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5F5CE38D" w:rsidR="000D4B81" w:rsidRPr="006F7137" w:rsidRDefault="000D4B81" w:rsidP="006F7137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6F7137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101FD645" w14:textId="77777777" w:rsidR="006F7137" w:rsidRPr="006F7137" w:rsidRDefault="000D4B81" w:rsidP="006F7137">
      <w:pPr>
        <w:ind w:firstLine="5245"/>
        <w:jc w:val="both"/>
        <w:rPr>
          <w:rFonts w:eastAsia="Times New Roman"/>
          <w:b/>
          <w:sz w:val="28"/>
          <w:szCs w:val="28"/>
          <w:lang w:val="uk-UA"/>
        </w:rPr>
      </w:pPr>
      <w:r w:rsidRPr="006F7137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6F7137" w:rsidRPr="006F7137">
        <w:rPr>
          <w:rFonts w:eastAsia="Times New Roman"/>
          <w:b/>
          <w:sz w:val="28"/>
          <w:szCs w:val="28"/>
          <w:lang w:val="uk-UA"/>
        </w:rPr>
        <w:t xml:space="preserve">енергетики та </w:t>
      </w:r>
    </w:p>
    <w:p w14:paraId="31EF3E53" w14:textId="4382E88A" w:rsidR="006F7137" w:rsidRPr="006F7137" w:rsidRDefault="006F7137" w:rsidP="006F7137">
      <w:pPr>
        <w:ind w:firstLine="5245"/>
        <w:jc w:val="both"/>
        <w:rPr>
          <w:rFonts w:eastAsia="Times New Roman"/>
          <w:b/>
          <w:sz w:val="28"/>
          <w:szCs w:val="28"/>
          <w:lang w:val="uk-UA"/>
        </w:rPr>
      </w:pPr>
      <w:r w:rsidRPr="006F7137">
        <w:rPr>
          <w:rFonts w:eastAsia="Times New Roman"/>
          <w:b/>
          <w:sz w:val="28"/>
          <w:szCs w:val="28"/>
          <w:lang w:val="uk-UA"/>
        </w:rPr>
        <w:t>житлово-комунальних послуг</w:t>
      </w:r>
    </w:p>
    <w:p w14:paraId="54433595" w14:textId="6ED6650B" w:rsidR="0018775E" w:rsidRPr="006F7137" w:rsidRDefault="0018775E" w:rsidP="006F7137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6F7137">
        <w:rPr>
          <w:rFonts w:eastAsia="Times New Roman"/>
          <w:i/>
          <w:sz w:val="28"/>
          <w:szCs w:val="28"/>
          <w:lang w:val="uk-UA"/>
        </w:rPr>
        <w:t xml:space="preserve">Про розгляд </w:t>
      </w:r>
      <w:r w:rsidR="00807C00" w:rsidRPr="006F7137">
        <w:rPr>
          <w:rFonts w:eastAsia="Times New Roman"/>
          <w:i/>
          <w:sz w:val="28"/>
          <w:szCs w:val="28"/>
          <w:lang w:val="uk-UA"/>
        </w:rPr>
        <w:t xml:space="preserve">законопроекту </w:t>
      </w:r>
    </w:p>
    <w:p w14:paraId="668B5FAC" w14:textId="0A1093E8" w:rsidR="00747045" w:rsidRPr="006F7137" w:rsidRDefault="00807C00" w:rsidP="00747045">
      <w:pPr>
        <w:jc w:val="both"/>
        <w:rPr>
          <w:rFonts w:eastAsia="Times New Roman"/>
          <w:bCs/>
          <w:i/>
          <w:iCs/>
          <w:sz w:val="28"/>
          <w:szCs w:val="28"/>
          <w:lang w:val="uk-UA"/>
        </w:rPr>
      </w:pPr>
      <w:r w:rsidRPr="006F7137">
        <w:rPr>
          <w:rFonts w:eastAsia="Times New Roman"/>
          <w:i/>
          <w:sz w:val="28"/>
          <w:szCs w:val="28"/>
          <w:lang w:val="uk-UA"/>
        </w:rPr>
        <w:t>за реєстр.№</w:t>
      </w:r>
      <w:r w:rsidR="00A36D73">
        <w:rPr>
          <w:rFonts w:eastAsia="Times New Roman"/>
          <w:i/>
          <w:sz w:val="28"/>
          <w:szCs w:val="28"/>
          <w:lang w:val="uk-UA"/>
        </w:rPr>
        <w:t>438</w:t>
      </w:r>
      <w:r w:rsidR="00AC0FCD">
        <w:rPr>
          <w:rFonts w:eastAsia="Times New Roman"/>
          <w:i/>
          <w:sz w:val="28"/>
          <w:szCs w:val="28"/>
          <w:lang w:val="uk-UA"/>
        </w:rPr>
        <w:t>5</w:t>
      </w:r>
    </w:p>
    <w:p w14:paraId="3628F28F" w14:textId="77777777" w:rsidR="005720A9" w:rsidRPr="00444708" w:rsidRDefault="005720A9" w:rsidP="000B21CB">
      <w:pPr>
        <w:pStyle w:val="Default"/>
        <w:ind w:firstLine="851"/>
        <w:jc w:val="both"/>
        <w:rPr>
          <w:rFonts w:eastAsia="Times New Roman"/>
          <w:sz w:val="28"/>
          <w:szCs w:val="28"/>
        </w:rPr>
      </w:pPr>
    </w:p>
    <w:p w14:paraId="5F0DF809" w14:textId="7526C074" w:rsidR="000B21CB" w:rsidRPr="00444708" w:rsidRDefault="000D4B81" w:rsidP="009116A3">
      <w:pPr>
        <w:pStyle w:val="Default"/>
        <w:ind w:firstLine="851"/>
        <w:jc w:val="both"/>
        <w:rPr>
          <w:rFonts w:eastAsia="Times New Roman"/>
          <w:sz w:val="28"/>
          <w:szCs w:val="28"/>
        </w:rPr>
      </w:pPr>
      <w:r w:rsidRPr="00444708">
        <w:rPr>
          <w:rFonts w:eastAsia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952B06">
        <w:rPr>
          <w:rFonts w:eastAsia="Times New Roman"/>
          <w:sz w:val="28"/>
          <w:szCs w:val="28"/>
        </w:rPr>
        <w:t xml:space="preserve">27 січня </w:t>
      </w:r>
      <w:r w:rsidRPr="00444708">
        <w:rPr>
          <w:rFonts w:eastAsia="Times New Roman"/>
          <w:sz w:val="28"/>
          <w:szCs w:val="28"/>
        </w:rPr>
        <w:t>202</w:t>
      </w:r>
      <w:r w:rsidR="006F7137">
        <w:rPr>
          <w:rFonts w:eastAsia="Times New Roman"/>
          <w:sz w:val="28"/>
          <w:szCs w:val="28"/>
        </w:rPr>
        <w:t>1</w:t>
      </w:r>
      <w:r w:rsidRPr="00444708">
        <w:rPr>
          <w:rFonts w:eastAsia="Times New Roman"/>
          <w:sz w:val="28"/>
          <w:szCs w:val="28"/>
        </w:rPr>
        <w:t xml:space="preserve"> року (протокол № </w:t>
      </w:r>
      <w:r w:rsidR="00952B06">
        <w:rPr>
          <w:rFonts w:eastAsia="Times New Roman"/>
          <w:sz w:val="28"/>
          <w:szCs w:val="28"/>
        </w:rPr>
        <w:t>75</w:t>
      </w:r>
      <w:r w:rsidRPr="00444708">
        <w:rPr>
          <w:rFonts w:eastAsia="Times New Roman"/>
          <w:sz w:val="28"/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Pr="006F7137">
        <w:rPr>
          <w:rFonts w:eastAsia="Times New Roman"/>
          <w:sz w:val="28"/>
          <w:szCs w:val="28"/>
        </w:rPr>
        <w:t xml:space="preserve">про </w:t>
      </w:r>
      <w:r w:rsidR="00032ED2" w:rsidRPr="00032ED2">
        <w:rPr>
          <w:rFonts w:eastAsia="Times New Roman"/>
          <w:sz w:val="28"/>
          <w:szCs w:val="28"/>
        </w:rPr>
        <w:t xml:space="preserve">внесення зміни до розділу II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  <w:proofErr w:type="spellStart"/>
      <w:r w:rsidR="00032ED2" w:rsidRPr="00032ED2">
        <w:rPr>
          <w:rFonts w:eastAsia="Times New Roman"/>
          <w:sz w:val="28"/>
          <w:szCs w:val="28"/>
        </w:rPr>
        <w:t>коронавірусної</w:t>
      </w:r>
      <w:proofErr w:type="spellEnd"/>
      <w:r w:rsidR="00032ED2" w:rsidRPr="00032ED2">
        <w:rPr>
          <w:rFonts w:eastAsia="Times New Roman"/>
          <w:sz w:val="28"/>
          <w:szCs w:val="28"/>
        </w:rPr>
        <w:t xml:space="preserve"> хвороби (COVID-19)» щодо тимчасового звільнення населення від оплати житлово-комунальних послуг на період дії карантину або обмежувальних заходів, пов’язаних із поширенням </w:t>
      </w:r>
      <w:proofErr w:type="spellStart"/>
      <w:r w:rsidR="00032ED2" w:rsidRPr="00032ED2">
        <w:rPr>
          <w:rFonts w:eastAsia="Times New Roman"/>
          <w:sz w:val="28"/>
          <w:szCs w:val="28"/>
        </w:rPr>
        <w:t>коронавірусної</w:t>
      </w:r>
      <w:proofErr w:type="spellEnd"/>
      <w:r w:rsidR="00032ED2" w:rsidRPr="00032ED2">
        <w:rPr>
          <w:rFonts w:eastAsia="Times New Roman"/>
          <w:sz w:val="28"/>
          <w:szCs w:val="28"/>
        </w:rPr>
        <w:t xml:space="preserve"> хвороби (</w:t>
      </w:r>
      <w:r w:rsidR="00032ED2" w:rsidRPr="00032ED2">
        <w:rPr>
          <w:rFonts w:eastAsia="Times New Roman"/>
          <w:sz w:val="28"/>
          <w:szCs w:val="28"/>
          <w:lang w:val="ru-RU"/>
        </w:rPr>
        <w:t>COVID</w:t>
      </w:r>
      <w:r w:rsidR="00032ED2" w:rsidRPr="00032ED2">
        <w:rPr>
          <w:rFonts w:eastAsia="Times New Roman"/>
          <w:sz w:val="28"/>
          <w:szCs w:val="28"/>
        </w:rPr>
        <w:t>-19)</w:t>
      </w:r>
      <w:r w:rsidR="009116A3">
        <w:rPr>
          <w:rFonts w:eastAsia="Times New Roman"/>
          <w:sz w:val="28"/>
          <w:szCs w:val="28"/>
        </w:rPr>
        <w:t xml:space="preserve"> </w:t>
      </w:r>
      <w:r w:rsidRPr="00444708">
        <w:rPr>
          <w:rFonts w:eastAsia="Times New Roman"/>
          <w:sz w:val="28"/>
          <w:szCs w:val="28"/>
        </w:rPr>
        <w:t>(</w:t>
      </w:r>
      <w:r w:rsidR="00807C00" w:rsidRPr="00444708">
        <w:rPr>
          <w:rFonts w:eastAsia="Times New Roman"/>
          <w:sz w:val="28"/>
          <w:szCs w:val="28"/>
        </w:rPr>
        <w:t>реєстр. № </w:t>
      </w:r>
      <w:r w:rsidR="002B09D7">
        <w:rPr>
          <w:rFonts w:eastAsia="Times New Roman"/>
          <w:sz w:val="28"/>
          <w:szCs w:val="28"/>
        </w:rPr>
        <w:t>438</w:t>
      </w:r>
      <w:r w:rsidR="009116A3">
        <w:rPr>
          <w:rFonts w:eastAsia="Times New Roman"/>
          <w:sz w:val="28"/>
          <w:szCs w:val="28"/>
        </w:rPr>
        <w:t>5</w:t>
      </w:r>
      <w:r w:rsidR="002B09D7">
        <w:rPr>
          <w:rFonts w:eastAsia="Times New Roman"/>
          <w:sz w:val="28"/>
          <w:szCs w:val="28"/>
        </w:rPr>
        <w:t xml:space="preserve"> від 16.11.2020 р.</w:t>
      </w:r>
      <w:r w:rsidRPr="00444708">
        <w:rPr>
          <w:rFonts w:eastAsia="Times New Roman"/>
          <w:sz w:val="28"/>
          <w:szCs w:val="28"/>
        </w:rPr>
        <w:t>), поданий народним</w:t>
      </w:r>
      <w:r w:rsidR="00F4782E" w:rsidRPr="00444708">
        <w:rPr>
          <w:rFonts w:eastAsia="Times New Roman"/>
          <w:sz w:val="28"/>
          <w:szCs w:val="28"/>
        </w:rPr>
        <w:t xml:space="preserve"> депутат</w:t>
      </w:r>
      <w:r w:rsidR="007A4FC8">
        <w:rPr>
          <w:rFonts w:eastAsia="Times New Roman"/>
          <w:sz w:val="28"/>
          <w:szCs w:val="28"/>
        </w:rPr>
        <w:t>о</w:t>
      </w:r>
      <w:r w:rsidRPr="00444708">
        <w:rPr>
          <w:rFonts w:eastAsia="Times New Roman"/>
          <w:sz w:val="28"/>
          <w:szCs w:val="28"/>
        </w:rPr>
        <w:t>м України</w:t>
      </w:r>
      <w:r w:rsidR="00972F89" w:rsidRPr="00444708">
        <w:rPr>
          <w:rFonts w:eastAsia="Times New Roman"/>
          <w:sz w:val="28"/>
          <w:szCs w:val="28"/>
        </w:rPr>
        <w:t xml:space="preserve"> </w:t>
      </w:r>
      <w:proofErr w:type="spellStart"/>
      <w:r w:rsidR="002B09D7">
        <w:rPr>
          <w:rFonts w:eastAsia="Times New Roman"/>
          <w:sz w:val="28"/>
          <w:szCs w:val="28"/>
        </w:rPr>
        <w:t>Рабіновичем</w:t>
      </w:r>
      <w:proofErr w:type="spellEnd"/>
      <w:r w:rsidR="002B09D7">
        <w:rPr>
          <w:rFonts w:eastAsia="Times New Roman"/>
          <w:sz w:val="28"/>
          <w:szCs w:val="28"/>
        </w:rPr>
        <w:t xml:space="preserve"> В.З.</w:t>
      </w:r>
    </w:p>
    <w:p w14:paraId="2D664BE7" w14:textId="197FE3D1" w:rsidR="000E3437" w:rsidRPr="000E3437" w:rsidRDefault="00444708" w:rsidP="00F3717F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A36D73">
        <w:rPr>
          <w:rFonts w:eastAsia="Times New Roman"/>
          <w:color w:val="auto"/>
          <w:sz w:val="28"/>
          <w:szCs w:val="28"/>
        </w:rPr>
        <w:t>У за</w:t>
      </w:r>
      <w:r w:rsidR="00B44C1C" w:rsidRPr="00A36D73">
        <w:rPr>
          <w:rFonts w:eastAsia="Times New Roman"/>
          <w:color w:val="auto"/>
          <w:sz w:val="28"/>
          <w:szCs w:val="28"/>
        </w:rPr>
        <w:t>конопро</w:t>
      </w:r>
      <w:r w:rsidRPr="00A36D73">
        <w:rPr>
          <w:rFonts w:eastAsia="Times New Roman"/>
          <w:color w:val="auto"/>
          <w:sz w:val="28"/>
          <w:szCs w:val="28"/>
        </w:rPr>
        <w:t>екті</w:t>
      </w:r>
      <w:r w:rsidR="00B44C1C" w:rsidRPr="00A36D73">
        <w:rPr>
          <w:rFonts w:eastAsia="Times New Roman"/>
          <w:color w:val="auto"/>
          <w:sz w:val="28"/>
          <w:szCs w:val="28"/>
        </w:rPr>
        <w:t xml:space="preserve"> </w:t>
      </w:r>
      <w:r w:rsidRPr="00A36D73">
        <w:rPr>
          <w:rFonts w:eastAsia="Times New Roman"/>
          <w:color w:val="auto"/>
          <w:sz w:val="28"/>
          <w:szCs w:val="28"/>
        </w:rPr>
        <w:t xml:space="preserve">пропонується </w:t>
      </w:r>
      <w:r w:rsidR="00E70AD8">
        <w:rPr>
          <w:color w:val="auto"/>
          <w:sz w:val="28"/>
          <w:szCs w:val="28"/>
        </w:rPr>
        <w:t xml:space="preserve">на період дії </w:t>
      </w:r>
      <w:r w:rsidR="00E70AD8" w:rsidRPr="00E70AD8">
        <w:rPr>
          <w:color w:val="auto"/>
          <w:sz w:val="28"/>
          <w:szCs w:val="28"/>
        </w:rPr>
        <w:t xml:space="preserve">карантину або обмежувальних заходів, пов’язаних із поширенням </w:t>
      </w:r>
      <w:proofErr w:type="spellStart"/>
      <w:r w:rsidR="00E70AD8" w:rsidRPr="00E70AD8">
        <w:rPr>
          <w:color w:val="auto"/>
          <w:sz w:val="28"/>
          <w:szCs w:val="28"/>
        </w:rPr>
        <w:t>коронавірусної</w:t>
      </w:r>
      <w:proofErr w:type="spellEnd"/>
      <w:r w:rsidR="00E70AD8" w:rsidRPr="00E70AD8">
        <w:rPr>
          <w:color w:val="auto"/>
          <w:sz w:val="28"/>
          <w:szCs w:val="28"/>
        </w:rPr>
        <w:t xml:space="preserve"> хвороби (</w:t>
      </w:r>
      <w:r w:rsidR="00E70AD8" w:rsidRPr="00E70AD8">
        <w:rPr>
          <w:color w:val="auto"/>
          <w:sz w:val="28"/>
          <w:szCs w:val="28"/>
          <w:lang w:val="ru-RU"/>
        </w:rPr>
        <w:t>COVID</w:t>
      </w:r>
      <w:r w:rsidR="00E70AD8" w:rsidRPr="00E70AD8">
        <w:rPr>
          <w:color w:val="auto"/>
          <w:sz w:val="28"/>
          <w:szCs w:val="28"/>
        </w:rPr>
        <w:t xml:space="preserve">-19), та протягом 30 днів з дня його відміни </w:t>
      </w:r>
      <w:r w:rsidR="000E3437">
        <w:rPr>
          <w:color w:val="auto"/>
          <w:sz w:val="28"/>
          <w:szCs w:val="28"/>
        </w:rPr>
        <w:t xml:space="preserve">встановити </w:t>
      </w:r>
      <w:r w:rsidR="00E70AD8">
        <w:rPr>
          <w:color w:val="auto"/>
          <w:sz w:val="28"/>
          <w:szCs w:val="28"/>
        </w:rPr>
        <w:t>заборону</w:t>
      </w:r>
      <w:r w:rsidR="000E3437">
        <w:rPr>
          <w:color w:val="auto"/>
          <w:sz w:val="28"/>
          <w:szCs w:val="28"/>
        </w:rPr>
        <w:t xml:space="preserve"> </w:t>
      </w:r>
      <w:r w:rsidR="00501A4B">
        <w:rPr>
          <w:color w:val="auto"/>
          <w:sz w:val="28"/>
          <w:szCs w:val="28"/>
        </w:rPr>
        <w:t xml:space="preserve">на </w:t>
      </w:r>
      <w:r w:rsidR="000E3437" w:rsidRPr="000E3437">
        <w:rPr>
          <w:color w:val="auto"/>
          <w:sz w:val="28"/>
          <w:szCs w:val="28"/>
        </w:rPr>
        <w:t>нарахування та стягнення з населення платежів за спожиті житлово-комунальні послуги</w:t>
      </w:r>
      <w:r w:rsidR="00501A4B">
        <w:rPr>
          <w:color w:val="auto"/>
          <w:sz w:val="28"/>
          <w:szCs w:val="28"/>
        </w:rPr>
        <w:t xml:space="preserve"> </w:t>
      </w:r>
      <w:r w:rsidR="00501A4B" w:rsidRPr="009E13F4">
        <w:rPr>
          <w:color w:val="auto"/>
          <w:sz w:val="28"/>
          <w:szCs w:val="28"/>
        </w:rPr>
        <w:t>(поряд із чинною</w:t>
      </w:r>
      <w:r w:rsidR="00987942" w:rsidRPr="009E13F4">
        <w:rPr>
          <w:color w:val="auto"/>
          <w:sz w:val="28"/>
          <w:szCs w:val="28"/>
        </w:rPr>
        <w:t xml:space="preserve"> нормою щодо</w:t>
      </w:r>
      <w:r w:rsidR="00501A4B" w:rsidRPr="009E13F4">
        <w:rPr>
          <w:color w:val="auto"/>
          <w:sz w:val="28"/>
          <w:szCs w:val="28"/>
        </w:rPr>
        <w:t xml:space="preserve"> заборон</w:t>
      </w:r>
      <w:r w:rsidR="00987942" w:rsidRPr="009E13F4">
        <w:rPr>
          <w:color w:val="auto"/>
          <w:sz w:val="28"/>
          <w:szCs w:val="28"/>
        </w:rPr>
        <w:t>и</w:t>
      </w:r>
      <w:r w:rsidR="00501A4B" w:rsidRPr="009E13F4">
        <w:rPr>
          <w:color w:val="auto"/>
          <w:sz w:val="28"/>
          <w:szCs w:val="28"/>
        </w:rPr>
        <w:t xml:space="preserve"> на </w:t>
      </w:r>
      <w:r w:rsidR="000E3437" w:rsidRPr="009E13F4">
        <w:rPr>
          <w:color w:val="auto"/>
          <w:sz w:val="28"/>
          <w:szCs w:val="28"/>
        </w:rPr>
        <w:t>нарахування та стягнення неустойки (штрафів, пені) за несвоєчасне здійснення платежів за житлово-комунальні послуги</w:t>
      </w:r>
      <w:r w:rsidR="00501A4B" w:rsidRPr="009E13F4">
        <w:rPr>
          <w:color w:val="auto"/>
          <w:sz w:val="28"/>
          <w:szCs w:val="28"/>
        </w:rPr>
        <w:t>).</w:t>
      </w:r>
    </w:p>
    <w:p w14:paraId="515A2383" w14:textId="413EC0CF" w:rsidR="0084064B" w:rsidRDefault="009E13F4" w:rsidP="0084064B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Запровадження</w:t>
      </w:r>
      <w:r w:rsidR="0084064B">
        <w:rPr>
          <w:sz w:val="28"/>
          <w:szCs w:val="28"/>
          <w:lang w:val="uk-UA"/>
        </w:rPr>
        <w:t xml:space="preserve"> такої законодавчої ініціативи потребуватиме додаткових видатків з державного </w:t>
      </w:r>
      <w:r w:rsidR="00501A4B">
        <w:rPr>
          <w:sz w:val="28"/>
          <w:szCs w:val="28"/>
          <w:lang w:val="uk-UA"/>
        </w:rPr>
        <w:t>та місцевих бюджетів</w:t>
      </w:r>
      <w:r w:rsidR="0084064B">
        <w:rPr>
          <w:sz w:val="28"/>
          <w:szCs w:val="28"/>
          <w:lang w:val="uk-UA"/>
        </w:rPr>
        <w:t xml:space="preserve"> </w:t>
      </w:r>
      <w:r w:rsidR="00501A4B">
        <w:rPr>
          <w:sz w:val="28"/>
          <w:szCs w:val="28"/>
          <w:lang w:val="uk-UA"/>
        </w:rPr>
        <w:t>на відшкодування збитків підприємств, що надають житлово-комунальні послуги</w:t>
      </w:r>
      <w:r w:rsidR="0084064B">
        <w:rPr>
          <w:sz w:val="28"/>
          <w:szCs w:val="28"/>
          <w:lang w:val="uk-UA"/>
        </w:rPr>
        <w:t xml:space="preserve"> населенн</w:t>
      </w:r>
      <w:r w:rsidR="00501A4B">
        <w:rPr>
          <w:sz w:val="28"/>
          <w:szCs w:val="28"/>
          <w:lang w:val="uk-UA"/>
        </w:rPr>
        <w:t>ю</w:t>
      </w:r>
      <w:r w:rsidR="0084064B">
        <w:rPr>
          <w:sz w:val="28"/>
          <w:szCs w:val="28"/>
          <w:lang w:val="uk-UA"/>
        </w:rPr>
        <w:t>, хоча у пояснювальній записці</w:t>
      </w:r>
      <w:r w:rsidR="0084064B" w:rsidRPr="00444708">
        <w:rPr>
          <w:sz w:val="28"/>
          <w:szCs w:val="28"/>
          <w:lang w:val="uk-UA"/>
        </w:rPr>
        <w:t xml:space="preserve"> до законопроекту </w:t>
      </w:r>
      <w:r w:rsidR="0084064B">
        <w:rPr>
          <w:sz w:val="28"/>
          <w:szCs w:val="28"/>
          <w:lang w:val="uk-UA"/>
        </w:rPr>
        <w:t xml:space="preserve">зазначено інше. </w:t>
      </w:r>
    </w:p>
    <w:p w14:paraId="0A112CE3" w14:textId="77777777" w:rsidR="0084064B" w:rsidRDefault="0084064B" w:rsidP="0084064B">
      <w:pPr>
        <w:ind w:firstLine="851"/>
        <w:jc w:val="both"/>
        <w:rPr>
          <w:rFonts w:eastAsia="Times New Roman"/>
          <w:sz w:val="28"/>
          <w:shd w:val="clear" w:color="auto" w:fill="FFFFFF"/>
          <w:lang w:val="uk-UA"/>
        </w:rPr>
      </w:pPr>
      <w:r w:rsidRPr="00444708">
        <w:rPr>
          <w:rFonts w:eastAsia="Times New Roman"/>
          <w:sz w:val="28"/>
          <w:shd w:val="clear" w:color="auto" w:fill="FFFFFF"/>
          <w:lang w:val="uk-UA"/>
        </w:rPr>
        <w:t xml:space="preserve">Міністерство фінансів України </w:t>
      </w:r>
      <w:r>
        <w:rPr>
          <w:rFonts w:eastAsia="Times New Roman"/>
          <w:sz w:val="28"/>
          <w:shd w:val="clear" w:color="auto" w:fill="FFFFFF"/>
          <w:lang w:val="uk-UA"/>
        </w:rPr>
        <w:t>зазначаючи</w:t>
      </w:r>
      <w:r w:rsidRPr="00444708">
        <w:rPr>
          <w:rFonts w:eastAsia="Times New Roman"/>
          <w:sz w:val="28"/>
          <w:shd w:val="clear" w:color="auto" w:fill="FFFFFF"/>
          <w:lang w:val="uk-UA"/>
        </w:rPr>
        <w:t xml:space="preserve"> в експертному висновку </w:t>
      </w:r>
      <w:r>
        <w:rPr>
          <w:rFonts w:eastAsia="Times New Roman"/>
          <w:sz w:val="28"/>
          <w:shd w:val="clear" w:color="auto" w:fill="FFFFFF"/>
          <w:lang w:val="uk-UA"/>
        </w:rPr>
        <w:t>до даного законопроекту про його вплив на видаткову частину державного бюджету, звертає увагу, що:</w:t>
      </w:r>
    </w:p>
    <w:p w14:paraId="4FF3C134" w14:textId="37773890" w:rsidR="0084064B" w:rsidRDefault="0084064B" w:rsidP="0084064B">
      <w:pPr>
        <w:ind w:firstLine="851"/>
        <w:jc w:val="both"/>
        <w:rPr>
          <w:rFonts w:eastAsia="Times New Roman"/>
          <w:sz w:val="28"/>
          <w:shd w:val="clear" w:color="auto" w:fill="FFFFFF"/>
          <w:lang w:val="uk-UA"/>
        </w:rPr>
      </w:pPr>
      <w:r>
        <w:rPr>
          <w:rFonts w:eastAsia="Times New Roman"/>
          <w:sz w:val="28"/>
          <w:shd w:val="clear" w:color="auto" w:fill="FFFFFF"/>
          <w:lang w:val="uk-UA"/>
        </w:rPr>
        <w:t>реалізація законопроекту призведе до розбалансування видатків та доходів державного бюджету</w:t>
      </w:r>
      <w:r w:rsidR="009E13F4">
        <w:rPr>
          <w:rFonts w:eastAsia="Times New Roman"/>
          <w:sz w:val="28"/>
          <w:shd w:val="clear" w:color="auto" w:fill="FFFFFF"/>
          <w:lang w:val="uk-UA"/>
        </w:rPr>
        <w:t>,</w:t>
      </w:r>
      <w:r w:rsidR="009E13F4" w:rsidRPr="009E13F4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9E13F4">
        <w:rPr>
          <w:rFonts w:eastAsia="Times New Roman"/>
          <w:sz w:val="28"/>
          <w:shd w:val="clear" w:color="auto" w:fill="FFFFFF"/>
          <w:lang w:val="uk-UA"/>
        </w:rPr>
        <w:t>порушуючи принцип збалансованості бюджетної системи, визначений у статті 7 Бюджетного кодексу України</w:t>
      </w:r>
      <w:r>
        <w:rPr>
          <w:rFonts w:eastAsia="Times New Roman"/>
          <w:sz w:val="28"/>
          <w:shd w:val="clear" w:color="auto" w:fill="FFFFFF"/>
          <w:lang w:val="uk-UA"/>
        </w:rPr>
        <w:t>;</w:t>
      </w:r>
    </w:p>
    <w:p w14:paraId="5F06EFCF" w14:textId="3D478000" w:rsidR="006A7B6E" w:rsidRPr="006A7B6E" w:rsidRDefault="00581AB7" w:rsidP="006A7B6E">
      <w:pPr>
        <w:ind w:firstLine="851"/>
        <w:jc w:val="both"/>
        <w:rPr>
          <w:rFonts w:eastAsia="Times New Roman"/>
          <w:sz w:val="28"/>
          <w:shd w:val="clear" w:color="auto" w:fill="FFFFFF"/>
          <w:lang w:val="uk-UA"/>
        </w:rPr>
      </w:pPr>
      <w:r>
        <w:rPr>
          <w:rFonts w:eastAsia="Times New Roman"/>
          <w:sz w:val="28"/>
          <w:shd w:val="clear" w:color="auto" w:fill="FFFFFF"/>
          <w:lang w:val="uk-UA"/>
        </w:rPr>
        <w:t>з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>аборона нарахування та стягнення з населення платежів за природний газ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>та електричну енергію може призвести до розширення підстав для звернень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>суб’єктів ринку природного газу та ринку електроенергії, на яких покладено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>спеціальні обов’язки, стосовно компенсації витрат за рахунок коштів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 xml:space="preserve">державного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lastRenderedPageBreak/>
        <w:t>бюджету відповідно до статті 11 Закону України «Про ринок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6A7B6E" w:rsidRPr="006A7B6E">
        <w:rPr>
          <w:rFonts w:eastAsia="Times New Roman"/>
          <w:sz w:val="28"/>
          <w:shd w:val="clear" w:color="auto" w:fill="FFFFFF"/>
          <w:lang w:val="uk-UA"/>
        </w:rPr>
        <w:t xml:space="preserve">природного газу» та статті 62 Закону України </w:t>
      </w:r>
      <w:r>
        <w:rPr>
          <w:rFonts w:eastAsia="Times New Roman"/>
          <w:sz w:val="28"/>
          <w:shd w:val="clear" w:color="auto" w:fill="FFFFFF"/>
          <w:lang w:val="uk-UA"/>
        </w:rPr>
        <w:t>«Про ринок електричної енергії»;</w:t>
      </w:r>
    </w:p>
    <w:p w14:paraId="715A0BD9" w14:textId="77ABC136" w:rsidR="0074041C" w:rsidRDefault="006A7B6E" w:rsidP="006A7B6E">
      <w:pPr>
        <w:ind w:firstLine="851"/>
        <w:jc w:val="both"/>
        <w:rPr>
          <w:rFonts w:eastAsia="Times New Roman"/>
          <w:sz w:val="28"/>
          <w:shd w:val="clear" w:color="auto" w:fill="FFFFFF"/>
          <w:lang w:val="uk-UA"/>
        </w:rPr>
      </w:pPr>
      <w:r w:rsidRPr="006A7B6E">
        <w:rPr>
          <w:rFonts w:eastAsia="Times New Roman"/>
          <w:sz w:val="28"/>
          <w:shd w:val="clear" w:color="auto" w:fill="FFFFFF"/>
          <w:lang w:val="uk-UA"/>
        </w:rPr>
        <w:t>запровадження заборони нарахування та стягнення з населення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Pr="006A7B6E">
        <w:rPr>
          <w:rFonts w:eastAsia="Times New Roman"/>
          <w:sz w:val="28"/>
          <w:shd w:val="clear" w:color="auto" w:fill="FFFFFF"/>
          <w:lang w:val="uk-UA"/>
        </w:rPr>
        <w:t>платежів, погіршить фінансово-економічний стан підприємств, що надають</w:t>
      </w:r>
      <w:r w:rsidR="0074041C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Pr="006A7B6E">
        <w:rPr>
          <w:rFonts w:eastAsia="Times New Roman"/>
          <w:sz w:val="28"/>
          <w:shd w:val="clear" w:color="auto" w:fill="FFFFFF"/>
          <w:lang w:val="uk-UA"/>
        </w:rPr>
        <w:t xml:space="preserve">житлово-комунальні </w:t>
      </w:r>
      <w:r w:rsidRPr="00D5094D">
        <w:rPr>
          <w:rFonts w:eastAsia="Times New Roman"/>
          <w:sz w:val="28"/>
          <w:shd w:val="clear" w:color="auto" w:fill="FFFFFF"/>
          <w:lang w:val="uk-UA"/>
        </w:rPr>
        <w:t>послу</w:t>
      </w:r>
      <w:r w:rsidR="00581AB7" w:rsidRPr="00D5094D">
        <w:rPr>
          <w:rFonts w:eastAsia="Times New Roman"/>
          <w:sz w:val="28"/>
          <w:shd w:val="clear" w:color="auto" w:fill="FFFFFF"/>
          <w:lang w:val="uk-UA"/>
        </w:rPr>
        <w:t>ги</w:t>
      </w:r>
      <w:r w:rsidR="0074041C" w:rsidRPr="00D5094D">
        <w:rPr>
          <w:rFonts w:eastAsia="Times New Roman"/>
          <w:sz w:val="28"/>
          <w:shd w:val="clear" w:color="auto" w:fill="FFFFFF"/>
          <w:lang w:val="uk-UA"/>
        </w:rPr>
        <w:t xml:space="preserve"> </w:t>
      </w:r>
      <w:r w:rsidR="00581AB7" w:rsidRPr="00D5094D">
        <w:rPr>
          <w:rFonts w:eastAsia="Times New Roman"/>
          <w:sz w:val="28"/>
          <w:shd w:val="clear" w:color="auto" w:fill="FFFFFF"/>
          <w:lang w:val="uk-UA"/>
        </w:rPr>
        <w:t>(відповідно до Закону України «Про житлово-комунальні послуги» споживач зобов’язаний оплачувати надані житлово-комунальні послуги за цінами/тарифами, встановленими відповідно до законодавства у строки, встановлені відповідними договорами).</w:t>
      </w:r>
    </w:p>
    <w:p w14:paraId="3C83F8BF" w14:textId="319C3A5F" w:rsidR="0084064B" w:rsidRPr="003E76B4" w:rsidRDefault="0084064B" w:rsidP="006A7B6E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 w:rsidRPr="004840FA">
        <w:rPr>
          <w:rFonts w:eastAsia="Times New Roman"/>
          <w:sz w:val="28"/>
          <w:szCs w:val="28"/>
          <w:lang w:val="uk-UA"/>
        </w:rPr>
        <w:t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</w:t>
      </w:r>
      <w:r w:rsidRPr="003E76B4">
        <w:rPr>
          <w:rFonts w:eastAsia="Times New Roman"/>
          <w:sz w:val="28"/>
          <w:szCs w:val="28"/>
          <w:lang w:val="uk-UA"/>
        </w:rPr>
        <w:t xml:space="preserve"> (включаючи відповідні розрахунки) та пропозиції щодо </w:t>
      </w:r>
      <w:r>
        <w:rPr>
          <w:rFonts w:eastAsia="Times New Roman"/>
          <w:sz w:val="28"/>
          <w:szCs w:val="28"/>
          <w:lang w:val="uk-UA"/>
        </w:rPr>
        <w:t xml:space="preserve">скорочення витрат бюджету та/або </w:t>
      </w:r>
      <w:r w:rsidRPr="003E76B4">
        <w:rPr>
          <w:rFonts w:eastAsia="Times New Roman"/>
          <w:sz w:val="28"/>
          <w:szCs w:val="28"/>
          <w:lang w:val="uk-UA"/>
        </w:rPr>
        <w:t xml:space="preserve">джерел додаткових </w:t>
      </w:r>
      <w:r>
        <w:rPr>
          <w:rFonts w:eastAsia="Times New Roman"/>
          <w:sz w:val="28"/>
          <w:szCs w:val="28"/>
          <w:lang w:val="uk-UA"/>
        </w:rPr>
        <w:t>надходжень бюджету</w:t>
      </w:r>
      <w:r w:rsidRPr="003E76B4">
        <w:rPr>
          <w:rFonts w:eastAsia="Times New Roman"/>
          <w:sz w:val="28"/>
          <w:szCs w:val="28"/>
          <w:lang w:val="uk-UA"/>
        </w:rPr>
        <w:t xml:space="preserve"> для досягнення </w:t>
      </w:r>
      <w:r>
        <w:rPr>
          <w:rFonts w:eastAsia="Times New Roman"/>
          <w:sz w:val="28"/>
          <w:szCs w:val="28"/>
          <w:lang w:val="uk-UA"/>
        </w:rPr>
        <w:t xml:space="preserve">його </w:t>
      </w:r>
      <w:r w:rsidRPr="003E76B4">
        <w:rPr>
          <w:rFonts w:eastAsia="Times New Roman"/>
          <w:sz w:val="28"/>
          <w:szCs w:val="28"/>
          <w:lang w:val="uk-UA"/>
        </w:rPr>
        <w:t>збалансован</w:t>
      </w:r>
      <w:r>
        <w:rPr>
          <w:rFonts w:eastAsia="Times New Roman"/>
          <w:sz w:val="28"/>
          <w:szCs w:val="28"/>
          <w:lang w:val="uk-UA"/>
        </w:rPr>
        <w:t>ості</w:t>
      </w:r>
      <w:r w:rsidRPr="003E76B4">
        <w:rPr>
          <w:rFonts w:eastAsia="Times New Roman"/>
          <w:sz w:val="28"/>
          <w:szCs w:val="28"/>
          <w:lang w:val="uk-UA"/>
        </w:rPr>
        <w:t>.</w:t>
      </w:r>
    </w:p>
    <w:p w14:paraId="2DEA7B33" w14:textId="77777777" w:rsidR="0084064B" w:rsidRPr="003E76B4" w:rsidRDefault="0084064B" w:rsidP="0084064B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Зважаючи, що законопроект зумовлює збільшення видатків бюджету, т</w:t>
      </w:r>
      <w:r w:rsidRPr="003E76B4">
        <w:rPr>
          <w:rFonts w:eastAsia="Times New Roman"/>
          <w:sz w:val="28"/>
          <w:szCs w:val="28"/>
          <w:lang w:val="uk-UA"/>
        </w:rPr>
        <w:t>ермін набрання чинності законом, визначений у законопроекті (</w:t>
      </w:r>
      <w:r w:rsidRPr="003305E1">
        <w:rPr>
          <w:rFonts w:eastAsia="Times New Roman"/>
          <w:sz w:val="28"/>
          <w:szCs w:val="28"/>
          <w:lang w:val="uk-UA" w:eastAsia="uk-UA"/>
        </w:rPr>
        <w:t xml:space="preserve">з </w:t>
      </w:r>
      <w:r>
        <w:rPr>
          <w:rFonts w:eastAsia="Times New Roman"/>
          <w:sz w:val="28"/>
          <w:szCs w:val="28"/>
          <w:lang w:val="uk-UA" w:eastAsia="uk-UA"/>
        </w:rPr>
        <w:t xml:space="preserve">дня, </w:t>
      </w:r>
      <w:r w:rsidRPr="003305E1">
        <w:rPr>
          <w:rFonts w:eastAsia="Times New Roman"/>
          <w:sz w:val="28"/>
          <w:szCs w:val="28"/>
          <w:lang w:val="uk-UA" w:eastAsia="uk-UA"/>
        </w:rPr>
        <w:t xml:space="preserve">наступного за </w:t>
      </w:r>
      <w:r>
        <w:rPr>
          <w:rFonts w:eastAsia="Times New Roman"/>
          <w:sz w:val="28"/>
          <w:szCs w:val="28"/>
          <w:lang w:val="uk-UA" w:eastAsia="uk-UA"/>
        </w:rPr>
        <w:t>днем</w:t>
      </w:r>
      <w:r w:rsidRPr="003305E1">
        <w:rPr>
          <w:rFonts w:eastAsia="Times New Roman"/>
          <w:sz w:val="28"/>
          <w:szCs w:val="28"/>
          <w:lang w:val="uk-UA" w:eastAsia="uk-UA"/>
        </w:rPr>
        <w:t xml:space="preserve"> його опублікування</w:t>
      </w:r>
      <w:r w:rsidRPr="003E76B4">
        <w:rPr>
          <w:rFonts w:eastAsia="Times New Roman"/>
          <w:sz w:val="28"/>
          <w:szCs w:val="28"/>
          <w:lang w:val="uk-UA"/>
        </w:rPr>
        <w:t>), не відповідає вимогам частини третьої статті 27 Бюджетного кодексу України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14:paraId="178515C4" w14:textId="461DF72E" w:rsidR="0084064B" w:rsidRPr="00444708" w:rsidRDefault="0084064B" w:rsidP="0084064B">
      <w:pPr>
        <w:pStyle w:val="Default"/>
        <w:ind w:firstLine="851"/>
        <w:jc w:val="both"/>
        <w:rPr>
          <w:rFonts w:eastAsia="Times New Roman"/>
          <w:spacing w:val="-2"/>
          <w:sz w:val="28"/>
          <w:szCs w:val="28"/>
        </w:rPr>
      </w:pPr>
      <w:r w:rsidRPr="00444708">
        <w:rPr>
          <w:rFonts w:eastAsia="Times New Roman"/>
          <w:bCs/>
          <w:iCs/>
          <w:sz w:val="28"/>
          <w:szCs w:val="28"/>
        </w:rPr>
        <w:t>За підсумками розгляду Комітет ухвалив рішення, що п</w:t>
      </w:r>
      <w:r w:rsidRPr="00444708">
        <w:rPr>
          <w:rFonts w:eastAsia="Times New Roman"/>
          <w:sz w:val="28"/>
          <w:szCs w:val="28"/>
        </w:rPr>
        <w:t xml:space="preserve">роект закону </w:t>
      </w:r>
      <w:r w:rsidR="00581AB7">
        <w:rPr>
          <w:rFonts w:eastAsia="Times New Roman"/>
          <w:sz w:val="28"/>
          <w:szCs w:val="28"/>
        </w:rPr>
        <w:t xml:space="preserve">про </w:t>
      </w:r>
      <w:r w:rsidR="00581AB7" w:rsidRPr="00032ED2">
        <w:rPr>
          <w:rFonts w:eastAsia="Times New Roman"/>
          <w:sz w:val="28"/>
          <w:szCs w:val="28"/>
        </w:rPr>
        <w:t xml:space="preserve">внесення зміни до розділу II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  <w:proofErr w:type="spellStart"/>
      <w:r w:rsidR="00581AB7" w:rsidRPr="00032ED2">
        <w:rPr>
          <w:rFonts w:eastAsia="Times New Roman"/>
          <w:sz w:val="28"/>
          <w:szCs w:val="28"/>
        </w:rPr>
        <w:t>коронавірусної</w:t>
      </w:r>
      <w:proofErr w:type="spellEnd"/>
      <w:r w:rsidR="00581AB7" w:rsidRPr="00032ED2">
        <w:rPr>
          <w:rFonts w:eastAsia="Times New Roman"/>
          <w:sz w:val="28"/>
          <w:szCs w:val="28"/>
        </w:rPr>
        <w:t xml:space="preserve"> хвороби (COVID-19)» щодо тимчасового звільнення населення від оплати житлово-комунальних послуг на період дії карантину або обмежувальних заходів, пов’язаних із поширенням </w:t>
      </w:r>
      <w:proofErr w:type="spellStart"/>
      <w:r w:rsidR="00581AB7" w:rsidRPr="00032ED2">
        <w:rPr>
          <w:rFonts w:eastAsia="Times New Roman"/>
          <w:sz w:val="28"/>
          <w:szCs w:val="28"/>
        </w:rPr>
        <w:t>коронавірусної</w:t>
      </w:r>
      <w:proofErr w:type="spellEnd"/>
      <w:r w:rsidR="00581AB7" w:rsidRPr="00032ED2">
        <w:rPr>
          <w:rFonts w:eastAsia="Times New Roman"/>
          <w:sz w:val="28"/>
          <w:szCs w:val="28"/>
        </w:rPr>
        <w:t xml:space="preserve"> хвороби (</w:t>
      </w:r>
      <w:r w:rsidR="00581AB7" w:rsidRPr="00032ED2">
        <w:rPr>
          <w:rFonts w:eastAsia="Times New Roman"/>
          <w:sz w:val="28"/>
          <w:szCs w:val="28"/>
          <w:lang w:val="ru-RU"/>
        </w:rPr>
        <w:t>COVID</w:t>
      </w:r>
      <w:r w:rsidR="00581AB7" w:rsidRPr="00032ED2">
        <w:rPr>
          <w:rFonts w:eastAsia="Times New Roman"/>
          <w:sz w:val="28"/>
          <w:szCs w:val="28"/>
        </w:rPr>
        <w:t>-19)</w:t>
      </w:r>
      <w:r w:rsidR="00581AB7">
        <w:rPr>
          <w:rFonts w:eastAsia="Times New Roman"/>
          <w:sz w:val="28"/>
          <w:szCs w:val="28"/>
        </w:rPr>
        <w:t xml:space="preserve"> </w:t>
      </w:r>
      <w:r w:rsidR="00581AB7" w:rsidRPr="00444708">
        <w:rPr>
          <w:rFonts w:eastAsia="Times New Roman"/>
          <w:sz w:val="28"/>
          <w:szCs w:val="28"/>
        </w:rPr>
        <w:t>(реєстр. № </w:t>
      </w:r>
      <w:r w:rsidR="00581AB7">
        <w:rPr>
          <w:rFonts w:eastAsia="Times New Roman"/>
          <w:sz w:val="28"/>
          <w:szCs w:val="28"/>
        </w:rPr>
        <w:t>4385 від 16.11.2020 р.</w:t>
      </w:r>
      <w:r w:rsidR="00581AB7" w:rsidRPr="00444708">
        <w:rPr>
          <w:rFonts w:eastAsia="Times New Roman"/>
          <w:sz w:val="28"/>
          <w:szCs w:val="28"/>
        </w:rPr>
        <w:t>), поданий народним депутат</w:t>
      </w:r>
      <w:r w:rsidR="00581AB7">
        <w:rPr>
          <w:rFonts w:eastAsia="Times New Roman"/>
          <w:sz w:val="28"/>
          <w:szCs w:val="28"/>
        </w:rPr>
        <w:t>о</w:t>
      </w:r>
      <w:r w:rsidR="00581AB7" w:rsidRPr="00444708">
        <w:rPr>
          <w:rFonts w:eastAsia="Times New Roman"/>
          <w:sz w:val="28"/>
          <w:szCs w:val="28"/>
        </w:rPr>
        <w:t xml:space="preserve">м України </w:t>
      </w:r>
      <w:proofErr w:type="spellStart"/>
      <w:r w:rsidR="00581AB7">
        <w:rPr>
          <w:rFonts w:eastAsia="Times New Roman"/>
          <w:sz w:val="28"/>
          <w:szCs w:val="28"/>
        </w:rPr>
        <w:t>Рабіновичем</w:t>
      </w:r>
      <w:proofErr w:type="spellEnd"/>
      <w:r w:rsidR="00581AB7">
        <w:rPr>
          <w:rFonts w:eastAsia="Times New Roman"/>
          <w:sz w:val="28"/>
          <w:szCs w:val="28"/>
        </w:rPr>
        <w:t xml:space="preserve"> В.З.</w:t>
      </w:r>
      <w:r w:rsidRPr="00444708">
        <w:rPr>
          <w:rFonts w:eastAsia="Times New Roman"/>
          <w:sz w:val="28"/>
          <w:szCs w:val="28"/>
        </w:rPr>
        <w:t xml:space="preserve"> </w:t>
      </w:r>
      <w:r w:rsidRPr="004B13AA">
        <w:rPr>
          <w:rFonts w:eastAsia="Times New Roman"/>
          <w:sz w:val="28"/>
          <w:szCs w:val="28"/>
        </w:rPr>
        <w:t xml:space="preserve">має вплив на показники державного </w:t>
      </w:r>
      <w:r>
        <w:rPr>
          <w:rFonts w:eastAsia="Times New Roman"/>
          <w:sz w:val="28"/>
          <w:szCs w:val="28"/>
        </w:rPr>
        <w:t>бюджету</w:t>
      </w:r>
      <w:r w:rsidRPr="004B13AA">
        <w:rPr>
          <w:rFonts w:eastAsia="Times New Roman"/>
          <w:sz w:val="28"/>
          <w:szCs w:val="28"/>
        </w:rPr>
        <w:t xml:space="preserve"> (</w:t>
      </w:r>
      <w:r>
        <w:rPr>
          <w:rFonts w:eastAsia="Times New Roman"/>
          <w:sz w:val="28"/>
          <w:szCs w:val="28"/>
        </w:rPr>
        <w:t xml:space="preserve">призведе </w:t>
      </w:r>
      <w:r w:rsidRPr="00863F64">
        <w:rPr>
          <w:rFonts w:eastAsia="Times New Roman"/>
          <w:sz w:val="28"/>
          <w:szCs w:val="28"/>
        </w:rPr>
        <w:t>до збільшення</w:t>
      </w:r>
      <w:r>
        <w:rPr>
          <w:rFonts w:eastAsia="Times New Roman"/>
          <w:sz w:val="28"/>
          <w:szCs w:val="28"/>
        </w:rPr>
        <w:t xml:space="preserve"> видатків</w:t>
      </w:r>
      <w:r w:rsidRPr="004B13AA">
        <w:rPr>
          <w:rFonts w:eastAsia="Times New Roman"/>
          <w:spacing w:val="-2"/>
          <w:sz w:val="28"/>
          <w:szCs w:val="28"/>
        </w:rPr>
        <w:t xml:space="preserve">). У разі прийняття відповідного закону до </w:t>
      </w:r>
      <w:r w:rsidRPr="004B13AA">
        <w:rPr>
          <w:rFonts w:eastAsia="Times New Roman"/>
          <w:sz w:val="28"/>
          <w:szCs w:val="28"/>
        </w:rPr>
        <w:t>15 липня 202</w:t>
      </w:r>
      <w:r>
        <w:rPr>
          <w:rFonts w:eastAsia="Times New Roman"/>
          <w:sz w:val="28"/>
          <w:szCs w:val="28"/>
        </w:rPr>
        <w:t>1</w:t>
      </w:r>
      <w:r w:rsidRPr="004B13AA">
        <w:rPr>
          <w:rFonts w:eastAsia="Times New Roman"/>
          <w:sz w:val="28"/>
          <w:szCs w:val="28"/>
        </w:rPr>
        <w:t xml:space="preserve"> року він </w:t>
      </w:r>
      <w:r>
        <w:rPr>
          <w:rFonts w:eastAsia="Times New Roman"/>
          <w:sz w:val="28"/>
          <w:szCs w:val="28"/>
        </w:rPr>
        <w:t>має вводитися в дію не раніше 1 </w:t>
      </w:r>
      <w:r w:rsidRPr="004B13AA">
        <w:rPr>
          <w:rFonts w:eastAsia="Times New Roman"/>
          <w:sz w:val="28"/>
          <w:szCs w:val="28"/>
        </w:rPr>
        <w:t>січня 202</w:t>
      </w:r>
      <w:r>
        <w:rPr>
          <w:rFonts w:eastAsia="Times New Roman"/>
          <w:sz w:val="28"/>
          <w:szCs w:val="28"/>
        </w:rPr>
        <w:t>2</w:t>
      </w:r>
      <w:r w:rsidRPr="004B13AA">
        <w:rPr>
          <w:rFonts w:eastAsia="Times New Roman"/>
          <w:sz w:val="28"/>
          <w:szCs w:val="28"/>
        </w:rPr>
        <w:t xml:space="preserve"> року, а після 15 липня 202</w:t>
      </w:r>
      <w:r>
        <w:rPr>
          <w:rFonts w:eastAsia="Times New Roman"/>
          <w:sz w:val="28"/>
          <w:szCs w:val="28"/>
        </w:rPr>
        <w:t>1</w:t>
      </w:r>
      <w:r w:rsidRPr="004B13AA">
        <w:rPr>
          <w:rFonts w:eastAsia="Times New Roman"/>
          <w:sz w:val="28"/>
          <w:szCs w:val="28"/>
        </w:rPr>
        <w:t xml:space="preserve"> року - не раніше 1 січня 202</w:t>
      </w:r>
      <w:r>
        <w:rPr>
          <w:rFonts w:eastAsia="Times New Roman"/>
          <w:sz w:val="28"/>
          <w:szCs w:val="28"/>
        </w:rPr>
        <w:t>3 року (або 1 </w:t>
      </w:r>
      <w:r w:rsidRPr="004B13AA">
        <w:rPr>
          <w:rFonts w:eastAsia="Times New Roman"/>
          <w:sz w:val="28"/>
          <w:szCs w:val="28"/>
        </w:rPr>
        <w:t>січня наступного за цим року залежно від часу прийняття закону).</w:t>
      </w:r>
    </w:p>
    <w:p w14:paraId="3A143323" w14:textId="77777777" w:rsidR="006C6CB7" w:rsidRPr="00444708" w:rsidRDefault="006C6CB7" w:rsidP="00D915A6">
      <w:pPr>
        <w:pStyle w:val="Default"/>
        <w:ind w:firstLine="851"/>
        <w:jc w:val="both"/>
        <w:rPr>
          <w:rFonts w:eastAsia="Times New Roman"/>
          <w:sz w:val="28"/>
          <w:szCs w:val="28"/>
        </w:rPr>
      </w:pPr>
    </w:p>
    <w:p w14:paraId="007B5E02" w14:textId="646FC551" w:rsidR="000D4B81" w:rsidRPr="00444708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444708"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 w:rsidRPr="00444708">
        <w:rPr>
          <w:rFonts w:eastAsia="Times New Roman"/>
          <w:b/>
          <w:sz w:val="28"/>
          <w:szCs w:val="28"/>
          <w:lang w:val="uk-UA"/>
        </w:rPr>
        <w:tab/>
      </w:r>
      <w:r w:rsidRPr="00444708">
        <w:rPr>
          <w:rFonts w:eastAsia="Times New Roman"/>
          <w:b/>
          <w:sz w:val="28"/>
          <w:szCs w:val="28"/>
          <w:lang w:val="uk-UA"/>
        </w:rPr>
        <w:tab/>
      </w:r>
      <w:r w:rsidRPr="00444708">
        <w:rPr>
          <w:rFonts w:eastAsia="Times New Roman"/>
          <w:b/>
          <w:sz w:val="28"/>
          <w:szCs w:val="28"/>
          <w:lang w:val="uk-UA"/>
        </w:rPr>
        <w:tab/>
      </w:r>
      <w:r w:rsidR="000D4B81" w:rsidRPr="00444708">
        <w:rPr>
          <w:rFonts w:eastAsia="Times New Roman"/>
          <w:b/>
          <w:sz w:val="28"/>
          <w:szCs w:val="28"/>
          <w:lang w:val="uk-UA"/>
        </w:rPr>
        <w:tab/>
      </w:r>
      <w:r w:rsidR="000D4B81" w:rsidRPr="00444708">
        <w:rPr>
          <w:rFonts w:eastAsia="Times New Roman"/>
          <w:b/>
          <w:sz w:val="28"/>
          <w:szCs w:val="28"/>
          <w:lang w:val="uk-UA"/>
        </w:rPr>
        <w:tab/>
      </w:r>
      <w:r w:rsidR="003D01BD" w:rsidRPr="00444708">
        <w:rPr>
          <w:rFonts w:eastAsia="Times New Roman"/>
          <w:b/>
          <w:sz w:val="28"/>
          <w:szCs w:val="28"/>
          <w:lang w:val="uk-UA"/>
        </w:rPr>
        <w:tab/>
      </w:r>
      <w:r w:rsidR="000D4B81" w:rsidRPr="00444708">
        <w:rPr>
          <w:rFonts w:eastAsia="Times New Roman"/>
          <w:b/>
          <w:sz w:val="28"/>
          <w:szCs w:val="28"/>
          <w:lang w:val="uk-UA"/>
        </w:rPr>
        <w:tab/>
      </w:r>
      <w:r w:rsidR="000D4B81" w:rsidRPr="00444708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0EEEC14B" w14:textId="31F69C37" w:rsidR="005E0107" w:rsidRDefault="005E0107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CD3AD90" w14:textId="3D4ED735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4A2F0E3" w14:textId="4EFA3BC0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0D316D4" w14:textId="72F1F2ED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7016383" w14:textId="7030D7CB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CD381A2" w14:textId="18A77D44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C7D654E" w14:textId="43D28ECA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FBCB811" w14:textId="77777777" w:rsidR="004963A1" w:rsidRDefault="004963A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bookmarkStart w:id="0" w:name="_GoBack"/>
      <w:bookmarkEnd w:id="0"/>
    </w:p>
    <w:p w14:paraId="573EC336" w14:textId="77777777" w:rsidR="00952B06" w:rsidRPr="00444708" w:rsidRDefault="00952B06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0A4CC137" w:rsidR="000D4B81" w:rsidRPr="00444708" w:rsidRDefault="00A71DB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444708">
        <w:rPr>
          <w:rFonts w:eastAsia="Times New Roman"/>
          <w:sz w:val="18"/>
          <w:szCs w:val="18"/>
          <w:lang w:val="uk-UA"/>
        </w:rPr>
        <w:t>К</w:t>
      </w:r>
      <w:r w:rsidR="000D4B81" w:rsidRPr="00444708">
        <w:rPr>
          <w:rFonts w:eastAsia="Times New Roman"/>
          <w:sz w:val="18"/>
          <w:szCs w:val="18"/>
          <w:lang w:val="uk-UA"/>
        </w:rPr>
        <w:t>риволап М.К.</w:t>
      </w:r>
    </w:p>
    <w:p w14:paraId="0FB9B425" w14:textId="4AB8234A" w:rsidR="00426BBF" w:rsidRPr="00444708" w:rsidRDefault="000D4B81" w:rsidP="006464BE">
      <w:pPr>
        <w:jc w:val="both"/>
        <w:rPr>
          <w:rFonts w:eastAsia="Times New Roman"/>
          <w:sz w:val="18"/>
          <w:szCs w:val="18"/>
          <w:lang w:val="uk-UA"/>
        </w:rPr>
      </w:pPr>
      <w:r w:rsidRPr="00444708">
        <w:rPr>
          <w:rFonts w:eastAsia="Times New Roman"/>
          <w:sz w:val="18"/>
          <w:szCs w:val="18"/>
          <w:lang w:val="uk-UA"/>
        </w:rPr>
        <w:t>2554456</w:t>
      </w:r>
    </w:p>
    <w:sectPr w:rsidR="00426BBF" w:rsidRPr="00444708" w:rsidSect="00303A1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49" w:bottom="1276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02691" w14:textId="77777777" w:rsidR="00AF0B88" w:rsidRDefault="00AF0B88">
      <w:r>
        <w:separator/>
      </w:r>
    </w:p>
  </w:endnote>
  <w:endnote w:type="continuationSeparator" w:id="0">
    <w:p w14:paraId="646F8172" w14:textId="77777777" w:rsidR="00AF0B88" w:rsidRDefault="00AF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6985755"/>
      <w:docPartObj>
        <w:docPartGallery w:val="Page Numbers (Bottom of Page)"/>
        <w:docPartUnique/>
      </w:docPartObj>
    </w:sdtPr>
    <w:sdtEndPr/>
    <w:sdtContent>
      <w:p w14:paraId="64E3FC2F" w14:textId="6DCE2941" w:rsidR="00426BBF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3A1" w:rsidRPr="004963A1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426BBF" w:rsidRDefault="00426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6172298"/>
      <w:docPartObj>
        <w:docPartGallery w:val="Page Numbers (Bottom of Page)"/>
        <w:docPartUnique/>
      </w:docPartObj>
    </w:sdtPr>
    <w:sdtEndPr/>
    <w:sdtContent>
      <w:p w14:paraId="4E2484A1" w14:textId="77777777" w:rsidR="00426BBF" w:rsidRDefault="00AF0B88">
        <w:pPr>
          <w:pStyle w:val="a5"/>
          <w:jc w:val="center"/>
        </w:pPr>
      </w:p>
    </w:sdtContent>
  </w:sdt>
  <w:p w14:paraId="6A00FD63" w14:textId="77777777" w:rsidR="00426BBF" w:rsidRDefault="00426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C28B" w14:textId="77777777" w:rsidR="00AF0B88" w:rsidRDefault="00AF0B88">
      <w:r>
        <w:separator/>
      </w:r>
    </w:p>
  </w:footnote>
  <w:footnote w:type="continuationSeparator" w:id="0">
    <w:p w14:paraId="2AE6C387" w14:textId="77777777" w:rsidR="00AF0B88" w:rsidRDefault="00AF0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426BBF" w:rsidRDefault="00F044E2" w:rsidP="00426BBF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26BBF" w:rsidRPr="00AD7F82" w14:paraId="42486881" w14:textId="77777777" w:rsidTr="00426BB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426BBF" w:rsidRPr="0021032F" w:rsidRDefault="00F044E2" w:rsidP="00426BB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426BBF" w:rsidRPr="008D7BBE" w:rsidRDefault="00F044E2" w:rsidP="00426BBF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426BBF" w:rsidRPr="007B31A3" w:rsidRDefault="00F044E2" w:rsidP="00426BBF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426BBF" w:rsidRPr="00053776" w14:paraId="4E8DCEA0" w14:textId="77777777" w:rsidTr="00426BBF">
      <w:tc>
        <w:tcPr>
          <w:tcW w:w="1538" w:type="dxa"/>
          <w:tcBorders>
            <w:top w:val="nil"/>
          </w:tcBorders>
        </w:tcPr>
        <w:p w14:paraId="6EDDFD38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426BBF" w:rsidRPr="004F7B8A" w:rsidRDefault="00426BBF" w:rsidP="00426BBF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025B9"/>
    <w:rsid w:val="000047F5"/>
    <w:rsid w:val="00004B82"/>
    <w:rsid w:val="00032ED2"/>
    <w:rsid w:val="00045978"/>
    <w:rsid w:val="00060695"/>
    <w:rsid w:val="00076C3B"/>
    <w:rsid w:val="000844B8"/>
    <w:rsid w:val="00085DA0"/>
    <w:rsid w:val="00087CFB"/>
    <w:rsid w:val="00092498"/>
    <w:rsid w:val="000951EE"/>
    <w:rsid w:val="000970C7"/>
    <w:rsid w:val="000B21CB"/>
    <w:rsid w:val="000B7CC8"/>
    <w:rsid w:val="000C6F32"/>
    <w:rsid w:val="000D4B81"/>
    <w:rsid w:val="000E3437"/>
    <w:rsid w:val="000E4DE7"/>
    <w:rsid w:val="000E6363"/>
    <w:rsid w:val="000F1670"/>
    <w:rsid w:val="000F49DB"/>
    <w:rsid w:val="00101FF6"/>
    <w:rsid w:val="0010354B"/>
    <w:rsid w:val="00117CE1"/>
    <w:rsid w:val="001254BC"/>
    <w:rsid w:val="001333EE"/>
    <w:rsid w:val="00134C39"/>
    <w:rsid w:val="001466E5"/>
    <w:rsid w:val="001477BD"/>
    <w:rsid w:val="00147C3D"/>
    <w:rsid w:val="00150272"/>
    <w:rsid w:val="00161690"/>
    <w:rsid w:val="001850C6"/>
    <w:rsid w:val="00186367"/>
    <w:rsid w:val="0018775E"/>
    <w:rsid w:val="00191A9E"/>
    <w:rsid w:val="001A0B60"/>
    <w:rsid w:val="001A11F4"/>
    <w:rsid w:val="001A1917"/>
    <w:rsid w:val="001A2C75"/>
    <w:rsid w:val="001A661E"/>
    <w:rsid w:val="001F497F"/>
    <w:rsid w:val="00214A80"/>
    <w:rsid w:val="00223BAA"/>
    <w:rsid w:val="002242D6"/>
    <w:rsid w:val="00224B9A"/>
    <w:rsid w:val="00234AEB"/>
    <w:rsid w:val="00274585"/>
    <w:rsid w:val="002763AB"/>
    <w:rsid w:val="00284586"/>
    <w:rsid w:val="0028616F"/>
    <w:rsid w:val="002A2B1F"/>
    <w:rsid w:val="002B09D7"/>
    <w:rsid w:val="002B7727"/>
    <w:rsid w:val="002D5FA3"/>
    <w:rsid w:val="002E6796"/>
    <w:rsid w:val="00303A11"/>
    <w:rsid w:val="00311AB9"/>
    <w:rsid w:val="003305E1"/>
    <w:rsid w:val="00330F66"/>
    <w:rsid w:val="003327CB"/>
    <w:rsid w:val="00333276"/>
    <w:rsid w:val="00344D88"/>
    <w:rsid w:val="00347485"/>
    <w:rsid w:val="00354140"/>
    <w:rsid w:val="00354F20"/>
    <w:rsid w:val="00381098"/>
    <w:rsid w:val="003A4B97"/>
    <w:rsid w:val="003D01BD"/>
    <w:rsid w:val="003E4090"/>
    <w:rsid w:val="003E4E83"/>
    <w:rsid w:val="003E58C7"/>
    <w:rsid w:val="003E6C0D"/>
    <w:rsid w:val="003E76B4"/>
    <w:rsid w:val="003E7E44"/>
    <w:rsid w:val="003F0083"/>
    <w:rsid w:val="003F0D99"/>
    <w:rsid w:val="003F21F2"/>
    <w:rsid w:val="0040600D"/>
    <w:rsid w:val="004075E2"/>
    <w:rsid w:val="004134F6"/>
    <w:rsid w:val="00426B7A"/>
    <w:rsid w:val="00426BBF"/>
    <w:rsid w:val="0043458B"/>
    <w:rsid w:val="00442BB8"/>
    <w:rsid w:val="0044459E"/>
    <w:rsid w:val="00444708"/>
    <w:rsid w:val="00472CD9"/>
    <w:rsid w:val="00476670"/>
    <w:rsid w:val="004803E4"/>
    <w:rsid w:val="00481B75"/>
    <w:rsid w:val="00485BC5"/>
    <w:rsid w:val="004963A1"/>
    <w:rsid w:val="004A7A1F"/>
    <w:rsid w:val="004C2ABB"/>
    <w:rsid w:val="004D5AA5"/>
    <w:rsid w:val="004E5991"/>
    <w:rsid w:val="004E6523"/>
    <w:rsid w:val="004F3BEF"/>
    <w:rsid w:val="00501A4B"/>
    <w:rsid w:val="00515867"/>
    <w:rsid w:val="005357E9"/>
    <w:rsid w:val="00544BF2"/>
    <w:rsid w:val="005635B0"/>
    <w:rsid w:val="005720A9"/>
    <w:rsid w:val="00581AB7"/>
    <w:rsid w:val="005B0BE1"/>
    <w:rsid w:val="005D461A"/>
    <w:rsid w:val="005D5D67"/>
    <w:rsid w:val="005E0107"/>
    <w:rsid w:val="005E1A08"/>
    <w:rsid w:val="005F25E5"/>
    <w:rsid w:val="00607F6B"/>
    <w:rsid w:val="00615563"/>
    <w:rsid w:val="00636AD1"/>
    <w:rsid w:val="006464BE"/>
    <w:rsid w:val="00660A30"/>
    <w:rsid w:val="0067102A"/>
    <w:rsid w:val="00696A94"/>
    <w:rsid w:val="006A2451"/>
    <w:rsid w:val="006A7B6E"/>
    <w:rsid w:val="006B11CA"/>
    <w:rsid w:val="006B5A64"/>
    <w:rsid w:val="006C0178"/>
    <w:rsid w:val="006C47A0"/>
    <w:rsid w:val="006C6CB7"/>
    <w:rsid w:val="006D1564"/>
    <w:rsid w:val="006E6E9A"/>
    <w:rsid w:val="006F6921"/>
    <w:rsid w:val="006F7137"/>
    <w:rsid w:val="007072F6"/>
    <w:rsid w:val="00712600"/>
    <w:rsid w:val="007147AB"/>
    <w:rsid w:val="0074041C"/>
    <w:rsid w:val="007448DA"/>
    <w:rsid w:val="00745978"/>
    <w:rsid w:val="00747045"/>
    <w:rsid w:val="007573D3"/>
    <w:rsid w:val="00757992"/>
    <w:rsid w:val="00772A33"/>
    <w:rsid w:val="00787310"/>
    <w:rsid w:val="007A4FC8"/>
    <w:rsid w:val="007A62D0"/>
    <w:rsid w:val="007B3DE3"/>
    <w:rsid w:val="007E28C0"/>
    <w:rsid w:val="007E64C3"/>
    <w:rsid w:val="007F0204"/>
    <w:rsid w:val="007F2654"/>
    <w:rsid w:val="00807C00"/>
    <w:rsid w:val="00826E36"/>
    <w:rsid w:val="0084064B"/>
    <w:rsid w:val="00846E5D"/>
    <w:rsid w:val="00851724"/>
    <w:rsid w:val="008621E9"/>
    <w:rsid w:val="00863F64"/>
    <w:rsid w:val="00870CB5"/>
    <w:rsid w:val="008A4A3C"/>
    <w:rsid w:val="008C596A"/>
    <w:rsid w:val="008C72BD"/>
    <w:rsid w:val="008C7F76"/>
    <w:rsid w:val="008D122F"/>
    <w:rsid w:val="008E61B4"/>
    <w:rsid w:val="008F7614"/>
    <w:rsid w:val="009035D9"/>
    <w:rsid w:val="009116A3"/>
    <w:rsid w:val="009145C8"/>
    <w:rsid w:val="0092056D"/>
    <w:rsid w:val="00941E2F"/>
    <w:rsid w:val="009443BF"/>
    <w:rsid w:val="00952B06"/>
    <w:rsid w:val="009726D7"/>
    <w:rsid w:val="00972F89"/>
    <w:rsid w:val="009822CD"/>
    <w:rsid w:val="00987942"/>
    <w:rsid w:val="009B3EB9"/>
    <w:rsid w:val="009B7478"/>
    <w:rsid w:val="009E13F4"/>
    <w:rsid w:val="009F7418"/>
    <w:rsid w:val="00A0364D"/>
    <w:rsid w:val="00A07BB7"/>
    <w:rsid w:val="00A13013"/>
    <w:rsid w:val="00A22E7B"/>
    <w:rsid w:val="00A270FA"/>
    <w:rsid w:val="00A301BC"/>
    <w:rsid w:val="00A316C4"/>
    <w:rsid w:val="00A36D73"/>
    <w:rsid w:val="00A55447"/>
    <w:rsid w:val="00A66491"/>
    <w:rsid w:val="00A70C3C"/>
    <w:rsid w:val="00A71DB1"/>
    <w:rsid w:val="00A73982"/>
    <w:rsid w:val="00A905DD"/>
    <w:rsid w:val="00AA62B8"/>
    <w:rsid w:val="00AC0FCD"/>
    <w:rsid w:val="00AC4D66"/>
    <w:rsid w:val="00AC4ED2"/>
    <w:rsid w:val="00AC67F0"/>
    <w:rsid w:val="00AD0647"/>
    <w:rsid w:val="00AF0B88"/>
    <w:rsid w:val="00AF4E40"/>
    <w:rsid w:val="00B00A82"/>
    <w:rsid w:val="00B10598"/>
    <w:rsid w:val="00B13A80"/>
    <w:rsid w:val="00B2108A"/>
    <w:rsid w:val="00B238A1"/>
    <w:rsid w:val="00B31953"/>
    <w:rsid w:val="00B4085A"/>
    <w:rsid w:val="00B44C1C"/>
    <w:rsid w:val="00B47859"/>
    <w:rsid w:val="00B51F19"/>
    <w:rsid w:val="00B5468B"/>
    <w:rsid w:val="00B717BE"/>
    <w:rsid w:val="00B832AE"/>
    <w:rsid w:val="00B94943"/>
    <w:rsid w:val="00BA0B94"/>
    <w:rsid w:val="00BA5711"/>
    <w:rsid w:val="00BA67F1"/>
    <w:rsid w:val="00BB456F"/>
    <w:rsid w:val="00BC0A8F"/>
    <w:rsid w:val="00BD4515"/>
    <w:rsid w:val="00BD7B00"/>
    <w:rsid w:val="00BF73C9"/>
    <w:rsid w:val="00C31172"/>
    <w:rsid w:val="00C439CF"/>
    <w:rsid w:val="00C4604E"/>
    <w:rsid w:val="00C5322B"/>
    <w:rsid w:val="00C61063"/>
    <w:rsid w:val="00C771B4"/>
    <w:rsid w:val="00C909F6"/>
    <w:rsid w:val="00CA5F63"/>
    <w:rsid w:val="00CB58CA"/>
    <w:rsid w:val="00CB71ED"/>
    <w:rsid w:val="00CB7E32"/>
    <w:rsid w:val="00CC3C57"/>
    <w:rsid w:val="00CD38EB"/>
    <w:rsid w:val="00CE31E3"/>
    <w:rsid w:val="00CF0F8D"/>
    <w:rsid w:val="00D02AA5"/>
    <w:rsid w:val="00D035EA"/>
    <w:rsid w:val="00D05A84"/>
    <w:rsid w:val="00D10511"/>
    <w:rsid w:val="00D21076"/>
    <w:rsid w:val="00D255E0"/>
    <w:rsid w:val="00D26960"/>
    <w:rsid w:val="00D5094D"/>
    <w:rsid w:val="00D561CA"/>
    <w:rsid w:val="00D65FE5"/>
    <w:rsid w:val="00D70944"/>
    <w:rsid w:val="00D7407E"/>
    <w:rsid w:val="00D915A6"/>
    <w:rsid w:val="00D955B0"/>
    <w:rsid w:val="00DA6EF0"/>
    <w:rsid w:val="00DB395C"/>
    <w:rsid w:val="00DB4B1E"/>
    <w:rsid w:val="00DB5077"/>
    <w:rsid w:val="00DB6E79"/>
    <w:rsid w:val="00DC6923"/>
    <w:rsid w:val="00DD055E"/>
    <w:rsid w:val="00DE3692"/>
    <w:rsid w:val="00DE55CE"/>
    <w:rsid w:val="00DE56D2"/>
    <w:rsid w:val="00DE58C4"/>
    <w:rsid w:val="00DF75A7"/>
    <w:rsid w:val="00E05D97"/>
    <w:rsid w:val="00E10FD2"/>
    <w:rsid w:val="00E128C2"/>
    <w:rsid w:val="00E32F27"/>
    <w:rsid w:val="00E36018"/>
    <w:rsid w:val="00E42031"/>
    <w:rsid w:val="00E44079"/>
    <w:rsid w:val="00E70AD8"/>
    <w:rsid w:val="00E853B9"/>
    <w:rsid w:val="00E90335"/>
    <w:rsid w:val="00EA55B6"/>
    <w:rsid w:val="00EB4964"/>
    <w:rsid w:val="00ED5ECC"/>
    <w:rsid w:val="00ED6367"/>
    <w:rsid w:val="00EF3EE5"/>
    <w:rsid w:val="00EF6E1E"/>
    <w:rsid w:val="00EF7A1D"/>
    <w:rsid w:val="00F0028B"/>
    <w:rsid w:val="00F044E2"/>
    <w:rsid w:val="00F32947"/>
    <w:rsid w:val="00F361A0"/>
    <w:rsid w:val="00F3717F"/>
    <w:rsid w:val="00F375F7"/>
    <w:rsid w:val="00F4782E"/>
    <w:rsid w:val="00F5680E"/>
    <w:rsid w:val="00F6555B"/>
    <w:rsid w:val="00F83FCD"/>
    <w:rsid w:val="00FB3901"/>
    <w:rsid w:val="00FD191F"/>
    <w:rsid w:val="00FD1DD0"/>
    <w:rsid w:val="00FD5066"/>
    <w:rsid w:val="00FE5CB7"/>
    <w:rsid w:val="00FF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6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17CE1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BB456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character" w:customStyle="1" w:styleId="rvts0">
    <w:name w:val="rvts0"/>
    <w:basedOn w:val="a0"/>
    <w:rsid w:val="0043458B"/>
  </w:style>
  <w:style w:type="character" w:styleId="aa">
    <w:name w:val="Hyperlink"/>
    <w:basedOn w:val="a0"/>
    <w:uiPriority w:val="99"/>
    <w:semiHidden/>
    <w:unhideWhenUsed/>
    <w:rsid w:val="0043458B"/>
    <w:rPr>
      <w:color w:val="0000FF"/>
      <w:u w:val="single"/>
    </w:rPr>
  </w:style>
  <w:style w:type="paragraph" w:styleId="31">
    <w:name w:val="Body Text Indent 3"/>
    <w:basedOn w:val="a"/>
    <w:link w:val="32"/>
    <w:rsid w:val="00DE56D2"/>
    <w:pPr>
      <w:spacing w:after="120"/>
      <w:ind w:firstLine="567"/>
      <w:jc w:val="both"/>
    </w:pPr>
    <w:rPr>
      <w:rFonts w:eastAsia="Times New Roman"/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rsid w:val="00DE56D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Default">
    <w:name w:val="Default"/>
    <w:rsid w:val="00B44C1C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character" w:customStyle="1" w:styleId="apple-converted-space">
    <w:name w:val="apple-converted-space"/>
    <w:basedOn w:val="a0"/>
    <w:uiPriority w:val="99"/>
    <w:rsid w:val="00B44C1C"/>
  </w:style>
  <w:style w:type="paragraph" w:styleId="ab">
    <w:name w:val="Balloon Text"/>
    <w:basedOn w:val="a"/>
    <w:link w:val="ac"/>
    <w:uiPriority w:val="99"/>
    <w:semiHidden/>
    <w:unhideWhenUsed/>
    <w:rsid w:val="001A661E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A661E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F2654"/>
    <w:rPr>
      <w:rFonts w:asciiTheme="majorHAnsi" w:eastAsiaTheme="majorEastAsia" w:hAnsiTheme="majorHAnsi" w:cstheme="majorBidi"/>
      <w:color w:val="1F4D78" w:themeColor="accent1" w:themeShade="7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2842</Words>
  <Characters>1621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19</cp:revision>
  <cp:lastPrinted>2021-01-18T07:44:00Z</cp:lastPrinted>
  <dcterms:created xsi:type="dcterms:W3CDTF">2021-01-13T07:41:00Z</dcterms:created>
  <dcterms:modified xsi:type="dcterms:W3CDTF">2021-02-01T10:04:00Z</dcterms:modified>
</cp:coreProperties>
</file>