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728D1" w14:textId="6855753D" w:rsidR="009F2141" w:rsidRDefault="009F2141" w:rsidP="00D7192A">
      <w:pPr>
        <w:jc w:val="both"/>
        <w:rPr>
          <w:rFonts w:ascii="Times New Roman" w:hAnsi="Times New Roman"/>
          <w:sz w:val="28"/>
          <w:szCs w:val="28"/>
        </w:rPr>
      </w:pPr>
    </w:p>
    <w:p w14:paraId="60959D5C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66C2BE8B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5814B874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2DF531CD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32846263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1BBF2C6F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10186835" w14:textId="6D08C580" w:rsidR="009F2141" w:rsidRPr="00E02D54" w:rsidRDefault="009F2141" w:rsidP="00EC7D3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02D54">
        <w:rPr>
          <w:rFonts w:ascii="Times New Roman" w:hAnsi="Times New Roman"/>
          <w:b/>
          <w:sz w:val="28"/>
          <w:szCs w:val="28"/>
        </w:rPr>
        <w:t>ВИСНОВОК</w:t>
      </w:r>
    </w:p>
    <w:p w14:paraId="48693C40" w14:textId="77777777" w:rsidR="00EC7D36" w:rsidRDefault="009F2141" w:rsidP="00EC7D3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02D54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="00E02D54" w:rsidRPr="00E02D54">
        <w:rPr>
          <w:rFonts w:ascii="Times New Roman" w:hAnsi="Times New Roman"/>
          <w:b/>
          <w:sz w:val="28"/>
          <w:szCs w:val="28"/>
        </w:rPr>
        <w:t>Про ратифікацію Меморандуму</w:t>
      </w:r>
      <w:r w:rsidR="00EC7D36">
        <w:rPr>
          <w:rFonts w:ascii="Times New Roman" w:hAnsi="Times New Roman"/>
          <w:b/>
          <w:sz w:val="28"/>
          <w:szCs w:val="28"/>
        </w:rPr>
        <w:t xml:space="preserve"> </w:t>
      </w:r>
      <w:r w:rsidR="00E02D54" w:rsidRPr="00E02D54">
        <w:rPr>
          <w:rFonts w:ascii="Times New Roman" w:hAnsi="Times New Roman"/>
          <w:b/>
          <w:sz w:val="28"/>
          <w:szCs w:val="28"/>
        </w:rPr>
        <w:t xml:space="preserve">між </w:t>
      </w:r>
    </w:p>
    <w:p w14:paraId="4D22267F" w14:textId="03B0AF3F" w:rsidR="00EC7D36" w:rsidRDefault="00D7192A" w:rsidP="00EC7D36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Кабінетом </w:t>
      </w:r>
      <w:r w:rsidR="00E02D54" w:rsidRPr="00E02D54">
        <w:rPr>
          <w:rFonts w:ascii="Times New Roman" w:hAnsi="Times New Roman"/>
          <w:b/>
          <w:sz w:val="28"/>
          <w:szCs w:val="28"/>
        </w:rPr>
        <w:t xml:space="preserve">Міністрів України і Урядом Республіки Австрія про </w:t>
      </w:r>
    </w:p>
    <w:p w14:paraId="4281CD24" w14:textId="16F4EC83" w:rsidR="009F2141" w:rsidRPr="00E02D54" w:rsidRDefault="00E02D54" w:rsidP="00EC7D3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02D54">
        <w:rPr>
          <w:rFonts w:ascii="Times New Roman" w:hAnsi="Times New Roman"/>
          <w:b/>
          <w:sz w:val="28"/>
          <w:szCs w:val="28"/>
        </w:rPr>
        <w:t xml:space="preserve">взаємний доступ на ринки праці членів сімей працівників </w:t>
      </w:r>
      <w:r w:rsidRPr="00E02D54">
        <w:rPr>
          <w:rFonts w:ascii="Times New Roman" w:hAnsi="Times New Roman"/>
          <w:b/>
          <w:sz w:val="28"/>
          <w:szCs w:val="28"/>
        </w:rPr>
        <w:br/>
        <w:t>дипломатичних представництв та консульських установ</w:t>
      </w:r>
      <w:r w:rsidR="009F2141" w:rsidRPr="00E02D54">
        <w:rPr>
          <w:rFonts w:ascii="Times New Roman" w:hAnsi="Times New Roman"/>
          <w:b/>
          <w:sz w:val="28"/>
          <w:szCs w:val="28"/>
        </w:rPr>
        <w:t>»</w:t>
      </w:r>
    </w:p>
    <w:p w14:paraId="08A7A93C" w14:textId="77777777" w:rsidR="009F2141" w:rsidRDefault="009F2141" w:rsidP="009F2141">
      <w:pPr>
        <w:rPr>
          <w:rFonts w:ascii="Times New Roman" w:hAnsi="Times New Roman"/>
          <w:sz w:val="28"/>
          <w:szCs w:val="28"/>
        </w:rPr>
      </w:pPr>
    </w:p>
    <w:p w14:paraId="23141D65" w14:textId="2C3FA349" w:rsidR="009F2141" w:rsidRPr="00B601B8" w:rsidRDefault="009F2141" w:rsidP="00EC7D3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192A">
        <w:rPr>
          <w:rFonts w:ascii="Times New Roman" w:hAnsi="Times New Roman"/>
          <w:sz w:val="28"/>
          <w:szCs w:val="28"/>
        </w:rPr>
        <w:t xml:space="preserve">У законопроекті пропонується ратифікувати </w:t>
      </w:r>
      <w:r w:rsidR="00E02D54" w:rsidRPr="00D7192A">
        <w:rPr>
          <w:rFonts w:ascii="Times New Roman" w:hAnsi="Times New Roman"/>
          <w:sz w:val="28"/>
          <w:szCs w:val="28"/>
        </w:rPr>
        <w:t xml:space="preserve">Меморандум між Кабінетом Міністрів України і Урядом Республіки Австрія про взаємний доступ на ринки праці членів сімей працівників дипломатичних представництв та консульських установ, який підписаний 7 червня 2017 року у м. Києві та набирає чинності з першого дня місяця, </w:t>
      </w:r>
      <w:r w:rsidR="00E02D54" w:rsidRPr="00B601B8">
        <w:rPr>
          <w:rFonts w:ascii="Times New Roman" w:hAnsi="Times New Roman"/>
          <w:sz w:val="28"/>
          <w:szCs w:val="28"/>
        </w:rPr>
        <w:t>наступного за датою отримання дипломатичними каналами другого письмового повідомлення про завершення Сторонами внутрішньодержавних процедур, необхідних для набрання ним чинності</w:t>
      </w:r>
      <w:r w:rsidRPr="00B601B8">
        <w:rPr>
          <w:rFonts w:ascii="Times New Roman" w:hAnsi="Times New Roman"/>
          <w:sz w:val="28"/>
          <w:szCs w:val="28"/>
        </w:rPr>
        <w:t xml:space="preserve">.   </w:t>
      </w:r>
    </w:p>
    <w:p w14:paraId="417FD317" w14:textId="7A48E3BA" w:rsidR="004A2C71" w:rsidRPr="00B601B8" w:rsidRDefault="009F2141" w:rsidP="00EC7D3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1B8">
        <w:rPr>
          <w:rFonts w:ascii="Times New Roman" w:hAnsi="Times New Roman"/>
          <w:sz w:val="28"/>
          <w:szCs w:val="28"/>
        </w:rPr>
        <w:t>Необхідність ратифікації цієї Уг</w:t>
      </w:r>
      <w:r w:rsidR="00612B13" w:rsidRPr="00B601B8">
        <w:rPr>
          <w:rFonts w:ascii="Times New Roman" w:hAnsi="Times New Roman"/>
          <w:sz w:val="28"/>
          <w:szCs w:val="28"/>
        </w:rPr>
        <w:t>оди випливає з п. «б» ч. 2 ст. 9</w:t>
      </w:r>
      <w:r w:rsidR="005734B2" w:rsidRPr="005734B2">
        <w:rPr>
          <w:rFonts w:ascii="Times New Roman" w:hAnsi="Times New Roman"/>
          <w:sz w:val="28"/>
          <w:szCs w:val="28"/>
        </w:rPr>
        <w:t xml:space="preserve">                       </w:t>
      </w:r>
      <w:bookmarkStart w:id="0" w:name="_GoBack"/>
      <w:bookmarkEnd w:id="0"/>
      <w:r w:rsidRPr="00B601B8">
        <w:rPr>
          <w:rFonts w:ascii="Times New Roman" w:hAnsi="Times New Roman"/>
          <w:sz w:val="28"/>
          <w:szCs w:val="28"/>
        </w:rPr>
        <w:t xml:space="preserve"> Закону України «Про міжнародні договори України», згідно з як</w:t>
      </w:r>
      <w:r w:rsidR="00D7192A" w:rsidRPr="00B601B8">
        <w:rPr>
          <w:rFonts w:ascii="Times New Roman" w:hAnsi="Times New Roman"/>
          <w:sz w:val="28"/>
          <w:szCs w:val="28"/>
        </w:rPr>
        <w:t>им</w:t>
      </w:r>
      <w:r w:rsidRPr="00B601B8">
        <w:rPr>
          <w:rFonts w:ascii="Times New Roman" w:hAnsi="Times New Roman"/>
          <w:sz w:val="28"/>
          <w:szCs w:val="28"/>
        </w:rPr>
        <w:t xml:space="preserve"> підлягають ратифікації міжнародні договори України, що стосуються прав, свобод та обов'язків людини і громадянина. </w:t>
      </w:r>
    </w:p>
    <w:p w14:paraId="55B860D1" w14:textId="3ED5E634" w:rsidR="009F2141" w:rsidRPr="00B601B8" w:rsidRDefault="004A2C71" w:rsidP="00EC7D3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1B8">
        <w:rPr>
          <w:rFonts w:ascii="Times New Roman" w:hAnsi="Times New Roman"/>
          <w:bCs/>
          <w:sz w:val="28"/>
          <w:szCs w:val="28"/>
        </w:rPr>
        <w:t xml:space="preserve">Для забезпечення взаємного працевлаштування членів сімей працівників дипломатичних представництв та консульських установ у Меморандумі, зокрема: надається визначення поняття «член сім’ї»; визначається, що </w:t>
      </w:r>
      <w:r w:rsidR="00D7192A" w:rsidRPr="00B601B8">
        <w:rPr>
          <w:rFonts w:ascii="Times New Roman" w:hAnsi="Times New Roman"/>
          <w:bCs/>
          <w:sz w:val="28"/>
          <w:szCs w:val="28"/>
        </w:rPr>
        <w:t>С</w:t>
      </w:r>
      <w:r w:rsidRPr="00B601B8">
        <w:rPr>
          <w:rFonts w:ascii="Times New Roman" w:hAnsi="Times New Roman"/>
          <w:bCs/>
          <w:sz w:val="28"/>
          <w:szCs w:val="28"/>
        </w:rPr>
        <w:t>торони надаватимуть дозвіл на працевлаштування членам сім’ї, не вимагаючи доказів пропозиції про роботу у приймаючій державі; стягнення плати за видачу дозволів на працевлаштування не передбачено</w:t>
      </w:r>
      <w:r w:rsidR="00B34FE0" w:rsidRPr="00B601B8">
        <w:rPr>
          <w:rFonts w:ascii="Times New Roman" w:hAnsi="Times New Roman"/>
          <w:bCs/>
          <w:sz w:val="28"/>
          <w:szCs w:val="28"/>
        </w:rPr>
        <w:t xml:space="preserve"> тощо</w:t>
      </w:r>
      <w:r w:rsidRPr="00B601B8">
        <w:rPr>
          <w:rFonts w:ascii="Times New Roman" w:hAnsi="Times New Roman"/>
          <w:bCs/>
          <w:sz w:val="28"/>
          <w:szCs w:val="28"/>
        </w:rPr>
        <w:t>.</w:t>
      </w:r>
    </w:p>
    <w:p w14:paraId="75321302" w14:textId="340BAC18" w:rsidR="00C242CB" w:rsidRPr="00D7192A" w:rsidRDefault="00C242CB" w:rsidP="00EC7D36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601B8">
        <w:rPr>
          <w:rFonts w:ascii="Times New Roman" w:hAnsi="Times New Roman"/>
          <w:sz w:val="28"/>
          <w:szCs w:val="28"/>
        </w:rPr>
        <w:t xml:space="preserve">Головне управління </w:t>
      </w:r>
      <w:r w:rsidR="0047070E" w:rsidRPr="00B601B8">
        <w:rPr>
          <w:rFonts w:ascii="Times New Roman" w:hAnsi="Times New Roman"/>
          <w:sz w:val="28"/>
          <w:szCs w:val="28"/>
        </w:rPr>
        <w:t xml:space="preserve">не заперечує проти </w:t>
      </w:r>
      <w:r w:rsidRPr="00B601B8">
        <w:rPr>
          <w:rFonts w:ascii="Times New Roman" w:hAnsi="Times New Roman"/>
          <w:sz w:val="28"/>
          <w:szCs w:val="28"/>
        </w:rPr>
        <w:t>ратифікаці</w:t>
      </w:r>
      <w:r w:rsidR="0047070E" w:rsidRPr="00B601B8">
        <w:rPr>
          <w:rFonts w:ascii="Times New Roman" w:hAnsi="Times New Roman"/>
          <w:sz w:val="28"/>
          <w:szCs w:val="28"/>
        </w:rPr>
        <w:t>ї</w:t>
      </w:r>
      <w:r w:rsidRPr="00B601B8">
        <w:rPr>
          <w:rFonts w:ascii="Times New Roman" w:hAnsi="Times New Roman"/>
          <w:sz w:val="28"/>
          <w:szCs w:val="28"/>
        </w:rPr>
        <w:t xml:space="preserve"> вказаного Меморандуму, який </w:t>
      </w:r>
      <w:r w:rsidRPr="00B601B8">
        <w:rPr>
          <w:rFonts w:ascii="Times New Roman" w:hAnsi="Times New Roman"/>
          <w:bCs/>
          <w:sz w:val="28"/>
          <w:szCs w:val="28"/>
        </w:rPr>
        <w:t>дозволить спростити порядок працевлаштування згаданої категорії осіб та створити на взаємній основі правові підстави для працевлаштування як членів сімей працівників дипломатичн</w:t>
      </w:r>
      <w:r w:rsidR="004A2C71" w:rsidRPr="00B601B8">
        <w:rPr>
          <w:rFonts w:ascii="Times New Roman" w:hAnsi="Times New Roman"/>
          <w:bCs/>
          <w:sz w:val="28"/>
          <w:szCs w:val="28"/>
        </w:rPr>
        <w:t>их</w:t>
      </w:r>
      <w:r w:rsidRPr="00B601B8">
        <w:rPr>
          <w:rFonts w:ascii="Times New Roman" w:hAnsi="Times New Roman"/>
          <w:bCs/>
          <w:sz w:val="28"/>
          <w:szCs w:val="28"/>
        </w:rPr>
        <w:t xml:space="preserve"> </w:t>
      </w:r>
      <w:r w:rsidR="004A2C71" w:rsidRPr="00B601B8">
        <w:rPr>
          <w:rFonts w:ascii="Times New Roman" w:hAnsi="Times New Roman"/>
          <w:bCs/>
          <w:sz w:val="28"/>
          <w:szCs w:val="28"/>
        </w:rPr>
        <w:t xml:space="preserve">представництв та консульських установ </w:t>
      </w:r>
      <w:r w:rsidRPr="00B601B8">
        <w:rPr>
          <w:rFonts w:ascii="Times New Roman" w:hAnsi="Times New Roman"/>
          <w:bCs/>
          <w:sz w:val="28"/>
          <w:szCs w:val="28"/>
        </w:rPr>
        <w:t xml:space="preserve">України в Австрії, так і членів сімей </w:t>
      </w:r>
      <w:r w:rsidR="004A2C71" w:rsidRPr="00B601B8">
        <w:rPr>
          <w:rFonts w:ascii="Times New Roman" w:hAnsi="Times New Roman"/>
          <w:bCs/>
          <w:sz w:val="28"/>
          <w:szCs w:val="28"/>
        </w:rPr>
        <w:t xml:space="preserve">відповідного </w:t>
      </w:r>
      <w:r w:rsidRPr="00B601B8">
        <w:rPr>
          <w:rFonts w:ascii="Times New Roman" w:hAnsi="Times New Roman"/>
          <w:bCs/>
          <w:sz w:val="28"/>
          <w:szCs w:val="28"/>
        </w:rPr>
        <w:t>персоналу Республі</w:t>
      </w:r>
      <w:r w:rsidR="00D7192A" w:rsidRPr="00B601B8">
        <w:rPr>
          <w:rFonts w:ascii="Times New Roman" w:hAnsi="Times New Roman"/>
          <w:bCs/>
          <w:sz w:val="28"/>
          <w:szCs w:val="28"/>
        </w:rPr>
        <w:t>ки</w:t>
      </w:r>
      <w:r w:rsidRPr="00B601B8">
        <w:rPr>
          <w:rFonts w:ascii="Times New Roman" w:hAnsi="Times New Roman"/>
          <w:bCs/>
          <w:sz w:val="28"/>
          <w:szCs w:val="28"/>
        </w:rPr>
        <w:t xml:space="preserve"> Австрія в Україні, що відповідатиме принципу взаємності.</w:t>
      </w:r>
      <w:r w:rsidR="0047070E" w:rsidRPr="00D7192A">
        <w:rPr>
          <w:rFonts w:ascii="Times New Roman" w:hAnsi="Times New Roman"/>
          <w:bCs/>
          <w:sz w:val="28"/>
          <w:szCs w:val="28"/>
        </w:rPr>
        <w:t xml:space="preserve"> </w:t>
      </w:r>
    </w:p>
    <w:p w14:paraId="4A2093E7" w14:textId="77777777" w:rsidR="009F2141" w:rsidRPr="00D7192A" w:rsidRDefault="009F2141" w:rsidP="009F2141">
      <w:pPr>
        <w:tabs>
          <w:tab w:val="left" w:pos="2310"/>
        </w:tabs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</w:pPr>
    </w:p>
    <w:p w14:paraId="5ED6CFEB" w14:textId="77777777" w:rsidR="009F2141" w:rsidRPr="00D7192A" w:rsidRDefault="009F2141" w:rsidP="009F2141">
      <w:pPr>
        <w:tabs>
          <w:tab w:val="left" w:pos="2310"/>
        </w:tabs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</w:pPr>
    </w:p>
    <w:p w14:paraId="71F363C1" w14:textId="77777777" w:rsidR="009F2141" w:rsidRDefault="00E02D54" w:rsidP="009F2141">
      <w:pPr>
        <w:tabs>
          <w:tab w:val="left" w:pos="2310"/>
        </w:tabs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Керівник </w:t>
      </w:r>
      <w:r w:rsidR="009F214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Головного управління                             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            </w:t>
      </w:r>
      <w:r w:rsidR="009F214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 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>С</w:t>
      </w:r>
      <w:r w:rsidR="009F214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  <w:t>Тихонюк</w:t>
      </w:r>
      <w:proofErr w:type="spellEnd"/>
    </w:p>
    <w:p w14:paraId="46BFCD85" w14:textId="77777777" w:rsidR="00711C6A" w:rsidRDefault="00711C6A" w:rsidP="00B601B8">
      <w:pPr>
        <w:tabs>
          <w:tab w:val="left" w:pos="2310"/>
        </w:tabs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uk-UA"/>
        </w:rPr>
      </w:pPr>
    </w:p>
    <w:p w14:paraId="4A3C85E4" w14:textId="5CF24F61" w:rsidR="00E652B9" w:rsidRPr="00B601B8" w:rsidRDefault="009F2141" w:rsidP="00B601B8">
      <w:pPr>
        <w:tabs>
          <w:tab w:val="left" w:pos="2310"/>
        </w:tabs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02D54">
        <w:rPr>
          <w:rFonts w:ascii="Times New Roman" w:hAnsi="Times New Roman"/>
          <w:bCs/>
          <w:color w:val="000000"/>
          <w:sz w:val="20"/>
          <w:szCs w:val="20"/>
          <w:shd w:val="clear" w:color="auto" w:fill="FFFFFF"/>
          <w:lang w:eastAsia="uk-UA"/>
        </w:rPr>
        <w:t>Вик</w:t>
      </w:r>
      <w:proofErr w:type="spellEnd"/>
      <w:r w:rsidRPr="00E02D54">
        <w:rPr>
          <w:rFonts w:ascii="Times New Roman" w:hAnsi="Times New Roman"/>
          <w:bCs/>
          <w:color w:val="000000"/>
          <w:sz w:val="20"/>
          <w:szCs w:val="20"/>
          <w:shd w:val="clear" w:color="auto" w:fill="FFFFFF"/>
          <w:lang w:eastAsia="uk-UA"/>
        </w:rPr>
        <w:t>.: Т.</w:t>
      </w:r>
      <w:r w:rsidR="00EC7D36">
        <w:rPr>
          <w:rFonts w:ascii="Times New Roman" w:hAnsi="Times New Roman"/>
          <w:bCs/>
          <w:color w:val="000000"/>
          <w:sz w:val="20"/>
          <w:szCs w:val="20"/>
          <w:shd w:val="clear" w:color="auto" w:fill="FFFFFF"/>
          <w:lang w:eastAsia="uk-UA"/>
        </w:rPr>
        <w:t xml:space="preserve"> </w:t>
      </w:r>
      <w:r w:rsidRPr="00E02D54">
        <w:rPr>
          <w:rFonts w:ascii="Times New Roman" w:hAnsi="Times New Roman"/>
          <w:bCs/>
          <w:color w:val="000000"/>
          <w:sz w:val="20"/>
          <w:szCs w:val="20"/>
          <w:shd w:val="clear" w:color="auto" w:fill="FFFFFF"/>
          <w:lang w:eastAsia="uk-UA"/>
        </w:rPr>
        <w:t xml:space="preserve">Макійчук </w:t>
      </w:r>
    </w:p>
    <w:sectPr w:rsidR="00E652B9" w:rsidRPr="00B601B8" w:rsidSect="00B601B8">
      <w:headerReference w:type="default" r:id="rId6"/>
      <w:headerReference w:type="first" r:id="rId7"/>
      <w:pgSz w:w="11906" w:h="16838"/>
      <w:pgMar w:top="1134" w:right="851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D3CB8" w14:textId="77777777" w:rsidR="00B47A0E" w:rsidRDefault="00B47A0E" w:rsidP="009F2141">
      <w:pPr>
        <w:spacing w:line="240" w:lineRule="auto"/>
      </w:pPr>
      <w:r>
        <w:separator/>
      </w:r>
    </w:p>
  </w:endnote>
  <w:endnote w:type="continuationSeparator" w:id="0">
    <w:p w14:paraId="361E484A" w14:textId="77777777" w:rsidR="00B47A0E" w:rsidRDefault="00B47A0E" w:rsidP="009F21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FF539" w14:textId="77777777" w:rsidR="00B47A0E" w:rsidRDefault="00B47A0E" w:rsidP="009F2141">
      <w:pPr>
        <w:spacing w:line="240" w:lineRule="auto"/>
      </w:pPr>
      <w:r>
        <w:separator/>
      </w:r>
    </w:p>
  </w:footnote>
  <w:footnote w:type="continuationSeparator" w:id="0">
    <w:p w14:paraId="6EC865BC" w14:textId="77777777" w:rsidR="00B47A0E" w:rsidRDefault="00B47A0E" w:rsidP="009F21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82BB2" w14:textId="77777777" w:rsidR="00140571" w:rsidRDefault="00B47A0E" w:rsidP="00D7192A">
    <w:pPr>
      <w:pStyle w:val="a3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20466" w14:textId="77777777" w:rsidR="00140571" w:rsidRPr="009F2141" w:rsidRDefault="00CA4A5A" w:rsidP="00140571">
    <w:pPr>
      <w:pStyle w:val="a3"/>
      <w:jc w:val="right"/>
      <w:rPr>
        <w:rFonts w:ascii="Times New Roman" w:hAnsi="Times New Roman"/>
        <w:sz w:val="20"/>
        <w:szCs w:val="20"/>
      </w:rPr>
    </w:pPr>
    <w:r w:rsidRPr="009F2141">
      <w:rPr>
        <w:rFonts w:ascii="Times New Roman" w:hAnsi="Times New Roman"/>
        <w:sz w:val="20"/>
        <w:szCs w:val="20"/>
      </w:rPr>
      <w:t>До</w:t>
    </w:r>
    <w:r w:rsidR="009F2141" w:rsidRPr="009F2141">
      <w:rPr>
        <w:rFonts w:ascii="Times New Roman" w:hAnsi="Times New Roman"/>
        <w:sz w:val="20"/>
        <w:szCs w:val="20"/>
      </w:rPr>
      <w:t xml:space="preserve"> реєстр.</w:t>
    </w:r>
    <w:r w:rsidRPr="009F2141">
      <w:rPr>
        <w:rFonts w:ascii="Times New Roman" w:hAnsi="Times New Roman"/>
        <w:sz w:val="20"/>
        <w:szCs w:val="20"/>
      </w:rPr>
      <w:t xml:space="preserve"> № 00</w:t>
    </w:r>
    <w:r w:rsidR="009F2141" w:rsidRPr="009F2141">
      <w:rPr>
        <w:rFonts w:ascii="Times New Roman" w:hAnsi="Times New Roman"/>
        <w:sz w:val="20"/>
        <w:szCs w:val="20"/>
      </w:rPr>
      <w:t>8</w:t>
    </w:r>
    <w:r w:rsidRPr="009F2141">
      <w:rPr>
        <w:rFonts w:ascii="Times New Roman" w:hAnsi="Times New Roman"/>
        <w:sz w:val="20"/>
        <w:szCs w:val="20"/>
      </w:rPr>
      <w:t>1 від 2</w:t>
    </w:r>
    <w:r w:rsidR="009F2141" w:rsidRPr="009F2141">
      <w:rPr>
        <w:rFonts w:ascii="Times New Roman" w:hAnsi="Times New Roman"/>
        <w:sz w:val="20"/>
        <w:szCs w:val="20"/>
      </w:rPr>
      <w:t>7</w:t>
    </w:r>
    <w:r w:rsidRPr="009F2141">
      <w:rPr>
        <w:rFonts w:ascii="Times New Roman" w:hAnsi="Times New Roman"/>
        <w:sz w:val="20"/>
        <w:szCs w:val="20"/>
      </w:rPr>
      <w:t>.1</w:t>
    </w:r>
    <w:r w:rsidR="009F2141" w:rsidRPr="009F2141">
      <w:rPr>
        <w:rFonts w:ascii="Times New Roman" w:hAnsi="Times New Roman"/>
        <w:sz w:val="20"/>
        <w:szCs w:val="20"/>
      </w:rPr>
      <w:t>1</w:t>
    </w:r>
    <w:r w:rsidRPr="009F2141">
      <w:rPr>
        <w:rFonts w:ascii="Times New Roman" w:hAnsi="Times New Roman"/>
        <w:sz w:val="20"/>
        <w:szCs w:val="20"/>
      </w:rPr>
      <w:t>.20</w:t>
    </w:r>
    <w:r w:rsidR="009F2141" w:rsidRPr="009F2141">
      <w:rPr>
        <w:rFonts w:ascii="Times New Roman" w:hAnsi="Times New Roman"/>
        <w:sz w:val="20"/>
        <w:szCs w:val="20"/>
      </w:rPr>
      <w:t>20</w:t>
    </w:r>
  </w:p>
  <w:p w14:paraId="691F73FA" w14:textId="77777777" w:rsidR="00140571" w:rsidRPr="009F2141" w:rsidRDefault="00CA4A5A" w:rsidP="00140571">
    <w:pPr>
      <w:pStyle w:val="a3"/>
      <w:jc w:val="right"/>
      <w:rPr>
        <w:rFonts w:ascii="Times New Roman" w:hAnsi="Times New Roman"/>
        <w:sz w:val="20"/>
        <w:szCs w:val="20"/>
      </w:rPr>
    </w:pPr>
    <w:r w:rsidRPr="009F2141">
      <w:rPr>
        <w:rFonts w:ascii="Times New Roman" w:hAnsi="Times New Roman"/>
        <w:sz w:val="20"/>
        <w:szCs w:val="20"/>
      </w:rPr>
      <w:t xml:space="preserve">Кабінет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141"/>
    <w:rsid w:val="000F5DE0"/>
    <w:rsid w:val="0047070E"/>
    <w:rsid w:val="004972A8"/>
    <w:rsid w:val="004A2C71"/>
    <w:rsid w:val="00521BAC"/>
    <w:rsid w:val="00522029"/>
    <w:rsid w:val="005734B2"/>
    <w:rsid w:val="005B06E8"/>
    <w:rsid w:val="00612B13"/>
    <w:rsid w:val="006D5635"/>
    <w:rsid w:val="00711C6A"/>
    <w:rsid w:val="007955A9"/>
    <w:rsid w:val="007D705D"/>
    <w:rsid w:val="009F2141"/>
    <w:rsid w:val="00AC343C"/>
    <w:rsid w:val="00B34FE0"/>
    <w:rsid w:val="00B47A0E"/>
    <w:rsid w:val="00B601B8"/>
    <w:rsid w:val="00C242CB"/>
    <w:rsid w:val="00C6794E"/>
    <w:rsid w:val="00CA4A5A"/>
    <w:rsid w:val="00CC2EA5"/>
    <w:rsid w:val="00D7192A"/>
    <w:rsid w:val="00E02D54"/>
    <w:rsid w:val="00E652B9"/>
    <w:rsid w:val="00EC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78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141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141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F2141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9F2141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F2141"/>
    <w:rPr>
      <w:rFonts w:ascii="Calibri" w:eastAsia="Calibri" w:hAnsi="Calibri" w:cs="Times New Roman"/>
      <w:sz w:val="22"/>
    </w:rPr>
  </w:style>
  <w:style w:type="paragraph" w:styleId="a7">
    <w:name w:val="Body Text Indent"/>
    <w:basedOn w:val="a"/>
    <w:link w:val="a8"/>
    <w:uiPriority w:val="99"/>
    <w:semiHidden/>
    <w:unhideWhenUsed/>
    <w:rsid w:val="00C242CB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C242CB"/>
    <w:rPr>
      <w:rFonts w:ascii="Calibri" w:eastAsia="Calibri" w:hAnsi="Calibri" w:cs="Times New Roman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EC7D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C7D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2020-12-15T15:25:00Z</dcterms:created>
  <dcterms:modified xsi:type="dcterms:W3CDTF">2020-12-15T15:25:00Z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940387519</vt:i4>
  </property>
</Properties>
</file>