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824" w:rsidRDefault="006D0824" w:rsidP="00041A67">
      <w:pPr>
        <w:shd w:val="clear" w:color="auto" w:fill="FFFFFF"/>
        <w:spacing w:after="0" w:line="228" w:lineRule="auto"/>
        <w:ind w:right="-1"/>
        <w:jc w:val="center"/>
        <w:rPr>
          <w:rStyle w:val="FontStyle15"/>
          <w:bCs/>
          <w:sz w:val="28"/>
          <w:szCs w:val="28"/>
          <w:lang w:eastAsia="uk-UA"/>
        </w:rPr>
      </w:pPr>
      <w:bookmarkStart w:id="0" w:name="_GoBack"/>
      <w:bookmarkEnd w:id="0"/>
      <w:r w:rsidRPr="006D0824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ПОЯСНЮВАЛЬНА ЗАПИСКА</w:t>
      </w:r>
      <w:r w:rsidRPr="006D0824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="0039008E" w:rsidRPr="00BD30D0">
        <w:rPr>
          <w:rStyle w:val="FontStyle15"/>
          <w:bCs/>
          <w:sz w:val="28"/>
          <w:szCs w:val="28"/>
          <w:lang w:eastAsia="uk-UA"/>
        </w:rPr>
        <w:t>до про</w:t>
      </w:r>
      <w:r w:rsidR="0039008E">
        <w:rPr>
          <w:rStyle w:val="FontStyle15"/>
          <w:bCs/>
          <w:sz w:val="28"/>
          <w:szCs w:val="28"/>
          <w:lang w:eastAsia="uk-UA"/>
        </w:rPr>
        <w:t>є</w:t>
      </w:r>
      <w:r w:rsidR="0039008E" w:rsidRPr="00BD30D0">
        <w:rPr>
          <w:rStyle w:val="FontStyle15"/>
          <w:bCs/>
          <w:sz w:val="28"/>
          <w:szCs w:val="28"/>
          <w:lang w:eastAsia="uk-UA"/>
        </w:rPr>
        <w:t>кту Закону України «</w:t>
      </w:r>
      <w:r w:rsidR="00041A67" w:rsidRPr="00041A67">
        <w:rPr>
          <w:rStyle w:val="FontStyle15"/>
          <w:bCs/>
          <w:sz w:val="28"/>
          <w:szCs w:val="28"/>
          <w:lang w:eastAsia="uk-UA"/>
        </w:rPr>
        <w:t xml:space="preserve">Про ратифікацію </w:t>
      </w:r>
      <w:r w:rsidR="00041A67" w:rsidRPr="00041A67">
        <w:rPr>
          <w:rStyle w:val="FontStyle15"/>
          <w:bCs/>
          <w:sz w:val="28"/>
          <w:szCs w:val="28"/>
        </w:rPr>
        <w:t>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</w:t>
      </w:r>
      <w:r w:rsidR="00060C8B" w:rsidRPr="00157C63">
        <w:rPr>
          <w:rStyle w:val="FontStyle15"/>
          <w:b w:val="0"/>
          <w:bCs/>
          <w:sz w:val="28"/>
          <w:szCs w:val="28"/>
        </w:rPr>
        <w:t>–</w:t>
      </w:r>
      <w:r w:rsidR="00041A67" w:rsidRPr="00041A67">
        <w:rPr>
          <w:rStyle w:val="FontStyle15"/>
          <w:bCs/>
          <w:sz w:val="28"/>
          <w:szCs w:val="28"/>
        </w:rPr>
        <w:t xml:space="preserve">2003 років, та </w:t>
      </w:r>
      <w:r w:rsidR="00041A67" w:rsidRPr="00041A67">
        <w:rPr>
          <w:rStyle w:val="FontStyle15"/>
          <w:bCs/>
          <w:sz w:val="28"/>
          <w:szCs w:val="28"/>
          <w:lang w:eastAsia="uk-UA"/>
        </w:rPr>
        <w:t>Заключного протоколу спільної перевірки державного кордону між Україною і Угорщиною, проведеної в період 2009</w:t>
      </w:r>
      <w:r w:rsidR="00060C8B" w:rsidRPr="00157C63">
        <w:rPr>
          <w:rStyle w:val="FontStyle15"/>
          <w:b w:val="0"/>
          <w:bCs/>
          <w:sz w:val="28"/>
          <w:szCs w:val="28"/>
        </w:rPr>
        <w:t>–</w:t>
      </w:r>
      <w:r w:rsidR="00041A67" w:rsidRPr="00041A67">
        <w:rPr>
          <w:rStyle w:val="FontStyle15"/>
          <w:bCs/>
          <w:sz w:val="28"/>
          <w:szCs w:val="28"/>
          <w:lang w:eastAsia="uk-UA"/>
        </w:rPr>
        <w:t>2016 років</w:t>
      </w:r>
      <w:r w:rsidR="0039008E" w:rsidRPr="00BD30D0">
        <w:rPr>
          <w:rStyle w:val="FontStyle15"/>
          <w:bCs/>
          <w:sz w:val="28"/>
          <w:szCs w:val="28"/>
          <w:lang w:eastAsia="uk-UA"/>
        </w:rPr>
        <w:t>»</w:t>
      </w:r>
    </w:p>
    <w:p w:rsidR="00125029" w:rsidRPr="00862871" w:rsidRDefault="00125029" w:rsidP="00041A67">
      <w:pPr>
        <w:shd w:val="clear" w:color="auto" w:fill="FFFFFF"/>
        <w:spacing w:after="0" w:line="228" w:lineRule="auto"/>
        <w:ind w:left="448" w:right="448"/>
        <w:jc w:val="center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6D0824" w:rsidRPr="00157C63" w:rsidRDefault="006D0824" w:rsidP="00041A67">
      <w:pPr>
        <w:pStyle w:val="a4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28" w:lineRule="auto"/>
        <w:ind w:left="0" w:firstLine="567"/>
        <w:jc w:val="both"/>
        <w:rPr>
          <w:rFonts w:ascii="Times New Roman" w:hAnsi="Times New Roman"/>
          <w:color w:val="000000"/>
          <w:sz w:val="28"/>
          <w:szCs w:val="24"/>
          <w:lang w:eastAsia="uk-UA"/>
        </w:rPr>
      </w:pPr>
      <w:bookmarkStart w:id="1" w:name="n1976"/>
      <w:bookmarkEnd w:id="1"/>
      <w:r w:rsidRPr="00157C63"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  <w:t>Резюме</w:t>
      </w:r>
    </w:p>
    <w:p w:rsidR="00157C63" w:rsidRDefault="0039008E" w:rsidP="00041A67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28" w:lineRule="auto"/>
        <w:ind w:firstLine="567"/>
        <w:jc w:val="both"/>
        <w:rPr>
          <w:rStyle w:val="FontStyle15"/>
          <w:rFonts w:cs="Times New Roman"/>
          <w:b w:val="0"/>
          <w:bCs/>
          <w:sz w:val="28"/>
          <w:szCs w:val="28"/>
        </w:rPr>
      </w:pPr>
      <w:bookmarkStart w:id="2" w:name="n1977"/>
      <w:bookmarkEnd w:id="2"/>
      <w:r w:rsidRPr="00157C63">
        <w:rPr>
          <w:rStyle w:val="FontStyle15"/>
          <w:rFonts w:cs="Times New Roman"/>
          <w:b w:val="0"/>
          <w:bCs/>
          <w:sz w:val="28"/>
          <w:szCs w:val="28"/>
        </w:rPr>
        <w:t>Метою прийняття акта є ратифікація 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1997–2003 років</w:t>
      </w:r>
      <w:r w:rsidR="00060C8B">
        <w:rPr>
          <w:rStyle w:val="FontStyle15"/>
          <w:rFonts w:cs="Times New Roman"/>
          <w:b w:val="0"/>
          <w:bCs/>
          <w:sz w:val="28"/>
          <w:szCs w:val="28"/>
        </w:rPr>
        <w:t xml:space="preserve">, </w:t>
      </w:r>
      <w:r w:rsidR="00060C8B" w:rsidRPr="00060C8B">
        <w:rPr>
          <w:rStyle w:val="FontStyle15"/>
          <w:rFonts w:cs="Times New Roman"/>
          <w:b w:val="0"/>
          <w:bCs/>
          <w:sz w:val="28"/>
          <w:szCs w:val="28"/>
        </w:rPr>
        <w:t>та Заключного протоколу спільної перевірки державного кордону між Україною і Угорщиною, проведеної в період 2009–2016 років</w:t>
      </w:r>
      <w:r w:rsidR="004F48AB" w:rsidRPr="00060C8B">
        <w:rPr>
          <w:rStyle w:val="FontStyle15"/>
          <w:rFonts w:cs="Times New Roman"/>
          <w:b w:val="0"/>
          <w:bCs/>
          <w:sz w:val="28"/>
          <w:szCs w:val="28"/>
        </w:rPr>
        <w:t>.</w:t>
      </w:r>
    </w:p>
    <w:p w:rsidR="00FF11B0" w:rsidRPr="00157C63" w:rsidRDefault="00FF11B0" w:rsidP="00041A67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28" w:lineRule="auto"/>
        <w:ind w:firstLine="567"/>
        <w:jc w:val="both"/>
        <w:rPr>
          <w:rFonts w:ascii="Times New Roman" w:hAnsi="Times New Roman" w:cs="Times New Roman"/>
          <w:color w:val="292B2C"/>
          <w:sz w:val="28"/>
          <w:szCs w:val="28"/>
        </w:rPr>
      </w:pPr>
    </w:p>
    <w:p w:rsidR="006D0824" w:rsidRPr="00157C63" w:rsidRDefault="006D0824" w:rsidP="00041A67">
      <w:pPr>
        <w:pStyle w:val="a4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28" w:lineRule="auto"/>
        <w:ind w:left="0" w:firstLine="567"/>
        <w:contextualSpacing w:val="0"/>
        <w:jc w:val="both"/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</w:pPr>
      <w:bookmarkStart w:id="3" w:name="n1978"/>
      <w:bookmarkEnd w:id="3"/>
      <w:r w:rsidRPr="00157C63"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  <w:t>Проблема, яка потребує розв’язання</w:t>
      </w:r>
    </w:p>
    <w:p w:rsidR="00157C63" w:rsidRPr="00157C63" w:rsidRDefault="00157C63" w:rsidP="00041A67">
      <w:pPr>
        <w:pStyle w:val="Style6"/>
        <w:widowControl/>
        <w:spacing w:line="228" w:lineRule="auto"/>
        <w:ind w:firstLine="567"/>
        <w:rPr>
          <w:rStyle w:val="FontStyle16"/>
          <w:sz w:val="28"/>
          <w:szCs w:val="28"/>
          <w:lang w:val="uk-UA" w:eastAsia="uk-UA"/>
        </w:rPr>
      </w:pPr>
      <w:bookmarkStart w:id="4" w:name="n1979"/>
      <w:bookmarkStart w:id="5" w:name="n1980"/>
      <w:bookmarkEnd w:id="4"/>
      <w:bookmarkEnd w:id="5"/>
      <w:r w:rsidRPr="00157C63">
        <w:rPr>
          <w:rStyle w:val="FontStyle16"/>
          <w:sz w:val="28"/>
          <w:szCs w:val="28"/>
          <w:lang w:val="uk-UA" w:eastAsia="uk-UA"/>
        </w:rPr>
        <w:t>Необхідність прийняття Закону України обумовлена потребою ратифікації Додатків до прикордонних документів, складених за результатами Першої спільної перевірки проходження лінії державного кордону</w:t>
      </w:r>
      <w:r w:rsidR="00DA48E6">
        <w:rPr>
          <w:rStyle w:val="FontStyle16"/>
          <w:sz w:val="28"/>
          <w:szCs w:val="28"/>
          <w:lang w:val="uk-UA" w:eastAsia="uk-UA"/>
        </w:rPr>
        <w:t xml:space="preserve"> </w:t>
      </w:r>
      <w:r w:rsidR="00DA48E6" w:rsidRPr="00DA48E6">
        <w:rPr>
          <w:rStyle w:val="FontStyle15"/>
          <w:b w:val="0"/>
          <w:bCs/>
          <w:sz w:val="28"/>
          <w:szCs w:val="28"/>
          <w:lang w:val="uk-UA"/>
        </w:rPr>
        <w:t>між Україною і Угорщиною</w:t>
      </w:r>
      <w:r w:rsidRPr="00DC0AC8">
        <w:rPr>
          <w:rStyle w:val="FontStyle16"/>
          <w:sz w:val="28"/>
          <w:szCs w:val="28"/>
          <w:lang w:val="uk-UA" w:eastAsia="uk-UA"/>
        </w:rPr>
        <w:t>,</w:t>
      </w:r>
      <w:r w:rsidRPr="00157C63">
        <w:rPr>
          <w:rStyle w:val="FontStyle16"/>
          <w:sz w:val="28"/>
          <w:szCs w:val="28"/>
          <w:lang w:val="uk-UA" w:eastAsia="uk-UA"/>
        </w:rPr>
        <w:t xml:space="preserve"> проведеної в період 1997</w:t>
      </w:r>
      <w:r w:rsidR="001D17B4" w:rsidRPr="00041A67">
        <w:rPr>
          <w:rStyle w:val="FontStyle16"/>
          <w:sz w:val="28"/>
          <w:szCs w:val="28"/>
          <w:lang w:val="uk-UA" w:eastAsia="uk-UA"/>
        </w:rPr>
        <w:t>–</w:t>
      </w:r>
      <w:r w:rsidRPr="00157C63">
        <w:rPr>
          <w:rStyle w:val="FontStyle16"/>
          <w:sz w:val="28"/>
          <w:szCs w:val="28"/>
          <w:lang w:val="uk-UA" w:eastAsia="uk-UA"/>
        </w:rPr>
        <w:t>2003 років</w:t>
      </w:r>
      <w:r w:rsidR="00060C8B">
        <w:rPr>
          <w:rStyle w:val="FontStyle16"/>
          <w:sz w:val="28"/>
          <w:szCs w:val="28"/>
          <w:lang w:val="uk-UA" w:eastAsia="uk-UA"/>
        </w:rPr>
        <w:t>,</w:t>
      </w:r>
      <w:r w:rsidR="00041A67">
        <w:rPr>
          <w:rStyle w:val="FontStyle16"/>
          <w:sz w:val="28"/>
          <w:szCs w:val="28"/>
          <w:lang w:val="uk-UA" w:eastAsia="uk-UA"/>
        </w:rPr>
        <w:t xml:space="preserve"> та </w:t>
      </w:r>
      <w:r w:rsidR="00041A67" w:rsidRPr="00041A67">
        <w:rPr>
          <w:rStyle w:val="FontStyle16"/>
          <w:sz w:val="28"/>
          <w:szCs w:val="28"/>
          <w:lang w:val="uk-UA" w:eastAsia="uk-UA"/>
        </w:rPr>
        <w:t>Заключного протоколу спільної перевірки державного кордону між Україною і Угор</w:t>
      </w:r>
      <w:r w:rsidR="00060C8B">
        <w:rPr>
          <w:rStyle w:val="FontStyle16"/>
          <w:sz w:val="28"/>
          <w:szCs w:val="28"/>
          <w:lang w:val="uk-UA" w:eastAsia="uk-UA"/>
        </w:rPr>
        <w:t>щиною, проведеної в період 2009</w:t>
      </w:r>
      <w:r w:rsidR="00041A67" w:rsidRPr="00041A67">
        <w:rPr>
          <w:rStyle w:val="FontStyle16"/>
          <w:sz w:val="28"/>
          <w:szCs w:val="28"/>
          <w:lang w:val="uk-UA" w:eastAsia="uk-UA"/>
        </w:rPr>
        <w:t>–2016 років</w:t>
      </w:r>
      <w:r w:rsidRPr="00157C63">
        <w:rPr>
          <w:rStyle w:val="FontStyle16"/>
          <w:sz w:val="28"/>
          <w:szCs w:val="28"/>
          <w:lang w:val="uk-UA" w:eastAsia="uk-UA"/>
        </w:rPr>
        <w:t xml:space="preserve">, відповідно до пункту 6 статті 2 Договору між Україною і Угорською Республікою про режим </w:t>
      </w:r>
      <w:r w:rsidR="000D47FE">
        <w:rPr>
          <w:rStyle w:val="FontStyle16"/>
          <w:sz w:val="28"/>
          <w:szCs w:val="28"/>
          <w:lang w:val="uk-UA" w:eastAsia="uk-UA"/>
        </w:rPr>
        <w:t>У</w:t>
      </w:r>
      <w:r w:rsidRPr="00157C63">
        <w:rPr>
          <w:rStyle w:val="FontStyle16"/>
          <w:sz w:val="28"/>
          <w:szCs w:val="28"/>
          <w:lang w:val="uk-UA" w:eastAsia="uk-UA"/>
        </w:rPr>
        <w:t>країнсько-</w:t>
      </w:r>
      <w:r w:rsidR="000D47FE">
        <w:rPr>
          <w:rStyle w:val="FontStyle16"/>
          <w:sz w:val="28"/>
          <w:szCs w:val="28"/>
          <w:lang w:val="uk-UA" w:eastAsia="uk-UA"/>
        </w:rPr>
        <w:t>У</w:t>
      </w:r>
      <w:r w:rsidRPr="00157C63">
        <w:rPr>
          <w:rStyle w:val="FontStyle16"/>
          <w:sz w:val="28"/>
          <w:szCs w:val="28"/>
          <w:lang w:val="uk-UA" w:eastAsia="uk-UA"/>
        </w:rPr>
        <w:t>горського державного кордону, співробітництво та взаємодопомогу з прикордонних питань</w:t>
      </w:r>
      <w:r w:rsidR="00060C8B">
        <w:rPr>
          <w:rStyle w:val="FontStyle16"/>
          <w:sz w:val="28"/>
          <w:szCs w:val="28"/>
          <w:lang w:val="uk-UA" w:eastAsia="uk-UA"/>
        </w:rPr>
        <w:t xml:space="preserve"> </w:t>
      </w:r>
      <w:r w:rsidRPr="00157C63">
        <w:rPr>
          <w:rStyle w:val="FontStyle16"/>
          <w:sz w:val="28"/>
          <w:szCs w:val="28"/>
          <w:lang w:val="uk-UA" w:eastAsia="uk-UA"/>
        </w:rPr>
        <w:t>від 19 травня 1995 року.</w:t>
      </w:r>
    </w:p>
    <w:p w:rsidR="00157C63" w:rsidRPr="00157C63" w:rsidRDefault="00157C63" w:rsidP="00041A67">
      <w:pPr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57C63">
        <w:rPr>
          <w:rStyle w:val="FontStyle16"/>
          <w:sz w:val="28"/>
          <w:szCs w:val="28"/>
          <w:lang w:eastAsia="uk-UA"/>
        </w:rPr>
        <w:t>Протягом 1997</w:t>
      </w:r>
      <w:r w:rsidR="001D17B4" w:rsidRPr="00157C63">
        <w:rPr>
          <w:rStyle w:val="FontStyle15"/>
          <w:b w:val="0"/>
          <w:bCs/>
          <w:sz w:val="28"/>
          <w:szCs w:val="28"/>
        </w:rPr>
        <w:t>–</w:t>
      </w:r>
      <w:r w:rsidRPr="00157C63">
        <w:rPr>
          <w:rStyle w:val="FontStyle16"/>
          <w:sz w:val="28"/>
          <w:szCs w:val="28"/>
          <w:lang w:eastAsia="uk-UA"/>
        </w:rPr>
        <w:t xml:space="preserve">2003 років </w:t>
      </w:r>
      <w:r w:rsidRPr="00157C63">
        <w:rPr>
          <w:rFonts w:ascii="Times New Roman" w:hAnsi="Times New Roman"/>
          <w:sz w:val="28"/>
          <w:szCs w:val="28"/>
        </w:rPr>
        <w:t>Українсько-Угорською Прикордонною Комісією</w:t>
      </w:r>
      <w:r w:rsidRPr="00157C63">
        <w:rPr>
          <w:rStyle w:val="FontStyle16"/>
          <w:sz w:val="28"/>
          <w:szCs w:val="28"/>
          <w:lang w:eastAsia="uk-UA"/>
        </w:rPr>
        <w:t xml:space="preserve"> проведено перевірку проходження лінії державного кордону між Україною і Угорщиною, за результатами якої  підготовлено та парламентами України і Угорщини ратифіковано: </w:t>
      </w:r>
      <w:r w:rsidRPr="00157C63">
        <w:rPr>
          <w:rFonts w:ascii="Times New Roman" w:hAnsi="Times New Roman"/>
          <w:sz w:val="28"/>
          <w:szCs w:val="28"/>
        </w:rPr>
        <w:t>протокол-опис проходження лінії державного кордону між Україною і Угорською Республікою; топографічні карти масштабу 1:10</w:t>
      </w:r>
      <w:r>
        <w:rPr>
          <w:rFonts w:ascii="Times New Roman" w:hAnsi="Times New Roman"/>
          <w:sz w:val="28"/>
          <w:szCs w:val="28"/>
        </w:rPr>
        <w:t> </w:t>
      </w:r>
      <w:r w:rsidRPr="00157C63">
        <w:rPr>
          <w:rFonts w:ascii="Times New Roman" w:hAnsi="Times New Roman"/>
          <w:sz w:val="28"/>
          <w:szCs w:val="28"/>
        </w:rPr>
        <w:t>000</w:t>
      </w:r>
      <w:r w:rsidR="009D4B56" w:rsidRPr="009D4B5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57C63">
        <w:rPr>
          <w:rFonts w:ascii="Times New Roman" w:hAnsi="Times New Roman"/>
          <w:sz w:val="28"/>
          <w:szCs w:val="28"/>
        </w:rPr>
        <w:t>державного кордону між Україною і Угорською Республікою; протоколи прикордонних знаків, установлених на державному кордоні між Україною і Угорською Республікою; список координат прикордонних знаків та вигинів, не позначених прикордонними знаками, на державному кордоні між Україною і Угорською Республ</w:t>
      </w:r>
      <w:r w:rsidR="000D47FE">
        <w:rPr>
          <w:rFonts w:ascii="Times New Roman" w:hAnsi="Times New Roman"/>
          <w:sz w:val="28"/>
          <w:szCs w:val="28"/>
        </w:rPr>
        <w:t>ікою; заключний протокол п</w:t>
      </w:r>
      <w:r w:rsidRPr="00157C63">
        <w:rPr>
          <w:rFonts w:ascii="Times New Roman" w:hAnsi="Times New Roman"/>
          <w:sz w:val="28"/>
          <w:szCs w:val="28"/>
        </w:rPr>
        <w:t xml:space="preserve">ершої спільної перевірки проходження лінії українсько-угорського </w:t>
      </w:r>
      <w:r w:rsidRPr="004124F6">
        <w:rPr>
          <w:rFonts w:ascii="Times New Roman" w:hAnsi="Times New Roman"/>
          <w:sz w:val="28"/>
          <w:szCs w:val="28"/>
        </w:rPr>
        <w:t>державного кордону, проведеної в 1997–2003</w:t>
      </w:r>
      <w:r w:rsidR="009D4B56" w:rsidRPr="004124F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124F6">
        <w:rPr>
          <w:rFonts w:ascii="Times New Roman" w:hAnsi="Times New Roman"/>
          <w:sz w:val="28"/>
          <w:szCs w:val="28"/>
        </w:rPr>
        <w:t xml:space="preserve">роках (Закон України від </w:t>
      </w:r>
      <w:r w:rsidR="004124F6">
        <w:rPr>
          <w:rFonts w:ascii="Times New Roman" w:hAnsi="Times New Roman"/>
          <w:sz w:val="28"/>
          <w:szCs w:val="28"/>
        </w:rPr>
        <w:t xml:space="preserve">                         </w:t>
      </w:r>
      <w:r w:rsidRPr="004124F6">
        <w:rPr>
          <w:rFonts w:ascii="Times New Roman" w:hAnsi="Times New Roman"/>
          <w:sz w:val="28"/>
          <w:szCs w:val="28"/>
        </w:rPr>
        <w:t>26 листопада</w:t>
      </w:r>
      <w:r w:rsidRPr="00157C63">
        <w:rPr>
          <w:rFonts w:ascii="Times New Roman" w:hAnsi="Times New Roman"/>
          <w:sz w:val="28"/>
          <w:szCs w:val="28"/>
        </w:rPr>
        <w:t xml:space="preserve"> 2003 року № 1336-IV).</w:t>
      </w:r>
    </w:p>
    <w:p w:rsidR="00157C63" w:rsidRDefault="00157C63" w:rsidP="00041A67">
      <w:pPr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57C63">
        <w:rPr>
          <w:rFonts w:ascii="Times New Roman" w:hAnsi="Times New Roman"/>
          <w:sz w:val="28"/>
          <w:szCs w:val="28"/>
        </w:rPr>
        <w:t>У зв’язку з перебудовою дамб магістрального каналу Чорна Вода і річки Тиса після 2008 року Українсько-Угорською Прикордонною Комісією організовано перенесення в безпечне місце прикордонних стовпів 303УгС, 304Уг, 306Уг, 307Уг, 308Уг, 309Уг, 310Уг, 327Уг, змінено параметри висоти над рівнем моря прикордонного знака 336, а також уточнено горизонтальні координати прикордонних стовпів 333У, 347У і висоти прикордонних стовпів 344У, 362У, 365У, при цьому лінія проходження українсько-угорського державного кордону не змінилася. За результатами перенесення прикордонних знаків і уточнення їх координат і висот підготовлено нові протоколи прикордонних знаків та внесено зміни в список координат.</w:t>
      </w:r>
    </w:p>
    <w:p w:rsidR="006D0824" w:rsidRPr="00157C63" w:rsidRDefault="006D0824" w:rsidP="00041A67">
      <w:pPr>
        <w:pStyle w:val="a4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28" w:lineRule="auto"/>
        <w:ind w:left="0" w:firstLine="567"/>
        <w:contextualSpacing w:val="0"/>
        <w:jc w:val="both"/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</w:pPr>
      <w:r w:rsidRPr="00157C63"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  <w:lastRenderedPageBreak/>
        <w:t>Суть про</w:t>
      </w:r>
      <w:r w:rsidR="006042CE"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  <w:t>є</w:t>
      </w:r>
      <w:r w:rsidRPr="00157C63"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  <w:t>кту акта</w:t>
      </w:r>
    </w:p>
    <w:p w:rsidR="006D0824" w:rsidRDefault="00157C63" w:rsidP="00041A67">
      <w:pPr>
        <w:shd w:val="clear" w:color="auto" w:fill="FFFFFF"/>
        <w:spacing w:after="0" w:line="228" w:lineRule="auto"/>
        <w:ind w:firstLine="567"/>
        <w:jc w:val="both"/>
        <w:rPr>
          <w:rStyle w:val="FontStyle16"/>
          <w:sz w:val="28"/>
          <w:szCs w:val="28"/>
          <w:lang w:eastAsia="uk-UA"/>
        </w:rPr>
      </w:pPr>
      <w:bookmarkStart w:id="6" w:name="n1981"/>
      <w:bookmarkEnd w:id="6"/>
      <w:r>
        <w:rPr>
          <w:rStyle w:val="FontStyle16"/>
          <w:sz w:val="28"/>
          <w:szCs w:val="28"/>
          <w:lang w:eastAsia="uk-UA"/>
        </w:rPr>
        <w:t>П</w:t>
      </w:r>
      <w:r w:rsidRPr="00BD30D0">
        <w:rPr>
          <w:rStyle w:val="FontStyle16"/>
          <w:sz w:val="28"/>
          <w:szCs w:val="28"/>
          <w:lang w:eastAsia="uk-UA"/>
        </w:rPr>
        <w:t>ро</w:t>
      </w:r>
      <w:r>
        <w:rPr>
          <w:rStyle w:val="FontStyle16"/>
          <w:sz w:val="28"/>
          <w:szCs w:val="28"/>
          <w:lang w:eastAsia="uk-UA"/>
        </w:rPr>
        <w:t>є</w:t>
      </w:r>
      <w:r w:rsidRPr="00BD30D0">
        <w:rPr>
          <w:rStyle w:val="FontStyle16"/>
          <w:sz w:val="28"/>
          <w:szCs w:val="28"/>
          <w:lang w:eastAsia="uk-UA"/>
        </w:rPr>
        <w:t>кт</w:t>
      </w:r>
      <w:r>
        <w:rPr>
          <w:rStyle w:val="FontStyle16"/>
          <w:sz w:val="28"/>
          <w:szCs w:val="28"/>
          <w:lang w:eastAsia="uk-UA"/>
        </w:rPr>
        <w:t xml:space="preserve"> акта</w:t>
      </w:r>
      <w:r w:rsidR="009D4B56" w:rsidRPr="00AC4A6C">
        <w:rPr>
          <w:rStyle w:val="FontStyle16"/>
          <w:sz w:val="28"/>
          <w:szCs w:val="28"/>
          <w:lang w:eastAsia="uk-UA"/>
        </w:rPr>
        <w:t xml:space="preserve"> </w:t>
      </w:r>
      <w:r>
        <w:rPr>
          <w:rStyle w:val="FontStyle16"/>
          <w:sz w:val="28"/>
          <w:szCs w:val="28"/>
          <w:lang w:eastAsia="uk-UA"/>
        </w:rPr>
        <w:t xml:space="preserve">передбачає </w:t>
      </w:r>
      <w:r w:rsidRPr="00BD30D0">
        <w:rPr>
          <w:rStyle w:val="FontStyle16"/>
          <w:sz w:val="28"/>
          <w:szCs w:val="28"/>
          <w:lang w:eastAsia="uk-UA"/>
        </w:rPr>
        <w:t>ратифікаці</w:t>
      </w:r>
      <w:r>
        <w:rPr>
          <w:rStyle w:val="FontStyle16"/>
          <w:sz w:val="28"/>
          <w:szCs w:val="28"/>
          <w:lang w:eastAsia="uk-UA"/>
        </w:rPr>
        <w:t>ю</w:t>
      </w:r>
      <w:r w:rsidR="009D4B56" w:rsidRPr="00AC4A6C">
        <w:rPr>
          <w:rStyle w:val="FontStyle16"/>
          <w:sz w:val="28"/>
          <w:szCs w:val="28"/>
          <w:lang w:eastAsia="uk-UA"/>
        </w:rPr>
        <w:t xml:space="preserve"> </w:t>
      </w:r>
      <w:r>
        <w:rPr>
          <w:rStyle w:val="FontStyle16"/>
          <w:sz w:val="28"/>
          <w:szCs w:val="28"/>
          <w:lang w:eastAsia="uk-UA"/>
        </w:rPr>
        <w:t xml:space="preserve">нових </w:t>
      </w:r>
      <w:r w:rsidRPr="00BD30D0">
        <w:rPr>
          <w:rStyle w:val="FontStyle16"/>
          <w:sz w:val="28"/>
          <w:szCs w:val="28"/>
          <w:lang w:eastAsia="uk-UA"/>
        </w:rPr>
        <w:t xml:space="preserve">редемаркаційних документів українсько-угорської ділянки державного кордону, а саме Додатків до </w:t>
      </w:r>
      <w:r>
        <w:rPr>
          <w:rStyle w:val="FontStyle16"/>
          <w:sz w:val="28"/>
          <w:szCs w:val="28"/>
          <w:lang w:eastAsia="uk-UA"/>
        </w:rPr>
        <w:t xml:space="preserve">прикордонних </w:t>
      </w:r>
      <w:r w:rsidRPr="00BD30D0">
        <w:rPr>
          <w:rStyle w:val="FontStyle16"/>
          <w:sz w:val="28"/>
          <w:szCs w:val="28"/>
          <w:lang w:eastAsia="uk-UA"/>
        </w:rPr>
        <w:t>документів, складен</w:t>
      </w:r>
      <w:r>
        <w:rPr>
          <w:rStyle w:val="FontStyle16"/>
          <w:sz w:val="28"/>
          <w:szCs w:val="28"/>
          <w:lang w:eastAsia="uk-UA"/>
        </w:rPr>
        <w:t>их</w:t>
      </w:r>
      <w:r w:rsidRPr="00BD30D0">
        <w:rPr>
          <w:rStyle w:val="FontStyle16"/>
          <w:sz w:val="28"/>
          <w:szCs w:val="28"/>
          <w:lang w:eastAsia="uk-UA"/>
        </w:rPr>
        <w:t xml:space="preserve"> за результатами Першої спільної перевірки проходження лінії державного кордону</w:t>
      </w:r>
      <w:r w:rsidR="00AC4A6C">
        <w:rPr>
          <w:rStyle w:val="FontStyle16"/>
          <w:sz w:val="28"/>
          <w:szCs w:val="28"/>
          <w:lang w:eastAsia="uk-UA"/>
        </w:rPr>
        <w:t xml:space="preserve"> </w:t>
      </w:r>
      <w:r w:rsidR="00AC4A6C" w:rsidRPr="00041A67">
        <w:rPr>
          <w:rStyle w:val="FontStyle15"/>
          <w:b w:val="0"/>
          <w:bCs/>
          <w:sz w:val="28"/>
          <w:szCs w:val="28"/>
          <w:lang w:eastAsia="uk-UA"/>
        </w:rPr>
        <w:t>між Україною і Угорщиною</w:t>
      </w:r>
      <w:r w:rsidRPr="00BD30D0">
        <w:rPr>
          <w:rStyle w:val="FontStyle16"/>
          <w:sz w:val="28"/>
          <w:szCs w:val="28"/>
          <w:lang w:eastAsia="uk-UA"/>
        </w:rPr>
        <w:t xml:space="preserve">, </w:t>
      </w:r>
      <w:r w:rsidR="00AC4A6C">
        <w:rPr>
          <w:rStyle w:val="FontStyle16"/>
          <w:sz w:val="28"/>
          <w:szCs w:val="28"/>
          <w:lang w:eastAsia="uk-UA"/>
        </w:rPr>
        <w:t xml:space="preserve">проведеної в період </w:t>
      </w:r>
      <w:r w:rsidRPr="00BD30D0">
        <w:rPr>
          <w:rStyle w:val="FontStyle16"/>
          <w:sz w:val="28"/>
          <w:szCs w:val="28"/>
          <w:lang w:eastAsia="uk-UA"/>
        </w:rPr>
        <w:t>1997</w:t>
      </w:r>
      <w:r>
        <w:rPr>
          <w:rStyle w:val="FontStyle16"/>
          <w:sz w:val="28"/>
          <w:szCs w:val="28"/>
          <w:lang w:eastAsia="uk-UA"/>
        </w:rPr>
        <w:t>–</w:t>
      </w:r>
      <w:r w:rsidRPr="00BD30D0">
        <w:rPr>
          <w:rStyle w:val="FontStyle16"/>
          <w:sz w:val="28"/>
          <w:szCs w:val="28"/>
          <w:lang w:eastAsia="uk-UA"/>
        </w:rPr>
        <w:t>2003</w:t>
      </w:r>
      <w:r w:rsidR="009D4B56" w:rsidRPr="00AC4A6C">
        <w:rPr>
          <w:rStyle w:val="FontStyle16"/>
          <w:sz w:val="28"/>
          <w:szCs w:val="28"/>
          <w:lang w:eastAsia="uk-UA"/>
        </w:rPr>
        <w:t xml:space="preserve"> </w:t>
      </w:r>
      <w:r w:rsidRPr="00BD30D0">
        <w:rPr>
          <w:rStyle w:val="FontStyle16"/>
          <w:sz w:val="28"/>
          <w:szCs w:val="28"/>
          <w:lang w:eastAsia="uk-UA"/>
        </w:rPr>
        <w:t>років</w:t>
      </w:r>
      <w:r w:rsidR="00AC4A6C">
        <w:rPr>
          <w:rStyle w:val="FontStyle16"/>
          <w:sz w:val="28"/>
          <w:szCs w:val="28"/>
          <w:lang w:eastAsia="uk-UA"/>
        </w:rPr>
        <w:t>,</w:t>
      </w:r>
      <w:r w:rsidR="00AC4A6C" w:rsidRPr="00AC4A6C">
        <w:rPr>
          <w:rStyle w:val="FontStyle16"/>
          <w:sz w:val="28"/>
          <w:szCs w:val="28"/>
          <w:lang w:eastAsia="uk-UA"/>
        </w:rPr>
        <w:t xml:space="preserve"> </w:t>
      </w:r>
      <w:r w:rsidR="00AC4A6C">
        <w:rPr>
          <w:rStyle w:val="FontStyle16"/>
          <w:sz w:val="28"/>
          <w:szCs w:val="28"/>
          <w:lang w:eastAsia="uk-UA"/>
        </w:rPr>
        <w:t xml:space="preserve">та </w:t>
      </w:r>
      <w:r w:rsidR="00AC4A6C" w:rsidRPr="00041A67">
        <w:rPr>
          <w:rStyle w:val="FontStyle16"/>
          <w:sz w:val="28"/>
          <w:szCs w:val="28"/>
          <w:lang w:eastAsia="uk-UA"/>
        </w:rPr>
        <w:t>Заключного протоколу спільної перевірки державного кордону між Україною і Угор</w:t>
      </w:r>
      <w:r w:rsidR="00AC4A6C">
        <w:rPr>
          <w:rStyle w:val="FontStyle16"/>
          <w:sz w:val="28"/>
          <w:szCs w:val="28"/>
          <w:lang w:eastAsia="uk-UA"/>
        </w:rPr>
        <w:t>щиною, проведеної в період 2009</w:t>
      </w:r>
      <w:r w:rsidR="00AC4A6C" w:rsidRPr="00041A67">
        <w:rPr>
          <w:rStyle w:val="FontStyle16"/>
          <w:sz w:val="28"/>
          <w:szCs w:val="28"/>
          <w:lang w:eastAsia="uk-UA"/>
        </w:rPr>
        <w:t>–2016 років</w:t>
      </w:r>
      <w:r>
        <w:rPr>
          <w:rStyle w:val="FontStyle16"/>
          <w:sz w:val="28"/>
          <w:szCs w:val="28"/>
          <w:lang w:eastAsia="uk-UA"/>
        </w:rPr>
        <w:t>.</w:t>
      </w:r>
    </w:p>
    <w:p w:rsidR="00FF11B0" w:rsidRPr="00862871" w:rsidRDefault="00FF11B0" w:rsidP="00041A67">
      <w:pPr>
        <w:shd w:val="clear" w:color="auto" w:fill="FFFFFF"/>
        <w:spacing w:after="0" w:line="228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6D0824" w:rsidRPr="00157C63" w:rsidRDefault="006D0824" w:rsidP="00041A67">
      <w:pPr>
        <w:pStyle w:val="a4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28" w:lineRule="auto"/>
        <w:ind w:left="0" w:firstLine="567"/>
        <w:contextualSpacing w:val="0"/>
        <w:jc w:val="both"/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</w:pPr>
      <w:bookmarkStart w:id="7" w:name="n1982"/>
      <w:bookmarkEnd w:id="7"/>
      <w:r w:rsidRPr="00157C63"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  <w:t>Вплив на бюджет</w:t>
      </w:r>
    </w:p>
    <w:p w:rsidR="006D0824" w:rsidRDefault="00157C63" w:rsidP="00041A67">
      <w:pPr>
        <w:shd w:val="clear" w:color="auto" w:fill="FFFFFF"/>
        <w:spacing w:after="0" w:line="228" w:lineRule="auto"/>
        <w:ind w:firstLine="567"/>
        <w:jc w:val="both"/>
        <w:rPr>
          <w:rStyle w:val="FontStyle16"/>
          <w:sz w:val="28"/>
          <w:szCs w:val="28"/>
          <w:lang w:eastAsia="uk-UA"/>
        </w:rPr>
      </w:pPr>
      <w:bookmarkStart w:id="8" w:name="n1983"/>
      <w:bookmarkEnd w:id="8"/>
      <w:r w:rsidRPr="00BD30D0">
        <w:rPr>
          <w:rStyle w:val="FontStyle16"/>
          <w:sz w:val="28"/>
          <w:szCs w:val="28"/>
          <w:lang w:eastAsia="uk-UA"/>
        </w:rPr>
        <w:t xml:space="preserve">Реалізація </w:t>
      </w:r>
      <w:r>
        <w:rPr>
          <w:rStyle w:val="FontStyle16"/>
          <w:sz w:val="28"/>
          <w:szCs w:val="28"/>
          <w:lang w:eastAsia="uk-UA"/>
        </w:rPr>
        <w:t>акта</w:t>
      </w:r>
      <w:r w:rsidRPr="00BD30D0">
        <w:rPr>
          <w:rStyle w:val="FontStyle16"/>
          <w:sz w:val="28"/>
          <w:szCs w:val="28"/>
          <w:lang w:eastAsia="uk-UA"/>
        </w:rPr>
        <w:t xml:space="preserve"> не потребує</w:t>
      </w:r>
      <w:r w:rsidR="009D4B56" w:rsidRPr="009D4B56">
        <w:rPr>
          <w:rStyle w:val="FontStyle16"/>
          <w:sz w:val="28"/>
          <w:szCs w:val="28"/>
          <w:lang w:val="ru-RU" w:eastAsia="uk-UA"/>
        </w:rPr>
        <w:t xml:space="preserve"> </w:t>
      </w:r>
      <w:r w:rsidR="000134A7" w:rsidRPr="000134A7">
        <w:rPr>
          <w:rStyle w:val="FontStyle16"/>
          <w:sz w:val="28"/>
          <w:szCs w:val="28"/>
        </w:rPr>
        <w:t>фінансування</w:t>
      </w:r>
      <w:r w:rsidR="009D4B56" w:rsidRPr="009D4B56">
        <w:rPr>
          <w:rStyle w:val="FontStyle16"/>
          <w:sz w:val="28"/>
          <w:szCs w:val="28"/>
          <w:lang w:val="ru-RU"/>
        </w:rPr>
        <w:t xml:space="preserve"> </w:t>
      </w:r>
      <w:r w:rsidR="0077711F">
        <w:rPr>
          <w:rStyle w:val="FontStyle16"/>
          <w:sz w:val="28"/>
          <w:szCs w:val="28"/>
          <w:lang w:eastAsia="uk-UA"/>
        </w:rPr>
        <w:t>із д</w:t>
      </w:r>
      <w:r w:rsidRPr="00BD30D0">
        <w:rPr>
          <w:rStyle w:val="FontStyle16"/>
          <w:sz w:val="28"/>
          <w:szCs w:val="28"/>
          <w:lang w:eastAsia="uk-UA"/>
        </w:rPr>
        <w:t xml:space="preserve">ержавного </w:t>
      </w:r>
      <w:r w:rsidR="000134A7">
        <w:rPr>
          <w:rStyle w:val="FontStyle16"/>
          <w:sz w:val="28"/>
          <w:szCs w:val="28"/>
          <w:lang w:eastAsia="uk-UA"/>
        </w:rPr>
        <w:t>та/або</w:t>
      </w:r>
      <w:r w:rsidR="009D4B56" w:rsidRPr="009D4B56">
        <w:rPr>
          <w:rStyle w:val="FontStyle16"/>
          <w:sz w:val="28"/>
          <w:szCs w:val="28"/>
          <w:lang w:val="ru-RU" w:eastAsia="uk-UA"/>
        </w:rPr>
        <w:t xml:space="preserve"> </w:t>
      </w:r>
      <w:r w:rsidR="000134A7">
        <w:rPr>
          <w:rStyle w:val="FontStyle16"/>
          <w:sz w:val="28"/>
          <w:szCs w:val="28"/>
          <w:lang w:eastAsia="uk-UA"/>
        </w:rPr>
        <w:t xml:space="preserve">місцевих </w:t>
      </w:r>
      <w:r w:rsidRPr="00BD30D0">
        <w:rPr>
          <w:rStyle w:val="FontStyle16"/>
          <w:sz w:val="28"/>
          <w:szCs w:val="28"/>
          <w:lang w:eastAsia="uk-UA"/>
        </w:rPr>
        <w:t>бюджет</w:t>
      </w:r>
      <w:r w:rsidR="000134A7">
        <w:rPr>
          <w:rStyle w:val="FontStyle16"/>
          <w:sz w:val="28"/>
          <w:szCs w:val="28"/>
          <w:lang w:eastAsia="uk-UA"/>
        </w:rPr>
        <w:t>ів</w:t>
      </w:r>
      <w:r>
        <w:rPr>
          <w:rStyle w:val="FontStyle16"/>
          <w:sz w:val="28"/>
          <w:szCs w:val="28"/>
          <w:lang w:eastAsia="uk-UA"/>
        </w:rPr>
        <w:t xml:space="preserve"> України</w:t>
      </w:r>
      <w:r w:rsidRPr="00BD30D0">
        <w:rPr>
          <w:rStyle w:val="FontStyle16"/>
          <w:sz w:val="28"/>
          <w:szCs w:val="28"/>
          <w:lang w:eastAsia="uk-UA"/>
        </w:rPr>
        <w:t>.</w:t>
      </w:r>
    </w:p>
    <w:p w:rsidR="00FF11B0" w:rsidRPr="00862871" w:rsidRDefault="00FF11B0" w:rsidP="00041A67">
      <w:pPr>
        <w:shd w:val="clear" w:color="auto" w:fill="FFFFFF"/>
        <w:spacing w:after="0" w:line="228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6D0824" w:rsidRPr="000134A7" w:rsidRDefault="006D0824" w:rsidP="00041A67">
      <w:pPr>
        <w:pStyle w:val="a4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28" w:lineRule="auto"/>
        <w:ind w:left="0" w:firstLine="567"/>
        <w:contextualSpacing w:val="0"/>
        <w:jc w:val="both"/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</w:pPr>
      <w:bookmarkStart w:id="9" w:name="n1984"/>
      <w:bookmarkStart w:id="10" w:name="n1985"/>
      <w:bookmarkStart w:id="11" w:name="n1989"/>
      <w:bookmarkStart w:id="12" w:name="n1990"/>
      <w:bookmarkEnd w:id="9"/>
      <w:bookmarkEnd w:id="10"/>
      <w:bookmarkEnd w:id="11"/>
      <w:bookmarkEnd w:id="12"/>
      <w:r w:rsidRPr="000134A7"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  <w:t>Прогноз впливу</w:t>
      </w:r>
    </w:p>
    <w:p w:rsidR="004848FF" w:rsidRDefault="004848FF" w:rsidP="00041A67">
      <w:pPr>
        <w:shd w:val="clear" w:color="auto" w:fill="FFFFFF"/>
        <w:spacing w:after="0" w:line="228" w:lineRule="auto"/>
        <w:ind w:firstLine="567"/>
        <w:jc w:val="both"/>
        <w:rPr>
          <w:rStyle w:val="FontStyle16"/>
          <w:sz w:val="28"/>
          <w:szCs w:val="28"/>
          <w:lang w:eastAsia="uk-UA"/>
        </w:rPr>
      </w:pPr>
      <w:bookmarkStart w:id="13" w:name="n1991"/>
      <w:bookmarkEnd w:id="13"/>
      <w:r w:rsidRPr="00BD30D0">
        <w:rPr>
          <w:rStyle w:val="FontStyle16"/>
          <w:sz w:val="28"/>
          <w:szCs w:val="28"/>
          <w:lang w:eastAsia="uk-UA"/>
        </w:rPr>
        <w:t xml:space="preserve">Прийняття </w:t>
      </w:r>
      <w:r>
        <w:rPr>
          <w:rStyle w:val="FontStyle16"/>
          <w:sz w:val="28"/>
          <w:szCs w:val="28"/>
          <w:lang w:eastAsia="uk-UA"/>
        </w:rPr>
        <w:t>акта</w:t>
      </w:r>
      <w:r w:rsidRPr="00BD30D0">
        <w:rPr>
          <w:rStyle w:val="FontStyle16"/>
          <w:sz w:val="28"/>
          <w:szCs w:val="28"/>
          <w:lang w:eastAsia="uk-UA"/>
        </w:rPr>
        <w:t xml:space="preserve"> сприятиме подальшому розвитку добросусідських відносин між Україною і Угор</w:t>
      </w:r>
      <w:r>
        <w:rPr>
          <w:rStyle w:val="FontStyle16"/>
          <w:sz w:val="28"/>
          <w:szCs w:val="28"/>
          <w:lang w:eastAsia="uk-UA"/>
        </w:rPr>
        <w:t>щиною.</w:t>
      </w:r>
    </w:p>
    <w:p w:rsidR="00FF11B0" w:rsidRPr="00862871" w:rsidRDefault="00FF11B0" w:rsidP="00041A67">
      <w:pPr>
        <w:shd w:val="clear" w:color="auto" w:fill="FFFFFF"/>
        <w:spacing w:after="0" w:line="228" w:lineRule="auto"/>
        <w:ind w:firstLine="567"/>
        <w:jc w:val="center"/>
        <w:rPr>
          <w:rStyle w:val="FontStyle15"/>
          <w:bCs/>
          <w:sz w:val="28"/>
          <w:szCs w:val="28"/>
        </w:rPr>
      </w:pPr>
    </w:p>
    <w:p w:rsidR="006D0824" w:rsidRPr="000134A7" w:rsidRDefault="006D0824" w:rsidP="00041A67">
      <w:pPr>
        <w:pStyle w:val="a4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28" w:lineRule="auto"/>
        <w:ind w:left="0" w:firstLine="567"/>
        <w:contextualSpacing w:val="0"/>
        <w:jc w:val="both"/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</w:pPr>
      <w:bookmarkStart w:id="14" w:name="n1992"/>
      <w:bookmarkEnd w:id="14"/>
      <w:r w:rsidRPr="000134A7"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  <w:t>Позиція заінтересованих органів</w:t>
      </w:r>
    </w:p>
    <w:p w:rsidR="006D0824" w:rsidRDefault="000134A7" w:rsidP="00041A67">
      <w:pPr>
        <w:shd w:val="clear" w:color="auto" w:fill="FFFFFF"/>
        <w:spacing w:after="0" w:line="228" w:lineRule="auto"/>
        <w:ind w:firstLine="567"/>
        <w:jc w:val="both"/>
        <w:rPr>
          <w:rStyle w:val="FontStyle16"/>
          <w:sz w:val="28"/>
          <w:szCs w:val="28"/>
          <w:lang w:eastAsia="uk-UA"/>
        </w:rPr>
      </w:pPr>
      <w:bookmarkStart w:id="15" w:name="n1993"/>
      <w:bookmarkEnd w:id="15"/>
      <w:r w:rsidRPr="00BD30D0">
        <w:rPr>
          <w:rStyle w:val="FontStyle16"/>
          <w:sz w:val="28"/>
          <w:szCs w:val="28"/>
          <w:lang w:eastAsia="uk-UA"/>
        </w:rPr>
        <w:t>Про</w:t>
      </w:r>
      <w:r>
        <w:rPr>
          <w:rStyle w:val="FontStyle16"/>
          <w:sz w:val="28"/>
          <w:szCs w:val="28"/>
          <w:lang w:eastAsia="uk-UA"/>
        </w:rPr>
        <w:t>є</w:t>
      </w:r>
      <w:r w:rsidRPr="00BD30D0">
        <w:rPr>
          <w:rStyle w:val="FontStyle16"/>
          <w:sz w:val="28"/>
          <w:szCs w:val="28"/>
          <w:lang w:eastAsia="uk-UA"/>
        </w:rPr>
        <w:t xml:space="preserve">кт </w:t>
      </w:r>
      <w:r>
        <w:rPr>
          <w:rStyle w:val="FontStyle16"/>
          <w:sz w:val="28"/>
          <w:szCs w:val="28"/>
          <w:lang w:eastAsia="uk-UA"/>
        </w:rPr>
        <w:t xml:space="preserve">акта </w:t>
      </w:r>
      <w:r w:rsidRPr="00BD30D0">
        <w:rPr>
          <w:rStyle w:val="FontStyle16"/>
          <w:sz w:val="28"/>
          <w:szCs w:val="28"/>
          <w:lang w:eastAsia="uk-UA"/>
        </w:rPr>
        <w:t>погоджен</w:t>
      </w:r>
      <w:r>
        <w:rPr>
          <w:rStyle w:val="FontStyle16"/>
          <w:sz w:val="28"/>
          <w:szCs w:val="28"/>
          <w:lang w:eastAsia="uk-UA"/>
        </w:rPr>
        <w:t>о</w:t>
      </w:r>
      <w:r w:rsidR="00F821A6">
        <w:rPr>
          <w:rStyle w:val="FontStyle16"/>
          <w:sz w:val="28"/>
          <w:szCs w:val="28"/>
          <w:lang w:eastAsia="uk-UA"/>
        </w:rPr>
        <w:t xml:space="preserve"> без зауважень</w:t>
      </w:r>
      <w:r w:rsidRPr="00BD30D0">
        <w:rPr>
          <w:rStyle w:val="FontStyle16"/>
          <w:sz w:val="28"/>
          <w:szCs w:val="28"/>
          <w:lang w:eastAsia="uk-UA"/>
        </w:rPr>
        <w:t xml:space="preserve"> </w:t>
      </w:r>
      <w:r w:rsidRPr="00DC0AC8">
        <w:rPr>
          <w:rStyle w:val="FontStyle16"/>
          <w:spacing w:val="-6"/>
          <w:sz w:val="28"/>
          <w:szCs w:val="28"/>
          <w:lang w:eastAsia="uk-UA"/>
        </w:rPr>
        <w:t>Міністерством фінансів</w:t>
      </w:r>
      <w:r w:rsidR="009D4B56" w:rsidRPr="00DC0AC8">
        <w:rPr>
          <w:rStyle w:val="FontStyle16"/>
          <w:spacing w:val="-6"/>
          <w:sz w:val="28"/>
          <w:szCs w:val="28"/>
          <w:lang w:eastAsia="uk-UA"/>
        </w:rPr>
        <w:t xml:space="preserve"> </w:t>
      </w:r>
      <w:r w:rsidRPr="00DC0AC8">
        <w:rPr>
          <w:rStyle w:val="FontStyle16"/>
          <w:spacing w:val="-6"/>
          <w:sz w:val="28"/>
          <w:szCs w:val="28"/>
          <w:lang w:eastAsia="uk-UA"/>
        </w:rPr>
        <w:t>України, Міністерством розвитку</w:t>
      </w:r>
      <w:r w:rsidR="009D4B56" w:rsidRPr="00DC0AC8">
        <w:rPr>
          <w:rStyle w:val="FontStyle16"/>
          <w:spacing w:val="-6"/>
          <w:sz w:val="28"/>
          <w:szCs w:val="28"/>
          <w:lang w:eastAsia="uk-UA"/>
        </w:rPr>
        <w:t xml:space="preserve"> </w:t>
      </w:r>
      <w:r w:rsidRPr="00DC0AC8">
        <w:rPr>
          <w:rStyle w:val="FontStyle16"/>
          <w:spacing w:val="-6"/>
          <w:sz w:val="28"/>
          <w:szCs w:val="28"/>
          <w:lang w:eastAsia="uk-UA"/>
        </w:rPr>
        <w:t xml:space="preserve">економіки, торгівлі </w:t>
      </w:r>
      <w:r w:rsidR="00DC0AC8" w:rsidRPr="00DC0AC8">
        <w:rPr>
          <w:rStyle w:val="FontStyle16"/>
          <w:spacing w:val="-6"/>
          <w:sz w:val="28"/>
          <w:szCs w:val="28"/>
          <w:lang w:eastAsia="uk-UA"/>
        </w:rPr>
        <w:t>та</w:t>
      </w:r>
      <w:r>
        <w:rPr>
          <w:rStyle w:val="FontStyle16"/>
          <w:sz w:val="28"/>
          <w:szCs w:val="28"/>
          <w:lang w:eastAsia="uk-UA"/>
        </w:rPr>
        <w:t xml:space="preserve"> сільського господарства</w:t>
      </w:r>
      <w:r w:rsidR="009D4B56" w:rsidRPr="009D4B56">
        <w:rPr>
          <w:rStyle w:val="FontStyle16"/>
          <w:sz w:val="28"/>
          <w:szCs w:val="28"/>
          <w:lang w:eastAsia="uk-UA"/>
        </w:rPr>
        <w:t xml:space="preserve"> </w:t>
      </w:r>
      <w:r>
        <w:rPr>
          <w:rStyle w:val="FontStyle16"/>
          <w:sz w:val="28"/>
          <w:szCs w:val="28"/>
          <w:lang w:eastAsia="uk-UA"/>
        </w:rPr>
        <w:t>України</w:t>
      </w:r>
      <w:r w:rsidRPr="00BD30D0">
        <w:rPr>
          <w:rStyle w:val="FontStyle16"/>
          <w:sz w:val="28"/>
          <w:szCs w:val="28"/>
          <w:lang w:eastAsia="uk-UA"/>
        </w:rPr>
        <w:t>, Міністерством закордонних справ</w:t>
      </w:r>
      <w:r w:rsidR="009D4B56" w:rsidRPr="009D4B56">
        <w:rPr>
          <w:rStyle w:val="FontStyle16"/>
          <w:sz w:val="28"/>
          <w:szCs w:val="28"/>
          <w:lang w:eastAsia="uk-UA"/>
        </w:rPr>
        <w:t xml:space="preserve"> </w:t>
      </w:r>
      <w:r>
        <w:rPr>
          <w:rStyle w:val="FontStyle16"/>
          <w:sz w:val="28"/>
          <w:szCs w:val="28"/>
          <w:lang w:eastAsia="uk-UA"/>
        </w:rPr>
        <w:t>України</w:t>
      </w:r>
      <w:r w:rsidRPr="00BD30D0">
        <w:rPr>
          <w:rStyle w:val="FontStyle16"/>
          <w:sz w:val="28"/>
          <w:szCs w:val="28"/>
          <w:lang w:eastAsia="uk-UA"/>
        </w:rPr>
        <w:t>, Міністерством об</w:t>
      </w:r>
      <w:r>
        <w:rPr>
          <w:rStyle w:val="FontStyle16"/>
          <w:sz w:val="28"/>
          <w:szCs w:val="28"/>
          <w:lang w:eastAsia="uk-UA"/>
        </w:rPr>
        <w:t>орони</w:t>
      </w:r>
      <w:r w:rsidR="009D4B56" w:rsidRPr="009D4B56">
        <w:rPr>
          <w:rStyle w:val="FontStyle16"/>
          <w:sz w:val="28"/>
          <w:szCs w:val="28"/>
          <w:lang w:eastAsia="uk-UA"/>
        </w:rPr>
        <w:t xml:space="preserve"> </w:t>
      </w:r>
      <w:r>
        <w:rPr>
          <w:rStyle w:val="FontStyle16"/>
          <w:sz w:val="28"/>
          <w:szCs w:val="28"/>
          <w:lang w:eastAsia="uk-UA"/>
        </w:rPr>
        <w:t>України.</w:t>
      </w:r>
    </w:p>
    <w:p w:rsidR="004F06AC" w:rsidRPr="004F06AC" w:rsidRDefault="004F06AC" w:rsidP="004F06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4F06AC">
        <w:rPr>
          <w:rFonts w:ascii="Times New Roman" w:hAnsi="Times New Roman"/>
          <w:sz w:val="28"/>
          <w:szCs w:val="28"/>
        </w:rPr>
        <w:t xml:space="preserve">За результатами правової експертизи, проведеної Міністерством юстиції України, загальна підсумкова оцінка щодо проєкту акта: </w:t>
      </w:r>
      <w:r>
        <w:rPr>
          <w:rFonts w:ascii="Times New Roman" w:hAnsi="Times New Roman"/>
          <w:sz w:val="28"/>
          <w:szCs w:val="28"/>
          <w:lang w:eastAsia="uk-UA"/>
        </w:rPr>
        <w:t>відповідний.</w:t>
      </w:r>
    </w:p>
    <w:p w:rsidR="004F06AC" w:rsidRDefault="004F06AC" w:rsidP="00041A67">
      <w:pPr>
        <w:shd w:val="clear" w:color="auto" w:fill="FFFFFF"/>
        <w:spacing w:after="0" w:line="228" w:lineRule="auto"/>
        <w:ind w:firstLine="567"/>
        <w:jc w:val="both"/>
        <w:rPr>
          <w:rStyle w:val="FontStyle16"/>
          <w:sz w:val="28"/>
          <w:szCs w:val="28"/>
          <w:lang w:eastAsia="uk-UA"/>
        </w:rPr>
      </w:pPr>
    </w:p>
    <w:p w:rsidR="006D0824" w:rsidRPr="004F48AB" w:rsidRDefault="006042CE" w:rsidP="00041A67">
      <w:pPr>
        <w:pStyle w:val="a4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28" w:lineRule="auto"/>
        <w:ind w:left="0" w:firstLine="567"/>
        <w:contextualSpacing w:val="0"/>
        <w:jc w:val="both"/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</w:pPr>
      <w:bookmarkStart w:id="16" w:name="n1994"/>
      <w:bookmarkStart w:id="17" w:name="n1996"/>
      <w:bookmarkStart w:id="18" w:name="n1997"/>
      <w:bookmarkEnd w:id="16"/>
      <w:bookmarkEnd w:id="17"/>
      <w:bookmarkEnd w:id="18"/>
      <w:r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  <w:t>Підстава розроблення проє</w:t>
      </w:r>
      <w:r w:rsidR="006D0824" w:rsidRPr="004F48AB">
        <w:rPr>
          <w:rFonts w:ascii="Times New Roman" w:hAnsi="Times New Roman"/>
          <w:b/>
          <w:bCs/>
          <w:color w:val="000000"/>
          <w:sz w:val="28"/>
          <w:szCs w:val="24"/>
          <w:lang w:eastAsia="uk-UA"/>
        </w:rPr>
        <w:t>кту акта</w:t>
      </w:r>
    </w:p>
    <w:p w:rsidR="004848FF" w:rsidRDefault="004848FF" w:rsidP="00041A67">
      <w:pPr>
        <w:shd w:val="clear" w:color="auto" w:fill="FFFFFF"/>
        <w:spacing w:after="0" w:line="228" w:lineRule="auto"/>
        <w:ind w:firstLine="567"/>
        <w:jc w:val="both"/>
        <w:rPr>
          <w:rStyle w:val="FontStyle15"/>
          <w:b w:val="0"/>
          <w:bCs/>
          <w:sz w:val="28"/>
          <w:szCs w:val="28"/>
          <w:lang w:eastAsia="uk-UA"/>
        </w:rPr>
      </w:pPr>
      <w:bookmarkStart w:id="19" w:name="n1998"/>
      <w:bookmarkEnd w:id="19"/>
      <w:r>
        <w:rPr>
          <w:rStyle w:val="FontStyle15"/>
          <w:b w:val="0"/>
          <w:bCs/>
          <w:sz w:val="28"/>
          <w:szCs w:val="28"/>
          <w:lang w:eastAsia="uk-UA"/>
        </w:rPr>
        <w:t xml:space="preserve">Проєкт </w:t>
      </w:r>
      <w:r w:rsidRPr="003C202A">
        <w:rPr>
          <w:rStyle w:val="FontStyle15"/>
          <w:b w:val="0"/>
          <w:bCs/>
          <w:sz w:val="28"/>
          <w:szCs w:val="28"/>
          <w:lang w:eastAsia="uk-UA"/>
        </w:rPr>
        <w:t>З</w:t>
      </w:r>
      <w:r>
        <w:rPr>
          <w:rStyle w:val="FontStyle15"/>
          <w:b w:val="0"/>
          <w:bCs/>
          <w:sz w:val="28"/>
          <w:szCs w:val="28"/>
          <w:lang w:eastAsia="uk-UA"/>
        </w:rPr>
        <w:t>акону України «</w:t>
      </w:r>
      <w:r w:rsidR="00041A67" w:rsidRPr="00041A67">
        <w:rPr>
          <w:rStyle w:val="FontStyle15"/>
          <w:b w:val="0"/>
          <w:bCs/>
          <w:sz w:val="28"/>
          <w:szCs w:val="28"/>
          <w:lang w:eastAsia="uk-UA"/>
        </w:rPr>
        <w:t>Про ратифікацію Додатків до прикордонних документів, складених за результатами Першої спільної перевірки проходження лінії державного кордону між Україною і Угорщиною, проведеної в період 1997</w:t>
      </w:r>
      <w:r w:rsidR="00041A67">
        <w:rPr>
          <w:rStyle w:val="FontStyle15"/>
          <w:b w:val="0"/>
          <w:bCs/>
          <w:sz w:val="28"/>
          <w:szCs w:val="28"/>
          <w:lang w:eastAsia="uk-UA"/>
        </w:rPr>
        <w:t>–</w:t>
      </w:r>
      <w:r w:rsidR="00041A67" w:rsidRPr="00041A67">
        <w:rPr>
          <w:rStyle w:val="FontStyle15"/>
          <w:b w:val="0"/>
          <w:bCs/>
          <w:sz w:val="28"/>
          <w:szCs w:val="28"/>
          <w:lang w:eastAsia="uk-UA"/>
        </w:rPr>
        <w:t>2003 років, та Заключного протоколу спільної перевірки державного кордону між Україною і Угор</w:t>
      </w:r>
      <w:r w:rsidR="00041A67">
        <w:rPr>
          <w:rStyle w:val="FontStyle15"/>
          <w:b w:val="0"/>
          <w:bCs/>
          <w:sz w:val="28"/>
          <w:szCs w:val="28"/>
          <w:lang w:eastAsia="uk-UA"/>
        </w:rPr>
        <w:t>щиною, проведеної в період 2009–</w:t>
      </w:r>
      <w:r w:rsidR="00041A67" w:rsidRPr="00041A67">
        <w:rPr>
          <w:rStyle w:val="FontStyle15"/>
          <w:b w:val="0"/>
          <w:bCs/>
          <w:sz w:val="28"/>
          <w:szCs w:val="28"/>
          <w:lang w:eastAsia="uk-UA"/>
        </w:rPr>
        <w:t>2016 років</w:t>
      </w:r>
      <w:r>
        <w:rPr>
          <w:rStyle w:val="FontStyle15"/>
          <w:b w:val="0"/>
          <w:bCs/>
          <w:sz w:val="28"/>
          <w:szCs w:val="28"/>
          <w:lang w:eastAsia="uk-UA"/>
        </w:rPr>
        <w:t>» розроблено Адміністрацією Державної прикордонної служби України.</w:t>
      </w:r>
    </w:p>
    <w:p w:rsidR="006D0824" w:rsidRPr="00FF11B0" w:rsidRDefault="006D0824" w:rsidP="00041A67">
      <w:pPr>
        <w:shd w:val="clear" w:color="auto" w:fill="FFFFFF"/>
        <w:spacing w:after="0" w:line="228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4848FF" w:rsidRPr="00FF11B0" w:rsidRDefault="004848FF" w:rsidP="00041A67">
      <w:pPr>
        <w:shd w:val="clear" w:color="auto" w:fill="FFFFFF"/>
        <w:spacing w:after="0" w:line="228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20653F" w:rsidRPr="00F821A6" w:rsidRDefault="00F821A6" w:rsidP="00041A67">
      <w:pPr>
        <w:spacing w:after="0" w:line="228" w:lineRule="auto"/>
        <w:jc w:val="both"/>
        <w:rPr>
          <w:rFonts w:ascii="Times New Roman" w:hAnsi="Times New Roman"/>
          <w:b/>
          <w:sz w:val="28"/>
          <w:szCs w:val="28"/>
        </w:rPr>
      </w:pPr>
      <w:r w:rsidRPr="00F821A6">
        <w:rPr>
          <w:rFonts w:ascii="Times New Roman" w:hAnsi="Times New Roman"/>
          <w:b/>
          <w:sz w:val="28"/>
          <w:szCs w:val="28"/>
        </w:rPr>
        <w:t>Міністр внутрішніх справ України                                            Арсен АВАКОВ</w:t>
      </w:r>
    </w:p>
    <w:p w:rsidR="00B32674" w:rsidRPr="00F821A6" w:rsidRDefault="0020653F" w:rsidP="00041A67">
      <w:pPr>
        <w:spacing w:after="0" w:line="228" w:lineRule="auto"/>
        <w:rPr>
          <w:rFonts w:ascii="Times New Roman" w:hAnsi="Times New Roman"/>
          <w:b/>
          <w:color w:val="000000"/>
          <w:sz w:val="24"/>
          <w:szCs w:val="24"/>
          <w:lang w:eastAsia="uk-UA"/>
        </w:rPr>
      </w:pPr>
      <w:r w:rsidRPr="00F821A6">
        <w:rPr>
          <w:rFonts w:ascii="Times New Roman" w:hAnsi="Times New Roman"/>
          <w:b/>
          <w:sz w:val="28"/>
          <w:szCs w:val="28"/>
        </w:rPr>
        <w:t>___</w:t>
      </w:r>
      <w:r w:rsidR="00C67129">
        <w:rPr>
          <w:rFonts w:ascii="Times New Roman" w:hAnsi="Times New Roman"/>
          <w:b/>
          <w:sz w:val="28"/>
          <w:szCs w:val="28"/>
        </w:rPr>
        <w:t xml:space="preserve"> </w:t>
      </w:r>
      <w:r w:rsidRPr="00F821A6">
        <w:rPr>
          <w:rFonts w:ascii="Times New Roman" w:hAnsi="Times New Roman"/>
          <w:b/>
          <w:sz w:val="28"/>
          <w:szCs w:val="28"/>
        </w:rPr>
        <w:t>___________</w:t>
      </w:r>
      <w:r w:rsidR="00C67129">
        <w:rPr>
          <w:rFonts w:ascii="Times New Roman" w:hAnsi="Times New Roman"/>
          <w:b/>
          <w:sz w:val="28"/>
          <w:szCs w:val="28"/>
        </w:rPr>
        <w:t xml:space="preserve"> </w:t>
      </w:r>
      <w:r w:rsidRPr="00F821A6">
        <w:rPr>
          <w:rFonts w:ascii="Times New Roman" w:hAnsi="Times New Roman"/>
          <w:b/>
          <w:sz w:val="28"/>
          <w:szCs w:val="28"/>
        </w:rPr>
        <w:t>20</w:t>
      </w:r>
      <w:r w:rsidR="0012684E">
        <w:rPr>
          <w:rFonts w:ascii="Times New Roman" w:hAnsi="Times New Roman"/>
          <w:b/>
          <w:sz w:val="28"/>
          <w:szCs w:val="28"/>
        </w:rPr>
        <w:t>20</w:t>
      </w:r>
      <w:r w:rsidRPr="00F821A6">
        <w:rPr>
          <w:rFonts w:ascii="Times New Roman" w:hAnsi="Times New Roman"/>
          <w:b/>
          <w:sz w:val="28"/>
          <w:szCs w:val="28"/>
        </w:rPr>
        <w:t xml:space="preserve"> року</w:t>
      </w:r>
      <w:bookmarkStart w:id="20" w:name="n2000"/>
      <w:bookmarkEnd w:id="20"/>
    </w:p>
    <w:sectPr w:rsidR="00B32674" w:rsidRPr="00F821A6" w:rsidSect="00060C8B">
      <w:headerReference w:type="default" r:id="rId7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900" w:rsidRDefault="00661900" w:rsidP="004848FF">
      <w:pPr>
        <w:spacing w:after="0" w:line="240" w:lineRule="auto"/>
      </w:pPr>
      <w:r>
        <w:separator/>
      </w:r>
    </w:p>
  </w:endnote>
  <w:endnote w:type="continuationSeparator" w:id="0">
    <w:p w:rsidR="00661900" w:rsidRDefault="00661900" w:rsidP="00484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900" w:rsidRDefault="00661900" w:rsidP="004848FF">
      <w:pPr>
        <w:spacing w:after="0" w:line="240" w:lineRule="auto"/>
      </w:pPr>
      <w:r>
        <w:separator/>
      </w:r>
    </w:p>
  </w:footnote>
  <w:footnote w:type="continuationSeparator" w:id="0">
    <w:p w:rsidR="00661900" w:rsidRDefault="00661900" w:rsidP="00484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8FF" w:rsidRPr="004848FF" w:rsidRDefault="004848FF">
    <w:pPr>
      <w:pStyle w:val="a5"/>
      <w:jc w:val="center"/>
      <w:rPr>
        <w:rFonts w:ascii="Times New Roman" w:hAnsi="Times New Roman"/>
        <w:sz w:val="28"/>
      </w:rPr>
    </w:pPr>
    <w:r w:rsidRPr="004848FF">
      <w:rPr>
        <w:rFonts w:ascii="Times New Roman" w:hAnsi="Times New Roman"/>
        <w:sz w:val="28"/>
      </w:rPr>
      <w:fldChar w:fldCharType="begin"/>
    </w:r>
    <w:r w:rsidRPr="004848FF">
      <w:rPr>
        <w:rFonts w:ascii="Times New Roman" w:hAnsi="Times New Roman"/>
        <w:sz w:val="28"/>
      </w:rPr>
      <w:instrText>PAGE   \* MERGEFORMAT</w:instrText>
    </w:r>
    <w:r w:rsidRPr="004848FF">
      <w:rPr>
        <w:rFonts w:ascii="Times New Roman" w:hAnsi="Times New Roman"/>
        <w:sz w:val="28"/>
      </w:rPr>
      <w:fldChar w:fldCharType="separate"/>
    </w:r>
    <w:r w:rsidR="00665A58">
      <w:rPr>
        <w:rFonts w:ascii="Times New Roman" w:hAnsi="Times New Roman"/>
        <w:noProof/>
        <w:sz w:val="28"/>
      </w:rPr>
      <w:t>2</w:t>
    </w:r>
    <w:r w:rsidRPr="004848FF">
      <w:rPr>
        <w:rFonts w:ascii="Times New Roman" w:hAnsi="Times New Roman"/>
        <w:sz w:val="28"/>
      </w:rPr>
      <w:fldChar w:fldCharType="end"/>
    </w:r>
  </w:p>
  <w:p w:rsidR="004848FF" w:rsidRDefault="004848F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A0EF0"/>
    <w:multiLevelType w:val="hybridMultilevel"/>
    <w:tmpl w:val="A184DEF6"/>
    <w:lvl w:ilvl="0" w:tplc="0422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5125454B"/>
    <w:multiLevelType w:val="hybridMultilevel"/>
    <w:tmpl w:val="49780BD0"/>
    <w:lvl w:ilvl="0" w:tplc="FEFE1C7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0824"/>
    <w:rsid w:val="000134A7"/>
    <w:rsid w:val="00040DD3"/>
    <w:rsid w:val="00041A67"/>
    <w:rsid w:val="00060C8B"/>
    <w:rsid w:val="000D47FE"/>
    <w:rsid w:val="00125029"/>
    <w:rsid w:val="0012684E"/>
    <w:rsid w:val="00136844"/>
    <w:rsid w:val="00140A3C"/>
    <w:rsid w:val="00156F6F"/>
    <w:rsid w:val="00157C63"/>
    <w:rsid w:val="001A14DD"/>
    <w:rsid w:val="001D17B4"/>
    <w:rsid w:val="0020653F"/>
    <w:rsid w:val="0022715E"/>
    <w:rsid w:val="00285849"/>
    <w:rsid w:val="002A3B04"/>
    <w:rsid w:val="002B1E86"/>
    <w:rsid w:val="002B33C8"/>
    <w:rsid w:val="002F661F"/>
    <w:rsid w:val="00315513"/>
    <w:rsid w:val="0039008E"/>
    <w:rsid w:val="003C202A"/>
    <w:rsid w:val="004124F6"/>
    <w:rsid w:val="004848FF"/>
    <w:rsid w:val="004E7F2B"/>
    <w:rsid w:val="004F06AC"/>
    <w:rsid w:val="004F48AB"/>
    <w:rsid w:val="00513221"/>
    <w:rsid w:val="0056376E"/>
    <w:rsid w:val="00593601"/>
    <w:rsid w:val="006042CE"/>
    <w:rsid w:val="00661900"/>
    <w:rsid w:val="00665A58"/>
    <w:rsid w:val="006C7675"/>
    <w:rsid w:val="006D0824"/>
    <w:rsid w:val="00745982"/>
    <w:rsid w:val="00753D7B"/>
    <w:rsid w:val="00774EA4"/>
    <w:rsid w:val="0077711F"/>
    <w:rsid w:val="00814DAA"/>
    <w:rsid w:val="008258C3"/>
    <w:rsid w:val="00862871"/>
    <w:rsid w:val="00865A79"/>
    <w:rsid w:val="008E2184"/>
    <w:rsid w:val="00952C57"/>
    <w:rsid w:val="009A07EA"/>
    <w:rsid w:val="009D4B56"/>
    <w:rsid w:val="00A24147"/>
    <w:rsid w:val="00AC4A6C"/>
    <w:rsid w:val="00B07DBB"/>
    <w:rsid w:val="00B22179"/>
    <w:rsid w:val="00B32674"/>
    <w:rsid w:val="00BA41C3"/>
    <w:rsid w:val="00BC5196"/>
    <w:rsid w:val="00BD219A"/>
    <w:rsid w:val="00BD30D0"/>
    <w:rsid w:val="00BD4617"/>
    <w:rsid w:val="00C67129"/>
    <w:rsid w:val="00C87E02"/>
    <w:rsid w:val="00D40B7A"/>
    <w:rsid w:val="00D86EA7"/>
    <w:rsid w:val="00DA48E6"/>
    <w:rsid w:val="00DC0AC8"/>
    <w:rsid w:val="00F821A6"/>
    <w:rsid w:val="00F9487B"/>
    <w:rsid w:val="00FB441C"/>
    <w:rsid w:val="00FF1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D60BACC-38E1-41D5-8BB3-F08E23024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849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D08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6D0824"/>
    <w:rPr>
      <w:rFonts w:cs="Times New Roman"/>
    </w:rPr>
  </w:style>
  <w:style w:type="character" w:customStyle="1" w:styleId="rvts82">
    <w:name w:val="rvts82"/>
    <w:basedOn w:val="a0"/>
    <w:rsid w:val="006D0824"/>
    <w:rPr>
      <w:rFonts w:cs="Times New Roman"/>
    </w:rPr>
  </w:style>
  <w:style w:type="paragraph" w:customStyle="1" w:styleId="rvps2">
    <w:name w:val="rvps2"/>
    <w:basedOn w:val="a"/>
    <w:rsid w:val="006D08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6D0824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6D0824"/>
    <w:rPr>
      <w:rFonts w:cs="Times New Roman"/>
      <w:color w:val="0000FF"/>
      <w:u w:val="single"/>
    </w:rPr>
  </w:style>
  <w:style w:type="paragraph" w:customStyle="1" w:styleId="rvps12">
    <w:name w:val="rvps12"/>
    <w:basedOn w:val="a"/>
    <w:rsid w:val="006D08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8">
    <w:name w:val="rvps8"/>
    <w:basedOn w:val="a"/>
    <w:rsid w:val="006D08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6D0824"/>
    <w:rPr>
      <w:rFonts w:cs="Times New Roman"/>
    </w:rPr>
  </w:style>
  <w:style w:type="paragraph" w:customStyle="1" w:styleId="rvps14">
    <w:name w:val="rvps14"/>
    <w:basedOn w:val="a"/>
    <w:rsid w:val="006D08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37">
    <w:name w:val="rvts37"/>
    <w:basedOn w:val="a0"/>
    <w:rsid w:val="006D0824"/>
    <w:rPr>
      <w:rFonts w:cs="Times New Roman"/>
    </w:rPr>
  </w:style>
  <w:style w:type="character" w:customStyle="1" w:styleId="FontStyle15">
    <w:name w:val="Font Style15"/>
    <w:rsid w:val="0039008E"/>
    <w:rPr>
      <w:rFonts w:ascii="Times New Roman" w:hAnsi="Times New Roman"/>
      <w:b/>
      <w:sz w:val="26"/>
    </w:rPr>
  </w:style>
  <w:style w:type="character" w:customStyle="1" w:styleId="FontStyle16">
    <w:name w:val="Font Style16"/>
    <w:rsid w:val="0039008E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unhideWhenUsed/>
    <w:rsid w:val="003900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9008E"/>
    <w:rPr>
      <w:rFonts w:ascii="Courier New" w:hAnsi="Courier New" w:cs="Courier New"/>
      <w:sz w:val="20"/>
      <w:szCs w:val="20"/>
      <w:lang w:val="x-none" w:eastAsia="uk-UA"/>
    </w:rPr>
  </w:style>
  <w:style w:type="paragraph" w:customStyle="1" w:styleId="Style6">
    <w:name w:val="Style6"/>
    <w:basedOn w:val="a"/>
    <w:rsid w:val="00157C63"/>
    <w:pPr>
      <w:widowControl w:val="0"/>
      <w:autoSpaceDE w:val="0"/>
      <w:autoSpaceDN w:val="0"/>
      <w:adjustRightInd w:val="0"/>
      <w:spacing w:after="0" w:line="324" w:lineRule="exact"/>
      <w:ind w:firstLine="696"/>
      <w:jc w:val="both"/>
    </w:pPr>
    <w:rPr>
      <w:rFonts w:ascii="Times New Roman" w:hAnsi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157C63"/>
    <w:pPr>
      <w:ind w:left="720"/>
      <w:contextualSpacing/>
    </w:pPr>
  </w:style>
  <w:style w:type="paragraph" w:customStyle="1" w:styleId="Style7">
    <w:name w:val="Style7"/>
    <w:basedOn w:val="a"/>
    <w:rsid w:val="000134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rvps17">
    <w:name w:val="rvps17"/>
    <w:basedOn w:val="a"/>
    <w:rsid w:val="002065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20653F"/>
    <w:rPr>
      <w:rFonts w:cs="Times New Roman"/>
    </w:rPr>
  </w:style>
  <w:style w:type="paragraph" w:customStyle="1" w:styleId="rvps6">
    <w:name w:val="rvps6"/>
    <w:basedOn w:val="a"/>
    <w:rsid w:val="002065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20653F"/>
    <w:rPr>
      <w:rFonts w:cs="Times New Roman"/>
    </w:rPr>
  </w:style>
  <w:style w:type="character" w:customStyle="1" w:styleId="rvts44">
    <w:name w:val="rvts44"/>
    <w:basedOn w:val="a0"/>
    <w:rsid w:val="0020653F"/>
    <w:rPr>
      <w:rFonts w:cs="Times New Roman"/>
    </w:rPr>
  </w:style>
  <w:style w:type="paragraph" w:customStyle="1" w:styleId="rvps4">
    <w:name w:val="rvps4"/>
    <w:basedOn w:val="a"/>
    <w:rsid w:val="002065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4848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4848FF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27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22715E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4848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locked/>
    <w:rsid w:val="004848F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04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39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39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39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39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39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2912</Words>
  <Characters>1660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 Яковець</dc:creator>
  <cp:keywords/>
  <dc:description/>
  <cp:lastModifiedBy>Павлюк Павло Петрович</cp:lastModifiedBy>
  <cp:revision>2</cp:revision>
  <cp:lastPrinted>2020-09-23T09:37:00Z</cp:lastPrinted>
  <dcterms:created xsi:type="dcterms:W3CDTF">2020-11-27T13:36:00Z</dcterms:created>
  <dcterms:modified xsi:type="dcterms:W3CDTF">2020-11-27T13:36:00Z</dcterms:modified>
</cp:coreProperties>
</file>