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045F" w:rsidRDefault="00524660" w:rsidP="008B4859">
      <w:pPr>
        <w:jc w:val="center"/>
        <w:rPr>
          <w:b/>
          <w:sz w:val="28"/>
          <w:szCs w:val="28"/>
          <w:lang w:val="uk-UA"/>
        </w:rPr>
      </w:pPr>
      <w:bookmarkStart w:id="0" w:name="_GoBack"/>
      <w:bookmarkEnd w:id="0"/>
      <w:r>
        <w:rPr>
          <w:b/>
          <w:sz w:val="28"/>
          <w:szCs w:val="28"/>
          <w:lang w:val="uk-UA"/>
        </w:rPr>
        <w:t>ПОРІВНЯЛЬНА ТАБЛИЦЯ</w:t>
      </w:r>
    </w:p>
    <w:p w:rsidR="008B4859" w:rsidRPr="00B3150D" w:rsidRDefault="008B4859" w:rsidP="008B4859">
      <w:pPr>
        <w:jc w:val="center"/>
        <w:rPr>
          <w:b/>
          <w:sz w:val="28"/>
          <w:szCs w:val="28"/>
          <w:lang w:val="uk-UA"/>
        </w:rPr>
      </w:pPr>
      <w:r w:rsidRPr="00B3150D">
        <w:rPr>
          <w:b/>
          <w:sz w:val="28"/>
          <w:szCs w:val="28"/>
          <w:lang w:val="uk-UA"/>
        </w:rPr>
        <w:t xml:space="preserve">до </w:t>
      </w:r>
      <w:r w:rsidR="00670474" w:rsidRPr="00B3150D">
        <w:rPr>
          <w:b/>
          <w:sz w:val="28"/>
          <w:szCs w:val="28"/>
          <w:lang w:val="uk-UA"/>
        </w:rPr>
        <w:t>проекту</w:t>
      </w:r>
      <w:r w:rsidRPr="00B3150D">
        <w:rPr>
          <w:b/>
          <w:sz w:val="28"/>
          <w:szCs w:val="28"/>
          <w:lang w:val="uk-UA"/>
        </w:rPr>
        <w:t xml:space="preserve"> Закону України «</w:t>
      </w:r>
      <w:r w:rsidR="00D86381" w:rsidRPr="00D86381">
        <w:rPr>
          <w:b/>
          <w:sz w:val="28"/>
          <w:szCs w:val="28"/>
          <w:lang w:val="uk-UA"/>
        </w:rPr>
        <w:t>Про внесення</w:t>
      </w:r>
      <w:r w:rsidR="006B7A81" w:rsidRPr="006B7A81">
        <w:t xml:space="preserve"> </w:t>
      </w:r>
      <w:r w:rsidR="006B7A81" w:rsidRPr="006B7A81">
        <w:rPr>
          <w:b/>
          <w:sz w:val="28"/>
          <w:szCs w:val="28"/>
          <w:lang w:val="uk-UA"/>
        </w:rPr>
        <w:t xml:space="preserve">змін до Закону України </w:t>
      </w:r>
      <w:r w:rsidR="00890DCF">
        <w:rPr>
          <w:b/>
          <w:sz w:val="28"/>
          <w:szCs w:val="28"/>
          <w:lang w:val="uk-UA"/>
        </w:rPr>
        <w:t>«</w:t>
      </w:r>
      <w:r w:rsidR="006B7A81" w:rsidRPr="006B7A81">
        <w:rPr>
          <w:b/>
          <w:sz w:val="28"/>
          <w:szCs w:val="28"/>
          <w:lang w:val="uk-UA"/>
        </w:rPr>
        <w:t>Про Національне антикорупційне бюро України</w:t>
      </w:r>
      <w:r w:rsidR="00890DCF">
        <w:rPr>
          <w:b/>
          <w:sz w:val="28"/>
          <w:szCs w:val="28"/>
          <w:lang w:val="uk-UA"/>
        </w:rPr>
        <w:t>» (</w:t>
      </w:r>
      <w:r w:rsidR="006B7A81" w:rsidRPr="006B7A81">
        <w:rPr>
          <w:b/>
          <w:sz w:val="28"/>
          <w:szCs w:val="28"/>
          <w:lang w:val="uk-UA"/>
        </w:rPr>
        <w:t xml:space="preserve">щодо приведення положень у відповідність до </w:t>
      </w:r>
      <w:r w:rsidR="00390DFB">
        <w:rPr>
          <w:b/>
          <w:sz w:val="28"/>
          <w:szCs w:val="28"/>
          <w:lang w:val="uk-UA"/>
        </w:rPr>
        <w:t>рішення Конституційного Суду України</w:t>
      </w:r>
      <w:r w:rsidR="00890DCF">
        <w:rPr>
          <w:b/>
          <w:sz w:val="28"/>
          <w:szCs w:val="28"/>
          <w:lang w:val="uk-UA"/>
        </w:rPr>
        <w:t>)</w:t>
      </w:r>
    </w:p>
    <w:p w:rsidR="00687F40" w:rsidRPr="00B3150D" w:rsidRDefault="00687F40" w:rsidP="008B4859">
      <w:pPr>
        <w:rPr>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89"/>
        <w:gridCol w:w="7271"/>
      </w:tblGrid>
      <w:tr w:rsidR="00D6045F" w:rsidRPr="00390DFB" w:rsidTr="00690050">
        <w:tc>
          <w:tcPr>
            <w:tcW w:w="14786" w:type="dxa"/>
            <w:gridSpan w:val="2"/>
          </w:tcPr>
          <w:p w:rsidR="004A7C12" w:rsidRDefault="004A7C12" w:rsidP="00390DFB">
            <w:pPr>
              <w:pStyle w:val="aa"/>
              <w:spacing w:after="0" w:line="240" w:lineRule="auto"/>
              <w:ind w:left="0"/>
              <w:jc w:val="center"/>
              <w:rPr>
                <w:rFonts w:ascii="Times New Roman" w:hAnsi="Times New Roman"/>
                <w:b/>
                <w:sz w:val="28"/>
                <w:szCs w:val="28"/>
              </w:rPr>
            </w:pPr>
            <w:r w:rsidRPr="00390DFB">
              <w:rPr>
                <w:rFonts w:ascii="Times New Roman" w:hAnsi="Times New Roman"/>
                <w:b/>
                <w:sz w:val="28"/>
                <w:szCs w:val="28"/>
              </w:rPr>
              <w:t>Закон України «Про Національне антикорупційне бюро України»</w:t>
            </w:r>
          </w:p>
          <w:p w:rsidR="00D6045F" w:rsidRPr="00390DFB" w:rsidRDefault="00390DFB" w:rsidP="00390DFB">
            <w:pPr>
              <w:pStyle w:val="aa"/>
              <w:spacing w:after="0" w:line="240" w:lineRule="auto"/>
              <w:ind w:left="0"/>
              <w:jc w:val="center"/>
              <w:rPr>
                <w:rFonts w:ascii="Times New Roman" w:hAnsi="Times New Roman"/>
                <w:sz w:val="28"/>
                <w:szCs w:val="28"/>
              </w:rPr>
            </w:pPr>
            <w:r w:rsidRPr="00CC757F">
              <w:rPr>
                <w:rFonts w:ascii="Times New Roman" w:hAnsi="Times New Roman"/>
                <w:bCs/>
                <w:color w:val="000000"/>
                <w:sz w:val="28"/>
                <w:szCs w:val="28"/>
                <w:lang w:eastAsia="en-US"/>
              </w:rPr>
              <w:t>(Відомості Верховної Ради (ВВР), 2014, № 47, ст.2051)</w:t>
            </w:r>
          </w:p>
        </w:tc>
      </w:tr>
      <w:tr w:rsidR="00D6045F" w:rsidRPr="00390DFB" w:rsidTr="00690050">
        <w:tc>
          <w:tcPr>
            <w:tcW w:w="7393" w:type="dxa"/>
          </w:tcPr>
          <w:p w:rsidR="00D6045F" w:rsidRPr="00390DFB" w:rsidRDefault="00D6045F" w:rsidP="00390DFB">
            <w:pPr>
              <w:jc w:val="center"/>
              <w:rPr>
                <w:b/>
                <w:sz w:val="28"/>
                <w:szCs w:val="28"/>
                <w:lang w:val="uk-UA"/>
              </w:rPr>
            </w:pPr>
            <w:r w:rsidRPr="00390DFB">
              <w:rPr>
                <w:b/>
                <w:sz w:val="28"/>
                <w:szCs w:val="28"/>
                <w:shd w:val="clear" w:color="auto" w:fill="FFFFFF"/>
                <w:lang w:val="uk-UA"/>
              </w:rPr>
              <w:t>Зміст положення (норми) чинного акта законодавства</w:t>
            </w:r>
          </w:p>
        </w:tc>
        <w:tc>
          <w:tcPr>
            <w:tcW w:w="7393" w:type="dxa"/>
          </w:tcPr>
          <w:p w:rsidR="00D6045F" w:rsidRPr="00390DFB" w:rsidRDefault="00D6045F" w:rsidP="00390DFB">
            <w:pPr>
              <w:jc w:val="center"/>
              <w:rPr>
                <w:b/>
                <w:sz w:val="28"/>
                <w:szCs w:val="28"/>
                <w:lang w:val="uk-UA"/>
              </w:rPr>
            </w:pPr>
            <w:r w:rsidRPr="00390DFB">
              <w:rPr>
                <w:b/>
                <w:sz w:val="28"/>
                <w:szCs w:val="28"/>
                <w:shd w:val="clear" w:color="auto" w:fill="FFFFFF"/>
                <w:lang w:val="uk-UA"/>
              </w:rPr>
              <w:t>Зміст відповідного положення (норми) проекту акта</w:t>
            </w:r>
          </w:p>
        </w:tc>
      </w:tr>
      <w:tr w:rsidR="00D86381" w:rsidRPr="00390DFB" w:rsidTr="00690050">
        <w:tc>
          <w:tcPr>
            <w:tcW w:w="7393" w:type="dxa"/>
          </w:tcPr>
          <w:p w:rsidR="007C24FC" w:rsidRPr="00390DFB" w:rsidRDefault="007C24FC" w:rsidP="00390DFB">
            <w:pPr>
              <w:pStyle w:val="rvps6"/>
              <w:spacing w:before="0" w:beforeAutospacing="0" w:after="0" w:afterAutospacing="0"/>
              <w:jc w:val="both"/>
              <w:rPr>
                <w:rStyle w:val="rvts23"/>
                <w:sz w:val="28"/>
                <w:szCs w:val="28"/>
              </w:rPr>
            </w:pPr>
            <w:r w:rsidRPr="00390DFB">
              <w:rPr>
                <w:rStyle w:val="rvts23"/>
                <w:sz w:val="28"/>
                <w:szCs w:val="28"/>
              </w:rPr>
              <w:t>Стаття 1. Статус Національного антикорупційного бюро України</w:t>
            </w:r>
          </w:p>
          <w:p w:rsidR="007C24FC" w:rsidRPr="00390DFB" w:rsidRDefault="007C24FC" w:rsidP="00390DFB">
            <w:pPr>
              <w:pStyle w:val="rvps6"/>
              <w:spacing w:before="0" w:beforeAutospacing="0" w:after="0" w:afterAutospacing="0"/>
              <w:jc w:val="both"/>
              <w:rPr>
                <w:rStyle w:val="rvts23"/>
                <w:sz w:val="28"/>
                <w:szCs w:val="28"/>
              </w:rPr>
            </w:pPr>
            <w:r w:rsidRPr="00390DFB">
              <w:rPr>
                <w:rStyle w:val="rvts23"/>
                <w:sz w:val="28"/>
                <w:szCs w:val="28"/>
              </w:rPr>
              <w:t xml:space="preserve">1. Національне антикорупційне бюро України (далі - Національне бюро) є </w:t>
            </w:r>
            <w:r w:rsidRPr="00390DFB">
              <w:rPr>
                <w:rStyle w:val="rvts23"/>
                <w:b/>
                <w:bCs/>
                <w:sz w:val="28"/>
                <w:szCs w:val="28"/>
              </w:rPr>
              <w:t>державним правоохоронним органом</w:t>
            </w:r>
            <w:r w:rsidRPr="00390DFB">
              <w:rPr>
                <w:rStyle w:val="rvts23"/>
                <w:sz w:val="28"/>
                <w:szCs w:val="28"/>
              </w:rPr>
              <w:t>, на який покладається попередження, виявлення, припинення, розслідування та розкриття корупційних правопорушень, віднесених до його підслідності, а також запобігання вчиненню нових.</w:t>
            </w:r>
          </w:p>
          <w:p w:rsidR="007C24FC" w:rsidRDefault="007C24FC" w:rsidP="00390DFB">
            <w:pPr>
              <w:pStyle w:val="rvps6"/>
              <w:spacing w:before="0" w:beforeAutospacing="0" w:after="0" w:afterAutospacing="0"/>
              <w:jc w:val="both"/>
              <w:rPr>
                <w:rStyle w:val="rvts23"/>
                <w:sz w:val="28"/>
                <w:szCs w:val="28"/>
              </w:rPr>
            </w:pPr>
            <w:r w:rsidRPr="00390DFB">
              <w:rPr>
                <w:rStyle w:val="rvts23"/>
                <w:sz w:val="28"/>
                <w:szCs w:val="28"/>
              </w:rPr>
              <w:t>Завданням Національного бюро є протидія кримінальним корупційним правопорушенням, які вчинені вищими посадовими особами, уповноваженими на виконання функцій держави або місцевого самоврядування, та становлять загрозу національній безпеці, а також вжиття інших передбачених законом заходів щодо протидії корупції.</w:t>
            </w:r>
          </w:p>
          <w:p w:rsidR="00934BAD" w:rsidRPr="00390DFB" w:rsidRDefault="00934BAD" w:rsidP="00390DFB">
            <w:pPr>
              <w:pStyle w:val="rvps6"/>
              <w:spacing w:before="0" w:beforeAutospacing="0" w:after="0" w:afterAutospacing="0"/>
              <w:jc w:val="both"/>
              <w:rPr>
                <w:rStyle w:val="rvts23"/>
                <w:sz w:val="28"/>
                <w:szCs w:val="28"/>
              </w:rPr>
            </w:pPr>
          </w:p>
          <w:p w:rsidR="00D86381" w:rsidRDefault="007C24FC" w:rsidP="00390DFB">
            <w:pPr>
              <w:pStyle w:val="rvps6"/>
              <w:spacing w:before="0" w:beforeAutospacing="0" w:after="0" w:afterAutospacing="0"/>
              <w:jc w:val="both"/>
              <w:rPr>
                <w:rStyle w:val="rvts23"/>
                <w:sz w:val="28"/>
                <w:szCs w:val="28"/>
              </w:rPr>
            </w:pPr>
            <w:r w:rsidRPr="00390DFB">
              <w:rPr>
                <w:rStyle w:val="rvts23"/>
                <w:sz w:val="28"/>
                <w:szCs w:val="28"/>
              </w:rPr>
              <w:t xml:space="preserve">2. </w:t>
            </w:r>
            <w:r w:rsidRPr="00390DFB">
              <w:rPr>
                <w:rStyle w:val="rvts23"/>
                <w:i/>
                <w:iCs/>
                <w:sz w:val="28"/>
                <w:szCs w:val="28"/>
              </w:rPr>
              <w:t>{Положення частини другої статті 1 визнано таким, що не відповідає Конституції України (є неконституційним), згідно з Рішенням Конституційного Суду № 11-р/2020 від 16.09.2020}</w:t>
            </w:r>
            <w:r w:rsidRPr="00390DFB">
              <w:rPr>
                <w:rStyle w:val="rvts23"/>
                <w:sz w:val="28"/>
                <w:szCs w:val="28"/>
              </w:rPr>
              <w:t xml:space="preserve"> Національне бюро утворюється Президентом України відповідно до цього та інших законів України.</w:t>
            </w:r>
          </w:p>
          <w:p w:rsidR="005E110D" w:rsidRPr="00E37915" w:rsidRDefault="005E110D" w:rsidP="00390DFB">
            <w:pPr>
              <w:pStyle w:val="rvps6"/>
              <w:spacing w:before="0" w:beforeAutospacing="0" w:after="0" w:afterAutospacing="0"/>
              <w:jc w:val="both"/>
              <w:rPr>
                <w:rStyle w:val="rvts23"/>
                <w:sz w:val="28"/>
                <w:szCs w:val="28"/>
              </w:rPr>
            </w:pPr>
          </w:p>
          <w:p w:rsidR="00370670" w:rsidRPr="00370670" w:rsidRDefault="00370670" w:rsidP="00390DFB">
            <w:pPr>
              <w:pStyle w:val="rvps6"/>
              <w:spacing w:before="0" w:beforeAutospacing="0" w:after="0" w:afterAutospacing="0"/>
              <w:jc w:val="both"/>
              <w:rPr>
                <w:rStyle w:val="rvts23"/>
                <w:b/>
                <w:bCs/>
                <w:sz w:val="28"/>
                <w:szCs w:val="28"/>
              </w:rPr>
            </w:pPr>
            <w:r w:rsidRPr="00370670">
              <w:rPr>
                <w:rStyle w:val="rvts23"/>
                <w:b/>
                <w:bCs/>
                <w:sz w:val="28"/>
                <w:szCs w:val="28"/>
              </w:rPr>
              <w:t>Відсутня</w:t>
            </w:r>
          </w:p>
        </w:tc>
        <w:tc>
          <w:tcPr>
            <w:tcW w:w="7393" w:type="dxa"/>
          </w:tcPr>
          <w:p w:rsidR="007C24FC" w:rsidRPr="00390DFB" w:rsidRDefault="007C24FC" w:rsidP="00390DFB">
            <w:pPr>
              <w:pStyle w:val="rvps2"/>
              <w:shd w:val="clear" w:color="auto" w:fill="FFFFFF"/>
              <w:spacing w:before="0" w:beforeAutospacing="0" w:after="0" w:afterAutospacing="0"/>
              <w:jc w:val="both"/>
              <w:rPr>
                <w:rStyle w:val="rvts23"/>
                <w:sz w:val="28"/>
                <w:szCs w:val="28"/>
              </w:rPr>
            </w:pPr>
            <w:r w:rsidRPr="00390DFB">
              <w:rPr>
                <w:rStyle w:val="rvts23"/>
                <w:sz w:val="28"/>
                <w:szCs w:val="28"/>
              </w:rPr>
              <w:t>Стаття 1. Статус Національного антикорупційного бюро України</w:t>
            </w:r>
          </w:p>
          <w:p w:rsidR="007C24FC" w:rsidRPr="00390DFB" w:rsidRDefault="007C24FC" w:rsidP="00390DFB">
            <w:pPr>
              <w:pStyle w:val="rvps2"/>
              <w:shd w:val="clear" w:color="auto" w:fill="FFFFFF"/>
              <w:spacing w:before="0" w:beforeAutospacing="0" w:after="0" w:afterAutospacing="0"/>
              <w:jc w:val="both"/>
              <w:rPr>
                <w:rStyle w:val="rvts23"/>
                <w:sz w:val="28"/>
                <w:szCs w:val="28"/>
              </w:rPr>
            </w:pPr>
            <w:r w:rsidRPr="00390DFB">
              <w:rPr>
                <w:rStyle w:val="rvts23"/>
                <w:sz w:val="28"/>
                <w:szCs w:val="28"/>
              </w:rPr>
              <w:t xml:space="preserve">1. Національне антикорупційне бюро України (далі - Національне бюро) є </w:t>
            </w:r>
            <w:r w:rsidRPr="00390DFB">
              <w:rPr>
                <w:rStyle w:val="rvts23"/>
                <w:b/>
                <w:bCs/>
                <w:sz w:val="28"/>
                <w:szCs w:val="28"/>
              </w:rPr>
              <w:t xml:space="preserve">центральним органом виконавчої влади </w:t>
            </w:r>
            <w:r w:rsidR="00934BAD">
              <w:rPr>
                <w:rStyle w:val="rvts23"/>
                <w:b/>
                <w:bCs/>
                <w:sz w:val="28"/>
                <w:szCs w:val="28"/>
              </w:rPr>
              <w:t xml:space="preserve">з </w:t>
            </w:r>
            <w:r w:rsidR="00934BAD" w:rsidRPr="00934BAD">
              <w:rPr>
                <w:rStyle w:val="rvts23"/>
                <w:b/>
                <w:bCs/>
                <w:sz w:val="28"/>
                <w:szCs w:val="28"/>
              </w:rPr>
              <w:t>правоохоронними функціями</w:t>
            </w:r>
            <w:r w:rsidRPr="00390DFB">
              <w:rPr>
                <w:rStyle w:val="rvts23"/>
                <w:sz w:val="28"/>
                <w:szCs w:val="28"/>
              </w:rPr>
              <w:t>, на який покладається попередження, виявлення, припинення, розслідування та розкриття корупційних правопорушень, віднесених до його підслідності, а також запобігання вчиненню нових.</w:t>
            </w:r>
          </w:p>
          <w:p w:rsidR="00D86381" w:rsidRPr="00771775" w:rsidRDefault="007C24FC" w:rsidP="00390DFB">
            <w:pPr>
              <w:pStyle w:val="rvps2"/>
              <w:shd w:val="clear" w:color="auto" w:fill="FFFFFF"/>
              <w:spacing w:before="0" w:beforeAutospacing="0" w:after="0" w:afterAutospacing="0"/>
              <w:jc w:val="both"/>
              <w:rPr>
                <w:rStyle w:val="rvts23"/>
                <w:sz w:val="28"/>
                <w:szCs w:val="28"/>
              </w:rPr>
            </w:pPr>
            <w:r w:rsidRPr="00390DFB">
              <w:rPr>
                <w:rStyle w:val="rvts23"/>
                <w:sz w:val="28"/>
                <w:szCs w:val="28"/>
              </w:rPr>
              <w:t>Завданням Національного бюро є протидія кримінальним корупційним правопорушенням, які вчинені вищими посадовими особами, уповноваженими на виконання функцій держави або місцевого самоврядування, та становлять загрозу національній безпеці, а також вжиття інших передбачених законом заходів щодо протидії корупції.</w:t>
            </w:r>
          </w:p>
          <w:p w:rsidR="007C24FC" w:rsidRPr="00390DFB" w:rsidRDefault="007C24FC" w:rsidP="00390DFB">
            <w:pPr>
              <w:pStyle w:val="rvps2"/>
              <w:shd w:val="clear" w:color="auto" w:fill="FFFFFF"/>
              <w:spacing w:before="0" w:beforeAutospacing="0" w:after="0" w:afterAutospacing="0"/>
              <w:jc w:val="both"/>
              <w:rPr>
                <w:rStyle w:val="rvts23"/>
                <w:b/>
                <w:bCs/>
                <w:sz w:val="28"/>
                <w:szCs w:val="28"/>
                <w:lang w:val="ru-RU"/>
              </w:rPr>
            </w:pPr>
            <w:r w:rsidRPr="00390DFB">
              <w:rPr>
                <w:rStyle w:val="rvts23"/>
                <w:b/>
                <w:bCs/>
                <w:sz w:val="28"/>
                <w:szCs w:val="28"/>
                <w:lang w:val="ru-RU"/>
              </w:rPr>
              <w:t>2. Виключити</w:t>
            </w:r>
          </w:p>
          <w:p w:rsidR="007C24FC" w:rsidRPr="00390DFB" w:rsidRDefault="007C24FC" w:rsidP="00390DFB">
            <w:pPr>
              <w:pStyle w:val="rvps2"/>
              <w:shd w:val="clear" w:color="auto" w:fill="FFFFFF"/>
              <w:spacing w:before="0" w:beforeAutospacing="0" w:after="0" w:afterAutospacing="0"/>
              <w:jc w:val="both"/>
              <w:rPr>
                <w:rStyle w:val="rvts23"/>
                <w:sz w:val="28"/>
                <w:szCs w:val="28"/>
                <w:lang w:val="ru-RU"/>
              </w:rPr>
            </w:pPr>
          </w:p>
          <w:p w:rsidR="00101045" w:rsidRPr="00390DFB" w:rsidRDefault="00101045" w:rsidP="00390DFB">
            <w:pPr>
              <w:pStyle w:val="rvps2"/>
              <w:shd w:val="clear" w:color="auto" w:fill="FFFFFF"/>
              <w:spacing w:before="0" w:beforeAutospacing="0" w:after="0" w:afterAutospacing="0"/>
              <w:jc w:val="both"/>
              <w:rPr>
                <w:rStyle w:val="rvts23"/>
                <w:sz w:val="28"/>
                <w:szCs w:val="28"/>
                <w:lang w:val="ru-RU"/>
              </w:rPr>
            </w:pPr>
          </w:p>
          <w:p w:rsidR="00101045" w:rsidRPr="00390DFB" w:rsidRDefault="00101045" w:rsidP="00390DFB">
            <w:pPr>
              <w:pStyle w:val="rvps2"/>
              <w:shd w:val="clear" w:color="auto" w:fill="FFFFFF"/>
              <w:spacing w:before="0" w:beforeAutospacing="0" w:after="0" w:afterAutospacing="0"/>
              <w:jc w:val="both"/>
              <w:rPr>
                <w:rStyle w:val="rvts23"/>
                <w:sz w:val="28"/>
                <w:szCs w:val="28"/>
                <w:lang w:val="ru-RU"/>
              </w:rPr>
            </w:pPr>
          </w:p>
          <w:p w:rsidR="00101045" w:rsidRPr="00390DFB" w:rsidRDefault="00101045" w:rsidP="00390DFB">
            <w:pPr>
              <w:pStyle w:val="rvps2"/>
              <w:shd w:val="clear" w:color="auto" w:fill="FFFFFF"/>
              <w:spacing w:before="0" w:beforeAutospacing="0" w:after="0" w:afterAutospacing="0"/>
              <w:jc w:val="both"/>
              <w:rPr>
                <w:rStyle w:val="rvts23"/>
                <w:sz w:val="28"/>
                <w:szCs w:val="28"/>
                <w:lang w:val="ru-RU"/>
              </w:rPr>
            </w:pPr>
          </w:p>
          <w:p w:rsidR="007C24FC" w:rsidRPr="00934BAD" w:rsidRDefault="007C24FC" w:rsidP="00390DFB">
            <w:pPr>
              <w:pStyle w:val="rvps2"/>
              <w:shd w:val="clear" w:color="auto" w:fill="FFFFFF"/>
              <w:spacing w:before="0" w:beforeAutospacing="0" w:after="0" w:afterAutospacing="0"/>
              <w:jc w:val="both"/>
              <w:rPr>
                <w:b/>
                <w:bCs/>
                <w:sz w:val="28"/>
                <w:szCs w:val="28"/>
              </w:rPr>
            </w:pPr>
            <w:r w:rsidRPr="00390DFB">
              <w:rPr>
                <w:rStyle w:val="rvts23"/>
                <w:sz w:val="28"/>
                <w:szCs w:val="28"/>
                <w:lang w:val="ru-RU"/>
              </w:rPr>
              <w:t>3</w:t>
            </w:r>
            <w:r w:rsidRPr="00934BAD">
              <w:rPr>
                <w:rStyle w:val="rvts23"/>
                <w:sz w:val="28"/>
                <w:szCs w:val="28"/>
              </w:rPr>
              <w:t xml:space="preserve">. </w:t>
            </w:r>
            <w:r w:rsidRPr="00934BAD">
              <w:rPr>
                <w:b/>
                <w:bCs/>
                <w:sz w:val="28"/>
                <w:szCs w:val="28"/>
              </w:rPr>
              <w:t xml:space="preserve">Діяльність </w:t>
            </w:r>
            <w:r w:rsidRPr="00934BAD">
              <w:rPr>
                <w:rStyle w:val="rvts23"/>
                <w:b/>
                <w:bCs/>
                <w:sz w:val="28"/>
                <w:szCs w:val="28"/>
              </w:rPr>
              <w:t>Національного бюро</w:t>
            </w:r>
            <w:r w:rsidRPr="00934BAD">
              <w:rPr>
                <w:b/>
                <w:bCs/>
                <w:sz w:val="28"/>
                <w:szCs w:val="28"/>
              </w:rPr>
              <w:t xml:space="preserve"> спрямовується та координується Кабінетом Міністрів України.</w:t>
            </w:r>
          </w:p>
          <w:p w:rsidR="00390DFB" w:rsidRPr="00934BAD" w:rsidRDefault="00390DFB" w:rsidP="00390DFB">
            <w:pPr>
              <w:pStyle w:val="rvps2"/>
              <w:shd w:val="clear" w:color="auto" w:fill="FFFFFF"/>
              <w:spacing w:before="0" w:beforeAutospacing="0" w:after="0" w:afterAutospacing="0"/>
              <w:jc w:val="both"/>
              <w:rPr>
                <w:b/>
                <w:bCs/>
                <w:sz w:val="28"/>
                <w:szCs w:val="28"/>
              </w:rPr>
            </w:pPr>
          </w:p>
          <w:p w:rsidR="007C24FC" w:rsidRPr="00390DFB" w:rsidRDefault="007C24FC" w:rsidP="00390DFB">
            <w:pPr>
              <w:pStyle w:val="rvps2"/>
              <w:shd w:val="clear" w:color="auto" w:fill="FFFFFF"/>
              <w:spacing w:before="0" w:beforeAutospacing="0" w:after="0" w:afterAutospacing="0"/>
              <w:jc w:val="both"/>
              <w:rPr>
                <w:rStyle w:val="rvts23"/>
                <w:sz w:val="28"/>
                <w:szCs w:val="28"/>
                <w:lang w:val="ru-RU"/>
              </w:rPr>
            </w:pPr>
            <w:r w:rsidRPr="00934BAD">
              <w:rPr>
                <w:b/>
                <w:bCs/>
                <w:sz w:val="28"/>
                <w:szCs w:val="28"/>
              </w:rPr>
              <w:lastRenderedPageBreak/>
              <w:t xml:space="preserve">Закон України "Про центральні органи виконавчої влади", інші закони, що регулюють діяльність органів виконавчої влади, а також Закон України "Про державну службу" застосовуються до </w:t>
            </w:r>
            <w:r w:rsidRPr="00934BAD">
              <w:rPr>
                <w:rStyle w:val="rvts23"/>
                <w:b/>
                <w:bCs/>
                <w:sz w:val="28"/>
                <w:szCs w:val="28"/>
              </w:rPr>
              <w:t>Національного бюро</w:t>
            </w:r>
            <w:r w:rsidRPr="00934BAD">
              <w:rPr>
                <w:b/>
                <w:bCs/>
                <w:sz w:val="28"/>
                <w:szCs w:val="28"/>
              </w:rPr>
              <w:t xml:space="preserve"> та його </w:t>
            </w:r>
            <w:r w:rsidR="00101045" w:rsidRPr="00934BAD">
              <w:rPr>
                <w:b/>
                <w:bCs/>
                <w:sz w:val="28"/>
                <w:szCs w:val="28"/>
              </w:rPr>
              <w:t>працівників</w:t>
            </w:r>
            <w:r w:rsidRPr="00934BAD">
              <w:rPr>
                <w:b/>
                <w:bCs/>
                <w:sz w:val="28"/>
                <w:szCs w:val="28"/>
              </w:rPr>
              <w:t xml:space="preserve"> у частині, що не суперечить цьому Закону</w:t>
            </w:r>
            <w:r w:rsidRPr="00934BAD">
              <w:rPr>
                <w:sz w:val="28"/>
                <w:szCs w:val="28"/>
              </w:rPr>
              <w:t>.</w:t>
            </w:r>
          </w:p>
        </w:tc>
      </w:tr>
      <w:tr w:rsidR="007C24FC" w:rsidRPr="00390DFB" w:rsidTr="00690050">
        <w:tc>
          <w:tcPr>
            <w:tcW w:w="7393" w:type="dxa"/>
          </w:tcPr>
          <w:p w:rsidR="007C24FC" w:rsidRPr="00390DFB" w:rsidRDefault="007C24FC" w:rsidP="00390DFB">
            <w:pPr>
              <w:pStyle w:val="rvps6"/>
              <w:spacing w:before="0" w:beforeAutospacing="0" w:after="0" w:afterAutospacing="0"/>
              <w:jc w:val="both"/>
              <w:rPr>
                <w:rStyle w:val="rvts23"/>
                <w:sz w:val="28"/>
                <w:szCs w:val="28"/>
              </w:rPr>
            </w:pPr>
            <w:r w:rsidRPr="00390DFB">
              <w:rPr>
                <w:rStyle w:val="rvts23"/>
                <w:sz w:val="28"/>
                <w:szCs w:val="28"/>
              </w:rPr>
              <w:lastRenderedPageBreak/>
              <w:t>Стаття 6. Директор Національного бюро</w:t>
            </w:r>
          </w:p>
          <w:p w:rsidR="007C24FC" w:rsidRPr="00390DFB" w:rsidRDefault="007C24FC" w:rsidP="00390DFB">
            <w:pPr>
              <w:pStyle w:val="rvps6"/>
              <w:spacing w:before="0" w:beforeAutospacing="0" w:after="0" w:afterAutospacing="0"/>
              <w:jc w:val="both"/>
              <w:rPr>
                <w:rStyle w:val="rvts23"/>
                <w:sz w:val="28"/>
                <w:szCs w:val="28"/>
              </w:rPr>
            </w:pPr>
            <w:r w:rsidRPr="00390DFB">
              <w:rPr>
                <w:rStyle w:val="rvts23"/>
                <w:sz w:val="28"/>
                <w:szCs w:val="28"/>
              </w:rPr>
              <w:t xml:space="preserve">1. </w:t>
            </w:r>
            <w:r w:rsidRPr="00390DFB">
              <w:rPr>
                <w:rStyle w:val="rvts23"/>
                <w:i/>
                <w:iCs/>
                <w:sz w:val="28"/>
                <w:szCs w:val="28"/>
              </w:rPr>
              <w:t>{Положення частини першої статті 6 щодо надання Президенту України повноважень призначати на посаду та звільняти з посади Директора Національного антикорупційного бюро України визнано таким, що не відповідає Конституції України (є неконституційним), згідно з Рішенням Конституційного Суду № 11-р/2020 від 16.09.2020}</w:t>
            </w:r>
            <w:r w:rsidRPr="00390DFB">
              <w:rPr>
                <w:rStyle w:val="rvts23"/>
                <w:sz w:val="28"/>
                <w:szCs w:val="28"/>
              </w:rPr>
              <w:t xml:space="preserve"> Керівництво діяльністю Національного бюро здійснює його Директор, який призначається на посаду та звільняється з посади Президентом України в порядку, визначеному цим Законом.</w:t>
            </w:r>
          </w:p>
          <w:p w:rsidR="007C24FC" w:rsidRPr="00390DFB" w:rsidRDefault="007C24FC" w:rsidP="00390DFB">
            <w:pPr>
              <w:pStyle w:val="rvps6"/>
              <w:spacing w:before="0" w:beforeAutospacing="0" w:after="0" w:afterAutospacing="0"/>
              <w:jc w:val="both"/>
              <w:rPr>
                <w:rStyle w:val="rvts23"/>
                <w:sz w:val="28"/>
                <w:szCs w:val="28"/>
              </w:rPr>
            </w:pPr>
            <w:r w:rsidRPr="00390DFB">
              <w:rPr>
                <w:rStyle w:val="rvts23"/>
                <w:sz w:val="28"/>
                <w:szCs w:val="28"/>
              </w:rPr>
              <w:t>Верховна Рада України за наявності підстав, визначених пунктами 6-12 частини четвертої цієї статті, за пропозицією не менш як третини народних депутатів України від конституційного складу Верховної Ради України може прийняти рішення про звільнення Директора Національного бюро з посади.</w:t>
            </w:r>
          </w:p>
          <w:p w:rsidR="00B826FD" w:rsidRDefault="00B826FD" w:rsidP="00390DFB">
            <w:pPr>
              <w:pStyle w:val="rvps6"/>
              <w:spacing w:before="0" w:beforeAutospacing="0" w:after="0" w:afterAutospacing="0"/>
              <w:jc w:val="both"/>
              <w:rPr>
                <w:rStyle w:val="rvts23"/>
                <w:b/>
                <w:bCs/>
                <w:sz w:val="28"/>
                <w:szCs w:val="28"/>
              </w:rPr>
            </w:pPr>
          </w:p>
          <w:p w:rsidR="00B826FD" w:rsidRDefault="00B826FD" w:rsidP="00390DFB">
            <w:pPr>
              <w:pStyle w:val="rvps6"/>
              <w:spacing w:before="0" w:beforeAutospacing="0" w:after="0" w:afterAutospacing="0"/>
              <w:jc w:val="both"/>
              <w:rPr>
                <w:rStyle w:val="rvts23"/>
                <w:b/>
                <w:bCs/>
              </w:rPr>
            </w:pPr>
          </w:p>
          <w:p w:rsidR="00EB60FB" w:rsidRPr="00370670" w:rsidRDefault="00370670" w:rsidP="00390DFB">
            <w:pPr>
              <w:pStyle w:val="rvps6"/>
              <w:spacing w:before="0" w:beforeAutospacing="0" w:after="0" w:afterAutospacing="0"/>
              <w:jc w:val="both"/>
              <w:rPr>
                <w:rStyle w:val="rvts23"/>
                <w:b/>
                <w:bCs/>
                <w:sz w:val="28"/>
                <w:szCs w:val="28"/>
              </w:rPr>
            </w:pPr>
            <w:r w:rsidRPr="00370670">
              <w:rPr>
                <w:rStyle w:val="rvts23"/>
                <w:b/>
                <w:bCs/>
                <w:sz w:val="28"/>
                <w:szCs w:val="28"/>
              </w:rPr>
              <w:t>Відсутня</w:t>
            </w:r>
          </w:p>
          <w:p w:rsidR="00EB60FB" w:rsidRPr="00390DFB" w:rsidRDefault="00EB60FB" w:rsidP="00390DFB">
            <w:pPr>
              <w:pStyle w:val="rvps6"/>
              <w:spacing w:before="0" w:beforeAutospacing="0" w:after="0" w:afterAutospacing="0"/>
              <w:jc w:val="both"/>
              <w:rPr>
                <w:rStyle w:val="rvts23"/>
                <w:sz w:val="28"/>
                <w:szCs w:val="28"/>
              </w:rPr>
            </w:pPr>
          </w:p>
          <w:p w:rsidR="00EB60FB" w:rsidRPr="00390DFB" w:rsidRDefault="00EB60FB" w:rsidP="00390DFB">
            <w:pPr>
              <w:pStyle w:val="rvps6"/>
              <w:spacing w:before="0" w:beforeAutospacing="0" w:after="0" w:afterAutospacing="0"/>
              <w:jc w:val="both"/>
              <w:rPr>
                <w:rStyle w:val="rvts23"/>
                <w:sz w:val="28"/>
                <w:szCs w:val="28"/>
              </w:rPr>
            </w:pPr>
          </w:p>
          <w:p w:rsidR="00EB60FB" w:rsidRPr="00390DFB" w:rsidRDefault="00EB60FB" w:rsidP="00390DFB">
            <w:pPr>
              <w:pStyle w:val="rvps6"/>
              <w:spacing w:before="0" w:beforeAutospacing="0" w:after="0" w:afterAutospacing="0"/>
              <w:jc w:val="both"/>
              <w:rPr>
                <w:rStyle w:val="rvts23"/>
                <w:sz w:val="28"/>
                <w:szCs w:val="28"/>
              </w:rPr>
            </w:pPr>
          </w:p>
          <w:p w:rsidR="00EB60FB" w:rsidRPr="00390DFB" w:rsidRDefault="00EB60FB" w:rsidP="00390DFB">
            <w:pPr>
              <w:pStyle w:val="rvps6"/>
              <w:spacing w:before="0" w:beforeAutospacing="0" w:after="0" w:afterAutospacing="0"/>
              <w:jc w:val="both"/>
              <w:rPr>
                <w:rStyle w:val="rvts23"/>
                <w:sz w:val="28"/>
                <w:szCs w:val="28"/>
              </w:rPr>
            </w:pPr>
          </w:p>
          <w:p w:rsidR="00EB60FB" w:rsidRPr="00390DFB" w:rsidRDefault="00EB60FB" w:rsidP="00390DFB">
            <w:pPr>
              <w:pStyle w:val="rvps6"/>
              <w:spacing w:before="0" w:beforeAutospacing="0" w:after="0" w:afterAutospacing="0"/>
              <w:jc w:val="both"/>
              <w:rPr>
                <w:rStyle w:val="rvts23"/>
                <w:sz w:val="28"/>
                <w:szCs w:val="28"/>
              </w:rPr>
            </w:pPr>
          </w:p>
          <w:p w:rsidR="00EB60FB" w:rsidRPr="00390DFB" w:rsidRDefault="00EB60FB" w:rsidP="00390DFB">
            <w:pPr>
              <w:pStyle w:val="rvps6"/>
              <w:spacing w:before="0" w:beforeAutospacing="0" w:after="0" w:afterAutospacing="0"/>
              <w:jc w:val="both"/>
              <w:rPr>
                <w:rStyle w:val="rvts23"/>
                <w:sz w:val="28"/>
                <w:szCs w:val="28"/>
              </w:rPr>
            </w:pPr>
          </w:p>
          <w:p w:rsidR="00EB60FB" w:rsidRPr="00390DFB" w:rsidRDefault="00EB60FB" w:rsidP="00390DFB">
            <w:pPr>
              <w:pStyle w:val="rvps6"/>
              <w:spacing w:before="0" w:beforeAutospacing="0" w:after="0" w:afterAutospacing="0"/>
              <w:jc w:val="both"/>
              <w:rPr>
                <w:rStyle w:val="rvts23"/>
                <w:sz w:val="28"/>
                <w:szCs w:val="28"/>
              </w:rPr>
            </w:pPr>
          </w:p>
          <w:p w:rsidR="00EB60FB" w:rsidRPr="00390DFB" w:rsidRDefault="00EB60FB" w:rsidP="00390DFB">
            <w:pPr>
              <w:pStyle w:val="rvps6"/>
              <w:spacing w:before="0" w:beforeAutospacing="0" w:after="0" w:afterAutospacing="0"/>
              <w:jc w:val="both"/>
              <w:rPr>
                <w:rStyle w:val="rvts23"/>
                <w:sz w:val="28"/>
                <w:szCs w:val="28"/>
              </w:rPr>
            </w:pPr>
          </w:p>
          <w:p w:rsidR="00EB60FB" w:rsidRDefault="002E0503" w:rsidP="00390DFB">
            <w:pPr>
              <w:pStyle w:val="rvps6"/>
              <w:spacing w:before="0" w:beforeAutospacing="0" w:after="0" w:afterAutospacing="0"/>
              <w:jc w:val="both"/>
              <w:rPr>
                <w:rStyle w:val="rvts23"/>
                <w:sz w:val="28"/>
                <w:szCs w:val="28"/>
              </w:rPr>
            </w:pPr>
            <w:r>
              <w:rPr>
                <w:rStyle w:val="rvts23"/>
                <w:sz w:val="28"/>
                <w:szCs w:val="28"/>
              </w:rPr>
              <w:t>…</w:t>
            </w:r>
          </w:p>
          <w:p w:rsidR="002E0503" w:rsidRDefault="002E0503" w:rsidP="00390DFB">
            <w:pPr>
              <w:pStyle w:val="rvps6"/>
              <w:spacing w:before="0" w:beforeAutospacing="0" w:after="0" w:afterAutospacing="0"/>
              <w:jc w:val="both"/>
              <w:rPr>
                <w:rStyle w:val="rvts23"/>
                <w:sz w:val="28"/>
                <w:szCs w:val="28"/>
              </w:rPr>
            </w:pPr>
          </w:p>
          <w:p w:rsidR="002E0503" w:rsidRPr="00390DFB" w:rsidRDefault="002E0503" w:rsidP="00390DFB">
            <w:pPr>
              <w:pStyle w:val="rvps6"/>
              <w:spacing w:before="0" w:beforeAutospacing="0" w:after="0" w:afterAutospacing="0"/>
              <w:jc w:val="both"/>
              <w:rPr>
                <w:rStyle w:val="rvts23"/>
                <w:sz w:val="28"/>
                <w:szCs w:val="28"/>
              </w:rPr>
            </w:pPr>
          </w:p>
          <w:p w:rsidR="00EB60FB" w:rsidRPr="00390DFB" w:rsidRDefault="00EB60FB" w:rsidP="00390DFB">
            <w:pPr>
              <w:pStyle w:val="rvps6"/>
              <w:spacing w:before="0" w:beforeAutospacing="0" w:after="0" w:afterAutospacing="0"/>
              <w:jc w:val="both"/>
              <w:rPr>
                <w:rStyle w:val="rvts23"/>
                <w:sz w:val="28"/>
                <w:szCs w:val="28"/>
              </w:rPr>
            </w:pPr>
            <w:r w:rsidRPr="00390DFB">
              <w:rPr>
                <w:rStyle w:val="rvts23"/>
                <w:sz w:val="28"/>
                <w:szCs w:val="28"/>
              </w:rPr>
              <w:t>4. Повноваження Директора Національного бюро припиняються у зв’язку із закінченням строку його повноважень або смертю.</w:t>
            </w:r>
          </w:p>
          <w:p w:rsidR="00EB60FB" w:rsidRDefault="00EB60FB" w:rsidP="00390DFB">
            <w:pPr>
              <w:pStyle w:val="rvps6"/>
              <w:spacing w:before="0" w:beforeAutospacing="0" w:after="0" w:afterAutospacing="0"/>
              <w:jc w:val="both"/>
              <w:rPr>
                <w:rStyle w:val="rvts23"/>
                <w:sz w:val="28"/>
                <w:szCs w:val="28"/>
              </w:rPr>
            </w:pPr>
            <w:r w:rsidRPr="00390DFB">
              <w:rPr>
                <w:rStyle w:val="rvts23"/>
                <w:sz w:val="28"/>
                <w:szCs w:val="28"/>
              </w:rPr>
              <w:t>Директор Національного бюро звільняється з посади в разі:</w:t>
            </w:r>
          </w:p>
          <w:p w:rsidR="00B826FD" w:rsidRDefault="00B826FD" w:rsidP="00390DFB">
            <w:pPr>
              <w:pStyle w:val="rvps6"/>
              <w:spacing w:before="0" w:beforeAutospacing="0" w:after="0" w:afterAutospacing="0"/>
              <w:jc w:val="both"/>
              <w:rPr>
                <w:rStyle w:val="rvts23"/>
              </w:rPr>
            </w:pPr>
          </w:p>
          <w:p w:rsidR="00B826FD" w:rsidRDefault="00B826FD" w:rsidP="00390DFB">
            <w:pPr>
              <w:pStyle w:val="rvps6"/>
              <w:spacing w:before="0" w:beforeAutospacing="0" w:after="0" w:afterAutospacing="0"/>
              <w:jc w:val="both"/>
              <w:rPr>
                <w:rStyle w:val="rvts23"/>
              </w:rPr>
            </w:pPr>
            <w:r>
              <w:rPr>
                <w:rStyle w:val="rvts23"/>
              </w:rPr>
              <w:t>…</w:t>
            </w:r>
          </w:p>
          <w:p w:rsidR="00B826FD" w:rsidRDefault="00B826FD" w:rsidP="00390DFB">
            <w:pPr>
              <w:pStyle w:val="rvps6"/>
              <w:spacing w:before="0" w:beforeAutospacing="0" w:after="0" w:afterAutospacing="0"/>
              <w:jc w:val="both"/>
              <w:rPr>
                <w:rStyle w:val="rvts23"/>
              </w:rPr>
            </w:pPr>
          </w:p>
          <w:p w:rsidR="00B826FD" w:rsidRPr="00390DFB" w:rsidRDefault="00B826FD" w:rsidP="00390DFB">
            <w:pPr>
              <w:pStyle w:val="rvps6"/>
              <w:spacing w:before="0" w:beforeAutospacing="0" w:after="0" w:afterAutospacing="0"/>
              <w:jc w:val="both"/>
              <w:rPr>
                <w:rStyle w:val="rvts23"/>
                <w:sz w:val="28"/>
                <w:szCs w:val="28"/>
              </w:rPr>
            </w:pPr>
          </w:p>
          <w:p w:rsidR="00EB60FB" w:rsidRPr="0047381F" w:rsidRDefault="00EB60FB" w:rsidP="00390DFB">
            <w:pPr>
              <w:pStyle w:val="rvps6"/>
              <w:spacing w:before="0" w:beforeAutospacing="0" w:after="0" w:afterAutospacing="0"/>
              <w:jc w:val="both"/>
              <w:rPr>
                <w:color w:val="000000" w:themeColor="text1"/>
                <w:sz w:val="28"/>
                <w:szCs w:val="28"/>
                <w:shd w:val="clear" w:color="auto" w:fill="FFFFFF"/>
              </w:rPr>
            </w:pPr>
            <w:r w:rsidRPr="0047381F">
              <w:rPr>
                <w:color w:val="000000" w:themeColor="text1"/>
                <w:sz w:val="28"/>
                <w:szCs w:val="28"/>
                <w:shd w:val="clear" w:color="auto" w:fill="FFFFFF"/>
              </w:rPr>
              <w:t>6) набрання законної сили обвинувальним вироком суду стосовно нього;</w:t>
            </w:r>
          </w:p>
          <w:p w:rsidR="00EB60FB" w:rsidRPr="0047381F" w:rsidRDefault="00EB60FB" w:rsidP="00390DFB">
            <w:pPr>
              <w:pStyle w:val="rvps6"/>
              <w:spacing w:before="0" w:beforeAutospacing="0" w:after="0" w:afterAutospacing="0"/>
              <w:jc w:val="both"/>
              <w:rPr>
                <w:color w:val="000000" w:themeColor="text1"/>
                <w:sz w:val="28"/>
                <w:szCs w:val="28"/>
                <w:shd w:val="clear" w:color="auto" w:fill="FFFFFF"/>
              </w:rPr>
            </w:pPr>
          </w:p>
          <w:p w:rsidR="00370670" w:rsidRPr="0047381F" w:rsidRDefault="00370670" w:rsidP="00390DFB">
            <w:pPr>
              <w:pStyle w:val="rvps6"/>
              <w:spacing w:before="0" w:beforeAutospacing="0" w:after="0" w:afterAutospacing="0"/>
              <w:jc w:val="both"/>
              <w:rPr>
                <w:color w:val="000000" w:themeColor="text1"/>
                <w:sz w:val="28"/>
                <w:szCs w:val="28"/>
                <w:shd w:val="clear" w:color="auto" w:fill="FFFFFF"/>
              </w:rPr>
            </w:pPr>
          </w:p>
          <w:p w:rsidR="00B826FD" w:rsidRPr="0047381F" w:rsidRDefault="00B826FD" w:rsidP="00390DFB">
            <w:pPr>
              <w:pStyle w:val="rvps6"/>
              <w:spacing w:before="0" w:beforeAutospacing="0" w:after="0" w:afterAutospacing="0"/>
              <w:jc w:val="both"/>
              <w:rPr>
                <w:color w:val="000000" w:themeColor="text1"/>
                <w:sz w:val="28"/>
                <w:szCs w:val="28"/>
                <w:shd w:val="clear" w:color="auto" w:fill="FFFFFF"/>
              </w:rPr>
            </w:pPr>
            <w:r w:rsidRPr="0047381F">
              <w:rPr>
                <w:color w:val="000000" w:themeColor="text1"/>
                <w:sz w:val="28"/>
                <w:szCs w:val="28"/>
                <w:shd w:val="clear" w:color="auto" w:fill="FFFFFF"/>
              </w:rPr>
              <w:t>…</w:t>
            </w:r>
          </w:p>
          <w:p w:rsidR="00B826FD" w:rsidRPr="0047381F" w:rsidRDefault="00B826FD" w:rsidP="00390DFB">
            <w:pPr>
              <w:pStyle w:val="rvps6"/>
              <w:spacing w:before="0" w:beforeAutospacing="0" w:after="0" w:afterAutospacing="0"/>
              <w:jc w:val="both"/>
              <w:rPr>
                <w:color w:val="000000" w:themeColor="text1"/>
                <w:sz w:val="28"/>
                <w:szCs w:val="28"/>
                <w:shd w:val="clear" w:color="auto" w:fill="FFFFFF"/>
              </w:rPr>
            </w:pPr>
          </w:p>
          <w:p w:rsidR="00EB60FB" w:rsidRPr="00390DFB" w:rsidRDefault="00EB60FB" w:rsidP="00390DFB">
            <w:pPr>
              <w:pStyle w:val="rvps6"/>
              <w:spacing w:before="0" w:beforeAutospacing="0" w:after="0" w:afterAutospacing="0"/>
              <w:jc w:val="both"/>
              <w:rPr>
                <w:rStyle w:val="rvts23"/>
                <w:sz w:val="28"/>
                <w:szCs w:val="28"/>
              </w:rPr>
            </w:pPr>
            <w:r w:rsidRPr="0047381F">
              <w:rPr>
                <w:color w:val="000000" w:themeColor="text1"/>
                <w:sz w:val="28"/>
                <w:szCs w:val="28"/>
                <w:shd w:val="clear" w:color="auto" w:fill="FFFFFF"/>
              </w:rPr>
              <w:t>Директора Національного бюро не може бути звільнено, а указ Президента України про його призначення не може бути скасовано, крім підстав, зазначених у цій частині.</w:t>
            </w:r>
          </w:p>
        </w:tc>
        <w:tc>
          <w:tcPr>
            <w:tcW w:w="7393" w:type="dxa"/>
          </w:tcPr>
          <w:p w:rsidR="007C24FC" w:rsidRPr="00390DFB" w:rsidRDefault="007C24FC" w:rsidP="00390DFB">
            <w:pPr>
              <w:pStyle w:val="rvps6"/>
              <w:spacing w:before="0" w:beforeAutospacing="0" w:after="0" w:afterAutospacing="0"/>
              <w:jc w:val="both"/>
              <w:rPr>
                <w:rStyle w:val="rvts23"/>
                <w:sz w:val="28"/>
                <w:szCs w:val="28"/>
              </w:rPr>
            </w:pPr>
            <w:r w:rsidRPr="00390DFB">
              <w:rPr>
                <w:rStyle w:val="rvts23"/>
                <w:sz w:val="28"/>
                <w:szCs w:val="28"/>
              </w:rPr>
              <w:lastRenderedPageBreak/>
              <w:t>Стаття 6. Директор Національного бюро</w:t>
            </w:r>
          </w:p>
          <w:p w:rsidR="00EB60FB" w:rsidRPr="00390DFB" w:rsidRDefault="00EB60FB" w:rsidP="00390DFB">
            <w:pPr>
              <w:pStyle w:val="rvps6"/>
              <w:spacing w:before="0" w:beforeAutospacing="0" w:after="0" w:afterAutospacing="0"/>
              <w:jc w:val="both"/>
              <w:rPr>
                <w:rStyle w:val="rvts23"/>
                <w:b/>
                <w:bCs/>
                <w:sz w:val="28"/>
                <w:szCs w:val="28"/>
              </w:rPr>
            </w:pPr>
            <w:r w:rsidRPr="00390DFB">
              <w:rPr>
                <w:rStyle w:val="rvts23"/>
                <w:b/>
                <w:bCs/>
                <w:sz w:val="28"/>
                <w:szCs w:val="28"/>
              </w:rPr>
              <w:t>Виключити</w:t>
            </w:r>
          </w:p>
          <w:p w:rsidR="00EB60FB" w:rsidRPr="00390DFB" w:rsidRDefault="00EB60FB" w:rsidP="00390DFB">
            <w:pPr>
              <w:pStyle w:val="rvps6"/>
              <w:spacing w:before="0" w:beforeAutospacing="0" w:after="0" w:afterAutospacing="0"/>
              <w:jc w:val="both"/>
              <w:rPr>
                <w:rStyle w:val="rvts23"/>
                <w:sz w:val="28"/>
                <w:szCs w:val="28"/>
              </w:rPr>
            </w:pPr>
          </w:p>
          <w:p w:rsidR="00EB60FB" w:rsidRPr="00390DFB" w:rsidRDefault="00EB60FB" w:rsidP="00390DFB">
            <w:pPr>
              <w:pStyle w:val="rvps6"/>
              <w:spacing w:before="0" w:beforeAutospacing="0" w:after="0" w:afterAutospacing="0"/>
              <w:jc w:val="both"/>
              <w:rPr>
                <w:rStyle w:val="rvts23"/>
                <w:sz w:val="28"/>
                <w:szCs w:val="28"/>
              </w:rPr>
            </w:pPr>
          </w:p>
          <w:p w:rsidR="00EB60FB" w:rsidRPr="00390DFB" w:rsidRDefault="00EB60FB" w:rsidP="00390DFB">
            <w:pPr>
              <w:pStyle w:val="rvps6"/>
              <w:spacing w:before="0" w:beforeAutospacing="0" w:after="0" w:afterAutospacing="0"/>
              <w:jc w:val="both"/>
              <w:rPr>
                <w:rStyle w:val="rvts23"/>
                <w:sz w:val="28"/>
                <w:szCs w:val="28"/>
              </w:rPr>
            </w:pPr>
          </w:p>
          <w:p w:rsidR="00EB60FB" w:rsidRPr="00390DFB" w:rsidRDefault="00EB60FB" w:rsidP="00390DFB">
            <w:pPr>
              <w:pStyle w:val="rvps6"/>
              <w:spacing w:before="0" w:beforeAutospacing="0" w:after="0" w:afterAutospacing="0"/>
              <w:jc w:val="both"/>
              <w:rPr>
                <w:rStyle w:val="rvts23"/>
                <w:sz w:val="28"/>
                <w:szCs w:val="28"/>
              </w:rPr>
            </w:pPr>
          </w:p>
          <w:p w:rsidR="00390DFB" w:rsidRPr="00390DFB" w:rsidRDefault="00390DFB" w:rsidP="00390DFB">
            <w:pPr>
              <w:pStyle w:val="rvps6"/>
              <w:spacing w:before="0" w:beforeAutospacing="0" w:after="0" w:afterAutospacing="0"/>
              <w:jc w:val="both"/>
              <w:rPr>
                <w:rStyle w:val="rvts23"/>
                <w:sz w:val="28"/>
                <w:szCs w:val="28"/>
              </w:rPr>
            </w:pPr>
          </w:p>
          <w:p w:rsidR="00EB60FB" w:rsidRPr="00390DFB" w:rsidRDefault="00EB60FB" w:rsidP="00390DFB">
            <w:pPr>
              <w:pStyle w:val="rvps6"/>
              <w:spacing w:before="0" w:beforeAutospacing="0" w:after="0" w:afterAutospacing="0"/>
              <w:jc w:val="both"/>
              <w:rPr>
                <w:rStyle w:val="rvts23"/>
                <w:sz w:val="28"/>
                <w:szCs w:val="28"/>
              </w:rPr>
            </w:pPr>
          </w:p>
          <w:p w:rsidR="00EB60FB" w:rsidRPr="00390DFB" w:rsidRDefault="00EB60FB" w:rsidP="00390DFB">
            <w:pPr>
              <w:pStyle w:val="rvps6"/>
              <w:spacing w:before="0" w:beforeAutospacing="0" w:after="0" w:afterAutospacing="0"/>
              <w:jc w:val="both"/>
              <w:rPr>
                <w:rStyle w:val="rvts23"/>
                <w:sz w:val="28"/>
                <w:szCs w:val="28"/>
              </w:rPr>
            </w:pPr>
          </w:p>
          <w:p w:rsidR="00EB60FB" w:rsidRPr="00390DFB" w:rsidRDefault="00EB60FB" w:rsidP="00390DFB">
            <w:pPr>
              <w:pStyle w:val="rvps6"/>
              <w:spacing w:before="0" w:beforeAutospacing="0" w:after="0" w:afterAutospacing="0"/>
              <w:jc w:val="both"/>
              <w:rPr>
                <w:rStyle w:val="rvts23"/>
                <w:sz w:val="28"/>
                <w:szCs w:val="28"/>
              </w:rPr>
            </w:pPr>
          </w:p>
          <w:p w:rsidR="00EB60FB" w:rsidRDefault="00EB60FB" w:rsidP="00390DFB">
            <w:pPr>
              <w:pStyle w:val="rvps6"/>
              <w:spacing w:before="0" w:beforeAutospacing="0" w:after="0" w:afterAutospacing="0"/>
              <w:jc w:val="both"/>
              <w:rPr>
                <w:rStyle w:val="rvts23"/>
                <w:sz w:val="28"/>
                <w:szCs w:val="28"/>
              </w:rPr>
            </w:pPr>
          </w:p>
          <w:p w:rsidR="00390DFB" w:rsidRDefault="00390DFB" w:rsidP="00390DFB">
            <w:pPr>
              <w:pStyle w:val="rvps6"/>
              <w:spacing w:before="0" w:beforeAutospacing="0" w:after="0" w:afterAutospacing="0"/>
              <w:jc w:val="both"/>
              <w:rPr>
                <w:rStyle w:val="rvts23"/>
                <w:sz w:val="28"/>
                <w:szCs w:val="28"/>
              </w:rPr>
            </w:pPr>
          </w:p>
          <w:p w:rsidR="00390DFB" w:rsidRDefault="00390DFB" w:rsidP="00390DFB">
            <w:pPr>
              <w:pStyle w:val="rvps6"/>
              <w:spacing w:before="0" w:beforeAutospacing="0" w:after="0" w:afterAutospacing="0"/>
              <w:jc w:val="both"/>
              <w:rPr>
                <w:rStyle w:val="rvts23"/>
                <w:sz w:val="28"/>
                <w:szCs w:val="28"/>
              </w:rPr>
            </w:pPr>
          </w:p>
          <w:p w:rsidR="00390DFB" w:rsidRDefault="00390DFB" w:rsidP="00390DFB">
            <w:pPr>
              <w:pStyle w:val="rvps6"/>
              <w:spacing w:before="0" w:beforeAutospacing="0" w:after="0" w:afterAutospacing="0"/>
              <w:jc w:val="both"/>
              <w:rPr>
                <w:rStyle w:val="rvts23"/>
                <w:sz w:val="28"/>
                <w:szCs w:val="28"/>
              </w:rPr>
            </w:pPr>
          </w:p>
          <w:p w:rsidR="00390DFB" w:rsidRDefault="00390DFB" w:rsidP="00390DFB">
            <w:pPr>
              <w:pStyle w:val="rvps6"/>
              <w:spacing w:before="0" w:beforeAutospacing="0" w:after="0" w:afterAutospacing="0"/>
              <w:jc w:val="both"/>
              <w:rPr>
                <w:rStyle w:val="rvts23"/>
                <w:sz w:val="28"/>
                <w:szCs w:val="28"/>
              </w:rPr>
            </w:pPr>
          </w:p>
          <w:p w:rsidR="00390DFB" w:rsidRDefault="00390DFB" w:rsidP="00390DFB">
            <w:pPr>
              <w:pStyle w:val="rvps6"/>
              <w:spacing w:before="0" w:beforeAutospacing="0" w:after="0" w:afterAutospacing="0"/>
              <w:jc w:val="both"/>
              <w:rPr>
                <w:rStyle w:val="rvts23"/>
                <w:sz w:val="28"/>
                <w:szCs w:val="28"/>
              </w:rPr>
            </w:pPr>
          </w:p>
          <w:p w:rsidR="00390DFB" w:rsidRDefault="00390DFB" w:rsidP="00390DFB">
            <w:pPr>
              <w:pStyle w:val="rvps6"/>
              <w:spacing w:before="0" w:beforeAutospacing="0" w:after="0" w:afterAutospacing="0"/>
              <w:jc w:val="both"/>
              <w:rPr>
                <w:rStyle w:val="rvts23"/>
                <w:sz w:val="28"/>
                <w:szCs w:val="28"/>
              </w:rPr>
            </w:pPr>
          </w:p>
          <w:p w:rsidR="007C24FC" w:rsidRPr="00390DFB" w:rsidRDefault="00EB60FB" w:rsidP="00390DFB">
            <w:pPr>
              <w:pStyle w:val="rvps6"/>
              <w:spacing w:before="0" w:beforeAutospacing="0" w:after="0" w:afterAutospacing="0"/>
              <w:jc w:val="both"/>
              <w:rPr>
                <w:rStyle w:val="rvts23"/>
                <w:b/>
                <w:bCs/>
                <w:sz w:val="28"/>
                <w:szCs w:val="28"/>
              </w:rPr>
            </w:pPr>
            <w:r w:rsidRPr="00390DFB">
              <w:rPr>
                <w:rStyle w:val="rvts23"/>
                <w:b/>
                <w:bCs/>
                <w:sz w:val="28"/>
                <w:szCs w:val="28"/>
              </w:rPr>
              <w:t>1-1.</w:t>
            </w:r>
            <w:r w:rsidR="007C24FC" w:rsidRPr="00390DFB">
              <w:rPr>
                <w:rStyle w:val="rvts23"/>
                <w:sz w:val="28"/>
                <w:szCs w:val="28"/>
              </w:rPr>
              <w:t xml:space="preserve"> </w:t>
            </w:r>
            <w:r w:rsidR="007C24FC" w:rsidRPr="00390DFB">
              <w:rPr>
                <w:rStyle w:val="rvts23"/>
                <w:b/>
                <w:bCs/>
                <w:sz w:val="28"/>
                <w:szCs w:val="28"/>
              </w:rPr>
              <w:t xml:space="preserve">Керівництво діяльністю Національного бюро здійснює його Директор, який призначається на посаду та звільняється з посади </w:t>
            </w:r>
            <w:r w:rsidR="007C24FC" w:rsidRPr="00390DFB">
              <w:rPr>
                <w:b/>
                <w:bCs/>
                <w:sz w:val="28"/>
                <w:szCs w:val="28"/>
              </w:rPr>
              <w:t>Кабінетом Міністрів України</w:t>
            </w:r>
            <w:r w:rsidR="007C24FC" w:rsidRPr="00390DFB">
              <w:rPr>
                <w:rStyle w:val="rvts23"/>
                <w:b/>
                <w:bCs/>
                <w:sz w:val="28"/>
                <w:szCs w:val="28"/>
              </w:rPr>
              <w:t xml:space="preserve"> в порядку, визначеному цим Законом.</w:t>
            </w:r>
          </w:p>
          <w:p w:rsidR="007C24FC" w:rsidRDefault="007C24FC" w:rsidP="00390DFB">
            <w:pPr>
              <w:pStyle w:val="rvps2"/>
              <w:shd w:val="clear" w:color="auto" w:fill="FFFFFF"/>
              <w:spacing w:before="0" w:beforeAutospacing="0" w:after="0" w:afterAutospacing="0"/>
              <w:jc w:val="both"/>
              <w:rPr>
                <w:rStyle w:val="rvts23"/>
                <w:b/>
                <w:bCs/>
                <w:sz w:val="28"/>
                <w:szCs w:val="28"/>
              </w:rPr>
            </w:pPr>
            <w:r w:rsidRPr="00390DFB">
              <w:rPr>
                <w:rStyle w:val="rvts23"/>
                <w:b/>
                <w:bCs/>
                <w:sz w:val="28"/>
                <w:szCs w:val="28"/>
              </w:rPr>
              <w:t xml:space="preserve">Верховна Рада України за наявності підстав, визначених пунктами 6-12 частини четвертої цієї статті, за пропозицією не менш як третини народних </w:t>
            </w:r>
            <w:r w:rsidRPr="00390DFB">
              <w:rPr>
                <w:rStyle w:val="rvts23"/>
                <w:b/>
                <w:bCs/>
                <w:sz w:val="28"/>
                <w:szCs w:val="28"/>
              </w:rPr>
              <w:lastRenderedPageBreak/>
              <w:t>депутатів України від конституційного складу Верховної Ради України може прийняти рішення про звільнення Директора Національного бюро з посади.</w:t>
            </w:r>
          </w:p>
          <w:p w:rsidR="00B826FD" w:rsidRDefault="00B826FD" w:rsidP="00390DFB">
            <w:pPr>
              <w:pStyle w:val="rvps2"/>
              <w:shd w:val="clear" w:color="auto" w:fill="FFFFFF"/>
              <w:spacing w:before="0" w:beforeAutospacing="0" w:after="0" w:afterAutospacing="0"/>
              <w:jc w:val="both"/>
              <w:rPr>
                <w:rStyle w:val="rvts23"/>
                <w:b/>
                <w:bCs/>
              </w:rPr>
            </w:pPr>
          </w:p>
          <w:p w:rsidR="00B826FD" w:rsidRDefault="00B826FD" w:rsidP="00390DFB">
            <w:pPr>
              <w:pStyle w:val="rvps2"/>
              <w:shd w:val="clear" w:color="auto" w:fill="FFFFFF"/>
              <w:spacing w:before="0" w:beforeAutospacing="0" w:after="0" w:afterAutospacing="0"/>
              <w:jc w:val="both"/>
              <w:rPr>
                <w:rStyle w:val="rvts23"/>
                <w:b/>
                <w:bCs/>
              </w:rPr>
            </w:pPr>
            <w:r>
              <w:rPr>
                <w:rStyle w:val="rvts23"/>
                <w:b/>
                <w:bCs/>
              </w:rPr>
              <w:t>…</w:t>
            </w:r>
          </w:p>
          <w:p w:rsidR="00B826FD" w:rsidRDefault="00B826FD" w:rsidP="00390DFB">
            <w:pPr>
              <w:pStyle w:val="rvps2"/>
              <w:shd w:val="clear" w:color="auto" w:fill="FFFFFF"/>
              <w:spacing w:before="0" w:beforeAutospacing="0" w:after="0" w:afterAutospacing="0"/>
              <w:jc w:val="both"/>
              <w:rPr>
                <w:rStyle w:val="rvts23"/>
                <w:b/>
                <w:bCs/>
                <w:sz w:val="28"/>
                <w:szCs w:val="28"/>
              </w:rPr>
            </w:pPr>
          </w:p>
          <w:p w:rsidR="00B826FD" w:rsidRPr="00390DFB" w:rsidRDefault="00B826FD" w:rsidP="00390DFB">
            <w:pPr>
              <w:pStyle w:val="rvps2"/>
              <w:shd w:val="clear" w:color="auto" w:fill="FFFFFF"/>
              <w:spacing w:before="0" w:beforeAutospacing="0" w:after="0" w:afterAutospacing="0"/>
              <w:jc w:val="both"/>
              <w:rPr>
                <w:rStyle w:val="rvts23"/>
                <w:b/>
                <w:bCs/>
                <w:sz w:val="28"/>
                <w:szCs w:val="28"/>
              </w:rPr>
            </w:pPr>
          </w:p>
          <w:p w:rsidR="00EB60FB" w:rsidRPr="00390DFB" w:rsidRDefault="00EB60FB" w:rsidP="00390DFB">
            <w:pPr>
              <w:pStyle w:val="rvps2"/>
              <w:shd w:val="clear" w:color="auto" w:fill="FFFFFF"/>
              <w:spacing w:before="0" w:beforeAutospacing="0" w:after="0" w:afterAutospacing="0"/>
              <w:jc w:val="both"/>
              <w:rPr>
                <w:rStyle w:val="rvts23"/>
                <w:sz w:val="28"/>
                <w:szCs w:val="28"/>
              </w:rPr>
            </w:pPr>
            <w:r w:rsidRPr="00390DFB">
              <w:rPr>
                <w:rStyle w:val="rvts23"/>
                <w:sz w:val="28"/>
                <w:szCs w:val="28"/>
              </w:rPr>
              <w:t>4. Повноваження Директора Національного бюро припиняються у зв’язку із закінченням строку його повноважень або смертю.</w:t>
            </w:r>
          </w:p>
          <w:p w:rsidR="00EB60FB" w:rsidRDefault="00EB60FB" w:rsidP="00390DFB">
            <w:pPr>
              <w:pStyle w:val="rvps2"/>
              <w:shd w:val="clear" w:color="auto" w:fill="FFFFFF"/>
              <w:spacing w:before="0" w:beforeAutospacing="0" w:after="0" w:afterAutospacing="0"/>
              <w:jc w:val="both"/>
              <w:rPr>
                <w:rStyle w:val="rvts23"/>
                <w:sz w:val="28"/>
                <w:szCs w:val="28"/>
              </w:rPr>
            </w:pPr>
            <w:r w:rsidRPr="00390DFB">
              <w:rPr>
                <w:rStyle w:val="rvts23"/>
                <w:sz w:val="28"/>
                <w:szCs w:val="28"/>
              </w:rPr>
              <w:t>Директор Національного бюро звільняється з посади в разі:</w:t>
            </w:r>
          </w:p>
          <w:p w:rsidR="00B826FD" w:rsidRDefault="00B826FD" w:rsidP="00390DFB">
            <w:pPr>
              <w:pStyle w:val="rvps2"/>
              <w:shd w:val="clear" w:color="auto" w:fill="FFFFFF"/>
              <w:spacing w:before="0" w:beforeAutospacing="0" w:after="0" w:afterAutospacing="0"/>
              <w:jc w:val="both"/>
              <w:rPr>
                <w:rStyle w:val="rvts23"/>
              </w:rPr>
            </w:pPr>
          </w:p>
          <w:p w:rsidR="00B826FD" w:rsidRDefault="00B826FD" w:rsidP="00390DFB">
            <w:pPr>
              <w:pStyle w:val="rvps2"/>
              <w:shd w:val="clear" w:color="auto" w:fill="FFFFFF"/>
              <w:spacing w:before="0" w:beforeAutospacing="0" w:after="0" w:afterAutospacing="0"/>
              <w:jc w:val="both"/>
              <w:rPr>
                <w:rStyle w:val="rvts23"/>
              </w:rPr>
            </w:pPr>
            <w:r>
              <w:rPr>
                <w:rStyle w:val="rvts23"/>
              </w:rPr>
              <w:t>…</w:t>
            </w:r>
          </w:p>
          <w:p w:rsidR="00B826FD" w:rsidRDefault="00B826FD" w:rsidP="00390DFB">
            <w:pPr>
              <w:pStyle w:val="rvps2"/>
              <w:shd w:val="clear" w:color="auto" w:fill="FFFFFF"/>
              <w:spacing w:before="0" w:beforeAutospacing="0" w:after="0" w:afterAutospacing="0"/>
              <w:jc w:val="both"/>
              <w:rPr>
                <w:rStyle w:val="rvts23"/>
                <w:sz w:val="28"/>
                <w:szCs w:val="28"/>
              </w:rPr>
            </w:pPr>
          </w:p>
          <w:p w:rsidR="00B826FD" w:rsidRPr="00390DFB" w:rsidRDefault="00B826FD" w:rsidP="00390DFB">
            <w:pPr>
              <w:pStyle w:val="rvps2"/>
              <w:shd w:val="clear" w:color="auto" w:fill="FFFFFF"/>
              <w:spacing w:before="0" w:beforeAutospacing="0" w:after="0" w:afterAutospacing="0"/>
              <w:jc w:val="both"/>
              <w:rPr>
                <w:rStyle w:val="rvts23"/>
                <w:sz w:val="28"/>
                <w:szCs w:val="28"/>
              </w:rPr>
            </w:pPr>
          </w:p>
          <w:p w:rsidR="00EB60FB" w:rsidRDefault="00EB60FB" w:rsidP="00390DFB">
            <w:pPr>
              <w:widowControl w:val="0"/>
              <w:shd w:val="clear" w:color="auto" w:fill="FFFFFF"/>
              <w:jc w:val="both"/>
              <w:rPr>
                <w:b/>
                <w:sz w:val="28"/>
                <w:szCs w:val="28"/>
                <w:lang w:val="uk-UA"/>
              </w:rPr>
            </w:pPr>
            <w:r w:rsidRPr="00390DFB">
              <w:rPr>
                <w:b/>
                <w:sz w:val="28"/>
                <w:szCs w:val="28"/>
              </w:rPr>
              <w:t xml:space="preserve">6) </w:t>
            </w:r>
            <w:r w:rsidRPr="00390DFB">
              <w:rPr>
                <w:sz w:val="28"/>
                <w:szCs w:val="28"/>
              </w:rPr>
              <w:t xml:space="preserve">набрання законної сили обвинувальним вироком суду стосовно нього </w:t>
            </w:r>
            <w:r w:rsidRPr="00390DFB">
              <w:rPr>
                <w:b/>
                <w:sz w:val="28"/>
                <w:szCs w:val="28"/>
              </w:rPr>
              <w:t>або набрання законної сили рішенням суду про притягнення його до адміністративної відповідальності за вчинення  правопорушення, пов’язаного з корупцією;</w:t>
            </w:r>
          </w:p>
          <w:p w:rsidR="00390DFB" w:rsidRPr="00390DFB" w:rsidRDefault="00B826FD" w:rsidP="00390DFB">
            <w:pPr>
              <w:widowControl w:val="0"/>
              <w:shd w:val="clear" w:color="auto" w:fill="FFFFFF"/>
              <w:jc w:val="both"/>
              <w:rPr>
                <w:sz w:val="28"/>
                <w:szCs w:val="28"/>
                <w:lang w:val="uk-UA"/>
              </w:rPr>
            </w:pPr>
            <w:r>
              <w:rPr>
                <w:sz w:val="28"/>
                <w:szCs w:val="28"/>
                <w:lang w:val="uk-UA"/>
              </w:rPr>
              <w:t>…</w:t>
            </w:r>
          </w:p>
          <w:p w:rsidR="00EB60FB" w:rsidRPr="00390DFB" w:rsidRDefault="00EB60FB" w:rsidP="00390DFB">
            <w:pPr>
              <w:pStyle w:val="rvps2"/>
              <w:shd w:val="clear" w:color="auto" w:fill="FFFFFF"/>
              <w:spacing w:before="0" w:beforeAutospacing="0" w:after="0" w:afterAutospacing="0"/>
              <w:jc w:val="both"/>
              <w:rPr>
                <w:rStyle w:val="rvts23"/>
                <w:sz w:val="28"/>
                <w:szCs w:val="28"/>
                <w:lang w:val="ru-RU"/>
              </w:rPr>
            </w:pPr>
            <w:r w:rsidRPr="0047381F">
              <w:rPr>
                <w:color w:val="000000" w:themeColor="text1"/>
                <w:sz w:val="28"/>
                <w:szCs w:val="28"/>
                <w:shd w:val="clear" w:color="auto" w:fill="FFFFFF"/>
              </w:rPr>
              <w:t xml:space="preserve">Директора Національного бюро не може бути звільнено, </w:t>
            </w:r>
            <w:r w:rsidRPr="0047381F">
              <w:rPr>
                <w:b/>
                <w:bCs/>
                <w:color w:val="000000" w:themeColor="text1"/>
                <w:sz w:val="28"/>
                <w:szCs w:val="28"/>
                <w:shd w:val="clear" w:color="auto" w:fill="FFFFFF"/>
              </w:rPr>
              <w:t>а акт Кабінету Міністрів України</w:t>
            </w:r>
            <w:r w:rsidRPr="0047381F">
              <w:rPr>
                <w:color w:val="000000" w:themeColor="text1"/>
                <w:sz w:val="28"/>
                <w:szCs w:val="28"/>
                <w:shd w:val="clear" w:color="auto" w:fill="FFFFFF"/>
              </w:rPr>
              <w:t xml:space="preserve"> про його призначення не може бути скасовано, крім підстав, зазначених у цій частині.</w:t>
            </w:r>
          </w:p>
        </w:tc>
      </w:tr>
      <w:tr w:rsidR="007C24FC" w:rsidRPr="00390DFB" w:rsidTr="00690050">
        <w:tc>
          <w:tcPr>
            <w:tcW w:w="7393" w:type="dxa"/>
          </w:tcPr>
          <w:p w:rsidR="00DA3350" w:rsidRDefault="00DA3350" w:rsidP="00390DFB">
            <w:pPr>
              <w:widowControl w:val="0"/>
              <w:shd w:val="clear" w:color="auto" w:fill="FFFFFF"/>
              <w:jc w:val="both"/>
              <w:rPr>
                <w:sz w:val="28"/>
                <w:szCs w:val="28"/>
              </w:rPr>
            </w:pPr>
            <w:r w:rsidRPr="00390DFB">
              <w:rPr>
                <w:b/>
                <w:sz w:val="28"/>
                <w:szCs w:val="28"/>
              </w:rPr>
              <w:lastRenderedPageBreak/>
              <w:t xml:space="preserve">Стаття 7. </w:t>
            </w:r>
            <w:r w:rsidRPr="00390DFB">
              <w:rPr>
                <w:sz w:val="28"/>
                <w:szCs w:val="28"/>
              </w:rPr>
              <w:t>Порядок конкурсного відбору та призначення Директора Національного бюро</w:t>
            </w:r>
          </w:p>
          <w:p w:rsidR="00B826FD" w:rsidRPr="00B826FD" w:rsidRDefault="00B826FD" w:rsidP="00390DFB">
            <w:pPr>
              <w:widowControl w:val="0"/>
              <w:shd w:val="clear" w:color="auto" w:fill="FFFFFF"/>
              <w:jc w:val="both"/>
              <w:rPr>
                <w:sz w:val="28"/>
                <w:szCs w:val="28"/>
                <w:lang w:val="uk-UA"/>
              </w:rPr>
            </w:pPr>
            <w:r>
              <w:rPr>
                <w:sz w:val="28"/>
                <w:szCs w:val="28"/>
                <w:lang w:val="uk-UA"/>
              </w:rPr>
              <w:t>…</w:t>
            </w:r>
          </w:p>
          <w:p w:rsidR="00DA3350" w:rsidRPr="00390DFB" w:rsidRDefault="00DA3350" w:rsidP="00390DFB">
            <w:pPr>
              <w:pStyle w:val="rvps6"/>
              <w:spacing w:before="0" w:beforeAutospacing="0" w:after="0" w:afterAutospacing="0"/>
              <w:jc w:val="both"/>
              <w:rPr>
                <w:sz w:val="28"/>
                <w:szCs w:val="28"/>
              </w:rPr>
            </w:pPr>
            <w:r w:rsidRPr="00390DFB">
              <w:rPr>
                <w:sz w:val="28"/>
                <w:szCs w:val="28"/>
              </w:rPr>
              <w:t>3. До складу Конкурсної комісії входять:</w:t>
            </w:r>
          </w:p>
          <w:p w:rsidR="00DA3350" w:rsidRDefault="00DA3350" w:rsidP="00390DFB">
            <w:pPr>
              <w:pStyle w:val="rvps6"/>
              <w:spacing w:before="0" w:beforeAutospacing="0" w:after="0" w:afterAutospacing="0"/>
              <w:jc w:val="both"/>
              <w:rPr>
                <w:sz w:val="28"/>
                <w:szCs w:val="28"/>
              </w:rPr>
            </w:pPr>
            <w:bookmarkStart w:id="1" w:name="n71"/>
            <w:bookmarkEnd w:id="1"/>
            <w:r w:rsidRPr="00390DFB">
              <w:rPr>
                <w:sz w:val="28"/>
                <w:szCs w:val="28"/>
              </w:rPr>
              <w:lastRenderedPageBreak/>
              <w:t>1) </w:t>
            </w:r>
            <w:r w:rsidRPr="00390DFB">
              <w:rPr>
                <w:i/>
                <w:iCs/>
                <w:sz w:val="28"/>
                <w:szCs w:val="28"/>
              </w:rPr>
              <w:t>{Положення пункту 1 частини третьої статті 7 визнано таким, що не відповідає Конституції України (є неконституційним), згідно з Рішенням Конституційного Суду </w:t>
            </w:r>
            <w:hyperlink r:id="rId9" w:anchor="n64" w:tgtFrame="_blank" w:history="1">
              <w:r w:rsidRPr="00390DFB">
                <w:rPr>
                  <w:rStyle w:val="a4"/>
                  <w:i/>
                  <w:iCs/>
                  <w:sz w:val="28"/>
                  <w:szCs w:val="28"/>
                </w:rPr>
                <w:t>№ 11-р/2020 від 16.09.2020</w:t>
              </w:r>
            </w:hyperlink>
            <w:r w:rsidRPr="00390DFB">
              <w:rPr>
                <w:i/>
                <w:iCs/>
                <w:sz w:val="28"/>
                <w:szCs w:val="28"/>
              </w:rPr>
              <w:t>} </w:t>
            </w:r>
            <w:r w:rsidRPr="00390DFB">
              <w:rPr>
                <w:sz w:val="28"/>
                <w:szCs w:val="28"/>
              </w:rPr>
              <w:t>три особи, яких визначає Президент України;</w:t>
            </w:r>
          </w:p>
          <w:p w:rsidR="00B826FD" w:rsidRPr="00390DFB" w:rsidRDefault="00B826FD" w:rsidP="00390DFB">
            <w:pPr>
              <w:pStyle w:val="rvps6"/>
              <w:spacing w:before="0" w:beforeAutospacing="0" w:after="0" w:afterAutospacing="0"/>
              <w:jc w:val="both"/>
              <w:rPr>
                <w:sz w:val="28"/>
                <w:szCs w:val="28"/>
              </w:rPr>
            </w:pPr>
          </w:p>
          <w:p w:rsidR="00DA3350" w:rsidRPr="00370670" w:rsidRDefault="00370670" w:rsidP="00390DFB">
            <w:pPr>
              <w:pStyle w:val="rvps6"/>
              <w:spacing w:before="0" w:beforeAutospacing="0" w:after="0" w:afterAutospacing="0"/>
              <w:jc w:val="both"/>
              <w:rPr>
                <w:b/>
                <w:bCs/>
                <w:sz w:val="28"/>
                <w:szCs w:val="28"/>
              </w:rPr>
            </w:pPr>
            <w:bookmarkStart w:id="2" w:name="n72"/>
            <w:bookmarkEnd w:id="2"/>
            <w:r w:rsidRPr="00370670">
              <w:rPr>
                <w:b/>
                <w:bCs/>
                <w:sz w:val="28"/>
                <w:szCs w:val="28"/>
              </w:rPr>
              <w:t>Відсутня</w:t>
            </w:r>
          </w:p>
          <w:p w:rsidR="00DA3350" w:rsidRDefault="00DA3350" w:rsidP="00390DFB">
            <w:pPr>
              <w:pStyle w:val="rvps6"/>
              <w:spacing w:before="0" w:beforeAutospacing="0" w:after="0" w:afterAutospacing="0"/>
              <w:jc w:val="both"/>
              <w:rPr>
                <w:sz w:val="28"/>
                <w:szCs w:val="28"/>
              </w:rPr>
            </w:pPr>
          </w:p>
          <w:p w:rsidR="00B826FD" w:rsidRPr="00390DFB" w:rsidRDefault="00B826FD" w:rsidP="00390DFB">
            <w:pPr>
              <w:pStyle w:val="rvps6"/>
              <w:spacing w:before="0" w:beforeAutospacing="0" w:after="0" w:afterAutospacing="0"/>
              <w:jc w:val="both"/>
              <w:rPr>
                <w:sz w:val="28"/>
                <w:szCs w:val="28"/>
              </w:rPr>
            </w:pPr>
          </w:p>
          <w:p w:rsidR="00DA3350" w:rsidRPr="00390DFB" w:rsidRDefault="00DA3350" w:rsidP="00390DFB">
            <w:pPr>
              <w:pStyle w:val="rvps6"/>
              <w:spacing w:before="0" w:beforeAutospacing="0" w:after="0" w:afterAutospacing="0"/>
              <w:jc w:val="both"/>
              <w:rPr>
                <w:sz w:val="28"/>
                <w:szCs w:val="28"/>
              </w:rPr>
            </w:pPr>
            <w:r w:rsidRPr="00390DFB">
              <w:rPr>
                <w:sz w:val="28"/>
                <w:szCs w:val="28"/>
              </w:rPr>
              <w:t>2) три особи, яких визначає Кабінет Міністрів України;</w:t>
            </w:r>
          </w:p>
          <w:p w:rsidR="00DA3350" w:rsidRDefault="00DA3350" w:rsidP="00390DFB">
            <w:pPr>
              <w:pStyle w:val="rvps6"/>
              <w:spacing w:before="0" w:beforeAutospacing="0" w:after="0" w:afterAutospacing="0"/>
              <w:jc w:val="both"/>
              <w:rPr>
                <w:sz w:val="28"/>
                <w:szCs w:val="28"/>
              </w:rPr>
            </w:pPr>
            <w:bookmarkStart w:id="3" w:name="n73"/>
            <w:bookmarkEnd w:id="3"/>
            <w:r w:rsidRPr="00390DFB">
              <w:rPr>
                <w:sz w:val="28"/>
                <w:szCs w:val="28"/>
              </w:rPr>
              <w:t>3) три особи, яких визначає Верховна Рада України.</w:t>
            </w:r>
          </w:p>
          <w:p w:rsidR="00BB6691" w:rsidRPr="00390DFB" w:rsidRDefault="00BB6691" w:rsidP="00390DFB">
            <w:pPr>
              <w:pStyle w:val="rvps6"/>
              <w:spacing w:before="0" w:beforeAutospacing="0" w:after="0" w:afterAutospacing="0"/>
              <w:jc w:val="both"/>
              <w:rPr>
                <w:sz w:val="28"/>
                <w:szCs w:val="28"/>
              </w:rPr>
            </w:pPr>
          </w:p>
          <w:p w:rsidR="00DA3350" w:rsidRPr="00BB6691" w:rsidRDefault="00DA3350" w:rsidP="00390DFB">
            <w:pPr>
              <w:pStyle w:val="rvps6"/>
              <w:spacing w:before="0" w:beforeAutospacing="0" w:after="0" w:afterAutospacing="0"/>
              <w:jc w:val="both"/>
              <w:rPr>
                <w:b/>
                <w:bCs/>
                <w:strike/>
                <w:sz w:val="28"/>
                <w:szCs w:val="28"/>
              </w:rPr>
            </w:pPr>
            <w:bookmarkStart w:id="4" w:name="n74"/>
            <w:bookmarkEnd w:id="4"/>
            <w:r w:rsidRPr="00BB6691">
              <w:rPr>
                <w:b/>
                <w:bCs/>
                <w:strike/>
                <w:sz w:val="28"/>
                <w:szCs w:val="28"/>
              </w:rPr>
              <w:t>Членами Конкурсної комісії можуть бути особи, які мають бездоганну ділову репутацію, високі професійні та моральні якості, суспільний авторитет. Не можуть бути членами Комісії особи, зазначені в </w:t>
            </w:r>
            <w:hyperlink r:id="rId10" w:anchor="n159" w:history="1">
              <w:r w:rsidRPr="00BB6691">
                <w:rPr>
                  <w:rStyle w:val="a4"/>
                  <w:b/>
                  <w:bCs/>
                  <w:strike/>
                  <w:sz w:val="28"/>
                  <w:szCs w:val="28"/>
                </w:rPr>
                <w:t>пунктах 1-3</w:t>
              </w:r>
            </w:hyperlink>
            <w:r w:rsidRPr="00BB6691">
              <w:rPr>
                <w:b/>
                <w:bCs/>
                <w:strike/>
                <w:sz w:val="28"/>
                <w:szCs w:val="28"/>
              </w:rPr>
              <w:t> частини першої статті 13 цього Закону, та особи, уповноважені на виконання функцій держави або місцевого самоврядування, відповідно до </w:t>
            </w:r>
            <w:hyperlink r:id="rId11" w:tgtFrame="_blank" w:history="1">
              <w:r w:rsidRPr="00BB6691">
                <w:rPr>
                  <w:rStyle w:val="a4"/>
                  <w:b/>
                  <w:bCs/>
                  <w:strike/>
                  <w:sz w:val="28"/>
                  <w:szCs w:val="28"/>
                </w:rPr>
                <w:t>Закону України</w:t>
              </w:r>
            </w:hyperlink>
            <w:r w:rsidRPr="00BB6691">
              <w:rPr>
                <w:b/>
                <w:bCs/>
                <w:strike/>
                <w:sz w:val="28"/>
                <w:szCs w:val="28"/>
              </w:rPr>
              <w:t> "Про запобігання корупції".</w:t>
            </w:r>
          </w:p>
          <w:p w:rsidR="00DA3350" w:rsidRPr="00BB6691" w:rsidRDefault="00DA3350" w:rsidP="00390DFB">
            <w:pPr>
              <w:pStyle w:val="rvps6"/>
              <w:spacing w:before="0" w:beforeAutospacing="0" w:after="0" w:afterAutospacing="0"/>
              <w:jc w:val="both"/>
              <w:rPr>
                <w:b/>
                <w:bCs/>
                <w:strike/>
                <w:sz w:val="28"/>
                <w:szCs w:val="28"/>
              </w:rPr>
            </w:pPr>
            <w:bookmarkStart w:id="5" w:name="n75"/>
            <w:bookmarkEnd w:id="5"/>
            <w:r w:rsidRPr="00BB6691">
              <w:rPr>
                <w:b/>
                <w:bCs/>
                <w:strike/>
                <w:sz w:val="28"/>
                <w:szCs w:val="28"/>
              </w:rPr>
              <w:t>Конкурсна комісія вважається повноважною в разі затвердження в її складі не менше шести осіб.</w:t>
            </w:r>
          </w:p>
          <w:p w:rsidR="00390DFB" w:rsidRDefault="00390DFB" w:rsidP="00390DFB">
            <w:pPr>
              <w:pStyle w:val="rvps6"/>
              <w:spacing w:before="0" w:beforeAutospacing="0" w:after="0" w:afterAutospacing="0"/>
              <w:jc w:val="both"/>
              <w:rPr>
                <w:sz w:val="28"/>
                <w:szCs w:val="28"/>
              </w:rPr>
            </w:pPr>
          </w:p>
          <w:p w:rsidR="00BB6691" w:rsidRDefault="00BB6691" w:rsidP="00390DFB">
            <w:pPr>
              <w:pStyle w:val="rvps6"/>
              <w:spacing w:before="0" w:beforeAutospacing="0" w:after="0" w:afterAutospacing="0"/>
              <w:jc w:val="both"/>
              <w:rPr>
                <w:sz w:val="28"/>
                <w:szCs w:val="28"/>
              </w:rPr>
            </w:pPr>
          </w:p>
          <w:p w:rsidR="00BB6691" w:rsidRDefault="00BB6691" w:rsidP="00390DFB">
            <w:pPr>
              <w:pStyle w:val="rvps6"/>
              <w:spacing w:before="0" w:beforeAutospacing="0" w:after="0" w:afterAutospacing="0"/>
              <w:jc w:val="both"/>
              <w:rPr>
                <w:sz w:val="28"/>
                <w:szCs w:val="28"/>
              </w:rPr>
            </w:pPr>
          </w:p>
          <w:p w:rsidR="00BB6691" w:rsidRDefault="00BB6691" w:rsidP="00390DFB">
            <w:pPr>
              <w:pStyle w:val="rvps6"/>
              <w:spacing w:before="0" w:beforeAutospacing="0" w:after="0" w:afterAutospacing="0"/>
              <w:jc w:val="both"/>
              <w:rPr>
                <w:sz w:val="28"/>
                <w:szCs w:val="28"/>
              </w:rPr>
            </w:pPr>
          </w:p>
          <w:p w:rsidR="00BB6691" w:rsidRDefault="00BB6691" w:rsidP="00390DFB">
            <w:pPr>
              <w:pStyle w:val="rvps6"/>
              <w:spacing w:before="0" w:beforeAutospacing="0" w:after="0" w:afterAutospacing="0"/>
              <w:jc w:val="both"/>
              <w:rPr>
                <w:sz w:val="28"/>
                <w:szCs w:val="28"/>
              </w:rPr>
            </w:pPr>
          </w:p>
          <w:p w:rsidR="00BB6691" w:rsidRDefault="00BB6691" w:rsidP="00390DFB">
            <w:pPr>
              <w:pStyle w:val="rvps6"/>
              <w:spacing w:before="0" w:beforeAutospacing="0" w:after="0" w:afterAutospacing="0"/>
              <w:jc w:val="both"/>
              <w:rPr>
                <w:sz w:val="28"/>
                <w:szCs w:val="28"/>
              </w:rPr>
            </w:pPr>
          </w:p>
          <w:p w:rsidR="00BB6691" w:rsidRDefault="00BB6691" w:rsidP="00390DFB">
            <w:pPr>
              <w:pStyle w:val="rvps6"/>
              <w:spacing w:before="0" w:beforeAutospacing="0" w:after="0" w:afterAutospacing="0"/>
              <w:jc w:val="both"/>
              <w:rPr>
                <w:sz w:val="28"/>
                <w:szCs w:val="28"/>
              </w:rPr>
            </w:pPr>
          </w:p>
          <w:p w:rsidR="00BB6691" w:rsidRDefault="00BB6691" w:rsidP="00390DFB">
            <w:pPr>
              <w:pStyle w:val="rvps6"/>
              <w:spacing w:before="0" w:beforeAutospacing="0" w:after="0" w:afterAutospacing="0"/>
              <w:jc w:val="both"/>
              <w:rPr>
                <w:sz w:val="28"/>
                <w:szCs w:val="28"/>
              </w:rPr>
            </w:pPr>
          </w:p>
          <w:p w:rsidR="00BB6691" w:rsidRDefault="00BB6691" w:rsidP="00390DFB">
            <w:pPr>
              <w:pStyle w:val="rvps6"/>
              <w:spacing w:before="0" w:beforeAutospacing="0" w:after="0" w:afterAutospacing="0"/>
              <w:jc w:val="both"/>
              <w:rPr>
                <w:sz w:val="28"/>
                <w:szCs w:val="28"/>
              </w:rPr>
            </w:pPr>
          </w:p>
          <w:p w:rsidR="00BB6691" w:rsidRDefault="00BB6691" w:rsidP="00390DFB">
            <w:pPr>
              <w:pStyle w:val="rvps6"/>
              <w:spacing w:before="0" w:beforeAutospacing="0" w:after="0" w:afterAutospacing="0"/>
              <w:jc w:val="both"/>
              <w:rPr>
                <w:sz w:val="28"/>
                <w:szCs w:val="28"/>
              </w:rPr>
            </w:pPr>
          </w:p>
          <w:p w:rsidR="00BB6691" w:rsidRDefault="00BB6691" w:rsidP="00390DFB">
            <w:pPr>
              <w:pStyle w:val="rvps6"/>
              <w:spacing w:before="0" w:beforeAutospacing="0" w:after="0" w:afterAutospacing="0"/>
              <w:jc w:val="both"/>
              <w:rPr>
                <w:sz w:val="28"/>
                <w:szCs w:val="28"/>
              </w:rPr>
            </w:pPr>
          </w:p>
          <w:p w:rsidR="00BB6691" w:rsidRDefault="00BB6691" w:rsidP="00390DFB">
            <w:pPr>
              <w:pStyle w:val="rvps6"/>
              <w:spacing w:before="0" w:beforeAutospacing="0" w:after="0" w:afterAutospacing="0"/>
              <w:jc w:val="both"/>
              <w:rPr>
                <w:sz w:val="28"/>
                <w:szCs w:val="28"/>
              </w:rPr>
            </w:pPr>
          </w:p>
          <w:p w:rsidR="00BB6691" w:rsidRDefault="00BB6691" w:rsidP="00390DFB">
            <w:pPr>
              <w:pStyle w:val="rvps6"/>
              <w:spacing w:before="0" w:beforeAutospacing="0" w:after="0" w:afterAutospacing="0"/>
              <w:jc w:val="both"/>
              <w:rPr>
                <w:sz w:val="28"/>
                <w:szCs w:val="28"/>
              </w:rPr>
            </w:pPr>
          </w:p>
          <w:p w:rsidR="00BB6691" w:rsidRDefault="00BB6691" w:rsidP="00390DFB">
            <w:pPr>
              <w:pStyle w:val="rvps6"/>
              <w:spacing w:before="0" w:beforeAutospacing="0" w:after="0" w:afterAutospacing="0"/>
              <w:jc w:val="both"/>
              <w:rPr>
                <w:sz w:val="28"/>
                <w:szCs w:val="28"/>
              </w:rPr>
            </w:pPr>
          </w:p>
          <w:p w:rsidR="00BB6691" w:rsidRDefault="00BB6691" w:rsidP="00390DFB">
            <w:pPr>
              <w:pStyle w:val="rvps6"/>
              <w:spacing w:before="0" w:beforeAutospacing="0" w:after="0" w:afterAutospacing="0"/>
              <w:jc w:val="both"/>
              <w:rPr>
                <w:sz w:val="28"/>
                <w:szCs w:val="28"/>
              </w:rPr>
            </w:pPr>
          </w:p>
          <w:p w:rsidR="00BB6691" w:rsidRDefault="00BB6691" w:rsidP="00390DFB">
            <w:pPr>
              <w:pStyle w:val="rvps6"/>
              <w:spacing w:before="0" w:beforeAutospacing="0" w:after="0" w:afterAutospacing="0"/>
              <w:jc w:val="both"/>
              <w:rPr>
                <w:sz w:val="28"/>
                <w:szCs w:val="28"/>
              </w:rPr>
            </w:pPr>
          </w:p>
          <w:p w:rsidR="00BB6691" w:rsidRDefault="00BB6691" w:rsidP="00390DFB">
            <w:pPr>
              <w:pStyle w:val="rvps6"/>
              <w:spacing w:before="0" w:beforeAutospacing="0" w:after="0" w:afterAutospacing="0"/>
              <w:jc w:val="both"/>
              <w:rPr>
                <w:sz w:val="28"/>
                <w:szCs w:val="28"/>
              </w:rPr>
            </w:pPr>
          </w:p>
          <w:p w:rsidR="00BB6691" w:rsidRDefault="00BB6691" w:rsidP="00390DFB">
            <w:pPr>
              <w:pStyle w:val="rvps6"/>
              <w:spacing w:before="0" w:beforeAutospacing="0" w:after="0" w:afterAutospacing="0"/>
              <w:jc w:val="both"/>
              <w:rPr>
                <w:sz w:val="28"/>
                <w:szCs w:val="28"/>
              </w:rPr>
            </w:pPr>
          </w:p>
          <w:p w:rsidR="00BB6691" w:rsidRDefault="00BB6691" w:rsidP="00390DFB">
            <w:pPr>
              <w:pStyle w:val="rvps6"/>
              <w:spacing w:before="0" w:beforeAutospacing="0" w:after="0" w:afterAutospacing="0"/>
              <w:jc w:val="both"/>
              <w:rPr>
                <w:sz w:val="28"/>
                <w:szCs w:val="28"/>
              </w:rPr>
            </w:pPr>
          </w:p>
          <w:p w:rsidR="00BB6691" w:rsidRDefault="00BB6691" w:rsidP="00390DFB">
            <w:pPr>
              <w:pStyle w:val="rvps6"/>
              <w:spacing w:before="0" w:beforeAutospacing="0" w:after="0" w:afterAutospacing="0"/>
              <w:jc w:val="both"/>
              <w:rPr>
                <w:sz w:val="28"/>
                <w:szCs w:val="28"/>
              </w:rPr>
            </w:pPr>
          </w:p>
          <w:p w:rsidR="00BB6691" w:rsidRDefault="00BB6691" w:rsidP="00390DFB">
            <w:pPr>
              <w:pStyle w:val="rvps6"/>
              <w:spacing w:before="0" w:beforeAutospacing="0" w:after="0" w:afterAutospacing="0"/>
              <w:jc w:val="both"/>
              <w:rPr>
                <w:sz w:val="28"/>
                <w:szCs w:val="28"/>
              </w:rPr>
            </w:pPr>
          </w:p>
          <w:p w:rsidR="00BB6691" w:rsidRDefault="00BB6691" w:rsidP="00390DFB">
            <w:pPr>
              <w:pStyle w:val="rvps6"/>
              <w:spacing w:before="0" w:beforeAutospacing="0" w:after="0" w:afterAutospacing="0"/>
              <w:jc w:val="both"/>
              <w:rPr>
                <w:sz w:val="28"/>
                <w:szCs w:val="28"/>
              </w:rPr>
            </w:pPr>
          </w:p>
          <w:p w:rsidR="00BB6691" w:rsidRDefault="00BB6691" w:rsidP="00390DFB">
            <w:pPr>
              <w:pStyle w:val="rvps6"/>
              <w:spacing w:before="0" w:beforeAutospacing="0" w:after="0" w:afterAutospacing="0"/>
              <w:jc w:val="both"/>
              <w:rPr>
                <w:sz w:val="28"/>
                <w:szCs w:val="28"/>
              </w:rPr>
            </w:pPr>
          </w:p>
          <w:p w:rsidR="00BB6691" w:rsidRDefault="00BB6691" w:rsidP="00390DFB">
            <w:pPr>
              <w:pStyle w:val="rvps6"/>
              <w:spacing w:before="0" w:beforeAutospacing="0" w:after="0" w:afterAutospacing="0"/>
              <w:jc w:val="both"/>
              <w:rPr>
                <w:sz w:val="28"/>
                <w:szCs w:val="28"/>
              </w:rPr>
            </w:pPr>
          </w:p>
          <w:p w:rsidR="00BB6691" w:rsidRDefault="00BB6691" w:rsidP="00390DFB">
            <w:pPr>
              <w:pStyle w:val="rvps6"/>
              <w:spacing w:before="0" w:beforeAutospacing="0" w:after="0" w:afterAutospacing="0"/>
              <w:jc w:val="both"/>
              <w:rPr>
                <w:sz w:val="28"/>
                <w:szCs w:val="28"/>
              </w:rPr>
            </w:pPr>
          </w:p>
          <w:p w:rsidR="00BB6691" w:rsidRDefault="00BB6691" w:rsidP="00390DFB">
            <w:pPr>
              <w:pStyle w:val="rvps6"/>
              <w:spacing w:before="0" w:beforeAutospacing="0" w:after="0" w:afterAutospacing="0"/>
              <w:jc w:val="both"/>
              <w:rPr>
                <w:sz w:val="28"/>
                <w:szCs w:val="28"/>
              </w:rPr>
            </w:pPr>
            <w:r>
              <w:rPr>
                <w:sz w:val="28"/>
                <w:szCs w:val="28"/>
              </w:rPr>
              <w:t>…</w:t>
            </w:r>
          </w:p>
          <w:p w:rsidR="00BB6691" w:rsidRDefault="00BB6691" w:rsidP="00390DFB">
            <w:pPr>
              <w:pStyle w:val="rvps6"/>
              <w:spacing w:before="0" w:beforeAutospacing="0" w:after="0" w:afterAutospacing="0"/>
              <w:jc w:val="both"/>
              <w:rPr>
                <w:sz w:val="28"/>
                <w:szCs w:val="28"/>
              </w:rPr>
            </w:pPr>
          </w:p>
          <w:p w:rsidR="00BB6691" w:rsidRDefault="00BB6691" w:rsidP="00390DFB">
            <w:pPr>
              <w:pStyle w:val="rvps6"/>
              <w:spacing w:before="0" w:beforeAutospacing="0" w:after="0" w:afterAutospacing="0"/>
              <w:jc w:val="both"/>
              <w:rPr>
                <w:sz w:val="28"/>
                <w:szCs w:val="28"/>
              </w:rPr>
            </w:pPr>
          </w:p>
          <w:p w:rsidR="00BB6691" w:rsidRDefault="00BB6691" w:rsidP="00390DFB">
            <w:pPr>
              <w:pStyle w:val="rvps6"/>
              <w:spacing w:before="0" w:beforeAutospacing="0" w:after="0" w:afterAutospacing="0"/>
              <w:jc w:val="both"/>
              <w:rPr>
                <w:sz w:val="28"/>
                <w:szCs w:val="28"/>
              </w:rPr>
            </w:pPr>
          </w:p>
          <w:p w:rsidR="00DA3350" w:rsidRPr="0047381F" w:rsidRDefault="00DA3350" w:rsidP="00390DFB">
            <w:pPr>
              <w:pStyle w:val="rvps2"/>
              <w:shd w:val="clear" w:color="auto" w:fill="FFFFFF"/>
              <w:spacing w:before="0" w:beforeAutospacing="0" w:after="0" w:afterAutospacing="0"/>
              <w:jc w:val="both"/>
              <w:rPr>
                <w:color w:val="000000" w:themeColor="text1"/>
                <w:sz w:val="28"/>
                <w:szCs w:val="28"/>
              </w:rPr>
            </w:pPr>
            <w:r w:rsidRPr="0047381F">
              <w:rPr>
                <w:color w:val="000000" w:themeColor="text1"/>
                <w:sz w:val="28"/>
                <w:szCs w:val="28"/>
              </w:rPr>
              <w:t>9. Відібрані Конкурсною комісією два або три кандидати подаються на розгляд Президенту України.</w:t>
            </w:r>
          </w:p>
          <w:p w:rsidR="00DA3350" w:rsidRPr="0047381F" w:rsidRDefault="00DA3350" w:rsidP="00390DFB">
            <w:pPr>
              <w:pStyle w:val="rvps2"/>
              <w:shd w:val="clear" w:color="auto" w:fill="FFFFFF"/>
              <w:spacing w:before="0" w:beforeAutospacing="0" w:after="0" w:afterAutospacing="0"/>
              <w:jc w:val="both"/>
              <w:rPr>
                <w:color w:val="000000" w:themeColor="text1"/>
                <w:sz w:val="28"/>
                <w:szCs w:val="28"/>
              </w:rPr>
            </w:pPr>
            <w:bookmarkStart w:id="6" w:name="n96"/>
            <w:bookmarkEnd w:id="6"/>
            <w:r w:rsidRPr="0047381F">
              <w:rPr>
                <w:rStyle w:val="rvts11"/>
                <w:i/>
                <w:iCs/>
                <w:color w:val="000000" w:themeColor="text1"/>
                <w:sz w:val="28"/>
                <w:szCs w:val="28"/>
              </w:rPr>
              <w:t>{Положення абзацу другого частини дев'ятої статті 7 визнано таким, що не відповідає Конституції України (є неконституційним), згідно з Рішенням Конституційного Суду</w:t>
            </w:r>
            <w:r w:rsidRPr="0047381F">
              <w:rPr>
                <w:rStyle w:val="apple-converted-space"/>
                <w:i/>
                <w:iCs/>
                <w:color w:val="000000" w:themeColor="text1"/>
                <w:sz w:val="28"/>
                <w:szCs w:val="28"/>
              </w:rPr>
              <w:t> </w:t>
            </w:r>
            <w:hyperlink r:id="rId12" w:anchor="n64" w:tgtFrame="_blank" w:history="1">
              <w:r w:rsidRPr="0047381F">
                <w:rPr>
                  <w:rStyle w:val="a4"/>
                  <w:i/>
                  <w:iCs/>
                  <w:color w:val="000000" w:themeColor="text1"/>
                  <w:sz w:val="28"/>
                  <w:szCs w:val="28"/>
                </w:rPr>
                <w:t>№ 11-р/2020 від 16.09.2020</w:t>
              </w:r>
            </w:hyperlink>
            <w:r w:rsidRPr="0047381F">
              <w:rPr>
                <w:rStyle w:val="rvts11"/>
                <w:i/>
                <w:iCs/>
                <w:color w:val="000000" w:themeColor="text1"/>
                <w:sz w:val="28"/>
                <w:szCs w:val="28"/>
              </w:rPr>
              <w:t>}</w:t>
            </w:r>
            <w:r w:rsidRPr="0047381F">
              <w:rPr>
                <w:rStyle w:val="apple-converted-space"/>
                <w:i/>
                <w:iCs/>
                <w:color w:val="000000" w:themeColor="text1"/>
                <w:sz w:val="28"/>
                <w:szCs w:val="28"/>
              </w:rPr>
              <w:t> </w:t>
            </w:r>
            <w:r w:rsidRPr="0047381F">
              <w:rPr>
                <w:color w:val="000000" w:themeColor="text1"/>
                <w:sz w:val="28"/>
                <w:szCs w:val="28"/>
              </w:rPr>
              <w:t xml:space="preserve">Президент України призначає на посаду Директора Національного бюро одного з відібраних Конкурсною комісією кандидатів </w:t>
            </w:r>
            <w:r w:rsidRPr="0047381F">
              <w:rPr>
                <w:color w:val="000000" w:themeColor="text1"/>
                <w:sz w:val="28"/>
                <w:szCs w:val="28"/>
              </w:rPr>
              <w:lastRenderedPageBreak/>
              <w:t>протягом десяти днів з дня внесення Конкурсною комісією відповідного подання.</w:t>
            </w:r>
          </w:p>
          <w:p w:rsidR="007C24FC" w:rsidRDefault="007C24FC" w:rsidP="00390DFB">
            <w:pPr>
              <w:pStyle w:val="rvps6"/>
              <w:spacing w:before="0" w:beforeAutospacing="0" w:after="0" w:afterAutospacing="0"/>
              <w:jc w:val="both"/>
              <w:rPr>
                <w:rStyle w:val="rvts23"/>
                <w:sz w:val="28"/>
                <w:szCs w:val="28"/>
              </w:rPr>
            </w:pPr>
          </w:p>
          <w:p w:rsidR="00BB6691" w:rsidRDefault="00BB6691" w:rsidP="00390DFB">
            <w:pPr>
              <w:pStyle w:val="rvps6"/>
              <w:spacing w:before="0" w:beforeAutospacing="0" w:after="0" w:afterAutospacing="0"/>
              <w:jc w:val="both"/>
              <w:rPr>
                <w:rStyle w:val="rvts23"/>
              </w:rPr>
            </w:pPr>
          </w:p>
          <w:p w:rsidR="00BB6691" w:rsidRDefault="00BB6691" w:rsidP="00390DFB">
            <w:pPr>
              <w:pStyle w:val="rvps6"/>
              <w:spacing w:before="0" w:beforeAutospacing="0" w:after="0" w:afterAutospacing="0"/>
              <w:jc w:val="both"/>
              <w:rPr>
                <w:rStyle w:val="rvts23"/>
              </w:rPr>
            </w:pPr>
          </w:p>
          <w:p w:rsidR="00BB6691" w:rsidRPr="00BB6691" w:rsidRDefault="00BB6691" w:rsidP="00390DFB">
            <w:pPr>
              <w:pStyle w:val="rvps6"/>
              <w:spacing w:before="0" w:beforeAutospacing="0" w:after="0" w:afterAutospacing="0"/>
              <w:jc w:val="both"/>
              <w:rPr>
                <w:rStyle w:val="rvts23"/>
                <w:b/>
                <w:bCs/>
                <w:sz w:val="28"/>
                <w:szCs w:val="28"/>
              </w:rPr>
            </w:pPr>
            <w:r w:rsidRPr="00BB6691">
              <w:rPr>
                <w:rStyle w:val="rvts23"/>
                <w:b/>
                <w:bCs/>
                <w:sz w:val="28"/>
                <w:szCs w:val="28"/>
              </w:rPr>
              <w:t>Відсутня</w:t>
            </w:r>
          </w:p>
        </w:tc>
        <w:tc>
          <w:tcPr>
            <w:tcW w:w="7393" w:type="dxa"/>
          </w:tcPr>
          <w:p w:rsidR="00DA3350" w:rsidRDefault="00DA3350" w:rsidP="00390DFB">
            <w:pPr>
              <w:widowControl w:val="0"/>
              <w:shd w:val="clear" w:color="auto" w:fill="FFFFFF"/>
              <w:jc w:val="both"/>
              <w:rPr>
                <w:sz w:val="28"/>
                <w:szCs w:val="28"/>
              </w:rPr>
            </w:pPr>
            <w:r w:rsidRPr="00390DFB">
              <w:rPr>
                <w:b/>
                <w:sz w:val="28"/>
                <w:szCs w:val="28"/>
              </w:rPr>
              <w:lastRenderedPageBreak/>
              <w:t xml:space="preserve">Стаття 7. </w:t>
            </w:r>
            <w:r w:rsidRPr="00390DFB">
              <w:rPr>
                <w:sz w:val="28"/>
                <w:szCs w:val="28"/>
              </w:rPr>
              <w:t>Порядок конкурсного відбору та призначення Директора Національного бюро</w:t>
            </w:r>
          </w:p>
          <w:p w:rsidR="00B826FD" w:rsidRPr="00B826FD" w:rsidRDefault="00B826FD" w:rsidP="00390DFB">
            <w:pPr>
              <w:widowControl w:val="0"/>
              <w:shd w:val="clear" w:color="auto" w:fill="FFFFFF"/>
              <w:jc w:val="both"/>
              <w:rPr>
                <w:sz w:val="28"/>
                <w:szCs w:val="28"/>
                <w:lang w:val="uk-UA"/>
              </w:rPr>
            </w:pPr>
            <w:r>
              <w:rPr>
                <w:sz w:val="28"/>
                <w:szCs w:val="28"/>
                <w:lang w:val="uk-UA"/>
              </w:rPr>
              <w:t>…</w:t>
            </w:r>
          </w:p>
          <w:p w:rsidR="00DA3350" w:rsidRPr="00390DFB" w:rsidRDefault="00DA3350" w:rsidP="00390DFB">
            <w:pPr>
              <w:pStyle w:val="rvps6"/>
              <w:spacing w:before="0" w:beforeAutospacing="0" w:after="0" w:afterAutospacing="0"/>
              <w:jc w:val="both"/>
              <w:rPr>
                <w:sz w:val="28"/>
                <w:szCs w:val="28"/>
              </w:rPr>
            </w:pPr>
            <w:r w:rsidRPr="00390DFB">
              <w:rPr>
                <w:sz w:val="28"/>
                <w:szCs w:val="28"/>
              </w:rPr>
              <w:t>3. До складу Конкурсної комісії входять:</w:t>
            </w:r>
          </w:p>
          <w:p w:rsidR="00B826FD" w:rsidRDefault="00B826FD" w:rsidP="00390DFB">
            <w:pPr>
              <w:pStyle w:val="rvps6"/>
              <w:spacing w:before="0" w:beforeAutospacing="0" w:after="0" w:afterAutospacing="0"/>
              <w:jc w:val="both"/>
              <w:rPr>
                <w:b/>
                <w:bCs/>
                <w:sz w:val="28"/>
                <w:szCs w:val="28"/>
              </w:rPr>
            </w:pPr>
          </w:p>
          <w:p w:rsidR="00DA3350" w:rsidRPr="00390DFB" w:rsidRDefault="00DA3350" w:rsidP="00390DFB">
            <w:pPr>
              <w:pStyle w:val="rvps6"/>
              <w:spacing w:before="0" w:beforeAutospacing="0" w:after="0" w:afterAutospacing="0"/>
              <w:jc w:val="both"/>
              <w:rPr>
                <w:b/>
                <w:bCs/>
                <w:sz w:val="28"/>
                <w:szCs w:val="28"/>
              </w:rPr>
            </w:pPr>
            <w:r w:rsidRPr="00390DFB">
              <w:rPr>
                <w:b/>
                <w:bCs/>
                <w:sz w:val="28"/>
                <w:szCs w:val="28"/>
              </w:rPr>
              <w:lastRenderedPageBreak/>
              <w:t>Виключити</w:t>
            </w:r>
          </w:p>
          <w:p w:rsidR="00DA3350" w:rsidRPr="00390DFB" w:rsidRDefault="00DA3350" w:rsidP="00390DFB">
            <w:pPr>
              <w:pStyle w:val="rvps6"/>
              <w:spacing w:before="0" w:beforeAutospacing="0" w:after="0" w:afterAutospacing="0"/>
              <w:jc w:val="both"/>
              <w:rPr>
                <w:sz w:val="28"/>
                <w:szCs w:val="28"/>
                <w:lang w:val="ru-RU"/>
              </w:rPr>
            </w:pPr>
          </w:p>
          <w:p w:rsidR="00DA3350" w:rsidRDefault="00DA3350" w:rsidP="00390DFB">
            <w:pPr>
              <w:pStyle w:val="rvps6"/>
              <w:spacing w:before="0" w:beforeAutospacing="0" w:after="0" w:afterAutospacing="0"/>
              <w:jc w:val="both"/>
              <w:rPr>
                <w:sz w:val="28"/>
                <w:szCs w:val="28"/>
              </w:rPr>
            </w:pPr>
          </w:p>
          <w:p w:rsidR="00390DFB" w:rsidRDefault="00390DFB" w:rsidP="00390DFB">
            <w:pPr>
              <w:pStyle w:val="rvps6"/>
              <w:spacing w:before="0" w:beforeAutospacing="0" w:after="0" w:afterAutospacing="0"/>
              <w:jc w:val="both"/>
              <w:rPr>
                <w:sz w:val="28"/>
                <w:szCs w:val="28"/>
              </w:rPr>
            </w:pPr>
          </w:p>
          <w:p w:rsidR="00390DFB" w:rsidRPr="00390DFB" w:rsidRDefault="00390DFB" w:rsidP="00390DFB">
            <w:pPr>
              <w:pStyle w:val="rvps6"/>
              <w:spacing w:before="0" w:beforeAutospacing="0" w:after="0" w:afterAutospacing="0"/>
              <w:jc w:val="both"/>
              <w:rPr>
                <w:sz w:val="28"/>
                <w:szCs w:val="28"/>
              </w:rPr>
            </w:pPr>
          </w:p>
          <w:p w:rsidR="00771775" w:rsidRDefault="00DA3350" w:rsidP="00771775">
            <w:pPr>
              <w:pStyle w:val="rvps6"/>
              <w:spacing w:before="0" w:beforeAutospacing="0" w:after="0" w:afterAutospacing="0"/>
              <w:jc w:val="both"/>
              <w:rPr>
                <w:b/>
                <w:bCs/>
                <w:sz w:val="28"/>
                <w:szCs w:val="28"/>
              </w:rPr>
            </w:pPr>
            <w:r w:rsidRPr="00390DFB">
              <w:rPr>
                <w:b/>
                <w:bCs/>
                <w:sz w:val="28"/>
                <w:szCs w:val="28"/>
              </w:rPr>
              <w:t>1-1) три особи,</w:t>
            </w:r>
            <w:r w:rsidR="00771775">
              <w:rPr>
                <w:b/>
                <w:bCs/>
                <w:sz w:val="28"/>
                <w:szCs w:val="28"/>
              </w:rPr>
              <w:t xml:space="preserve"> визначені </w:t>
            </w:r>
            <w:r w:rsidR="00771775" w:rsidRPr="00771775">
              <w:rPr>
                <w:b/>
                <w:bCs/>
                <w:sz w:val="28"/>
                <w:szCs w:val="28"/>
              </w:rPr>
              <w:t>Офіс</w:t>
            </w:r>
            <w:r w:rsidR="00771775">
              <w:rPr>
                <w:b/>
                <w:bCs/>
                <w:sz w:val="28"/>
                <w:szCs w:val="28"/>
              </w:rPr>
              <w:t>ом</w:t>
            </w:r>
            <w:r w:rsidR="00771775" w:rsidRPr="00771775">
              <w:rPr>
                <w:b/>
                <w:bCs/>
                <w:sz w:val="28"/>
                <w:szCs w:val="28"/>
              </w:rPr>
              <w:t xml:space="preserve"> Генерального прокурора</w:t>
            </w:r>
            <w:r w:rsidR="00771775">
              <w:rPr>
                <w:b/>
                <w:bCs/>
                <w:sz w:val="28"/>
                <w:szCs w:val="28"/>
              </w:rPr>
              <w:t>;</w:t>
            </w:r>
          </w:p>
          <w:p w:rsidR="00B826FD" w:rsidRPr="00390DFB" w:rsidRDefault="00B826FD" w:rsidP="00771775">
            <w:pPr>
              <w:pStyle w:val="rvps6"/>
              <w:spacing w:before="0" w:beforeAutospacing="0" w:after="0" w:afterAutospacing="0"/>
              <w:jc w:val="both"/>
              <w:rPr>
                <w:b/>
                <w:bCs/>
                <w:sz w:val="28"/>
                <w:szCs w:val="28"/>
              </w:rPr>
            </w:pPr>
          </w:p>
          <w:p w:rsidR="00DA3350" w:rsidRPr="00390DFB" w:rsidRDefault="00DA3350" w:rsidP="00390DFB">
            <w:pPr>
              <w:pStyle w:val="rvps6"/>
              <w:spacing w:before="0" w:beforeAutospacing="0" w:after="0" w:afterAutospacing="0"/>
              <w:jc w:val="both"/>
              <w:rPr>
                <w:sz w:val="28"/>
                <w:szCs w:val="28"/>
              </w:rPr>
            </w:pPr>
            <w:r w:rsidRPr="00390DFB">
              <w:rPr>
                <w:sz w:val="28"/>
                <w:szCs w:val="28"/>
              </w:rPr>
              <w:t>2</w:t>
            </w:r>
            <w:r w:rsidR="00EB60FB" w:rsidRPr="00390DFB">
              <w:rPr>
                <w:sz w:val="28"/>
                <w:szCs w:val="28"/>
              </w:rPr>
              <w:t xml:space="preserve">) три особи, визначені Кабінетом Міністрів України; </w:t>
            </w:r>
          </w:p>
          <w:p w:rsidR="007C24FC" w:rsidRDefault="00DA3350" w:rsidP="00390DFB">
            <w:pPr>
              <w:pStyle w:val="rvps6"/>
              <w:spacing w:before="0" w:beforeAutospacing="0" w:after="0" w:afterAutospacing="0"/>
              <w:jc w:val="both"/>
              <w:rPr>
                <w:sz w:val="28"/>
                <w:szCs w:val="28"/>
              </w:rPr>
            </w:pPr>
            <w:r w:rsidRPr="00390DFB">
              <w:rPr>
                <w:sz w:val="28"/>
                <w:szCs w:val="28"/>
              </w:rPr>
              <w:t>3</w:t>
            </w:r>
            <w:r w:rsidR="00EB60FB" w:rsidRPr="00390DFB">
              <w:rPr>
                <w:sz w:val="28"/>
                <w:szCs w:val="28"/>
              </w:rPr>
              <w:t>) три особи, визначені Верховною Радою України</w:t>
            </w:r>
            <w:r w:rsidR="00B826FD">
              <w:rPr>
                <w:sz w:val="28"/>
                <w:szCs w:val="28"/>
              </w:rPr>
              <w:t>.</w:t>
            </w:r>
          </w:p>
          <w:p w:rsidR="00BB6691" w:rsidRDefault="00BB6691" w:rsidP="00390DFB">
            <w:pPr>
              <w:pStyle w:val="rvps6"/>
              <w:spacing w:before="0" w:beforeAutospacing="0" w:after="0" w:afterAutospacing="0"/>
              <w:jc w:val="both"/>
              <w:rPr>
                <w:sz w:val="28"/>
                <w:szCs w:val="28"/>
              </w:rPr>
            </w:pPr>
          </w:p>
          <w:p w:rsidR="00B826FD" w:rsidRPr="0041165A" w:rsidRDefault="00B826FD" w:rsidP="00B826FD">
            <w:pPr>
              <w:pStyle w:val="1"/>
              <w:ind w:firstLine="397"/>
              <w:jc w:val="both"/>
              <w:rPr>
                <w:rFonts w:ascii="Times New Roman" w:hAnsi="Times New Roman"/>
                <w:b/>
                <w:sz w:val="28"/>
                <w:szCs w:val="28"/>
                <w:lang w:val="uk-UA"/>
              </w:rPr>
            </w:pPr>
            <w:r w:rsidRPr="00EB1D4B">
              <w:rPr>
                <w:rFonts w:ascii="Times New Roman" w:hAnsi="Times New Roman"/>
                <w:b/>
                <w:sz w:val="28"/>
                <w:szCs w:val="28"/>
                <w:lang w:val="uk-UA"/>
              </w:rPr>
              <w:t>Членом Конкурсної комісії може бути призначений громадянин України, який володіє державною мовою, має вищу юридичну освіту та стаж професійної діяльності у сфері права не менше п’ятнадцяти років, належить до правничої професії та відповідає критерію політичної нейтральності.</w:t>
            </w:r>
            <w:r w:rsidRPr="00EB1D4B">
              <w:rPr>
                <w:lang w:val="uk-UA"/>
              </w:rPr>
              <w:t xml:space="preserve"> </w:t>
            </w:r>
            <w:r w:rsidRPr="00EB1D4B">
              <w:rPr>
                <w:rFonts w:ascii="Times New Roman" w:hAnsi="Times New Roman"/>
                <w:b/>
                <w:sz w:val="28"/>
                <w:szCs w:val="28"/>
                <w:lang w:val="uk-UA"/>
              </w:rPr>
              <w:t xml:space="preserve">Не можуть бути членами Комісії особи, зазначені в пунктах 1-4 частини першої статті 13 цього Закону, </w:t>
            </w:r>
            <w:r w:rsidRPr="0047381F">
              <w:rPr>
                <w:rFonts w:ascii="Times New Roman" w:hAnsi="Times New Roman"/>
                <w:b/>
                <w:iCs/>
                <w:sz w:val="28"/>
                <w:szCs w:val="28"/>
                <w:lang w:val="uk-UA"/>
              </w:rPr>
              <w:t xml:space="preserve">особи, які займають чи впродовж останніх 10 років займали посаду керівника, входили до складу органу управління або були членами громадського об’єднання, іншого непідприємницького товариства, яке безпосередньо або через будь-яких третіх осіб отримує чи отримувало кошти, майно, послуги від іноземних держав, органів влади чи посадових осіб іноземних держав, міжнародних неурядових організацій чи неурядових організацій іноземних держав або від іноземних юридичних осіб, іноземних громадян, осіб без громадянства чи уповноважених ними осіб, або з будь-якого іншого </w:t>
            </w:r>
            <w:r w:rsidRPr="0047381F">
              <w:rPr>
                <w:rFonts w:ascii="Times New Roman" w:hAnsi="Times New Roman"/>
                <w:b/>
                <w:iCs/>
                <w:sz w:val="28"/>
                <w:szCs w:val="28"/>
                <w:lang w:val="uk-UA"/>
              </w:rPr>
              <w:lastRenderedPageBreak/>
              <w:t>джерела фінансування, розташованого за межами України,</w:t>
            </w:r>
            <w:r w:rsidRPr="00EB1D4B">
              <w:rPr>
                <w:rFonts w:ascii="Times New Roman" w:hAnsi="Times New Roman"/>
                <w:b/>
                <w:i/>
                <w:sz w:val="28"/>
                <w:szCs w:val="28"/>
                <w:lang w:val="uk-UA"/>
              </w:rPr>
              <w:t xml:space="preserve"> </w:t>
            </w:r>
            <w:r w:rsidRPr="0041165A">
              <w:rPr>
                <w:rFonts w:ascii="Times New Roman" w:hAnsi="Times New Roman"/>
                <w:b/>
                <w:sz w:val="28"/>
                <w:szCs w:val="28"/>
                <w:lang w:val="uk-UA"/>
              </w:rPr>
              <w:t>та особи, уповноважені на виконання функцій держави або місцевого самоврядування, відповідно до Закону України “Про запобігання корупції”.</w:t>
            </w:r>
          </w:p>
          <w:p w:rsidR="00B826FD" w:rsidRDefault="00B826FD" w:rsidP="00B826FD">
            <w:pPr>
              <w:widowControl w:val="0"/>
              <w:shd w:val="clear" w:color="auto" w:fill="FFFFFF"/>
              <w:ind w:firstLine="460"/>
              <w:jc w:val="both"/>
              <w:rPr>
                <w:b/>
                <w:sz w:val="28"/>
                <w:szCs w:val="28"/>
                <w:lang w:val="uk-UA"/>
              </w:rPr>
            </w:pPr>
            <w:r w:rsidRPr="00B826FD">
              <w:rPr>
                <w:b/>
                <w:sz w:val="28"/>
                <w:szCs w:val="28"/>
                <w:lang w:val="uk-UA"/>
              </w:rPr>
              <w:t>Рішення про визначення членів Конкурсної комісії</w:t>
            </w:r>
            <w:r>
              <w:rPr>
                <w:b/>
                <w:sz w:val="28"/>
                <w:szCs w:val="28"/>
                <w:lang w:val="uk-UA"/>
              </w:rPr>
              <w:t xml:space="preserve"> за квотою Кабінету Міністрів України</w:t>
            </w:r>
            <w:r w:rsidRPr="00B826FD">
              <w:rPr>
                <w:b/>
                <w:sz w:val="28"/>
                <w:szCs w:val="28"/>
                <w:lang w:val="uk-UA"/>
              </w:rPr>
              <w:t xml:space="preserve"> приймається на відкритому засіданні Кабінету Міністрів України.</w:t>
            </w:r>
            <w:r w:rsidRPr="00B826FD">
              <w:rPr>
                <w:lang w:val="uk-UA"/>
              </w:rPr>
              <w:t xml:space="preserve"> </w:t>
            </w:r>
            <w:r w:rsidRPr="00B826FD">
              <w:rPr>
                <w:b/>
                <w:sz w:val="28"/>
                <w:szCs w:val="28"/>
                <w:lang w:val="uk-UA"/>
              </w:rPr>
              <w:t>Таке рішення повинно містити перелік визначених членів Конкурсної комісії, а також перелік кандидатів на заміну членів Конкурсної комісії у разі дострокового припинення їх повноважень</w:t>
            </w:r>
            <w:r>
              <w:rPr>
                <w:b/>
                <w:sz w:val="28"/>
                <w:szCs w:val="28"/>
                <w:lang w:val="uk-UA"/>
              </w:rPr>
              <w:t>.</w:t>
            </w:r>
          </w:p>
          <w:p w:rsidR="00B826FD" w:rsidRDefault="00B826FD" w:rsidP="00B826FD">
            <w:pPr>
              <w:widowControl w:val="0"/>
              <w:shd w:val="clear" w:color="auto" w:fill="FFFFFF"/>
              <w:ind w:firstLine="460"/>
              <w:jc w:val="both"/>
              <w:rPr>
                <w:b/>
                <w:sz w:val="28"/>
                <w:szCs w:val="28"/>
                <w:lang w:val="uk-UA"/>
              </w:rPr>
            </w:pPr>
            <w:r>
              <w:rPr>
                <w:b/>
                <w:sz w:val="28"/>
                <w:szCs w:val="28"/>
                <w:lang w:val="uk-UA"/>
              </w:rPr>
              <w:t xml:space="preserve">Рішення про визначення членів Конкурсної комісії за квотою Офісу Генерального прокурора приймає </w:t>
            </w:r>
            <w:r w:rsidR="00BB6691">
              <w:rPr>
                <w:b/>
                <w:sz w:val="28"/>
                <w:szCs w:val="28"/>
                <w:lang w:val="uk-UA"/>
              </w:rPr>
              <w:t>Генеральний прокурор про що видає відповідний наказ.</w:t>
            </w:r>
          </w:p>
          <w:p w:rsidR="00BB6691" w:rsidRPr="00BB6691" w:rsidRDefault="00BB6691" w:rsidP="00BB6691">
            <w:pPr>
              <w:widowControl w:val="0"/>
              <w:shd w:val="clear" w:color="auto" w:fill="FFFFFF"/>
              <w:ind w:firstLine="460"/>
              <w:jc w:val="both"/>
              <w:rPr>
                <w:b/>
                <w:sz w:val="28"/>
                <w:szCs w:val="28"/>
                <w:lang w:val="uk-UA"/>
              </w:rPr>
            </w:pPr>
            <w:r>
              <w:rPr>
                <w:b/>
                <w:sz w:val="28"/>
                <w:szCs w:val="28"/>
                <w:lang w:val="uk-UA"/>
              </w:rPr>
              <w:t xml:space="preserve">Рішення про визначення членів Конкурсної комісії за квотою Верховної Ради України приймає відповідний Комітет Верховної Ради України до предмету відання якого належить </w:t>
            </w:r>
            <w:r w:rsidRPr="00BB6691">
              <w:rPr>
                <w:b/>
                <w:sz w:val="28"/>
                <w:szCs w:val="28"/>
                <w:lang w:val="uk-UA"/>
              </w:rPr>
              <w:t>формування антикорупційної політики</w:t>
            </w:r>
            <w:r>
              <w:rPr>
                <w:b/>
                <w:sz w:val="28"/>
                <w:szCs w:val="28"/>
                <w:lang w:val="uk-UA"/>
              </w:rPr>
              <w:t>.</w:t>
            </w:r>
          </w:p>
          <w:p w:rsidR="00BB6691" w:rsidRPr="00B826FD" w:rsidRDefault="00BB6691" w:rsidP="00B826FD">
            <w:pPr>
              <w:widowControl w:val="0"/>
              <w:shd w:val="clear" w:color="auto" w:fill="FFFFFF"/>
              <w:ind w:firstLine="460"/>
              <w:jc w:val="both"/>
              <w:rPr>
                <w:b/>
                <w:sz w:val="28"/>
                <w:szCs w:val="28"/>
                <w:lang w:val="uk-UA"/>
              </w:rPr>
            </w:pPr>
          </w:p>
          <w:p w:rsidR="00DA3350" w:rsidRDefault="00DA3350" w:rsidP="00390DFB">
            <w:pPr>
              <w:pStyle w:val="rvps6"/>
              <w:spacing w:before="0" w:beforeAutospacing="0" w:after="0" w:afterAutospacing="0"/>
              <w:jc w:val="both"/>
            </w:pPr>
          </w:p>
          <w:p w:rsidR="00B826FD" w:rsidRDefault="00B826FD" w:rsidP="00390DFB">
            <w:pPr>
              <w:pStyle w:val="rvps6"/>
              <w:spacing w:before="0" w:beforeAutospacing="0" w:after="0" w:afterAutospacing="0"/>
              <w:jc w:val="both"/>
              <w:rPr>
                <w:rStyle w:val="rvts23"/>
                <w:sz w:val="28"/>
                <w:szCs w:val="28"/>
              </w:rPr>
            </w:pPr>
          </w:p>
          <w:p w:rsidR="00DA3350" w:rsidRPr="0047381F" w:rsidRDefault="00DA3350" w:rsidP="00390DFB">
            <w:pPr>
              <w:pStyle w:val="rvps2"/>
              <w:shd w:val="clear" w:color="auto" w:fill="FFFFFF"/>
              <w:spacing w:before="0" w:beforeAutospacing="0" w:after="0" w:afterAutospacing="0"/>
              <w:jc w:val="both"/>
              <w:rPr>
                <w:b/>
                <w:bCs/>
                <w:color w:val="000000" w:themeColor="text1"/>
                <w:sz w:val="28"/>
                <w:szCs w:val="28"/>
              </w:rPr>
            </w:pPr>
            <w:r w:rsidRPr="0047381F">
              <w:rPr>
                <w:b/>
                <w:bCs/>
                <w:color w:val="000000" w:themeColor="text1"/>
                <w:sz w:val="28"/>
                <w:szCs w:val="28"/>
              </w:rPr>
              <w:t>Виключити</w:t>
            </w:r>
          </w:p>
          <w:p w:rsidR="00DA3350" w:rsidRPr="00390DFB" w:rsidRDefault="00DA3350" w:rsidP="00390DFB">
            <w:pPr>
              <w:pStyle w:val="rvps2"/>
              <w:shd w:val="clear" w:color="auto" w:fill="FFFFFF"/>
              <w:spacing w:before="0" w:beforeAutospacing="0" w:after="0" w:afterAutospacing="0"/>
              <w:jc w:val="both"/>
              <w:rPr>
                <w:color w:val="333333"/>
                <w:sz w:val="28"/>
                <w:szCs w:val="28"/>
              </w:rPr>
            </w:pPr>
          </w:p>
          <w:p w:rsidR="00DA3350" w:rsidRPr="00390DFB" w:rsidRDefault="00DA3350" w:rsidP="00390DFB">
            <w:pPr>
              <w:pStyle w:val="rvps2"/>
              <w:shd w:val="clear" w:color="auto" w:fill="FFFFFF"/>
              <w:spacing w:before="0" w:beforeAutospacing="0" w:after="0" w:afterAutospacing="0"/>
              <w:jc w:val="both"/>
              <w:rPr>
                <w:color w:val="333333"/>
                <w:sz w:val="28"/>
                <w:szCs w:val="28"/>
              </w:rPr>
            </w:pPr>
          </w:p>
          <w:p w:rsidR="00DA3350" w:rsidRPr="00390DFB" w:rsidRDefault="00DA3350" w:rsidP="00390DFB">
            <w:pPr>
              <w:pStyle w:val="rvps2"/>
              <w:shd w:val="clear" w:color="auto" w:fill="FFFFFF"/>
              <w:spacing w:before="0" w:beforeAutospacing="0" w:after="0" w:afterAutospacing="0"/>
              <w:jc w:val="both"/>
              <w:rPr>
                <w:color w:val="333333"/>
                <w:sz w:val="28"/>
                <w:szCs w:val="28"/>
              </w:rPr>
            </w:pPr>
          </w:p>
          <w:p w:rsidR="00DA3350" w:rsidRPr="00390DFB" w:rsidRDefault="00DA3350" w:rsidP="00390DFB">
            <w:pPr>
              <w:pStyle w:val="rvps2"/>
              <w:shd w:val="clear" w:color="auto" w:fill="FFFFFF"/>
              <w:spacing w:before="0" w:beforeAutospacing="0" w:after="0" w:afterAutospacing="0"/>
              <w:jc w:val="both"/>
              <w:rPr>
                <w:color w:val="333333"/>
                <w:sz w:val="28"/>
                <w:szCs w:val="28"/>
              </w:rPr>
            </w:pPr>
          </w:p>
          <w:p w:rsidR="00DA3350" w:rsidRDefault="00DA3350" w:rsidP="00390DFB">
            <w:pPr>
              <w:pStyle w:val="rvps2"/>
              <w:shd w:val="clear" w:color="auto" w:fill="FFFFFF"/>
              <w:spacing w:before="0" w:beforeAutospacing="0" w:after="0" w:afterAutospacing="0"/>
              <w:jc w:val="both"/>
              <w:rPr>
                <w:color w:val="333333"/>
                <w:sz w:val="28"/>
                <w:szCs w:val="28"/>
              </w:rPr>
            </w:pPr>
          </w:p>
          <w:p w:rsidR="00390DFB" w:rsidRDefault="00390DFB" w:rsidP="00390DFB">
            <w:pPr>
              <w:pStyle w:val="rvps2"/>
              <w:shd w:val="clear" w:color="auto" w:fill="FFFFFF"/>
              <w:spacing w:before="0" w:beforeAutospacing="0" w:after="0" w:afterAutospacing="0"/>
              <w:jc w:val="both"/>
              <w:rPr>
                <w:color w:val="333333"/>
                <w:sz w:val="28"/>
                <w:szCs w:val="28"/>
              </w:rPr>
            </w:pPr>
          </w:p>
          <w:p w:rsidR="00390DFB" w:rsidRPr="00390DFB" w:rsidRDefault="00390DFB" w:rsidP="00390DFB">
            <w:pPr>
              <w:pStyle w:val="rvps2"/>
              <w:shd w:val="clear" w:color="auto" w:fill="FFFFFF"/>
              <w:spacing w:before="0" w:beforeAutospacing="0" w:after="0" w:afterAutospacing="0"/>
              <w:jc w:val="both"/>
              <w:rPr>
                <w:color w:val="333333"/>
                <w:sz w:val="28"/>
                <w:szCs w:val="28"/>
              </w:rPr>
            </w:pPr>
          </w:p>
          <w:p w:rsidR="00DA3350" w:rsidRDefault="00DA3350" w:rsidP="00390DFB">
            <w:pPr>
              <w:pStyle w:val="rvps2"/>
              <w:shd w:val="clear" w:color="auto" w:fill="FFFFFF"/>
              <w:spacing w:before="0" w:beforeAutospacing="0" w:after="0" w:afterAutospacing="0"/>
              <w:jc w:val="both"/>
              <w:rPr>
                <w:color w:val="333333"/>
                <w:sz w:val="28"/>
                <w:szCs w:val="28"/>
              </w:rPr>
            </w:pPr>
          </w:p>
          <w:p w:rsidR="00771775" w:rsidRPr="00390DFB" w:rsidRDefault="00771775" w:rsidP="00390DFB">
            <w:pPr>
              <w:pStyle w:val="rvps2"/>
              <w:shd w:val="clear" w:color="auto" w:fill="FFFFFF"/>
              <w:spacing w:before="0" w:beforeAutospacing="0" w:after="0" w:afterAutospacing="0"/>
              <w:jc w:val="both"/>
              <w:rPr>
                <w:color w:val="333333"/>
                <w:sz w:val="28"/>
                <w:szCs w:val="28"/>
              </w:rPr>
            </w:pPr>
          </w:p>
          <w:p w:rsidR="00DA3350" w:rsidRDefault="00DA3350" w:rsidP="00390DFB">
            <w:pPr>
              <w:pStyle w:val="rvps2"/>
              <w:shd w:val="clear" w:color="auto" w:fill="FFFFFF"/>
              <w:spacing w:before="0" w:beforeAutospacing="0" w:after="0" w:afterAutospacing="0"/>
              <w:jc w:val="both"/>
              <w:rPr>
                <w:b/>
                <w:bCs/>
                <w:sz w:val="28"/>
                <w:szCs w:val="28"/>
              </w:rPr>
            </w:pPr>
            <w:r w:rsidRPr="00390DFB">
              <w:rPr>
                <w:b/>
                <w:bCs/>
                <w:color w:val="333333"/>
                <w:sz w:val="28"/>
                <w:szCs w:val="28"/>
              </w:rPr>
              <w:t xml:space="preserve">9-1. </w:t>
            </w:r>
            <w:r w:rsidRPr="00390DFB">
              <w:rPr>
                <w:b/>
                <w:bCs/>
                <w:sz w:val="28"/>
                <w:szCs w:val="28"/>
              </w:rPr>
              <w:t xml:space="preserve">Конкурсна комісія подає три кандидатури з числа учасників конкурсу на розгляд </w:t>
            </w:r>
            <w:r w:rsidR="00BB6691">
              <w:rPr>
                <w:b/>
                <w:bCs/>
                <w:sz w:val="28"/>
                <w:szCs w:val="28"/>
              </w:rPr>
              <w:t xml:space="preserve">Кабінету Міністрів України. </w:t>
            </w:r>
            <w:r w:rsidRPr="00390DFB">
              <w:rPr>
                <w:b/>
                <w:bCs/>
                <w:sz w:val="28"/>
                <w:szCs w:val="28"/>
              </w:rPr>
              <w:t>Кабінет Міністрів України протягом 10 днів з дня оголошення та розміщення конкурсною комісією результатів призначає на посаду Директора Національного бюро.</w:t>
            </w:r>
          </w:p>
          <w:p w:rsidR="00370670" w:rsidRPr="00390DFB" w:rsidRDefault="00370670" w:rsidP="00390DFB">
            <w:pPr>
              <w:pStyle w:val="rvps2"/>
              <w:shd w:val="clear" w:color="auto" w:fill="FFFFFF"/>
              <w:spacing w:before="0" w:beforeAutospacing="0" w:after="0" w:afterAutospacing="0"/>
              <w:jc w:val="both"/>
              <w:rPr>
                <w:rStyle w:val="rvts23"/>
                <w:b/>
                <w:bCs/>
                <w:sz w:val="28"/>
                <w:szCs w:val="28"/>
              </w:rPr>
            </w:pPr>
          </w:p>
        </w:tc>
      </w:tr>
      <w:tr w:rsidR="007C24FC" w:rsidRPr="00390DFB" w:rsidTr="00690050">
        <w:tc>
          <w:tcPr>
            <w:tcW w:w="7393" w:type="dxa"/>
          </w:tcPr>
          <w:p w:rsidR="007C24FC" w:rsidRPr="0047381F" w:rsidRDefault="00101045" w:rsidP="00390DFB">
            <w:pPr>
              <w:pStyle w:val="rvps6"/>
              <w:spacing w:before="0" w:beforeAutospacing="0" w:after="0" w:afterAutospacing="0"/>
              <w:jc w:val="both"/>
              <w:rPr>
                <w:color w:val="000000" w:themeColor="text1"/>
                <w:sz w:val="28"/>
                <w:szCs w:val="28"/>
                <w:shd w:val="clear" w:color="auto" w:fill="FFFFFF"/>
              </w:rPr>
            </w:pPr>
            <w:r w:rsidRPr="0047381F">
              <w:rPr>
                <w:rStyle w:val="rvts9"/>
                <w:b/>
                <w:bCs/>
                <w:color w:val="000000" w:themeColor="text1"/>
                <w:sz w:val="28"/>
                <w:szCs w:val="28"/>
                <w:shd w:val="clear" w:color="auto" w:fill="FFFFFF"/>
              </w:rPr>
              <w:lastRenderedPageBreak/>
              <w:t>Стаття 26.</w:t>
            </w:r>
            <w:r w:rsidRPr="0047381F">
              <w:rPr>
                <w:rStyle w:val="apple-converted-space"/>
                <w:b/>
                <w:bCs/>
                <w:color w:val="000000" w:themeColor="text1"/>
                <w:sz w:val="28"/>
                <w:szCs w:val="28"/>
                <w:shd w:val="clear" w:color="auto" w:fill="FFFFFF"/>
              </w:rPr>
              <w:t> </w:t>
            </w:r>
            <w:r w:rsidRPr="0047381F">
              <w:rPr>
                <w:color w:val="000000" w:themeColor="text1"/>
                <w:sz w:val="28"/>
                <w:szCs w:val="28"/>
                <w:shd w:val="clear" w:color="auto" w:fill="FFFFFF"/>
              </w:rPr>
              <w:t>Контроль за діяльністю Національного бюро та його підзвітність</w:t>
            </w:r>
          </w:p>
          <w:p w:rsidR="00BB6691" w:rsidRPr="0047381F" w:rsidRDefault="00BB6691" w:rsidP="00390DFB">
            <w:pPr>
              <w:pStyle w:val="rvps6"/>
              <w:spacing w:before="0" w:beforeAutospacing="0" w:after="0" w:afterAutospacing="0"/>
              <w:jc w:val="both"/>
              <w:rPr>
                <w:color w:val="000000" w:themeColor="text1"/>
                <w:sz w:val="28"/>
                <w:szCs w:val="28"/>
                <w:shd w:val="clear" w:color="auto" w:fill="FFFFFF"/>
              </w:rPr>
            </w:pPr>
          </w:p>
          <w:p w:rsidR="00BB6691" w:rsidRPr="0047381F" w:rsidRDefault="00BB6691" w:rsidP="00390DFB">
            <w:pPr>
              <w:pStyle w:val="rvps6"/>
              <w:spacing w:before="0" w:beforeAutospacing="0" w:after="0" w:afterAutospacing="0"/>
              <w:jc w:val="both"/>
              <w:rPr>
                <w:color w:val="000000" w:themeColor="text1"/>
                <w:sz w:val="28"/>
                <w:szCs w:val="28"/>
                <w:shd w:val="clear" w:color="auto" w:fill="FFFFFF"/>
              </w:rPr>
            </w:pPr>
            <w:r w:rsidRPr="0047381F">
              <w:rPr>
                <w:color w:val="000000" w:themeColor="text1"/>
                <w:sz w:val="28"/>
                <w:szCs w:val="28"/>
                <w:shd w:val="clear" w:color="auto" w:fill="FFFFFF"/>
              </w:rPr>
              <w:t>…</w:t>
            </w:r>
          </w:p>
          <w:p w:rsidR="00BB6691" w:rsidRPr="0047381F" w:rsidRDefault="00BB6691" w:rsidP="00390DFB">
            <w:pPr>
              <w:pStyle w:val="rvps6"/>
              <w:spacing w:before="0" w:beforeAutospacing="0" w:after="0" w:afterAutospacing="0"/>
              <w:jc w:val="both"/>
              <w:rPr>
                <w:color w:val="000000" w:themeColor="text1"/>
                <w:sz w:val="28"/>
                <w:szCs w:val="28"/>
                <w:shd w:val="clear" w:color="auto" w:fill="FFFFFF"/>
              </w:rPr>
            </w:pPr>
          </w:p>
          <w:p w:rsidR="00101045" w:rsidRPr="0047381F" w:rsidRDefault="00101045" w:rsidP="00390DFB">
            <w:pPr>
              <w:pStyle w:val="rvps2"/>
              <w:shd w:val="clear" w:color="auto" w:fill="FFFFFF"/>
              <w:spacing w:before="0" w:beforeAutospacing="0" w:after="0" w:afterAutospacing="0"/>
              <w:jc w:val="both"/>
              <w:rPr>
                <w:color w:val="000000" w:themeColor="text1"/>
                <w:sz w:val="28"/>
                <w:szCs w:val="28"/>
              </w:rPr>
            </w:pPr>
            <w:r w:rsidRPr="0047381F">
              <w:rPr>
                <w:color w:val="000000" w:themeColor="text1"/>
                <w:sz w:val="28"/>
                <w:szCs w:val="28"/>
              </w:rPr>
              <w:t>6. Щороку проводиться незалежна оцінка (аудит) ефективності діяльності Національного бюро, його операційної та інституційної незалежності, у тому числі шляхом вибіркового аудиту кримінальних проваджень, досудове розслідування у яких здійснювалося Національним бюро та було завершено.</w:t>
            </w:r>
          </w:p>
          <w:p w:rsidR="00101045" w:rsidRPr="0047381F" w:rsidRDefault="00101045" w:rsidP="00390DFB">
            <w:pPr>
              <w:pStyle w:val="rvps2"/>
              <w:shd w:val="clear" w:color="auto" w:fill="FFFFFF"/>
              <w:spacing w:before="0" w:beforeAutospacing="0" w:after="0" w:afterAutospacing="0"/>
              <w:jc w:val="both"/>
              <w:rPr>
                <w:rStyle w:val="rvts23"/>
                <w:color w:val="000000" w:themeColor="text1"/>
                <w:sz w:val="28"/>
                <w:szCs w:val="28"/>
              </w:rPr>
            </w:pPr>
            <w:bookmarkStart w:id="7" w:name="n606"/>
            <w:bookmarkEnd w:id="7"/>
            <w:r w:rsidRPr="0047381F">
              <w:rPr>
                <w:rStyle w:val="rvts11"/>
                <w:i/>
                <w:iCs/>
                <w:color w:val="000000" w:themeColor="text1"/>
                <w:sz w:val="28"/>
                <w:szCs w:val="28"/>
              </w:rPr>
              <w:t>{Положення другого речення абзацу другого частини шостої статті 26 щодо визначення Президентом України одного члена комісії зовнішнього контролю визнано таким, що не відповідає Конституції України (є неконституційним), згідно з Рішенням Конституційного Суду</w:t>
            </w:r>
            <w:r w:rsidRPr="0047381F">
              <w:rPr>
                <w:rStyle w:val="apple-converted-space"/>
                <w:i/>
                <w:iCs/>
                <w:color w:val="000000" w:themeColor="text1"/>
                <w:sz w:val="28"/>
                <w:szCs w:val="28"/>
              </w:rPr>
              <w:t> </w:t>
            </w:r>
            <w:hyperlink r:id="rId13" w:anchor="n65" w:tgtFrame="_blank" w:history="1">
              <w:r w:rsidRPr="0047381F">
                <w:rPr>
                  <w:rStyle w:val="a4"/>
                  <w:i/>
                  <w:iCs/>
                  <w:color w:val="000000" w:themeColor="text1"/>
                  <w:sz w:val="28"/>
                  <w:szCs w:val="28"/>
                </w:rPr>
                <w:t>№ 11-р/2020 від 16.09.2020</w:t>
              </w:r>
            </w:hyperlink>
            <w:r w:rsidRPr="0047381F">
              <w:rPr>
                <w:rStyle w:val="rvts11"/>
                <w:i/>
                <w:iCs/>
                <w:color w:val="000000" w:themeColor="text1"/>
                <w:sz w:val="28"/>
                <w:szCs w:val="28"/>
              </w:rPr>
              <w:t>}</w:t>
            </w:r>
            <w:r w:rsidRPr="0047381F">
              <w:rPr>
                <w:rStyle w:val="apple-converted-space"/>
                <w:i/>
                <w:iCs/>
                <w:color w:val="000000" w:themeColor="text1"/>
                <w:sz w:val="28"/>
                <w:szCs w:val="28"/>
              </w:rPr>
              <w:t> </w:t>
            </w:r>
            <w:r w:rsidRPr="0047381F">
              <w:rPr>
                <w:color w:val="000000" w:themeColor="text1"/>
                <w:sz w:val="28"/>
                <w:szCs w:val="28"/>
              </w:rPr>
              <w:t xml:space="preserve">Зазначену оцінку (аудит) проводить комісія зовнішнього контролю у складі трьох членів. Президент України, Верховна Рада України та Кабінет Міністрів України щороку визначають по одному </w:t>
            </w:r>
            <w:r w:rsidRPr="0047381F">
              <w:rPr>
                <w:color w:val="000000" w:themeColor="text1"/>
                <w:sz w:val="28"/>
                <w:szCs w:val="28"/>
              </w:rPr>
              <w:lastRenderedPageBreak/>
              <w:t xml:space="preserve">члену комісії з числа осіб, які мають значний досвід роботи в органах досудового розслідування, прокуратури, судах за кордоном чи міжнародних організаціях, володіють необхідними знаннями та навичками для проведення такої оцінки (аудиту), </w:t>
            </w:r>
            <w:r w:rsidRPr="0047381F">
              <w:rPr>
                <w:b/>
                <w:bCs/>
                <w:strike/>
                <w:color w:val="000000" w:themeColor="text1"/>
                <w:sz w:val="28"/>
                <w:szCs w:val="28"/>
              </w:rPr>
              <w:t>а також мають бездоганну ділову репутацію.</w:t>
            </w:r>
            <w:r w:rsidRPr="0047381F">
              <w:rPr>
                <w:color w:val="000000" w:themeColor="text1"/>
                <w:sz w:val="28"/>
                <w:szCs w:val="28"/>
              </w:rPr>
              <w:t xml:space="preserve"> Не можуть бути членами комісії зовнішнього контролю особи, зазначені в</w:t>
            </w:r>
            <w:r w:rsidRPr="0047381F">
              <w:rPr>
                <w:rStyle w:val="apple-converted-space"/>
                <w:color w:val="000000" w:themeColor="text1"/>
                <w:sz w:val="28"/>
                <w:szCs w:val="28"/>
              </w:rPr>
              <w:t> </w:t>
            </w:r>
            <w:hyperlink r:id="rId14" w:anchor="n159" w:history="1">
              <w:r w:rsidRPr="0047381F">
                <w:rPr>
                  <w:rStyle w:val="a4"/>
                  <w:color w:val="000000" w:themeColor="text1"/>
                  <w:sz w:val="28"/>
                  <w:szCs w:val="28"/>
                </w:rPr>
                <w:t>пунктах 1-3</w:t>
              </w:r>
            </w:hyperlink>
            <w:r w:rsidRPr="0047381F">
              <w:rPr>
                <w:rStyle w:val="apple-converted-space"/>
                <w:color w:val="000000" w:themeColor="text1"/>
                <w:sz w:val="28"/>
                <w:szCs w:val="28"/>
              </w:rPr>
              <w:t> </w:t>
            </w:r>
            <w:r w:rsidRPr="0047381F">
              <w:rPr>
                <w:color w:val="000000" w:themeColor="text1"/>
                <w:sz w:val="28"/>
                <w:szCs w:val="28"/>
              </w:rPr>
              <w:t>частини першої статті 13 цього Закону, та особи, уповноважені на виконання функцій держави або місцевого самоврядування відповідно до</w:t>
            </w:r>
            <w:r w:rsidRPr="0047381F">
              <w:rPr>
                <w:rStyle w:val="apple-converted-space"/>
                <w:color w:val="000000" w:themeColor="text1"/>
                <w:sz w:val="28"/>
                <w:szCs w:val="28"/>
              </w:rPr>
              <w:t> </w:t>
            </w:r>
            <w:hyperlink r:id="rId15" w:tgtFrame="_blank" w:history="1">
              <w:r w:rsidRPr="0047381F">
                <w:rPr>
                  <w:rStyle w:val="a4"/>
                  <w:color w:val="000000" w:themeColor="text1"/>
                  <w:sz w:val="28"/>
                  <w:szCs w:val="28"/>
                </w:rPr>
                <w:t>Закону України</w:t>
              </w:r>
            </w:hyperlink>
            <w:r w:rsidRPr="0047381F">
              <w:rPr>
                <w:rStyle w:val="apple-converted-space"/>
                <w:color w:val="000000" w:themeColor="text1"/>
                <w:sz w:val="28"/>
                <w:szCs w:val="28"/>
              </w:rPr>
              <w:t> </w:t>
            </w:r>
            <w:r w:rsidRPr="0047381F">
              <w:rPr>
                <w:color w:val="000000" w:themeColor="text1"/>
                <w:sz w:val="28"/>
                <w:szCs w:val="28"/>
              </w:rPr>
              <w:t>"Про запобігання корупції". Члени комісії зовнішнього контролю діють незалежно та не повинні виконувати будь-які доручення, вказівки, надані будь-якою особою.</w:t>
            </w:r>
          </w:p>
        </w:tc>
        <w:tc>
          <w:tcPr>
            <w:tcW w:w="7393" w:type="dxa"/>
          </w:tcPr>
          <w:p w:rsidR="007C24FC" w:rsidRPr="0047381F" w:rsidRDefault="00101045" w:rsidP="00390DFB">
            <w:pPr>
              <w:pStyle w:val="rvps2"/>
              <w:shd w:val="clear" w:color="auto" w:fill="FFFFFF"/>
              <w:spacing w:before="0" w:beforeAutospacing="0" w:after="0" w:afterAutospacing="0"/>
              <w:jc w:val="both"/>
              <w:rPr>
                <w:color w:val="000000" w:themeColor="text1"/>
                <w:sz w:val="28"/>
                <w:szCs w:val="28"/>
                <w:shd w:val="clear" w:color="auto" w:fill="FFFFFF"/>
              </w:rPr>
            </w:pPr>
            <w:r w:rsidRPr="0047381F">
              <w:rPr>
                <w:rStyle w:val="rvts9"/>
                <w:b/>
                <w:bCs/>
                <w:color w:val="000000" w:themeColor="text1"/>
                <w:sz w:val="28"/>
                <w:szCs w:val="28"/>
                <w:shd w:val="clear" w:color="auto" w:fill="FFFFFF"/>
              </w:rPr>
              <w:lastRenderedPageBreak/>
              <w:t>Стаття 26.</w:t>
            </w:r>
            <w:r w:rsidRPr="0047381F">
              <w:rPr>
                <w:rStyle w:val="apple-converted-space"/>
                <w:b/>
                <w:bCs/>
                <w:color w:val="000000" w:themeColor="text1"/>
                <w:sz w:val="28"/>
                <w:szCs w:val="28"/>
                <w:shd w:val="clear" w:color="auto" w:fill="FFFFFF"/>
              </w:rPr>
              <w:t> </w:t>
            </w:r>
            <w:r w:rsidRPr="0047381F">
              <w:rPr>
                <w:color w:val="000000" w:themeColor="text1"/>
                <w:sz w:val="28"/>
                <w:szCs w:val="28"/>
                <w:shd w:val="clear" w:color="auto" w:fill="FFFFFF"/>
              </w:rPr>
              <w:t>Контроль за діяльністю Національного бюро та його підзвітність</w:t>
            </w:r>
          </w:p>
          <w:p w:rsidR="00BB6691" w:rsidRPr="0047381F" w:rsidRDefault="00BB6691" w:rsidP="00390DFB">
            <w:pPr>
              <w:pStyle w:val="rvps2"/>
              <w:shd w:val="clear" w:color="auto" w:fill="FFFFFF"/>
              <w:spacing w:before="0" w:beforeAutospacing="0" w:after="0" w:afterAutospacing="0"/>
              <w:jc w:val="both"/>
              <w:rPr>
                <w:color w:val="000000" w:themeColor="text1"/>
                <w:sz w:val="28"/>
                <w:szCs w:val="28"/>
                <w:shd w:val="clear" w:color="auto" w:fill="FFFFFF"/>
              </w:rPr>
            </w:pPr>
          </w:p>
          <w:p w:rsidR="00BB6691" w:rsidRPr="0047381F" w:rsidRDefault="00BB6691" w:rsidP="00390DFB">
            <w:pPr>
              <w:pStyle w:val="rvps2"/>
              <w:shd w:val="clear" w:color="auto" w:fill="FFFFFF"/>
              <w:spacing w:before="0" w:beforeAutospacing="0" w:after="0" w:afterAutospacing="0"/>
              <w:jc w:val="both"/>
              <w:rPr>
                <w:color w:val="000000" w:themeColor="text1"/>
                <w:sz w:val="28"/>
                <w:szCs w:val="28"/>
                <w:shd w:val="clear" w:color="auto" w:fill="FFFFFF"/>
              </w:rPr>
            </w:pPr>
            <w:r w:rsidRPr="0047381F">
              <w:rPr>
                <w:color w:val="000000" w:themeColor="text1"/>
                <w:sz w:val="28"/>
                <w:szCs w:val="28"/>
                <w:shd w:val="clear" w:color="auto" w:fill="FFFFFF"/>
              </w:rPr>
              <w:t>…</w:t>
            </w:r>
          </w:p>
          <w:p w:rsidR="00BB6691" w:rsidRPr="0047381F" w:rsidRDefault="00BB6691" w:rsidP="00390DFB">
            <w:pPr>
              <w:pStyle w:val="rvps2"/>
              <w:shd w:val="clear" w:color="auto" w:fill="FFFFFF"/>
              <w:spacing w:before="0" w:beforeAutospacing="0" w:after="0" w:afterAutospacing="0"/>
              <w:jc w:val="both"/>
              <w:rPr>
                <w:color w:val="000000" w:themeColor="text1"/>
                <w:sz w:val="28"/>
                <w:szCs w:val="28"/>
                <w:shd w:val="clear" w:color="auto" w:fill="FFFFFF"/>
              </w:rPr>
            </w:pPr>
          </w:p>
          <w:p w:rsidR="00101045" w:rsidRPr="0047381F" w:rsidRDefault="00101045" w:rsidP="00390DFB">
            <w:pPr>
              <w:pStyle w:val="rvps2"/>
              <w:shd w:val="clear" w:color="auto" w:fill="FFFFFF"/>
              <w:spacing w:before="0" w:beforeAutospacing="0" w:after="0" w:afterAutospacing="0"/>
              <w:jc w:val="both"/>
              <w:rPr>
                <w:color w:val="000000" w:themeColor="text1"/>
                <w:sz w:val="28"/>
                <w:szCs w:val="28"/>
              </w:rPr>
            </w:pPr>
            <w:r w:rsidRPr="0047381F">
              <w:rPr>
                <w:color w:val="000000" w:themeColor="text1"/>
                <w:sz w:val="28"/>
                <w:szCs w:val="28"/>
              </w:rPr>
              <w:t>6. Щороку проводиться незалежна оцінка (аудит) ефективності діяльності Національного бюро, його операційної та інституційної незалежності, у тому числі шляхом вибіркового аудиту кримінальних проваджень, досудове розслідування у яких здійснювалося Національним бюро та було завершено.</w:t>
            </w:r>
          </w:p>
          <w:p w:rsidR="00101045" w:rsidRPr="0047381F" w:rsidRDefault="00101045" w:rsidP="00934BAD">
            <w:pPr>
              <w:pStyle w:val="rvps2"/>
              <w:shd w:val="clear" w:color="auto" w:fill="FFFFFF"/>
              <w:spacing w:before="0" w:beforeAutospacing="0" w:after="0" w:afterAutospacing="0"/>
              <w:jc w:val="both"/>
              <w:rPr>
                <w:rStyle w:val="rvts23"/>
                <w:color w:val="000000" w:themeColor="text1"/>
                <w:sz w:val="28"/>
                <w:szCs w:val="28"/>
              </w:rPr>
            </w:pPr>
            <w:r w:rsidRPr="0047381F">
              <w:rPr>
                <w:rStyle w:val="rvts11"/>
                <w:i/>
                <w:iCs/>
                <w:color w:val="000000" w:themeColor="text1"/>
                <w:sz w:val="28"/>
                <w:szCs w:val="28"/>
              </w:rPr>
              <w:t>{Положення другого речення абзацу другого частини шостої статті 26 щодо визначення Президентом України одного члена комісії зовнішнього контролю визнано таким, що не відповідає Конституції України (є неконституційним), згідно з Рішенням Конституційного Суду</w:t>
            </w:r>
            <w:r w:rsidRPr="0047381F">
              <w:rPr>
                <w:rStyle w:val="apple-converted-space"/>
                <w:i/>
                <w:iCs/>
                <w:color w:val="000000" w:themeColor="text1"/>
                <w:sz w:val="28"/>
                <w:szCs w:val="28"/>
              </w:rPr>
              <w:t> </w:t>
            </w:r>
            <w:hyperlink r:id="rId16" w:anchor="n65" w:tgtFrame="_blank" w:history="1">
              <w:r w:rsidRPr="0047381F">
                <w:rPr>
                  <w:rStyle w:val="a4"/>
                  <w:i/>
                  <w:iCs/>
                  <w:color w:val="000000" w:themeColor="text1"/>
                  <w:sz w:val="28"/>
                  <w:szCs w:val="28"/>
                </w:rPr>
                <w:t>№ 11-р/2020 від 16.09.2020</w:t>
              </w:r>
            </w:hyperlink>
            <w:r w:rsidRPr="0047381F">
              <w:rPr>
                <w:rStyle w:val="rvts11"/>
                <w:i/>
                <w:iCs/>
                <w:color w:val="000000" w:themeColor="text1"/>
                <w:sz w:val="28"/>
                <w:szCs w:val="28"/>
              </w:rPr>
              <w:t>}</w:t>
            </w:r>
            <w:r w:rsidRPr="0047381F">
              <w:rPr>
                <w:rStyle w:val="apple-converted-space"/>
                <w:i/>
                <w:iCs/>
                <w:color w:val="000000" w:themeColor="text1"/>
                <w:sz w:val="28"/>
                <w:szCs w:val="28"/>
              </w:rPr>
              <w:t> </w:t>
            </w:r>
            <w:r w:rsidRPr="0047381F">
              <w:rPr>
                <w:color w:val="000000" w:themeColor="text1"/>
                <w:sz w:val="28"/>
                <w:szCs w:val="28"/>
              </w:rPr>
              <w:t xml:space="preserve">Зазначену оцінку (аудит) проводить комісія зовнішнього контролю у складі трьох членів. </w:t>
            </w:r>
            <w:r w:rsidRPr="0047381F">
              <w:rPr>
                <w:b/>
                <w:bCs/>
                <w:color w:val="000000" w:themeColor="text1"/>
                <w:sz w:val="28"/>
                <w:szCs w:val="28"/>
              </w:rPr>
              <w:t xml:space="preserve">Щороку Верховна Рада України </w:t>
            </w:r>
            <w:r w:rsidR="00934BAD" w:rsidRPr="0047381F">
              <w:rPr>
                <w:b/>
                <w:bCs/>
                <w:color w:val="000000" w:themeColor="text1"/>
                <w:sz w:val="28"/>
                <w:szCs w:val="28"/>
              </w:rPr>
              <w:t>зобов’язана визначити</w:t>
            </w:r>
            <w:r w:rsidRPr="0047381F">
              <w:rPr>
                <w:b/>
                <w:bCs/>
                <w:color w:val="000000" w:themeColor="text1"/>
                <w:sz w:val="28"/>
                <w:szCs w:val="28"/>
              </w:rPr>
              <w:t xml:space="preserve"> одного, а Кабінет Міністрів України двох </w:t>
            </w:r>
            <w:r w:rsidRPr="0047381F">
              <w:rPr>
                <w:b/>
                <w:bCs/>
                <w:color w:val="000000" w:themeColor="text1"/>
                <w:sz w:val="28"/>
                <w:szCs w:val="28"/>
              </w:rPr>
              <w:lastRenderedPageBreak/>
              <w:t>членів комісії з числа осіб</w:t>
            </w:r>
            <w:r w:rsidRPr="0047381F">
              <w:rPr>
                <w:color w:val="000000" w:themeColor="text1"/>
                <w:sz w:val="28"/>
                <w:szCs w:val="28"/>
              </w:rPr>
              <w:t xml:space="preserve">, </w:t>
            </w:r>
            <w:r w:rsidRPr="0047381F">
              <w:rPr>
                <w:b/>
                <w:bCs/>
                <w:color w:val="000000" w:themeColor="text1"/>
                <w:sz w:val="28"/>
                <w:szCs w:val="28"/>
              </w:rPr>
              <w:t xml:space="preserve">які </w:t>
            </w:r>
            <w:r w:rsidR="000912E1" w:rsidRPr="0047381F">
              <w:rPr>
                <w:b/>
                <w:bCs/>
                <w:color w:val="000000" w:themeColor="text1"/>
                <w:sz w:val="28"/>
                <w:szCs w:val="28"/>
              </w:rPr>
              <w:t>є громадянами України</w:t>
            </w:r>
            <w:r w:rsidR="000912E1" w:rsidRPr="0047381F">
              <w:rPr>
                <w:color w:val="000000" w:themeColor="text1"/>
                <w:sz w:val="28"/>
                <w:szCs w:val="28"/>
              </w:rPr>
              <w:t xml:space="preserve">, </w:t>
            </w:r>
            <w:r w:rsidR="000912E1" w:rsidRPr="0047381F">
              <w:rPr>
                <w:b/>
                <w:color w:val="000000" w:themeColor="text1"/>
                <w:sz w:val="28"/>
                <w:szCs w:val="28"/>
              </w:rPr>
              <w:t>мають вищу юридичну освіту та стаж професійної діяльності у сфері права не менше п’ятнадцяти років, належить до правничої професії та відповідає критерію політичної нейтральності.</w:t>
            </w:r>
            <w:r w:rsidRPr="0047381F">
              <w:rPr>
                <w:color w:val="000000" w:themeColor="text1"/>
                <w:sz w:val="28"/>
                <w:szCs w:val="28"/>
              </w:rPr>
              <w:t xml:space="preserve"> Не можуть бути членами комісії зовнішнього контролю особи, зазначені в</w:t>
            </w:r>
            <w:r w:rsidRPr="0047381F">
              <w:rPr>
                <w:rStyle w:val="apple-converted-space"/>
                <w:color w:val="000000" w:themeColor="text1"/>
                <w:sz w:val="28"/>
                <w:szCs w:val="28"/>
              </w:rPr>
              <w:t> </w:t>
            </w:r>
            <w:hyperlink r:id="rId17" w:anchor="n159" w:history="1">
              <w:r w:rsidRPr="0047381F">
                <w:rPr>
                  <w:rStyle w:val="a4"/>
                  <w:color w:val="000000" w:themeColor="text1"/>
                  <w:sz w:val="28"/>
                  <w:szCs w:val="28"/>
                </w:rPr>
                <w:t>пунктах 1-3</w:t>
              </w:r>
            </w:hyperlink>
            <w:r w:rsidRPr="0047381F">
              <w:rPr>
                <w:rStyle w:val="apple-converted-space"/>
                <w:color w:val="000000" w:themeColor="text1"/>
                <w:sz w:val="28"/>
                <w:szCs w:val="28"/>
              </w:rPr>
              <w:t> </w:t>
            </w:r>
            <w:r w:rsidRPr="0047381F">
              <w:rPr>
                <w:color w:val="000000" w:themeColor="text1"/>
                <w:sz w:val="28"/>
                <w:szCs w:val="28"/>
              </w:rPr>
              <w:t>частини першої статті 13 цього Закону, та особи, уповноважені на виконання функцій держави або місцевого самоврядування відповідно до</w:t>
            </w:r>
            <w:r w:rsidRPr="0047381F">
              <w:rPr>
                <w:rStyle w:val="apple-converted-space"/>
                <w:color w:val="000000" w:themeColor="text1"/>
                <w:sz w:val="28"/>
                <w:szCs w:val="28"/>
              </w:rPr>
              <w:t> </w:t>
            </w:r>
            <w:hyperlink r:id="rId18" w:tgtFrame="_blank" w:history="1">
              <w:r w:rsidRPr="0047381F">
                <w:rPr>
                  <w:rStyle w:val="a4"/>
                  <w:color w:val="000000" w:themeColor="text1"/>
                  <w:sz w:val="28"/>
                  <w:szCs w:val="28"/>
                </w:rPr>
                <w:t>Закону України</w:t>
              </w:r>
            </w:hyperlink>
            <w:r w:rsidRPr="0047381F">
              <w:rPr>
                <w:rStyle w:val="apple-converted-space"/>
                <w:color w:val="000000" w:themeColor="text1"/>
                <w:sz w:val="28"/>
                <w:szCs w:val="28"/>
              </w:rPr>
              <w:t> </w:t>
            </w:r>
            <w:r w:rsidRPr="0047381F">
              <w:rPr>
                <w:color w:val="000000" w:themeColor="text1"/>
                <w:sz w:val="28"/>
                <w:szCs w:val="28"/>
              </w:rPr>
              <w:t>"Про запобігання корупції". Члени комісії зовнішнього контролю діють незалежно та не повинні виконувати будь-які доручення, вказівки, надані будь-якою особою.</w:t>
            </w:r>
          </w:p>
        </w:tc>
      </w:tr>
      <w:tr w:rsidR="007C24FC" w:rsidRPr="00390DFB" w:rsidTr="00690050">
        <w:tc>
          <w:tcPr>
            <w:tcW w:w="7393" w:type="dxa"/>
          </w:tcPr>
          <w:p w:rsidR="00101045" w:rsidRPr="0047381F" w:rsidRDefault="00101045" w:rsidP="00390DFB">
            <w:pPr>
              <w:pStyle w:val="rvps6"/>
              <w:spacing w:before="0" w:beforeAutospacing="0" w:after="0" w:afterAutospacing="0"/>
              <w:jc w:val="both"/>
              <w:rPr>
                <w:color w:val="000000" w:themeColor="text1"/>
                <w:sz w:val="28"/>
                <w:szCs w:val="28"/>
                <w:shd w:val="clear" w:color="auto" w:fill="FFFFFF"/>
              </w:rPr>
            </w:pPr>
            <w:r w:rsidRPr="0047381F">
              <w:rPr>
                <w:rStyle w:val="rvts9"/>
                <w:b/>
                <w:bCs/>
                <w:color w:val="000000" w:themeColor="text1"/>
                <w:sz w:val="28"/>
                <w:szCs w:val="28"/>
                <w:shd w:val="clear" w:color="auto" w:fill="FFFFFF"/>
              </w:rPr>
              <w:lastRenderedPageBreak/>
              <w:t>Стаття 31.</w:t>
            </w:r>
            <w:r w:rsidRPr="0047381F">
              <w:rPr>
                <w:rStyle w:val="apple-converted-space"/>
                <w:b/>
                <w:bCs/>
                <w:color w:val="000000" w:themeColor="text1"/>
                <w:sz w:val="28"/>
                <w:szCs w:val="28"/>
                <w:shd w:val="clear" w:color="auto" w:fill="FFFFFF"/>
              </w:rPr>
              <w:t> </w:t>
            </w:r>
            <w:r w:rsidRPr="0047381F">
              <w:rPr>
                <w:color w:val="000000" w:themeColor="text1"/>
                <w:sz w:val="28"/>
                <w:szCs w:val="28"/>
                <w:shd w:val="clear" w:color="auto" w:fill="FFFFFF"/>
              </w:rPr>
              <w:t>Рада громадського контролю при Національному бюро</w:t>
            </w:r>
          </w:p>
          <w:p w:rsidR="00BB6691" w:rsidRPr="0047381F" w:rsidRDefault="00BB6691" w:rsidP="00390DFB">
            <w:pPr>
              <w:pStyle w:val="rvps6"/>
              <w:spacing w:before="0" w:beforeAutospacing="0" w:after="0" w:afterAutospacing="0"/>
              <w:jc w:val="both"/>
              <w:rPr>
                <w:color w:val="000000" w:themeColor="text1"/>
                <w:sz w:val="28"/>
                <w:szCs w:val="28"/>
                <w:shd w:val="clear" w:color="auto" w:fill="FFFFFF"/>
              </w:rPr>
            </w:pPr>
          </w:p>
          <w:p w:rsidR="00BB6691" w:rsidRPr="0047381F" w:rsidRDefault="00BB6691" w:rsidP="00390DFB">
            <w:pPr>
              <w:pStyle w:val="rvps6"/>
              <w:spacing w:before="0" w:beforeAutospacing="0" w:after="0" w:afterAutospacing="0"/>
              <w:jc w:val="both"/>
              <w:rPr>
                <w:color w:val="000000" w:themeColor="text1"/>
                <w:sz w:val="28"/>
                <w:szCs w:val="28"/>
                <w:shd w:val="clear" w:color="auto" w:fill="FFFFFF"/>
              </w:rPr>
            </w:pPr>
            <w:r w:rsidRPr="0047381F">
              <w:rPr>
                <w:color w:val="000000" w:themeColor="text1"/>
                <w:sz w:val="28"/>
                <w:szCs w:val="28"/>
                <w:shd w:val="clear" w:color="auto" w:fill="FFFFFF"/>
              </w:rPr>
              <w:t>…</w:t>
            </w:r>
          </w:p>
          <w:p w:rsidR="00BB6691" w:rsidRPr="0047381F" w:rsidRDefault="00BB6691" w:rsidP="00390DFB">
            <w:pPr>
              <w:pStyle w:val="rvps6"/>
              <w:spacing w:before="0" w:beforeAutospacing="0" w:after="0" w:afterAutospacing="0"/>
              <w:jc w:val="both"/>
              <w:rPr>
                <w:color w:val="000000" w:themeColor="text1"/>
                <w:sz w:val="28"/>
                <w:szCs w:val="28"/>
                <w:shd w:val="clear" w:color="auto" w:fill="FFFFFF"/>
              </w:rPr>
            </w:pPr>
          </w:p>
          <w:p w:rsidR="007C24FC" w:rsidRPr="0047381F" w:rsidRDefault="00101045" w:rsidP="00390DFB">
            <w:pPr>
              <w:pStyle w:val="rvps6"/>
              <w:spacing w:before="0" w:beforeAutospacing="0" w:after="0" w:afterAutospacing="0"/>
              <w:jc w:val="both"/>
              <w:rPr>
                <w:color w:val="000000" w:themeColor="text1"/>
                <w:sz w:val="28"/>
                <w:szCs w:val="28"/>
                <w:shd w:val="clear" w:color="auto" w:fill="FFFFFF"/>
              </w:rPr>
            </w:pPr>
            <w:r w:rsidRPr="0047381F">
              <w:rPr>
                <w:color w:val="000000" w:themeColor="text1"/>
                <w:sz w:val="28"/>
                <w:szCs w:val="28"/>
                <w:shd w:val="clear" w:color="auto" w:fill="FFFFFF"/>
              </w:rPr>
              <w:t>2.</w:t>
            </w:r>
            <w:r w:rsidRPr="0047381F">
              <w:rPr>
                <w:rStyle w:val="apple-converted-space"/>
                <w:color w:val="000000" w:themeColor="text1"/>
                <w:sz w:val="28"/>
                <w:szCs w:val="28"/>
                <w:shd w:val="clear" w:color="auto" w:fill="FFFFFF"/>
              </w:rPr>
              <w:t> </w:t>
            </w:r>
            <w:r w:rsidRPr="0047381F">
              <w:rPr>
                <w:rStyle w:val="rvts11"/>
                <w:i/>
                <w:iCs/>
                <w:color w:val="000000" w:themeColor="text1"/>
                <w:sz w:val="28"/>
                <w:szCs w:val="28"/>
                <w:shd w:val="clear" w:color="auto" w:fill="FFFFFF"/>
              </w:rPr>
              <w:t>{Положення частини другої статті 31 визнано таким, що не відповідає Конституції України (є неконституційним), згідно з Рішенням Конституційного Суду</w:t>
            </w:r>
            <w:r w:rsidRPr="0047381F">
              <w:rPr>
                <w:rStyle w:val="apple-converted-space"/>
                <w:i/>
                <w:iCs/>
                <w:color w:val="000000" w:themeColor="text1"/>
                <w:sz w:val="28"/>
                <w:szCs w:val="28"/>
                <w:shd w:val="clear" w:color="auto" w:fill="FFFFFF"/>
              </w:rPr>
              <w:t> </w:t>
            </w:r>
            <w:hyperlink r:id="rId19" w:anchor="n66" w:tgtFrame="_blank" w:history="1">
              <w:r w:rsidRPr="0047381F">
                <w:rPr>
                  <w:rStyle w:val="a4"/>
                  <w:i/>
                  <w:iCs/>
                  <w:color w:val="000000" w:themeColor="text1"/>
                  <w:sz w:val="28"/>
                  <w:szCs w:val="28"/>
                  <w:shd w:val="clear" w:color="auto" w:fill="FFFFFF"/>
                </w:rPr>
                <w:t>№ 11-р/2020 від 16.09.2020</w:t>
              </w:r>
            </w:hyperlink>
            <w:r w:rsidRPr="0047381F">
              <w:rPr>
                <w:rStyle w:val="rvts11"/>
                <w:i/>
                <w:iCs/>
                <w:color w:val="000000" w:themeColor="text1"/>
                <w:sz w:val="28"/>
                <w:szCs w:val="28"/>
                <w:shd w:val="clear" w:color="auto" w:fill="FFFFFF"/>
              </w:rPr>
              <w:t>}</w:t>
            </w:r>
            <w:r w:rsidRPr="0047381F">
              <w:rPr>
                <w:rStyle w:val="apple-converted-space"/>
                <w:i/>
                <w:iCs/>
                <w:color w:val="000000" w:themeColor="text1"/>
                <w:sz w:val="28"/>
                <w:szCs w:val="28"/>
                <w:shd w:val="clear" w:color="auto" w:fill="FFFFFF"/>
              </w:rPr>
              <w:t> </w:t>
            </w:r>
            <w:hyperlink r:id="rId20" w:anchor="n11" w:tgtFrame="_blank" w:history="1">
              <w:r w:rsidRPr="0047381F">
                <w:rPr>
                  <w:rStyle w:val="a4"/>
                  <w:color w:val="000000" w:themeColor="text1"/>
                  <w:sz w:val="28"/>
                  <w:szCs w:val="28"/>
                  <w:shd w:val="clear" w:color="auto" w:fill="FFFFFF"/>
                </w:rPr>
                <w:t>Положення</w:t>
              </w:r>
            </w:hyperlink>
            <w:r w:rsidRPr="0047381F">
              <w:rPr>
                <w:rStyle w:val="apple-converted-space"/>
                <w:color w:val="000000" w:themeColor="text1"/>
                <w:sz w:val="28"/>
                <w:szCs w:val="28"/>
                <w:shd w:val="clear" w:color="auto" w:fill="FFFFFF"/>
              </w:rPr>
              <w:t> </w:t>
            </w:r>
            <w:r w:rsidRPr="0047381F">
              <w:rPr>
                <w:color w:val="000000" w:themeColor="text1"/>
                <w:sz w:val="28"/>
                <w:szCs w:val="28"/>
                <w:shd w:val="clear" w:color="auto" w:fill="FFFFFF"/>
              </w:rPr>
              <w:t>про Раду громадського контролю та про</w:t>
            </w:r>
            <w:r w:rsidRPr="0047381F">
              <w:rPr>
                <w:rStyle w:val="apple-converted-space"/>
                <w:color w:val="000000" w:themeColor="text1"/>
                <w:sz w:val="28"/>
                <w:szCs w:val="28"/>
                <w:shd w:val="clear" w:color="auto" w:fill="FFFFFF"/>
              </w:rPr>
              <w:t> </w:t>
            </w:r>
            <w:hyperlink r:id="rId21" w:anchor="n59" w:tgtFrame="_blank" w:history="1">
              <w:r w:rsidRPr="0047381F">
                <w:rPr>
                  <w:rStyle w:val="a4"/>
                  <w:color w:val="000000" w:themeColor="text1"/>
                  <w:sz w:val="28"/>
                  <w:szCs w:val="28"/>
                  <w:shd w:val="clear" w:color="auto" w:fill="FFFFFF"/>
                </w:rPr>
                <w:t>порядок</w:t>
              </w:r>
            </w:hyperlink>
            <w:r w:rsidRPr="0047381F">
              <w:rPr>
                <w:rStyle w:val="apple-converted-space"/>
                <w:color w:val="000000" w:themeColor="text1"/>
                <w:sz w:val="28"/>
                <w:szCs w:val="28"/>
                <w:shd w:val="clear" w:color="auto" w:fill="FFFFFF"/>
              </w:rPr>
              <w:t> </w:t>
            </w:r>
            <w:r w:rsidRPr="0047381F">
              <w:rPr>
                <w:color w:val="000000" w:themeColor="text1"/>
                <w:sz w:val="28"/>
                <w:szCs w:val="28"/>
                <w:shd w:val="clear" w:color="auto" w:fill="FFFFFF"/>
              </w:rPr>
              <w:t>її формування затверджуються Президентом України.</w:t>
            </w:r>
          </w:p>
          <w:p w:rsidR="00BB6691" w:rsidRPr="0047381F" w:rsidRDefault="00BB6691" w:rsidP="00390DFB">
            <w:pPr>
              <w:pStyle w:val="rvps6"/>
              <w:spacing w:before="0" w:beforeAutospacing="0" w:after="0" w:afterAutospacing="0"/>
              <w:jc w:val="both"/>
              <w:rPr>
                <w:b/>
                <w:bCs/>
                <w:color w:val="000000" w:themeColor="text1"/>
                <w:sz w:val="28"/>
                <w:szCs w:val="28"/>
                <w:shd w:val="clear" w:color="auto" w:fill="FFFFFF"/>
              </w:rPr>
            </w:pPr>
          </w:p>
          <w:p w:rsidR="00370670" w:rsidRPr="00370670" w:rsidRDefault="00370670" w:rsidP="00390DFB">
            <w:pPr>
              <w:pStyle w:val="rvps6"/>
              <w:spacing w:before="0" w:beforeAutospacing="0" w:after="0" w:afterAutospacing="0"/>
              <w:jc w:val="both"/>
              <w:rPr>
                <w:rStyle w:val="rvts23"/>
                <w:b/>
                <w:bCs/>
                <w:sz w:val="28"/>
                <w:szCs w:val="28"/>
              </w:rPr>
            </w:pPr>
            <w:r w:rsidRPr="0047381F">
              <w:rPr>
                <w:b/>
                <w:bCs/>
                <w:color w:val="000000" w:themeColor="text1"/>
                <w:sz w:val="28"/>
                <w:szCs w:val="28"/>
                <w:shd w:val="clear" w:color="auto" w:fill="FFFFFF"/>
              </w:rPr>
              <w:t>Відсутня</w:t>
            </w:r>
          </w:p>
        </w:tc>
        <w:tc>
          <w:tcPr>
            <w:tcW w:w="7393" w:type="dxa"/>
          </w:tcPr>
          <w:p w:rsidR="007C24FC" w:rsidRPr="0047381F" w:rsidRDefault="00101045" w:rsidP="00390DFB">
            <w:pPr>
              <w:pStyle w:val="rvps2"/>
              <w:shd w:val="clear" w:color="auto" w:fill="FFFFFF"/>
              <w:spacing w:before="0" w:beforeAutospacing="0" w:after="0" w:afterAutospacing="0"/>
              <w:jc w:val="both"/>
              <w:rPr>
                <w:color w:val="000000" w:themeColor="text1"/>
                <w:sz w:val="28"/>
                <w:szCs w:val="28"/>
                <w:shd w:val="clear" w:color="auto" w:fill="FFFFFF"/>
              </w:rPr>
            </w:pPr>
            <w:r w:rsidRPr="0047381F">
              <w:rPr>
                <w:rStyle w:val="rvts9"/>
                <w:b/>
                <w:bCs/>
                <w:color w:val="000000" w:themeColor="text1"/>
                <w:sz w:val="28"/>
                <w:szCs w:val="28"/>
                <w:shd w:val="clear" w:color="auto" w:fill="FFFFFF"/>
              </w:rPr>
              <w:t>Стаття 31.</w:t>
            </w:r>
            <w:r w:rsidRPr="0047381F">
              <w:rPr>
                <w:rStyle w:val="apple-converted-space"/>
                <w:b/>
                <w:bCs/>
                <w:color w:val="000000" w:themeColor="text1"/>
                <w:sz w:val="28"/>
                <w:szCs w:val="28"/>
                <w:shd w:val="clear" w:color="auto" w:fill="FFFFFF"/>
              </w:rPr>
              <w:t> </w:t>
            </w:r>
            <w:r w:rsidRPr="0047381F">
              <w:rPr>
                <w:color w:val="000000" w:themeColor="text1"/>
                <w:sz w:val="28"/>
                <w:szCs w:val="28"/>
                <w:shd w:val="clear" w:color="auto" w:fill="FFFFFF"/>
              </w:rPr>
              <w:t>Рада громадського контролю при Національному бюро</w:t>
            </w:r>
          </w:p>
          <w:p w:rsidR="00BB6691" w:rsidRPr="0047381F" w:rsidRDefault="00BB6691" w:rsidP="00390DFB">
            <w:pPr>
              <w:pStyle w:val="rvps2"/>
              <w:shd w:val="clear" w:color="auto" w:fill="FFFFFF"/>
              <w:spacing w:before="0" w:beforeAutospacing="0" w:after="0" w:afterAutospacing="0"/>
              <w:jc w:val="both"/>
              <w:rPr>
                <w:color w:val="000000" w:themeColor="text1"/>
                <w:sz w:val="28"/>
                <w:szCs w:val="28"/>
                <w:shd w:val="clear" w:color="auto" w:fill="FFFFFF"/>
              </w:rPr>
            </w:pPr>
          </w:p>
          <w:p w:rsidR="00BB6691" w:rsidRPr="0047381F" w:rsidRDefault="00BB6691" w:rsidP="00390DFB">
            <w:pPr>
              <w:pStyle w:val="rvps2"/>
              <w:shd w:val="clear" w:color="auto" w:fill="FFFFFF"/>
              <w:spacing w:before="0" w:beforeAutospacing="0" w:after="0" w:afterAutospacing="0"/>
              <w:jc w:val="both"/>
              <w:rPr>
                <w:b/>
                <w:bCs/>
                <w:color w:val="000000" w:themeColor="text1"/>
                <w:sz w:val="28"/>
                <w:szCs w:val="28"/>
                <w:shd w:val="clear" w:color="auto" w:fill="FFFFFF"/>
              </w:rPr>
            </w:pPr>
            <w:r w:rsidRPr="0047381F">
              <w:rPr>
                <w:b/>
                <w:bCs/>
                <w:color w:val="000000" w:themeColor="text1"/>
                <w:sz w:val="28"/>
                <w:szCs w:val="28"/>
                <w:shd w:val="clear" w:color="auto" w:fill="FFFFFF"/>
              </w:rPr>
              <w:t>…</w:t>
            </w:r>
          </w:p>
          <w:p w:rsidR="00BB6691" w:rsidRPr="0047381F" w:rsidRDefault="00BB6691" w:rsidP="00390DFB">
            <w:pPr>
              <w:pStyle w:val="rvps2"/>
              <w:shd w:val="clear" w:color="auto" w:fill="FFFFFF"/>
              <w:spacing w:before="0" w:beforeAutospacing="0" w:after="0" w:afterAutospacing="0"/>
              <w:jc w:val="both"/>
              <w:rPr>
                <w:b/>
                <w:bCs/>
                <w:color w:val="000000" w:themeColor="text1"/>
                <w:sz w:val="28"/>
                <w:szCs w:val="28"/>
                <w:shd w:val="clear" w:color="auto" w:fill="FFFFFF"/>
              </w:rPr>
            </w:pPr>
          </w:p>
          <w:p w:rsidR="00BB6691" w:rsidRPr="0047381F" w:rsidRDefault="00BB6691" w:rsidP="00390DFB">
            <w:pPr>
              <w:pStyle w:val="rvps2"/>
              <w:shd w:val="clear" w:color="auto" w:fill="FFFFFF"/>
              <w:spacing w:before="0" w:beforeAutospacing="0" w:after="0" w:afterAutospacing="0"/>
              <w:jc w:val="both"/>
              <w:rPr>
                <w:b/>
                <w:bCs/>
                <w:color w:val="000000" w:themeColor="text1"/>
                <w:sz w:val="28"/>
                <w:szCs w:val="28"/>
                <w:shd w:val="clear" w:color="auto" w:fill="FFFFFF"/>
              </w:rPr>
            </w:pPr>
          </w:p>
          <w:p w:rsidR="00BB6691" w:rsidRPr="0047381F" w:rsidRDefault="00BB6691" w:rsidP="00390DFB">
            <w:pPr>
              <w:pStyle w:val="rvps2"/>
              <w:shd w:val="clear" w:color="auto" w:fill="FFFFFF"/>
              <w:spacing w:before="0" w:beforeAutospacing="0" w:after="0" w:afterAutospacing="0"/>
              <w:jc w:val="both"/>
              <w:rPr>
                <w:b/>
                <w:bCs/>
                <w:color w:val="000000" w:themeColor="text1"/>
                <w:sz w:val="28"/>
                <w:szCs w:val="28"/>
                <w:shd w:val="clear" w:color="auto" w:fill="FFFFFF"/>
              </w:rPr>
            </w:pPr>
          </w:p>
          <w:p w:rsidR="00101045" w:rsidRPr="0047381F" w:rsidRDefault="00101045" w:rsidP="00390DFB">
            <w:pPr>
              <w:pStyle w:val="rvps2"/>
              <w:shd w:val="clear" w:color="auto" w:fill="FFFFFF"/>
              <w:spacing w:before="0" w:beforeAutospacing="0" w:after="0" w:afterAutospacing="0"/>
              <w:jc w:val="both"/>
              <w:rPr>
                <w:b/>
                <w:bCs/>
                <w:color w:val="000000" w:themeColor="text1"/>
                <w:sz w:val="28"/>
                <w:szCs w:val="28"/>
                <w:shd w:val="clear" w:color="auto" w:fill="FFFFFF"/>
              </w:rPr>
            </w:pPr>
            <w:r w:rsidRPr="0047381F">
              <w:rPr>
                <w:b/>
                <w:bCs/>
                <w:color w:val="000000" w:themeColor="text1"/>
                <w:sz w:val="28"/>
                <w:szCs w:val="28"/>
                <w:shd w:val="clear" w:color="auto" w:fill="FFFFFF"/>
              </w:rPr>
              <w:t>Виключити</w:t>
            </w:r>
          </w:p>
          <w:p w:rsidR="00101045" w:rsidRPr="0047381F" w:rsidRDefault="00101045" w:rsidP="00390DFB">
            <w:pPr>
              <w:pStyle w:val="rvps2"/>
              <w:shd w:val="clear" w:color="auto" w:fill="FFFFFF"/>
              <w:spacing w:before="0" w:beforeAutospacing="0" w:after="0" w:afterAutospacing="0"/>
              <w:jc w:val="both"/>
              <w:rPr>
                <w:color w:val="000000" w:themeColor="text1"/>
                <w:sz w:val="28"/>
                <w:szCs w:val="28"/>
                <w:shd w:val="clear" w:color="auto" w:fill="FFFFFF"/>
              </w:rPr>
            </w:pPr>
          </w:p>
          <w:p w:rsidR="00101045" w:rsidRPr="0047381F" w:rsidRDefault="00101045" w:rsidP="00390DFB">
            <w:pPr>
              <w:pStyle w:val="rvps2"/>
              <w:shd w:val="clear" w:color="auto" w:fill="FFFFFF"/>
              <w:spacing w:before="0" w:beforeAutospacing="0" w:after="0" w:afterAutospacing="0"/>
              <w:jc w:val="both"/>
              <w:rPr>
                <w:color w:val="000000" w:themeColor="text1"/>
                <w:sz w:val="28"/>
                <w:szCs w:val="28"/>
                <w:shd w:val="clear" w:color="auto" w:fill="FFFFFF"/>
              </w:rPr>
            </w:pPr>
          </w:p>
          <w:p w:rsidR="00101045" w:rsidRPr="0047381F" w:rsidRDefault="00101045" w:rsidP="00390DFB">
            <w:pPr>
              <w:pStyle w:val="rvps2"/>
              <w:shd w:val="clear" w:color="auto" w:fill="FFFFFF"/>
              <w:spacing w:before="0" w:beforeAutospacing="0" w:after="0" w:afterAutospacing="0"/>
              <w:jc w:val="both"/>
              <w:rPr>
                <w:color w:val="000000" w:themeColor="text1"/>
                <w:sz w:val="28"/>
                <w:szCs w:val="28"/>
                <w:shd w:val="clear" w:color="auto" w:fill="FFFFFF"/>
              </w:rPr>
            </w:pPr>
          </w:p>
          <w:p w:rsidR="00390DFB" w:rsidRPr="0047381F" w:rsidRDefault="00390DFB" w:rsidP="00390DFB">
            <w:pPr>
              <w:pStyle w:val="rvps2"/>
              <w:shd w:val="clear" w:color="auto" w:fill="FFFFFF"/>
              <w:spacing w:before="0" w:beforeAutospacing="0" w:after="0" w:afterAutospacing="0"/>
              <w:jc w:val="both"/>
              <w:rPr>
                <w:color w:val="000000" w:themeColor="text1"/>
                <w:sz w:val="28"/>
                <w:szCs w:val="28"/>
                <w:shd w:val="clear" w:color="auto" w:fill="FFFFFF"/>
              </w:rPr>
            </w:pPr>
          </w:p>
          <w:p w:rsidR="00101045" w:rsidRDefault="00101045" w:rsidP="00390DFB">
            <w:pPr>
              <w:pStyle w:val="rvps2"/>
              <w:shd w:val="clear" w:color="auto" w:fill="FFFFFF"/>
              <w:spacing w:before="0" w:beforeAutospacing="0" w:after="0" w:afterAutospacing="0"/>
              <w:jc w:val="both"/>
              <w:rPr>
                <w:b/>
                <w:bCs/>
                <w:color w:val="000000" w:themeColor="text1"/>
                <w:sz w:val="28"/>
                <w:szCs w:val="28"/>
                <w:shd w:val="clear" w:color="auto" w:fill="FFFFFF"/>
              </w:rPr>
            </w:pPr>
            <w:r w:rsidRPr="0047381F">
              <w:rPr>
                <w:b/>
                <w:bCs/>
                <w:color w:val="000000" w:themeColor="text1"/>
                <w:sz w:val="28"/>
                <w:szCs w:val="28"/>
                <w:shd w:val="clear" w:color="auto" w:fill="FFFFFF"/>
              </w:rPr>
              <w:t xml:space="preserve">2-1. </w:t>
            </w:r>
            <w:hyperlink r:id="rId22" w:anchor="n11" w:tgtFrame="_blank" w:history="1">
              <w:r w:rsidRPr="0047381F">
                <w:rPr>
                  <w:rStyle w:val="a4"/>
                  <w:b/>
                  <w:bCs/>
                  <w:color w:val="000000" w:themeColor="text1"/>
                  <w:sz w:val="28"/>
                  <w:szCs w:val="28"/>
                  <w:u w:val="none"/>
                  <w:shd w:val="clear" w:color="auto" w:fill="FFFFFF"/>
                </w:rPr>
                <w:t>Положення</w:t>
              </w:r>
            </w:hyperlink>
            <w:r w:rsidRPr="0047381F">
              <w:rPr>
                <w:rStyle w:val="apple-converted-space"/>
                <w:b/>
                <w:bCs/>
                <w:color w:val="000000" w:themeColor="text1"/>
                <w:sz w:val="28"/>
                <w:szCs w:val="28"/>
                <w:shd w:val="clear" w:color="auto" w:fill="FFFFFF"/>
              </w:rPr>
              <w:t> </w:t>
            </w:r>
            <w:r w:rsidRPr="0047381F">
              <w:rPr>
                <w:b/>
                <w:bCs/>
                <w:color w:val="000000" w:themeColor="text1"/>
                <w:sz w:val="28"/>
                <w:szCs w:val="28"/>
                <w:shd w:val="clear" w:color="auto" w:fill="FFFFFF"/>
              </w:rPr>
              <w:t>про Раду громадського контролю та про</w:t>
            </w:r>
            <w:r w:rsidRPr="0047381F">
              <w:rPr>
                <w:rStyle w:val="apple-converted-space"/>
                <w:b/>
                <w:bCs/>
                <w:color w:val="000000" w:themeColor="text1"/>
                <w:sz w:val="28"/>
                <w:szCs w:val="28"/>
                <w:shd w:val="clear" w:color="auto" w:fill="FFFFFF"/>
              </w:rPr>
              <w:t> </w:t>
            </w:r>
            <w:hyperlink r:id="rId23" w:anchor="n59" w:tgtFrame="_blank" w:history="1">
              <w:r w:rsidRPr="0047381F">
                <w:rPr>
                  <w:rStyle w:val="a4"/>
                  <w:b/>
                  <w:bCs/>
                  <w:color w:val="000000" w:themeColor="text1"/>
                  <w:sz w:val="28"/>
                  <w:szCs w:val="28"/>
                  <w:u w:val="none"/>
                  <w:shd w:val="clear" w:color="auto" w:fill="FFFFFF"/>
                </w:rPr>
                <w:t>порядок</w:t>
              </w:r>
            </w:hyperlink>
            <w:r w:rsidRPr="0047381F">
              <w:rPr>
                <w:rStyle w:val="apple-converted-space"/>
                <w:b/>
                <w:bCs/>
                <w:color w:val="000000" w:themeColor="text1"/>
                <w:sz w:val="28"/>
                <w:szCs w:val="28"/>
                <w:shd w:val="clear" w:color="auto" w:fill="FFFFFF"/>
              </w:rPr>
              <w:t> </w:t>
            </w:r>
            <w:r w:rsidRPr="0047381F">
              <w:rPr>
                <w:b/>
                <w:bCs/>
                <w:color w:val="000000" w:themeColor="text1"/>
                <w:sz w:val="28"/>
                <w:szCs w:val="28"/>
                <w:shd w:val="clear" w:color="auto" w:fill="FFFFFF"/>
              </w:rPr>
              <w:t>її формування затверджу</w:t>
            </w:r>
            <w:r w:rsidR="00BB6691" w:rsidRPr="0047381F">
              <w:rPr>
                <w:b/>
                <w:bCs/>
                <w:color w:val="000000" w:themeColor="text1"/>
                <w:sz w:val="28"/>
                <w:szCs w:val="28"/>
                <w:shd w:val="clear" w:color="auto" w:fill="FFFFFF"/>
              </w:rPr>
              <w:t>ється</w:t>
            </w:r>
            <w:r w:rsidRPr="0047381F">
              <w:rPr>
                <w:b/>
                <w:bCs/>
                <w:color w:val="000000" w:themeColor="text1"/>
                <w:sz w:val="28"/>
                <w:szCs w:val="28"/>
                <w:shd w:val="clear" w:color="auto" w:fill="FFFFFF"/>
              </w:rPr>
              <w:t xml:space="preserve"> Кабінетом Міністрів України.</w:t>
            </w:r>
          </w:p>
          <w:p w:rsidR="00524660" w:rsidRDefault="00524660" w:rsidP="00390DFB">
            <w:pPr>
              <w:pStyle w:val="rvps2"/>
              <w:shd w:val="clear" w:color="auto" w:fill="FFFFFF"/>
              <w:spacing w:before="0" w:beforeAutospacing="0" w:after="0" w:afterAutospacing="0"/>
              <w:jc w:val="both"/>
              <w:rPr>
                <w:b/>
                <w:bCs/>
                <w:color w:val="000000" w:themeColor="text1"/>
                <w:sz w:val="28"/>
                <w:szCs w:val="28"/>
                <w:shd w:val="clear" w:color="auto" w:fill="FFFFFF"/>
              </w:rPr>
            </w:pPr>
          </w:p>
          <w:p w:rsidR="00524660" w:rsidRPr="00390DFB" w:rsidRDefault="00524660" w:rsidP="00390DFB">
            <w:pPr>
              <w:pStyle w:val="rvps2"/>
              <w:shd w:val="clear" w:color="auto" w:fill="FFFFFF"/>
              <w:spacing w:before="0" w:beforeAutospacing="0" w:after="0" w:afterAutospacing="0"/>
              <w:jc w:val="both"/>
              <w:rPr>
                <w:rStyle w:val="rvts23"/>
                <w:sz w:val="28"/>
                <w:szCs w:val="28"/>
              </w:rPr>
            </w:pPr>
          </w:p>
        </w:tc>
      </w:tr>
      <w:tr w:rsidR="007C24FC" w:rsidRPr="00390DFB" w:rsidTr="00690050">
        <w:tc>
          <w:tcPr>
            <w:tcW w:w="7393" w:type="dxa"/>
          </w:tcPr>
          <w:p w:rsidR="007C24FC" w:rsidRPr="00390DFB" w:rsidRDefault="007C24FC" w:rsidP="00390DFB">
            <w:pPr>
              <w:pStyle w:val="rvps6"/>
              <w:spacing w:before="0" w:beforeAutospacing="0" w:after="0" w:afterAutospacing="0"/>
              <w:jc w:val="both"/>
              <w:rPr>
                <w:rStyle w:val="rvts23"/>
                <w:sz w:val="28"/>
                <w:szCs w:val="28"/>
              </w:rPr>
            </w:pPr>
          </w:p>
        </w:tc>
        <w:tc>
          <w:tcPr>
            <w:tcW w:w="7393" w:type="dxa"/>
          </w:tcPr>
          <w:p w:rsidR="00101045" w:rsidRPr="0047381F" w:rsidRDefault="00101045" w:rsidP="00390DFB">
            <w:pPr>
              <w:pStyle w:val="ab"/>
              <w:jc w:val="both"/>
              <w:rPr>
                <w:color w:val="000000" w:themeColor="text1"/>
                <w:sz w:val="28"/>
                <w:szCs w:val="28"/>
                <w:lang w:eastAsia="uk-UA"/>
              </w:rPr>
            </w:pPr>
            <w:r w:rsidRPr="0047381F">
              <w:rPr>
                <w:color w:val="000000" w:themeColor="text1"/>
                <w:sz w:val="28"/>
                <w:szCs w:val="28"/>
                <w:lang w:eastAsia="uk-UA"/>
              </w:rPr>
              <w:t>ІІ. Прикінцеві та перехідні положення.</w:t>
            </w:r>
          </w:p>
          <w:p w:rsidR="00101045" w:rsidRPr="0047381F" w:rsidRDefault="00101045" w:rsidP="00390DFB">
            <w:pPr>
              <w:pStyle w:val="ab"/>
              <w:jc w:val="both"/>
              <w:rPr>
                <w:color w:val="000000" w:themeColor="text1"/>
                <w:sz w:val="28"/>
                <w:szCs w:val="28"/>
                <w:lang w:eastAsia="uk-UA"/>
              </w:rPr>
            </w:pPr>
            <w:r w:rsidRPr="0047381F">
              <w:rPr>
                <w:b/>
                <w:color w:val="000000" w:themeColor="text1"/>
                <w:sz w:val="28"/>
                <w:szCs w:val="28"/>
                <w:lang w:eastAsia="uk-UA"/>
              </w:rPr>
              <w:t>1.</w:t>
            </w:r>
            <w:r w:rsidRPr="0047381F">
              <w:rPr>
                <w:color w:val="000000" w:themeColor="text1"/>
                <w:sz w:val="28"/>
                <w:szCs w:val="28"/>
                <w:lang w:eastAsia="uk-UA"/>
              </w:rPr>
              <w:t xml:space="preserve"> Цей Закон набирає чинності з дня, наступного за днем його опублікування.</w:t>
            </w:r>
          </w:p>
          <w:p w:rsidR="00101045" w:rsidRPr="0047381F" w:rsidRDefault="00101045" w:rsidP="00390DFB">
            <w:pPr>
              <w:pStyle w:val="ab"/>
              <w:jc w:val="both"/>
              <w:rPr>
                <w:color w:val="000000" w:themeColor="text1"/>
                <w:sz w:val="28"/>
                <w:szCs w:val="28"/>
                <w:lang w:eastAsia="uk-UA"/>
              </w:rPr>
            </w:pPr>
            <w:r w:rsidRPr="0047381F">
              <w:rPr>
                <w:b/>
                <w:color w:val="000000" w:themeColor="text1"/>
                <w:sz w:val="28"/>
                <w:szCs w:val="28"/>
                <w:lang w:eastAsia="uk-UA"/>
              </w:rPr>
              <w:t>2.</w:t>
            </w:r>
            <w:r w:rsidRPr="0047381F">
              <w:rPr>
                <w:color w:val="000000" w:themeColor="text1"/>
                <w:sz w:val="28"/>
                <w:szCs w:val="28"/>
                <w:lang w:eastAsia="uk-UA"/>
              </w:rPr>
              <w:t xml:space="preserve"> Установити, що з дня набрання чинності цим Законом Національне антикорупційне бюро України набуває статусу центрального органу виконавчої влади з</w:t>
            </w:r>
            <w:r w:rsidR="00BB6691" w:rsidRPr="0047381F">
              <w:rPr>
                <w:color w:val="000000" w:themeColor="text1"/>
                <w:sz w:val="28"/>
                <w:szCs w:val="28"/>
                <w:lang w:eastAsia="uk-UA"/>
              </w:rPr>
              <w:t xml:space="preserve"> правоохоронними функціями</w:t>
            </w:r>
            <w:r w:rsidRPr="0047381F">
              <w:rPr>
                <w:color w:val="000000" w:themeColor="text1"/>
                <w:sz w:val="28"/>
                <w:szCs w:val="28"/>
                <w:lang w:eastAsia="uk-UA"/>
              </w:rPr>
              <w:t>, що не потребує проведення процедур, пов’язаних з ліквідацією та реорганізацією державних органів.</w:t>
            </w:r>
          </w:p>
          <w:p w:rsidR="00101045" w:rsidRPr="0047381F" w:rsidRDefault="00101045" w:rsidP="00390DFB">
            <w:pPr>
              <w:pStyle w:val="ab"/>
              <w:jc w:val="both"/>
              <w:rPr>
                <w:color w:val="000000" w:themeColor="text1"/>
                <w:sz w:val="28"/>
                <w:szCs w:val="28"/>
                <w:lang w:eastAsia="uk-UA"/>
              </w:rPr>
            </w:pPr>
            <w:r w:rsidRPr="0047381F">
              <w:rPr>
                <w:color w:val="000000" w:themeColor="text1"/>
                <w:sz w:val="28"/>
                <w:szCs w:val="28"/>
                <w:lang w:eastAsia="uk-UA"/>
              </w:rPr>
              <w:t xml:space="preserve">Національне антикорупційне бюро України як </w:t>
            </w:r>
            <w:r w:rsidR="00390DFB" w:rsidRPr="0047381F">
              <w:rPr>
                <w:color w:val="000000" w:themeColor="text1"/>
                <w:sz w:val="28"/>
                <w:szCs w:val="28"/>
                <w:lang w:eastAsia="uk-UA"/>
              </w:rPr>
              <w:t xml:space="preserve">центральний органу виконавчої влади </w:t>
            </w:r>
            <w:r w:rsidRPr="0047381F">
              <w:rPr>
                <w:color w:val="000000" w:themeColor="text1"/>
                <w:sz w:val="28"/>
                <w:szCs w:val="28"/>
                <w:lang w:eastAsia="uk-UA"/>
              </w:rPr>
              <w:t>є правонаступником прав та обов’язків Національного антикорупційного бюро України як</w:t>
            </w:r>
            <w:r w:rsidR="00390DFB" w:rsidRPr="0047381F">
              <w:rPr>
                <w:color w:val="000000" w:themeColor="text1"/>
                <w:sz w:val="28"/>
                <w:szCs w:val="28"/>
                <w:lang w:eastAsia="uk-UA"/>
              </w:rPr>
              <w:t xml:space="preserve"> державного правоохоронного органу</w:t>
            </w:r>
            <w:r w:rsidRPr="0047381F">
              <w:rPr>
                <w:color w:val="000000" w:themeColor="text1"/>
                <w:sz w:val="28"/>
                <w:szCs w:val="28"/>
                <w:lang w:eastAsia="uk-UA"/>
              </w:rPr>
              <w:t>;</w:t>
            </w:r>
          </w:p>
          <w:p w:rsidR="00390DFB" w:rsidRPr="0047381F" w:rsidRDefault="00101045" w:rsidP="00390DFB">
            <w:pPr>
              <w:pStyle w:val="ab"/>
              <w:jc w:val="both"/>
              <w:rPr>
                <w:color w:val="000000" w:themeColor="text1"/>
                <w:sz w:val="28"/>
                <w:szCs w:val="28"/>
                <w:lang w:eastAsia="uk-UA"/>
              </w:rPr>
            </w:pPr>
            <w:r w:rsidRPr="0047381F">
              <w:rPr>
                <w:b/>
                <w:color w:val="000000" w:themeColor="text1"/>
                <w:sz w:val="28"/>
                <w:szCs w:val="28"/>
                <w:lang w:eastAsia="uk-UA"/>
              </w:rPr>
              <w:t>3.</w:t>
            </w:r>
            <w:r w:rsidRPr="0047381F">
              <w:rPr>
                <w:color w:val="000000" w:themeColor="text1"/>
                <w:sz w:val="28"/>
                <w:szCs w:val="28"/>
                <w:lang w:eastAsia="uk-UA"/>
              </w:rPr>
              <w:t xml:space="preserve"> Установити, що з дня набрання чинності цим Законом повноваження Директора Національного антикорупційного бюро України, його першого заступника та заступників, Керівника Головного підрозділу детективів, або осіб, які виконують їхні обов’язки, членів Ради громадського контролю при Національному антикорупційному бюро припиняються достроково.</w:t>
            </w:r>
          </w:p>
          <w:p w:rsidR="00101045" w:rsidRPr="0047381F" w:rsidRDefault="00101045" w:rsidP="00390DFB">
            <w:pPr>
              <w:pStyle w:val="ab"/>
              <w:jc w:val="both"/>
              <w:rPr>
                <w:color w:val="000000" w:themeColor="text1"/>
                <w:sz w:val="28"/>
                <w:szCs w:val="28"/>
                <w:lang w:eastAsia="uk-UA"/>
              </w:rPr>
            </w:pPr>
            <w:r w:rsidRPr="0047381F">
              <w:rPr>
                <w:color w:val="000000" w:themeColor="text1"/>
                <w:sz w:val="28"/>
                <w:szCs w:val="28"/>
                <w:lang w:eastAsia="uk-UA"/>
              </w:rPr>
              <w:t>Кабінет Міністрів України упродовж п’яти робочих днів з дня набрання чинності цим Законом призначає тимчасово виконуючого обов’язки Директора</w:t>
            </w:r>
            <w:r w:rsidRPr="0047381F">
              <w:rPr>
                <w:color w:val="000000" w:themeColor="text1"/>
                <w:sz w:val="28"/>
                <w:szCs w:val="28"/>
              </w:rPr>
              <w:t xml:space="preserve"> </w:t>
            </w:r>
            <w:r w:rsidRPr="0047381F">
              <w:rPr>
                <w:color w:val="000000" w:themeColor="text1"/>
                <w:sz w:val="28"/>
                <w:szCs w:val="28"/>
                <w:lang w:eastAsia="uk-UA"/>
              </w:rPr>
              <w:t>Національного антикорупційного бюро України, який має повноваження Директора Національного антикорупційного бюро України, передбачені Законом України «</w:t>
            </w:r>
            <w:r w:rsidR="00390DFB" w:rsidRPr="0047381F">
              <w:rPr>
                <w:color w:val="000000" w:themeColor="text1"/>
                <w:sz w:val="28"/>
                <w:szCs w:val="28"/>
                <w:lang w:eastAsia="uk-UA"/>
              </w:rPr>
              <w:t xml:space="preserve">Про </w:t>
            </w:r>
            <w:r w:rsidRPr="0047381F">
              <w:rPr>
                <w:color w:val="000000" w:themeColor="text1"/>
                <w:sz w:val="28"/>
                <w:szCs w:val="28"/>
                <w:lang w:eastAsia="uk-UA"/>
              </w:rPr>
              <w:t>Національн</w:t>
            </w:r>
            <w:r w:rsidR="00390DFB" w:rsidRPr="0047381F">
              <w:rPr>
                <w:color w:val="000000" w:themeColor="text1"/>
                <w:sz w:val="28"/>
                <w:szCs w:val="28"/>
                <w:lang w:eastAsia="uk-UA"/>
              </w:rPr>
              <w:t>е</w:t>
            </w:r>
            <w:r w:rsidRPr="0047381F">
              <w:rPr>
                <w:color w:val="000000" w:themeColor="text1"/>
                <w:sz w:val="28"/>
                <w:szCs w:val="28"/>
                <w:lang w:eastAsia="uk-UA"/>
              </w:rPr>
              <w:t xml:space="preserve"> антикорупційн</w:t>
            </w:r>
            <w:r w:rsidR="00390DFB" w:rsidRPr="0047381F">
              <w:rPr>
                <w:color w:val="000000" w:themeColor="text1"/>
                <w:sz w:val="28"/>
                <w:szCs w:val="28"/>
                <w:lang w:eastAsia="uk-UA"/>
              </w:rPr>
              <w:t>е</w:t>
            </w:r>
            <w:r w:rsidRPr="0047381F">
              <w:rPr>
                <w:color w:val="000000" w:themeColor="text1"/>
                <w:sz w:val="28"/>
                <w:szCs w:val="28"/>
                <w:lang w:eastAsia="uk-UA"/>
              </w:rPr>
              <w:t xml:space="preserve"> бюро України».</w:t>
            </w:r>
          </w:p>
          <w:p w:rsidR="00101045" w:rsidRPr="0047381F" w:rsidRDefault="00101045" w:rsidP="00390DFB">
            <w:pPr>
              <w:pStyle w:val="ab"/>
              <w:jc w:val="both"/>
              <w:rPr>
                <w:color w:val="000000" w:themeColor="text1"/>
                <w:sz w:val="28"/>
                <w:szCs w:val="28"/>
                <w:lang w:eastAsia="uk-UA"/>
              </w:rPr>
            </w:pPr>
            <w:r w:rsidRPr="0047381F">
              <w:rPr>
                <w:color w:val="000000" w:themeColor="text1"/>
                <w:sz w:val="28"/>
                <w:szCs w:val="28"/>
                <w:lang w:eastAsia="uk-UA"/>
              </w:rPr>
              <w:t xml:space="preserve">Особі, яка тимчасово виконує обов’язки Директора Національного антикорупційного бюро України, забороняється розголошувати інформацію з обмеженим </w:t>
            </w:r>
            <w:r w:rsidRPr="0047381F">
              <w:rPr>
                <w:color w:val="000000" w:themeColor="text1"/>
                <w:sz w:val="28"/>
                <w:szCs w:val="28"/>
                <w:lang w:eastAsia="uk-UA"/>
              </w:rPr>
              <w:lastRenderedPageBreak/>
              <w:t>доступом, отриману у зв’язку з виконанням його обов’язків, крім випадків, встановлених законом.</w:t>
            </w:r>
          </w:p>
          <w:p w:rsidR="00101045" w:rsidRPr="0047381F" w:rsidRDefault="00101045" w:rsidP="00390DFB">
            <w:pPr>
              <w:pStyle w:val="ab"/>
              <w:jc w:val="both"/>
              <w:rPr>
                <w:color w:val="000000" w:themeColor="text1"/>
                <w:sz w:val="28"/>
                <w:szCs w:val="28"/>
                <w:lang w:eastAsia="uk-UA"/>
              </w:rPr>
            </w:pPr>
            <w:r w:rsidRPr="0047381F">
              <w:rPr>
                <w:color w:val="000000" w:themeColor="text1"/>
                <w:sz w:val="28"/>
                <w:szCs w:val="28"/>
                <w:lang w:eastAsia="uk-UA"/>
              </w:rPr>
              <w:t>Особі, яка тимчасово виконує обов’язки Директора Національного антикорупційного бюро України, на час виконання таких обов’язків за рахунок коштів державного бюджету виплачується грошова компенсація в розмірі посадового окладу Директора Національного антикорупційного бюро України, передбаченого Законом України " Про Національне антикорупційне бюро України".</w:t>
            </w:r>
          </w:p>
          <w:p w:rsidR="00101045" w:rsidRPr="0047381F" w:rsidRDefault="00101045" w:rsidP="00390DFB">
            <w:pPr>
              <w:pStyle w:val="ab"/>
              <w:jc w:val="both"/>
              <w:rPr>
                <w:color w:val="000000" w:themeColor="text1"/>
                <w:sz w:val="28"/>
                <w:szCs w:val="28"/>
                <w:lang w:eastAsia="uk-UA"/>
              </w:rPr>
            </w:pPr>
            <w:r w:rsidRPr="0047381F">
              <w:rPr>
                <w:color w:val="000000" w:themeColor="text1"/>
                <w:sz w:val="28"/>
                <w:szCs w:val="28"/>
                <w:lang w:eastAsia="uk-UA"/>
              </w:rPr>
              <w:t>Повноваження особи, яка тимчасово здійснює повноваження Директора Національного антикорупційного бюро України, припиняються у день призначення на посаду Директора Національного антикорупційного бюро України у порядку, визначеному Законом України "Про Національне антикорупційне бюро України".</w:t>
            </w:r>
          </w:p>
          <w:p w:rsidR="00101045" w:rsidRPr="0047381F" w:rsidRDefault="00101045" w:rsidP="00390DFB">
            <w:pPr>
              <w:pStyle w:val="ab"/>
              <w:jc w:val="both"/>
              <w:rPr>
                <w:color w:val="000000" w:themeColor="text1"/>
                <w:sz w:val="28"/>
                <w:szCs w:val="28"/>
                <w:lang w:eastAsia="uk-UA"/>
              </w:rPr>
            </w:pPr>
            <w:r w:rsidRPr="0047381F">
              <w:rPr>
                <w:color w:val="000000" w:themeColor="text1"/>
                <w:sz w:val="28"/>
                <w:szCs w:val="28"/>
                <w:lang w:eastAsia="uk-UA"/>
              </w:rPr>
              <w:t>Кабінету Міністрів України</w:t>
            </w:r>
            <w:r w:rsidR="00AD056C" w:rsidRPr="0047381F">
              <w:rPr>
                <w:color w:val="000000" w:themeColor="text1"/>
                <w:sz w:val="28"/>
                <w:szCs w:val="28"/>
                <w:lang w:eastAsia="uk-UA"/>
              </w:rPr>
              <w:t>, Офісу Генерального прокурора</w:t>
            </w:r>
            <w:r w:rsidR="00390DFB" w:rsidRPr="0047381F">
              <w:rPr>
                <w:color w:val="000000" w:themeColor="text1"/>
                <w:sz w:val="28"/>
                <w:szCs w:val="28"/>
                <w:lang w:eastAsia="uk-UA"/>
              </w:rPr>
              <w:t xml:space="preserve"> та Верховній Раді України </w:t>
            </w:r>
            <w:r w:rsidRPr="0047381F">
              <w:rPr>
                <w:color w:val="000000" w:themeColor="text1"/>
                <w:sz w:val="28"/>
                <w:szCs w:val="28"/>
                <w:lang w:eastAsia="uk-UA"/>
              </w:rPr>
              <w:t xml:space="preserve"> у 30-денний строк з дня набрання чинності цим Законом визначити своїх представників до Конкурсної комісії із призначення Директора Національного антикорупційного бюро України.</w:t>
            </w:r>
          </w:p>
          <w:p w:rsidR="00101045" w:rsidRPr="0047381F" w:rsidRDefault="00101045" w:rsidP="00390DFB">
            <w:pPr>
              <w:pStyle w:val="ab"/>
              <w:jc w:val="both"/>
              <w:rPr>
                <w:color w:val="000000" w:themeColor="text1"/>
                <w:sz w:val="28"/>
                <w:szCs w:val="28"/>
                <w:lang w:eastAsia="uk-UA"/>
              </w:rPr>
            </w:pPr>
            <w:r w:rsidRPr="0047381F">
              <w:rPr>
                <w:b/>
                <w:bCs/>
                <w:color w:val="000000" w:themeColor="text1"/>
                <w:sz w:val="28"/>
                <w:szCs w:val="28"/>
                <w:lang w:eastAsia="uk-UA"/>
              </w:rPr>
              <w:t>4.</w:t>
            </w:r>
            <w:r w:rsidRPr="0047381F">
              <w:rPr>
                <w:color w:val="000000" w:themeColor="text1"/>
                <w:sz w:val="28"/>
                <w:szCs w:val="28"/>
                <w:lang w:eastAsia="uk-UA"/>
              </w:rPr>
              <w:t xml:space="preserve"> Кабінету Міністрів України у двомісячний строк із дня набрання чинності цим Законом:</w:t>
            </w:r>
          </w:p>
          <w:p w:rsidR="00101045" w:rsidRPr="0047381F" w:rsidRDefault="00101045" w:rsidP="00390DFB">
            <w:pPr>
              <w:pStyle w:val="ab"/>
              <w:jc w:val="both"/>
              <w:rPr>
                <w:color w:val="000000" w:themeColor="text1"/>
                <w:sz w:val="28"/>
                <w:szCs w:val="28"/>
                <w:lang w:eastAsia="uk-UA"/>
              </w:rPr>
            </w:pPr>
            <w:r w:rsidRPr="0047381F">
              <w:rPr>
                <w:color w:val="000000" w:themeColor="text1"/>
                <w:sz w:val="28"/>
                <w:szCs w:val="28"/>
                <w:lang w:eastAsia="uk-UA"/>
              </w:rPr>
              <w:t>забезпечити прийняття нормативно-правових актів, передбачених цим Законом;</w:t>
            </w:r>
          </w:p>
          <w:p w:rsidR="00101045" w:rsidRPr="0047381F" w:rsidRDefault="00101045" w:rsidP="00390DFB">
            <w:pPr>
              <w:pStyle w:val="ab"/>
              <w:jc w:val="both"/>
              <w:rPr>
                <w:color w:val="000000" w:themeColor="text1"/>
                <w:sz w:val="28"/>
                <w:szCs w:val="28"/>
                <w:lang w:eastAsia="uk-UA"/>
              </w:rPr>
            </w:pPr>
            <w:r w:rsidRPr="0047381F">
              <w:rPr>
                <w:color w:val="000000" w:themeColor="text1"/>
                <w:sz w:val="28"/>
                <w:szCs w:val="28"/>
                <w:lang w:eastAsia="uk-UA"/>
              </w:rPr>
              <w:t>привести свої нормативно-правові акти у відповідність із цим Законом;</w:t>
            </w:r>
          </w:p>
          <w:p w:rsidR="007C24FC" w:rsidRPr="00390DFB" w:rsidRDefault="00101045" w:rsidP="00390DFB">
            <w:pPr>
              <w:pStyle w:val="ab"/>
              <w:jc w:val="both"/>
              <w:rPr>
                <w:rStyle w:val="rvts23"/>
                <w:sz w:val="28"/>
                <w:szCs w:val="28"/>
              </w:rPr>
            </w:pPr>
            <w:r w:rsidRPr="0047381F">
              <w:rPr>
                <w:color w:val="000000" w:themeColor="text1"/>
                <w:sz w:val="28"/>
                <w:szCs w:val="28"/>
                <w:lang w:eastAsia="uk-UA"/>
              </w:rPr>
              <w:t>забезпечити приведення міністерствами та іншими центральними органами виконавчої влади нормативно-правових актів у відповідність із цим Законом</w:t>
            </w:r>
            <w:r w:rsidR="00AD056C" w:rsidRPr="0047381F">
              <w:rPr>
                <w:color w:val="000000" w:themeColor="text1"/>
                <w:sz w:val="28"/>
                <w:szCs w:val="28"/>
                <w:lang w:eastAsia="uk-UA"/>
              </w:rPr>
              <w:t>.</w:t>
            </w:r>
          </w:p>
        </w:tc>
      </w:tr>
    </w:tbl>
    <w:p w:rsidR="009F2813" w:rsidRPr="00E2330E" w:rsidRDefault="001623AD" w:rsidP="00890DCF">
      <w:pPr>
        <w:pStyle w:val="rvps6"/>
        <w:shd w:val="clear" w:color="auto" w:fill="FFFFFF"/>
        <w:tabs>
          <w:tab w:val="left" w:pos="11340"/>
        </w:tabs>
        <w:spacing w:before="0" w:beforeAutospacing="0" w:after="0" w:afterAutospacing="0"/>
        <w:jc w:val="both"/>
        <w:rPr>
          <w:rStyle w:val="rvts23"/>
          <w:bCs/>
          <w:sz w:val="32"/>
          <w:szCs w:val="32"/>
        </w:rPr>
      </w:pPr>
      <w:r w:rsidRPr="001F3DA9">
        <w:rPr>
          <w:b/>
          <w:bCs/>
          <w:sz w:val="28"/>
          <w:szCs w:val="28"/>
        </w:rPr>
        <w:lastRenderedPageBreak/>
        <w:t>Народн</w:t>
      </w:r>
      <w:r w:rsidR="00890DCF">
        <w:rPr>
          <w:b/>
          <w:bCs/>
          <w:sz w:val="28"/>
          <w:szCs w:val="28"/>
        </w:rPr>
        <w:t>і</w:t>
      </w:r>
      <w:r w:rsidRPr="001F3DA9">
        <w:rPr>
          <w:b/>
          <w:bCs/>
          <w:sz w:val="28"/>
          <w:szCs w:val="28"/>
        </w:rPr>
        <w:t xml:space="preserve"> депутат</w:t>
      </w:r>
      <w:r w:rsidR="00890DCF">
        <w:rPr>
          <w:b/>
          <w:bCs/>
          <w:sz w:val="28"/>
          <w:szCs w:val="28"/>
        </w:rPr>
        <w:t xml:space="preserve">и </w:t>
      </w:r>
      <w:r w:rsidRPr="001F3DA9">
        <w:rPr>
          <w:b/>
          <w:bCs/>
          <w:sz w:val="28"/>
          <w:szCs w:val="28"/>
        </w:rPr>
        <w:t xml:space="preserve">України </w:t>
      </w:r>
      <w:r w:rsidRPr="001F3DA9">
        <w:rPr>
          <w:b/>
          <w:bCs/>
          <w:sz w:val="28"/>
          <w:szCs w:val="28"/>
        </w:rPr>
        <w:tab/>
      </w:r>
    </w:p>
    <w:sectPr w:rsidR="009F2813" w:rsidRPr="00E2330E" w:rsidSect="00885B89">
      <w:footerReference w:type="default" r:id="rId24"/>
      <w:pgSz w:w="16838" w:h="11906" w:orient="landscape"/>
      <w:pgMar w:top="851" w:right="1134" w:bottom="850"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69C1" w:rsidRPr="008B4859" w:rsidRDefault="00DC69C1" w:rsidP="008B4859">
      <w:pPr>
        <w:pStyle w:val="rvps2"/>
        <w:spacing w:before="0" w:after="0"/>
        <w:rPr>
          <w:rFonts w:ascii="Calibri" w:eastAsia="Calibri" w:hAnsi="Calibri" w:cs="Raavi"/>
          <w:sz w:val="22"/>
          <w:szCs w:val="22"/>
          <w:lang w:eastAsia="en-US"/>
        </w:rPr>
      </w:pPr>
      <w:r>
        <w:separator/>
      </w:r>
    </w:p>
  </w:endnote>
  <w:endnote w:type="continuationSeparator" w:id="0">
    <w:p w:rsidR="00DC69C1" w:rsidRPr="008B4859" w:rsidRDefault="00DC69C1" w:rsidP="008B4859">
      <w:pPr>
        <w:pStyle w:val="rvps2"/>
        <w:spacing w:before="0" w:after="0"/>
        <w:rPr>
          <w:rFonts w:ascii="Calibri" w:eastAsia="Calibri" w:hAnsi="Calibri" w:cs="Raavi"/>
          <w:sz w:val="22"/>
          <w:szCs w:val="22"/>
          <w:lang w:eastAsia="en-US"/>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Raavi">
    <w:altName w:val="Cambria Math"/>
    <w:panose1 w:val="02000500000000000000"/>
    <w:charset w:val="00"/>
    <w:family w:val="swiss"/>
    <w:pitch w:val="variable"/>
    <w:sig w:usb0="00000003" w:usb1="00000000"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5B89" w:rsidRDefault="00594AAF">
    <w:pPr>
      <w:pStyle w:val="a7"/>
      <w:jc w:val="center"/>
    </w:pPr>
    <w:r>
      <w:fldChar w:fldCharType="begin"/>
    </w:r>
    <w:r w:rsidR="00885B89">
      <w:instrText xml:space="preserve"> PAGE   \* MERGEFORMAT </w:instrText>
    </w:r>
    <w:r>
      <w:fldChar w:fldCharType="separate"/>
    </w:r>
    <w:r w:rsidR="00307DC4">
      <w:rPr>
        <w:noProof/>
      </w:rPr>
      <w:t>2</w:t>
    </w:r>
    <w:r>
      <w:fldChar w:fldCharType="end"/>
    </w:r>
  </w:p>
  <w:p w:rsidR="00885B89" w:rsidRDefault="00885B8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69C1" w:rsidRPr="008B4859" w:rsidRDefault="00DC69C1" w:rsidP="008B4859">
      <w:pPr>
        <w:pStyle w:val="rvps2"/>
        <w:spacing w:before="0" w:after="0"/>
        <w:rPr>
          <w:rFonts w:ascii="Calibri" w:eastAsia="Calibri" w:hAnsi="Calibri" w:cs="Raavi"/>
          <w:sz w:val="22"/>
          <w:szCs w:val="22"/>
          <w:lang w:eastAsia="en-US"/>
        </w:rPr>
      </w:pPr>
      <w:r>
        <w:separator/>
      </w:r>
    </w:p>
  </w:footnote>
  <w:footnote w:type="continuationSeparator" w:id="0">
    <w:p w:rsidR="00DC69C1" w:rsidRPr="008B4859" w:rsidRDefault="00DC69C1" w:rsidP="008B4859">
      <w:pPr>
        <w:pStyle w:val="rvps2"/>
        <w:spacing w:before="0" w:after="0"/>
        <w:rPr>
          <w:rFonts w:ascii="Calibri" w:eastAsia="Calibri" w:hAnsi="Calibri" w:cs="Raavi"/>
          <w:sz w:val="22"/>
          <w:szCs w:val="22"/>
          <w:lang w:eastAsia="en-US"/>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859"/>
    <w:rsid w:val="000074EE"/>
    <w:rsid w:val="00010B0A"/>
    <w:rsid w:val="00054228"/>
    <w:rsid w:val="000912E1"/>
    <w:rsid w:val="000D70D6"/>
    <w:rsid w:val="000E799A"/>
    <w:rsid w:val="00101045"/>
    <w:rsid w:val="001623AD"/>
    <w:rsid w:val="001C2B61"/>
    <w:rsid w:val="001D2E1E"/>
    <w:rsid w:val="00225B4C"/>
    <w:rsid w:val="002961DD"/>
    <w:rsid w:val="002D443F"/>
    <w:rsid w:val="002E0503"/>
    <w:rsid w:val="00307DC4"/>
    <w:rsid w:val="00370670"/>
    <w:rsid w:val="00375751"/>
    <w:rsid w:val="00390DFB"/>
    <w:rsid w:val="003C242F"/>
    <w:rsid w:val="003D20F3"/>
    <w:rsid w:val="003E25B0"/>
    <w:rsid w:val="004025CF"/>
    <w:rsid w:val="0043170F"/>
    <w:rsid w:val="00450DF7"/>
    <w:rsid w:val="00453BBF"/>
    <w:rsid w:val="0047381F"/>
    <w:rsid w:val="0049007D"/>
    <w:rsid w:val="004A7C12"/>
    <w:rsid w:val="004F3999"/>
    <w:rsid w:val="00524660"/>
    <w:rsid w:val="00541C56"/>
    <w:rsid w:val="0055487D"/>
    <w:rsid w:val="00594AAF"/>
    <w:rsid w:val="005B2029"/>
    <w:rsid w:val="005E110D"/>
    <w:rsid w:val="00600FEF"/>
    <w:rsid w:val="006040C6"/>
    <w:rsid w:val="00670474"/>
    <w:rsid w:val="00687F40"/>
    <w:rsid w:val="00690050"/>
    <w:rsid w:val="006A0C88"/>
    <w:rsid w:val="006B7A81"/>
    <w:rsid w:val="006C3889"/>
    <w:rsid w:val="006F1DA6"/>
    <w:rsid w:val="0074536C"/>
    <w:rsid w:val="00750190"/>
    <w:rsid w:val="00771775"/>
    <w:rsid w:val="007C24FC"/>
    <w:rsid w:val="00885B89"/>
    <w:rsid w:val="00890DCF"/>
    <w:rsid w:val="008A3078"/>
    <w:rsid w:val="008B4859"/>
    <w:rsid w:val="00934BAD"/>
    <w:rsid w:val="00980BAF"/>
    <w:rsid w:val="0099060C"/>
    <w:rsid w:val="009F2813"/>
    <w:rsid w:val="009F4B3E"/>
    <w:rsid w:val="00AA5B6C"/>
    <w:rsid w:val="00AD056C"/>
    <w:rsid w:val="00B3150D"/>
    <w:rsid w:val="00B826FD"/>
    <w:rsid w:val="00B8293D"/>
    <w:rsid w:val="00B93FCA"/>
    <w:rsid w:val="00BA3649"/>
    <w:rsid w:val="00BB6691"/>
    <w:rsid w:val="00BC01F5"/>
    <w:rsid w:val="00C45EBD"/>
    <w:rsid w:val="00C65914"/>
    <w:rsid w:val="00D4352F"/>
    <w:rsid w:val="00D6045F"/>
    <w:rsid w:val="00D86381"/>
    <w:rsid w:val="00DA3350"/>
    <w:rsid w:val="00DC69C1"/>
    <w:rsid w:val="00DC75A4"/>
    <w:rsid w:val="00E03167"/>
    <w:rsid w:val="00E2330E"/>
    <w:rsid w:val="00E27DFF"/>
    <w:rsid w:val="00E37915"/>
    <w:rsid w:val="00E708B9"/>
    <w:rsid w:val="00E83BB0"/>
    <w:rsid w:val="00EB1F3F"/>
    <w:rsid w:val="00EB60FB"/>
  </w:rsids>
  <m:mathPr>
    <m:mathFont m:val="Cambria Math"/>
    <m:brkBin m:val="before"/>
    <m:brkBinSub m:val="--"/>
    <m:smallFrac/>
    <m:dispDef/>
    <m:lMargin m:val="0"/>
    <m:rMargin m:val="0"/>
    <m:defJc m:val="centerGroup"/>
    <m:wrapIndent m:val="1440"/>
    <m:intLim m:val="subSup"/>
    <m:naryLim m:val="undOvr"/>
  </m:mathPr>
  <w:themeFontLang w:val="uk-UA" w:bidi="p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0E58608-1AA5-8048-A3AB-6A5CCA79C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Raav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4859"/>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B4859"/>
    <w:rPr>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unhideWhenUsed/>
    <w:rsid w:val="008B4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HTML0">
    <w:name w:val="Стандартний HTML Знак"/>
    <w:basedOn w:val="a0"/>
    <w:link w:val="HTML"/>
    <w:uiPriority w:val="99"/>
    <w:rsid w:val="008B4859"/>
    <w:rPr>
      <w:rFonts w:ascii="Courier New" w:eastAsia="Times New Roman" w:hAnsi="Courier New" w:cs="Courier New"/>
      <w:sz w:val="20"/>
      <w:szCs w:val="20"/>
      <w:lang w:val="uk-UA" w:eastAsia="uk-UA"/>
    </w:rPr>
  </w:style>
  <w:style w:type="character" w:styleId="a4">
    <w:name w:val="Hyperlink"/>
    <w:basedOn w:val="a0"/>
    <w:uiPriority w:val="99"/>
    <w:unhideWhenUsed/>
    <w:rsid w:val="008B4859"/>
    <w:rPr>
      <w:color w:val="0000FF"/>
      <w:u w:val="single"/>
    </w:rPr>
  </w:style>
  <w:style w:type="paragraph" w:customStyle="1" w:styleId="rvps2">
    <w:name w:val="rvps2"/>
    <w:basedOn w:val="a"/>
    <w:rsid w:val="008B4859"/>
    <w:pPr>
      <w:spacing w:before="100" w:beforeAutospacing="1" w:after="100" w:afterAutospacing="1"/>
    </w:pPr>
    <w:rPr>
      <w:lang w:val="uk-UA" w:eastAsia="uk-UA"/>
    </w:rPr>
  </w:style>
  <w:style w:type="character" w:customStyle="1" w:styleId="rvts9">
    <w:name w:val="rvts9"/>
    <w:basedOn w:val="a0"/>
    <w:rsid w:val="008B4859"/>
  </w:style>
  <w:style w:type="character" w:customStyle="1" w:styleId="rvts23">
    <w:name w:val="rvts23"/>
    <w:basedOn w:val="a0"/>
    <w:rsid w:val="008B4859"/>
  </w:style>
  <w:style w:type="paragraph" w:styleId="a5">
    <w:name w:val="header"/>
    <w:basedOn w:val="a"/>
    <w:link w:val="a6"/>
    <w:uiPriority w:val="99"/>
    <w:semiHidden/>
    <w:unhideWhenUsed/>
    <w:rsid w:val="008B4859"/>
    <w:pPr>
      <w:tabs>
        <w:tab w:val="center" w:pos="4677"/>
        <w:tab w:val="right" w:pos="9355"/>
      </w:tabs>
    </w:pPr>
    <w:rPr>
      <w:rFonts w:ascii="Calibri" w:eastAsia="Calibri" w:hAnsi="Calibri" w:cs="Raavi"/>
      <w:sz w:val="22"/>
      <w:szCs w:val="22"/>
      <w:lang w:val="uk-UA" w:eastAsia="en-US"/>
    </w:rPr>
  </w:style>
  <w:style w:type="character" w:customStyle="1" w:styleId="a6">
    <w:name w:val="Верхній колонтитул Знак"/>
    <w:basedOn w:val="a0"/>
    <w:link w:val="a5"/>
    <w:uiPriority w:val="99"/>
    <w:semiHidden/>
    <w:rsid w:val="008B4859"/>
    <w:rPr>
      <w:lang w:val="uk-UA"/>
    </w:rPr>
  </w:style>
  <w:style w:type="paragraph" w:styleId="a7">
    <w:name w:val="footer"/>
    <w:basedOn w:val="a"/>
    <w:link w:val="a8"/>
    <w:uiPriority w:val="99"/>
    <w:unhideWhenUsed/>
    <w:rsid w:val="008B4859"/>
    <w:pPr>
      <w:tabs>
        <w:tab w:val="center" w:pos="4677"/>
        <w:tab w:val="right" w:pos="9355"/>
      </w:tabs>
    </w:pPr>
    <w:rPr>
      <w:rFonts w:ascii="Calibri" w:eastAsia="Calibri" w:hAnsi="Calibri" w:cs="Raavi"/>
      <w:sz w:val="22"/>
      <w:szCs w:val="22"/>
      <w:lang w:val="uk-UA" w:eastAsia="en-US"/>
    </w:rPr>
  </w:style>
  <w:style w:type="character" w:customStyle="1" w:styleId="a8">
    <w:name w:val="Нижній колонтитул Знак"/>
    <w:basedOn w:val="a0"/>
    <w:link w:val="a7"/>
    <w:uiPriority w:val="99"/>
    <w:rsid w:val="008B4859"/>
    <w:rPr>
      <w:lang w:val="uk-UA"/>
    </w:rPr>
  </w:style>
  <w:style w:type="character" w:customStyle="1" w:styleId="rvts44">
    <w:name w:val="rvts44"/>
    <w:basedOn w:val="a0"/>
    <w:rsid w:val="00B3150D"/>
  </w:style>
  <w:style w:type="character" w:customStyle="1" w:styleId="rvts15">
    <w:name w:val="rvts15"/>
    <w:basedOn w:val="a0"/>
    <w:rsid w:val="00B3150D"/>
  </w:style>
  <w:style w:type="character" w:customStyle="1" w:styleId="rvts37">
    <w:name w:val="rvts37"/>
    <w:basedOn w:val="a0"/>
    <w:rsid w:val="00B3150D"/>
  </w:style>
  <w:style w:type="paragraph" w:customStyle="1" w:styleId="rvps6">
    <w:name w:val="rvps6"/>
    <w:basedOn w:val="a"/>
    <w:rsid w:val="009F2813"/>
    <w:pPr>
      <w:spacing w:before="100" w:beforeAutospacing="1" w:after="100" w:afterAutospacing="1"/>
    </w:pPr>
    <w:rPr>
      <w:lang w:val="uk-UA" w:eastAsia="uk-UA"/>
    </w:rPr>
  </w:style>
  <w:style w:type="paragraph" w:styleId="3">
    <w:name w:val="Body Text 3"/>
    <w:basedOn w:val="a"/>
    <w:link w:val="30"/>
    <w:uiPriority w:val="99"/>
    <w:unhideWhenUsed/>
    <w:rsid w:val="00E2330E"/>
    <w:pPr>
      <w:spacing w:after="120" w:line="276" w:lineRule="auto"/>
    </w:pPr>
    <w:rPr>
      <w:rFonts w:ascii="Calibri" w:hAnsi="Calibri"/>
      <w:sz w:val="16"/>
      <w:szCs w:val="16"/>
      <w:lang w:eastAsia="en-US"/>
    </w:rPr>
  </w:style>
  <w:style w:type="character" w:customStyle="1" w:styleId="30">
    <w:name w:val="Основний текст 3 Знак"/>
    <w:basedOn w:val="a0"/>
    <w:link w:val="3"/>
    <w:uiPriority w:val="99"/>
    <w:rsid w:val="00E2330E"/>
    <w:rPr>
      <w:rFonts w:ascii="Calibri" w:eastAsia="Times New Roman" w:hAnsi="Calibri" w:cs="Times New Roman"/>
      <w:sz w:val="16"/>
      <w:szCs w:val="16"/>
    </w:rPr>
  </w:style>
  <w:style w:type="character" w:styleId="a9">
    <w:name w:val="Intense Reference"/>
    <w:basedOn w:val="a0"/>
    <w:uiPriority w:val="32"/>
    <w:qFormat/>
    <w:rsid w:val="00750190"/>
    <w:rPr>
      <w:b/>
      <w:bCs/>
      <w:smallCaps/>
      <w:color w:val="C0504D"/>
      <w:spacing w:val="5"/>
      <w:u w:val="single"/>
    </w:rPr>
  </w:style>
  <w:style w:type="paragraph" w:styleId="aa">
    <w:name w:val="List Paragraph"/>
    <w:basedOn w:val="a"/>
    <w:uiPriority w:val="34"/>
    <w:qFormat/>
    <w:rsid w:val="004A7C12"/>
    <w:pPr>
      <w:spacing w:after="200" w:line="276" w:lineRule="auto"/>
      <w:ind w:left="720"/>
      <w:contextualSpacing/>
    </w:pPr>
    <w:rPr>
      <w:rFonts w:ascii="Calibri" w:hAnsi="Calibri"/>
      <w:sz w:val="22"/>
      <w:szCs w:val="22"/>
      <w:lang w:val="uk-UA" w:eastAsia="uk-UA"/>
    </w:rPr>
  </w:style>
  <w:style w:type="character" w:customStyle="1" w:styleId="rvts11">
    <w:name w:val="rvts11"/>
    <w:basedOn w:val="a0"/>
    <w:rsid w:val="00DA3350"/>
  </w:style>
  <w:style w:type="character" w:customStyle="1" w:styleId="apple-converted-space">
    <w:name w:val="apple-converted-space"/>
    <w:basedOn w:val="a0"/>
    <w:rsid w:val="00DA3350"/>
  </w:style>
  <w:style w:type="paragraph" w:customStyle="1" w:styleId="ab">
    <w:name w:val="Ñîäåðæèìîå òàáëèöû"/>
    <w:basedOn w:val="a"/>
    <w:rsid w:val="00101045"/>
    <w:pPr>
      <w:widowControl w:val="0"/>
      <w:suppressAutoHyphens/>
    </w:pPr>
    <w:rPr>
      <w:rFonts w:eastAsia="SimSun"/>
      <w:kern w:val="2"/>
      <w:lang w:val="uk-UA" w:eastAsia="hi-IN" w:bidi="hi-IN"/>
    </w:rPr>
  </w:style>
  <w:style w:type="paragraph" w:customStyle="1" w:styleId="1">
    <w:name w:val="зЊЌ ЏÕЊ_äÛÔÛ1"/>
    <w:qFormat/>
    <w:rsid w:val="00B826FD"/>
    <w:rPr>
      <w:rFonts w:eastAsia="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43013">
      <w:bodyDiv w:val="1"/>
      <w:marLeft w:val="0"/>
      <w:marRight w:val="0"/>
      <w:marTop w:val="0"/>
      <w:marBottom w:val="0"/>
      <w:divBdr>
        <w:top w:val="none" w:sz="0" w:space="0" w:color="auto"/>
        <w:left w:val="none" w:sz="0" w:space="0" w:color="auto"/>
        <w:bottom w:val="none" w:sz="0" w:space="0" w:color="auto"/>
        <w:right w:val="none" w:sz="0" w:space="0" w:color="auto"/>
      </w:divBdr>
    </w:div>
    <w:div w:id="45573754">
      <w:bodyDiv w:val="1"/>
      <w:marLeft w:val="0"/>
      <w:marRight w:val="0"/>
      <w:marTop w:val="0"/>
      <w:marBottom w:val="0"/>
      <w:divBdr>
        <w:top w:val="none" w:sz="0" w:space="0" w:color="auto"/>
        <w:left w:val="none" w:sz="0" w:space="0" w:color="auto"/>
        <w:bottom w:val="none" w:sz="0" w:space="0" w:color="auto"/>
        <w:right w:val="none" w:sz="0" w:space="0" w:color="auto"/>
      </w:divBdr>
    </w:div>
    <w:div w:id="585115136">
      <w:bodyDiv w:val="1"/>
      <w:marLeft w:val="0"/>
      <w:marRight w:val="0"/>
      <w:marTop w:val="0"/>
      <w:marBottom w:val="0"/>
      <w:divBdr>
        <w:top w:val="none" w:sz="0" w:space="0" w:color="auto"/>
        <w:left w:val="none" w:sz="0" w:space="0" w:color="auto"/>
        <w:bottom w:val="none" w:sz="0" w:space="0" w:color="auto"/>
        <w:right w:val="none" w:sz="0" w:space="0" w:color="auto"/>
      </w:divBdr>
    </w:div>
    <w:div w:id="729036152">
      <w:bodyDiv w:val="1"/>
      <w:marLeft w:val="0"/>
      <w:marRight w:val="0"/>
      <w:marTop w:val="0"/>
      <w:marBottom w:val="0"/>
      <w:divBdr>
        <w:top w:val="none" w:sz="0" w:space="0" w:color="auto"/>
        <w:left w:val="none" w:sz="0" w:space="0" w:color="auto"/>
        <w:bottom w:val="none" w:sz="0" w:space="0" w:color="auto"/>
        <w:right w:val="none" w:sz="0" w:space="0" w:color="auto"/>
      </w:divBdr>
    </w:div>
    <w:div w:id="806363414">
      <w:bodyDiv w:val="1"/>
      <w:marLeft w:val="0"/>
      <w:marRight w:val="0"/>
      <w:marTop w:val="0"/>
      <w:marBottom w:val="0"/>
      <w:divBdr>
        <w:top w:val="none" w:sz="0" w:space="0" w:color="auto"/>
        <w:left w:val="none" w:sz="0" w:space="0" w:color="auto"/>
        <w:bottom w:val="none" w:sz="0" w:space="0" w:color="auto"/>
        <w:right w:val="none" w:sz="0" w:space="0" w:color="auto"/>
      </w:divBdr>
    </w:div>
    <w:div w:id="1064567983">
      <w:bodyDiv w:val="1"/>
      <w:marLeft w:val="0"/>
      <w:marRight w:val="0"/>
      <w:marTop w:val="0"/>
      <w:marBottom w:val="0"/>
      <w:divBdr>
        <w:top w:val="none" w:sz="0" w:space="0" w:color="auto"/>
        <w:left w:val="none" w:sz="0" w:space="0" w:color="auto"/>
        <w:bottom w:val="none" w:sz="0" w:space="0" w:color="auto"/>
        <w:right w:val="none" w:sz="0" w:space="0" w:color="auto"/>
      </w:divBdr>
    </w:div>
    <w:div w:id="1135484249">
      <w:bodyDiv w:val="1"/>
      <w:marLeft w:val="0"/>
      <w:marRight w:val="0"/>
      <w:marTop w:val="0"/>
      <w:marBottom w:val="0"/>
      <w:divBdr>
        <w:top w:val="none" w:sz="0" w:space="0" w:color="auto"/>
        <w:left w:val="none" w:sz="0" w:space="0" w:color="auto"/>
        <w:bottom w:val="none" w:sz="0" w:space="0" w:color="auto"/>
        <w:right w:val="none" w:sz="0" w:space="0" w:color="auto"/>
      </w:divBdr>
    </w:div>
    <w:div w:id="1307473134">
      <w:bodyDiv w:val="1"/>
      <w:marLeft w:val="0"/>
      <w:marRight w:val="0"/>
      <w:marTop w:val="0"/>
      <w:marBottom w:val="0"/>
      <w:divBdr>
        <w:top w:val="none" w:sz="0" w:space="0" w:color="auto"/>
        <w:left w:val="none" w:sz="0" w:space="0" w:color="auto"/>
        <w:bottom w:val="none" w:sz="0" w:space="0" w:color="auto"/>
        <w:right w:val="none" w:sz="0" w:space="0" w:color="auto"/>
      </w:divBdr>
    </w:div>
    <w:div w:id="1762263776">
      <w:bodyDiv w:val="1"/>
      <w:marLeft w:val="0"/>
      <w:marRight w:val="0"/>
      <w:marTop w:val="0"/>
      <w:marBottom w:val="0"/>
      <w:divBdr>
        <w:top w:val="none" w:sz="0" w:space="0" w:color="auto"/>
        <w:left w:val="none" w:sz="0" w:space="0" w:color="auto"/>
        <w:bottom w:val="none" w:sz="0" w:space="0" w:color="auto"/>
        <w:right w:val="none" w:sz="0" w:space="0" w:color="auto"/>
      </w:divBdr>
    </w:div>
    <w:div w:id="1771850908">
      <w:bodyDiv w:val="1"/>
      <w:marLeft w:val="0"/>
      <w:marRight w:val="0"/>
      <w:marTop w:val="0"/>
      <w:marBottom w:val="0"/>
      <w:divBdr>
        <w:top w:val="none" w:sz="0" w:space="0" w:color="auto"/>
        <w:left w:val="none" w:sz="0" w:space="0" w:color="auto"/>
        <w:bottom w:val="none" w:sz="0" w:space="0" w:color="auto"/>
        <w:right w:val="none" w:sz="0" w:space="0" w:color="auto"/>
      </w:divBdr>
    </w:div>
    <w:div w:id="1950745698">
      <w:bodyDiv w:val="1"/>
      <w:marLeft w:val="0"/>
      <w:marRight w:val="0"/>
      <w:marTop w:val="0"/>
      <w:marBottom w:val="0"/>
      <w:divBdr>
        <w:top w:val="none" w:sz="0" w:space="0" w:color="auto"/>
        <w:left w:val="none" w:sz="0" w:space="0" w:color="auto"/>
        <w:bottom w:val="none" w:sz="0" w:space="0" w:color="auto"/>
        <w:right w:val="none" w:sz="0" w:space="0" w:color="auto"/>
      </w:divBdr>
    </w:div>
    <w:div w:id="2039547996">
      <w:bodyDiv w:val="1"/>
      <w:marLeft w:val="0"/>
      <w:marRight w:val="0"/>
      <w:marTop w:val="0"/>
      <w:marBottom w:val="0"/>
      <w:divBdr>
        <w:top w:val="none" w:sz="0" w:space="0" w:color="auto"/>
        <w:left w:val="none" w:sz="0" w:space="0" w:color="auto"/>
        <w:bottom w:val="none" w:sz="0" w:space="0" w:color="auto"/>
        <w:right w:val="none" w:sz="0" w:space="0" w:color="auto"/>
      </w:divBdr>
    </w:div>
    <w:div w:id="2116485664">
      <w:bodyDiv w:val="1"/>
      <w:marLeft w:val="0"/>
      <w:marRight w:val="0"/>
      <w:marTop w:val="0"/>
      <w:marBottom w:val="0"/>
      <w:divBdr>
        <w:top w:val="none" w:sz="0" w:space="0" w:color="auto"/>
        <w:left w:val="none" w:sz="0" w:space="0" w:color="auto"/>
        <w:bottom w:val="none" w:sz="0" w:space="0" w:color="auto"/>
        <w:right w:val="none" w:sz="0" w:space="0" w:color="auto"/>
      </w:divBdr>
    </w:div>
    <w:div w:id="2131051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on.rada.gov.ua/laws/show/v011p710-20" TargetMode="External"/><Relationship Id="rId18" Type="http://schemas.openxmlformats.org/officeDocument/2006/relationships/hyperlink" Target="https://zakon.rada.gov.ua/laws/show/1700-18"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zakon.rada.gov.ua/laws/show/272/2015" TargetMode="External"/><Relationship Id="rId7" Type="http://schemas.openxmlformats.org/officeDocument/2006/relationships/footnotes" Target="footnotes.xml"/><Relationship Id="rId12" Type="http://schemas.openxmlformats.org/officeDocument/2006/relationships/hyperlink" Target="https://zakon.rada.gov.ua/laws/show/v011p710-20" TargetMode="External"/><Relationship Id="rId17" Type="http://schemas.openxmlformats.org/officeDocument/2006/relationships/hyperlink" Target="https://zakon.rada.gov.ua/laws/show/1698-18"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zakon.rada.gov.ua/laws/show/v011p710-20" TargetMode="External"/><Relationship Id="rId20" Type="http://schemas.openxmlformats.org/officeDocument/2006/relationships/hyperlink" Target="https://zakon.rada.gov.ua/laws/show/272/201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1700-18"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zakon.rada.gov.ua/laws/show/1700-18" TargetMode="External"/><Relationship Id="rId23" Type="http://schemas.openxmlformats.org/officeDocument/2006/relationships/hyperlink" Target="https://zakon.rada.gov.ua/laws/show/272/2015" TargetMode="External"/><Relationship Id="rId10" Type="http://schemas.openxmlformats.org/officeDocument/2006/relationships/hyperlink" Target="https://zakon.rada.gov.ua/laws/show/1698-18" TargetMode="External"/><Relationship Id="rId19" Type="http://schemas.openxmlformats.org/officeDocument/2006/relationships/hyperlink" Target="https://zakon.rada.gov.ua/laws/show/v011p710-20" TargetMode="External"/><Relationship Id="rId4" Type="http://schemas.openxmlformats.org/officeDocument/2006/relationships/styles" Target="styles.xml"/><Relationship Id="rId9" Type="http://schemas.openxmlformats.org/officeDocument/2006/relationships/hyperlink" Target="https://zakon.rada.gov.ua/laws/show/v011p710-20" TargetMode="External"/><Relationship Id="rId14" Type="http://schemas.openxmlformats.org/officeDocument/2006/relationships/hyperlink" Target="https://zakon.rada.gov.ua/laws/show/1698-18" TargetMode="External"/><Relationship Id="rId22" Type="http://schemas.openxmlformats.org/officeDocument/2006/relationships/hyperlink" Target="https://zakon.rada.gov.ua/laws/show/272/20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E78EC2-AF52-4E65-872B-093325C6F857}">
  <ds:schemaRefs>
    <ds:schemaRef ds:uri="http://schemas.microsoft.com/sharepoint/v3/contenttype/forms"/>
  </ds:schemaRefs>
</ds:datastoreItem>
</file>

<file path=customXml/itemProps2.xml><?xml version="1.0" encoding="utf-8"?>
<ds:datastoreItem xmlns:ds="http://schemas.openxmlformats.org/officeDocument/2006/customXml" ds:itemID="{34CB7A87-4768-4F75-8A14-0C01F27ACF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A3A2FB-B12A-407C-A038-EF4078C0177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10356</Words>
  <Characters>5904</Characters>
  <Application>Microsoft Office Word</Application>
  <DocSecurity>0</DocSecurity>
  <Lines>49</Lines>
  <Paragraphs>32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16228</CharactersWithSpaces>
  <SharedDoc>false</SharedDoc>
  <HLinks>
    <vt:vector size="102" baseType="variant">
      <vt:variant>
        <vt:i4>7536737</vt:i4>
      </vt:variant>
      <vt:variant>
        <vt:i4>48</vt:i4>
      </vt:variant>
      <vt:variant>
        <vt:i4>0</vt:i4>
      </vt:variant>
      <vt:variant>
        <vt:i4>5</vt:i4>
      </vt:variant>
      <vt:variant>
        <vt:lpwstr>https://zakon.rada.gov.ua/laws/show/272/2015</vt:lpwstr>
      </vt:variant>
      <vt:variant>
        <vt:lpwstr>n59</vt:lpwstr>
      </vt:variant>
      <vt:variant>
        <vt:i4>7798881</vt:i4>
      </vt:variant>
      <vt:variant>
        <vt:i4>45</vt:i4>
      </vt:variant>
      <vt:variant>
        <vt:i4>0</vt:i4>
      </vt:variant>
      <vt:variant>
        <vt:i4>5</vt:i4>
      </vt:variant>
      <vt:variant>
        <vt:lpwstr>https://zakon.rada.gov.ua/laws/show/272/2015</vt:lpwstr>
      </vt:variant>
      <vt:variant>
        <vt:lpwstr>n11</vt:lpwstr>
      </vt:variant>
      <vt:variant>
        <vt:i4>7536737</vt:i4>
      </vt:variant>
      <vt:variant>
        <vt:i4>42</vt:i4>
      </vt:variant>
      <vt:variant>
        <vt:i4>0</vt:i4>
      </vt:variant>
      <vt:variant>
        <vt:i4>5</vt:i4>
      </vt:variant>
      <vt:variant>
        <vt:lpwstr>https://zakon.rada.gov.ua/laws/show/272/2015</vt:lpwstr>
      </vt:variant>
      <vt:variant>
        <vt:lpwstr>n59</vt:lpwstr>
      </vt:variant>
      <vt:variant>
        <vt:i4>7798881</vt:i4>
      </vt:variant>
      <vt:variant>
        <vt:i4>39</vt:i4>
      </vt:variant>
      <vt:variant>
        <vt:i4>0</vt:i4>
      </vt:variant>
      <vt:variant>
        <vt:i4>5</vt:i4>
      </vt:variant>
      <vt:variant>
        <vt:lpwstr>https://zakon.rada.gov.ua/laws/show/272/2015</vt:lpwstr>
      </vt:variant>
      <vt:variant>
        <vt:lpwstr>n11</vt:lpwstr>
      </vt:variant>
      <vt:variant>
        <vt:i4>5832777</vt:i4>
      </vt:variant>
      <vt:variant>
        <vt:i4>36</vt:i4>
      </vt:variant>
      <vt:variant>
        <vt:i4>0</vt:i4>
      </vt:variant>
      <vt:variant>
        <vt:i4>5</vt:i4>
      </vt:variant>
      <vt:variant>
        <vt:lpwstr>https://zakon.rada.gov.ua/laws/show/v011p710-20</vt:lpwstr>
      </vt:variant>
      <vt:variant>
        <vt:lpwstr>n66</vt:lpwstr>
      </vt:variant>
      <vt:variant>
        <vt:i4>7143456</vt:i4>
      </vt:variant>
      <vt:variant>
        <vt:i4>33</vt:i4>
      </vt:variant>
      <vt:variant>
        <vt:i4>0</vt:i4>
      </vt:variant>
      <vt:variant>
        <vt:i4>5</vt:i4>
      </vt:variant>
      <vt:variant>
        <vt:lpwstr>https://zakon.rada.gov.ua/laws/show/1700-18</vt:lpwstr>
      </vt:variant>
      <vt:variant>
        <vt:lpwstr/>
      </vt:variant>
      <vt:variant>
        <vt:i4>7078002</vt:i4>
      </vt:variant>
      <vt:variant>
        <vt:i4>30</vt:i4>
      </vt:variant>
      <vt:variant>
        <vt:i4>0</vt:i4>
      </vt:variant>
      <vt:variant>
        <vt:i4>5</vt:i4>
      </vt:variant>
      <vt:variant>
        <vt:lpwstr>https://zakon.rada.gov.ua/laws/show/1698-18</vt:lpwstr>
      </vt:variant>
      <vt:variant>
        <vt:lpwstr>n159</vt:lpwstr>
      </vt:variant>
      <vt:variant>
        <vt:i4>5832777</vt:i4>
      </vt:variant>
      <vt:variant>
        <vt:i4>27</vt:i4>
      </vt:variant>
      <vt:variant>
        <vt:i4>0</vt:i4>
      </vt:variant>
      <vt:variant>
        <vt:i4>5</vt:i4>
      </vt:variant>
      <vt:variant>
        <vt:lpwstr>https://zakon.rada.gov.ua/laws/show/v011p710-20</vt:lpwstr>
      </vt:variant>
      <vt:variant>
        <vt:lpwstr>n65</vt:lpwstr>
      </vt:variant>
      <vt:variant>
        <vt:i4>7143456</vt:i4>
      </vt:variant>
      <vt:variant>
        <vt:i4>24</vt:i4>
      </vt:variant>
      <vt:variant>
        <vt:i4>0</vt:i4>
      </vt:variant>
      <vt:variant>
        <vt:i4>5</vt:i4>
      </vt:variant>
      <vt:variant>
        <vt:lpwstr>https://zakon.rada.gov.ua/laws/show/1700-18</vt:lpwstr>
      </vt:variant>
      <vt:variant>
        <vt:lpwstr/>
      </vt:variant>
      <vt:variant>
        <vt:i4>7078002</vt:i4>
      </vt:variant>
      <vt:variant>
        <vt:i4>21</vt:i4>
      </vt:variant>
      <vt:variant>
        <vt:i4>0</vt:i4>
      </vt:variant>
      <vt:variant>
        <vt:i4>5</vt:i4>
      </vt:variant>
      <vt:variant>
        <vt:lpwstr>https://zakon.rada.gov.ua/laws/show/1698-18</vt:lpwstr>
      </vt:variant>
      <vt:variant>
        <vt:lpwstr>n159</vt:lpwstr>
      </vt:variant>
      <vt:variant>
        <vt:i4>5832777</vt:i4>
      </vt:variant>
      <vt:variant>
        <vt:i4>18</vt:i4>
      </vt:variant>
      <vt:variant>
        <vt:i4>0</vt:i4>
      </vt:variant>
      <vt:variant>
        <vt:i4>5</vt:i4>
      </vt:variant>
      <vt:variant>
        <vt:lpwstr>https://zakon.rada.gov.ua/laws/show/v011p710-20</vt:lpwstr>
      </vt:variant>
      <vt:variant>
        <vt:lpwstr>n65</vt:lpwstr>
      </vt:variant>
      <vt:variant>
        <vt:i4>7143456</vt:i4>
      </vt:variant>
      <vt:variant>
        <vt:i4>15</vt:i4>
      </vt:variant>
      <vt:variant>
        <vt:i4>0</vt:i4>
      </vt:variant>
      <vt:variant>
        <vt:i4>5</vt:i4>
      </vt:variant>
      <vt:variant>
        <vt:lpwstr>https://zakon.rada.gov.ua/laws/show/1700-18</vt:lpwstr>
      </vt:variant>
      <vt:variant>
        <vt:lpwstr/>
      </vt:variant>
      <vt:variant>
        <vt:i4>7078002</vt:i4>
      </vt:variant>
      <vt:variant>
        <vt:i4>12</vt:i4>
      </vt:variant>
      <vt:variant>
        <vt:i4>0</vt:i4>
      </vt:variant>
      <vt:variant>
        <vt:i4>5</vt:i4>
      </vt:variant>
      <vt:variant>
        <vt:lpwstr>https://zakon.rada.gov.ua/laws/show/1698-18</vt:lpwstr>
      </vt:variant>
      <vt:variant>
        <vt:lpwstr>n159</vt:lpwstr>
      </vt:variant>
      <vt:variant>
        <vt:i4>5832777</vt:i4>
      </vt:variant>
      <vt:variant>
        <vt:i4>9</vt:i4>
      </vt:variant>
      <vt:variant>
        <vt:i4>0</vt:i4>
      </vt:variant>
      <vt:variant>
        <vt:i4>5</vt:i4>
      </vt:variant>
      <vt:variant>
        <vt:lpwstr>https://zakon.rada.gov.ua/laws/show/v011p710-20</vt:lpwstr>
      </vt:variant>
      <vt:variant>
        <vt:lpwstr>n64</vt:lpwstr>
      </vt:variant>
      <vt:variant>
        <vt:i4>7143456</vt:i4>
      </vt:variant>
      <vt:variant>
        <vt:i4>6</vt:i4>
      </vt:variant>
      <vt:variant>
        <vt:i4>0</vt:i4>
      </vt:variant>
      <vt:variant>
        <vt:i4>5</vt:i4>
      </vt:variant>
      <vt:variant>
        <vt:lpwstr>https://zakon.rada.gov.ua/laws/show/1700-18</vt:lpwstr>
      </vt:variant>
      <vt:variant>
        <vt:lpwstr/>
      </vt:variant>
      <vt:variant>
        <vt:i4>7078002</vt:i4>
      </vt:variant>
      <vt:variant>
        <vt:i4>3</vt:i4>
      </vt:variant>
      <vt:variant>
        <vt:i4>0</vt:i4>
      </vt:variant>
      <vt:variant>
        <vt:i4>5</vt:i4>
      </vt:variant>
      <vt:variant>
        <vt:lpwstr>https://zakon.rada.gov.ua/laws/show/1698-18</vt:lpwstr>
      </vt:variant>
      <vt:variant>
        <vt:lpwstr>n159</vt:lpwstr>
      </vt:variant>
      <vt:variant>
        <vt:i4>5832777</vt:i4>
      </vt:variant>
      <vt:variant>
        <vt:i4>0</vt:i4>
      </vt:variant>
      <vt:variant>
        <vt:i4>0</vt:i4>
      </vt:variant>
      <vt:variant>
        <vt:i4>5</vt:i4>
      </vt:variant>
      <vt:variant>
        <vt:lpwstr>https://zakon.rada.gov.ua/laws/show/v011p710-20</vt:lpwstr>
      </vt:variant>
      <vt:variant>
        <vt:lpwstr>n64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2020-12-02T09:59:00Z</dcterms:created>
  <dcterms:modified xsi:type="dcterms:W3CDTF">2020-12-02T09:59:00Z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