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C7F99" w:rsidRPr="00132524" w:rsidTr="00D701CA">
        <w:tc>
          <w:tcPr>
            <w:tcW w:w="11957" w:type="dxa"/>
            <w:tcBorders>
              <w:top w:val="nil"/>
              <w:left w:val="nil"/>
              <w:bottom w:val="nil"/>
              <w:right w:val="nil"/>
            </w:tcBorders>
          </w:tcPr>
          <w:p w:rsidR="006C7F99" w:rsidRPr="00132524" w:rsidRDefault="006C7F99" w:rsidP="00D701CA">
            <w:pPr>
              <w:pStyle w:val="a5"/>
              <w:tabs>
                <w:tab w:val="clear" w:pos="4677"/>
                <w:tab w:val="clear" w:pos="9355"/>
              </w:tabs>
              <w:rPr>
                <w:rFonts w:ascii="Times New Roman" w:hAnsi="Times New Roman"/>
                <w:color w:val="002060"/>
                <w:sz w:val="32"/>
                <w:szCs w:val="32"/>
                <w:lang w:val="uk-UA"/>
              </w:rPr>
            </w:pPr>
          </w:p>
          <w:p w:rsidR="006C7F99" w:rsidRPr="00132524" w:rsidRDefault="006C7F99" w:rsidP="00D701CA">
            <w:pPr>
              <w:pStyle w:val="a5"/>
              <w:tabs>
                <w:tab w:val="clear" w:pos="4677"/>
                <w:tab w:val="clear" w:pos="9355"/>
              </w:tabs>
              <w:rPr>
                <w:rFonts w:ascii="Times New Roman" w:hAnsi="Times New Roman"/>
                <w:color w:val="002060"/>
                <w:sz w:val="32"/>
                <w:szCs w:val="32"/>
                <w:lang w:val="uk-UA"/>
              </w:rPr>
            </w:pPr>
          </w:p>
          <w:p w:rsidR="006C7F99" w:rsidRPr="00132524" w:rsidRDefault="006C7F99" w:rsidP="00D701CA">
            <w:pPr>
              <w:pStyle w:val="a5"/>
              <w:tabs>
                <w:tab w:val="clear" w:pos="4677"/>
                <w:tab w:val="clear" w:pos="9355"/>
              </w:tabs>
              <w:rPr>
                <w:rFonts w:ascii="Times New Roman" w:hAnsi="Times New Roman"/>
                <w:color w:val="002060"/>
                <w:sz w:val="32"/>
                <w:szCs w:val="32"/>
                <w:lang w:val="uk-UA"/>
              </w:rPr>
            </w:pPr>
          </w:p>
          <w:p w:rsidR="006C7F99" w:rsidRPr="00132524" w:rsidRDefault="006C7F99" w:rsidP="00D701CA">
            <w:pPr>
              <w:pStyle w:val="a5"/>
              <w:tabs>
                <w:tab w:val="clear" w:pos="4677"/>
                <w:tab w:val="clear" w:pos="9355"/>
              </w:tabs>
              <w:spacing w:before="160"/>
              <w:ind w:right="34"/>
              <w:jc w:val="center"/>
              <w:rPr>
                <w:rFonts w:ascii="Times New Roman" w:hAnsi="Times New Roman"/>
                <w:color w:val="1829A8"/>
                <w:spacing w:val="20"/>
                <w:sz w:val="32"/>
                <w:szCs w:val="32"/>
                <w:lang w:val="uk-UA"/>
              </w:rPr>
            </w:pPr>
            <w:r w:rsidRPr="00132524">
              <w:rPr>
                <w:noProof/>
                <w:spacing w:val="20"/>
                <w:sz w:val="32"/>
                <w:szCs w:val="32"/>
                <w:lang w:val="uk-UA" w:eastAsia="uk-UA"/>
              </w:rPr>
              <w:drawing>
                <wp:anchor distT="360045" distB="0" distL="114300" distR="114300" simplePos="0" relativeHeight="251659264" behindDoc="0" locked="0" layoutInCell="1" allowOverlap="1" wp14:anchorId="68CA7481" wp14:editId="39E46EF3">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132524">
              <w:rPr>
                <w:rFonts w:ascii="Times New Roman" w:hAnsi="Times New Roman"/>
                <w:color w:val="1829A8"/>
                <w:spacing w:val="20"/>
                <w:sz w:val="32"/>
                <w:szCs w:val="32"/>
                <w:lang w:val="uk-UA"/>
              </w:rPr>
              <w:t>АПАРАТ ВЕРХОВНОЇ РАДИ УКРАЇНИ</w:t>
            </w:r>
          </w:p>
          <w:p w:rsidR="006C7F99" w:rsidRPr="00132524" w:rsidRDefault="006C7F99" w:rsidP="00D701CA">
            <w:pPr>
              <w:pStyle w:val="a5"/>
              <w:tabs>
                <w:tab w:val="clear" w:pos="4677"/>
                <w:tab w:val="clear" w:pos="9355"/>
              </w:tabs>
              <w:spacing w:before="200"/>
              <w:jc w:val="center"/>
              <w:rPr>
                <w:rFonts w:ascii="Times New Roman" w:hAnsi="Times New Roman"/>
                <w:b/>
                <w:color w:val="1829A8"/>
                <w:spacing w:val="20"/>
                <w:sz w:val="24"/>
                <w:szCs w:val="24"/>
                <w:lang w:val="uk-UA"/>
              </w:rPr>
            </w:pPr>
            <w:r w:rsidRPr="00132524">
              <w:rPr>
                <w:rFonts w:ascii="Times New Roman" w:hAnsi="Times New Roman"/>
                <w:b/>
                <w:color w:val="1829A8"/>
                <w:spacing w:val="20"/>
                <w:sz w:val="24"/>
                <w:szCs w:val="24"/>
                <w:lang w:val="uk-UA"/>
              </w:rPr>
              <w:t>Головне юридичне управління</w:t>
            </w:r>
          </w:p>
          <w:p w:rsidR="006C7F99" w:rsidRPr="00132524" w:rsidRDefault="006C7F99" w:rsidP="00D701CA">
            <w:pPr>
              <w:pStyle w:val="a5"/>
              <w:tabs>
                <w:tab w:val="clear" w:pos="4677"/>
                <w:tab w:val="clear" w:pos="9355"/>
              </w:tabs>
              <w:spacing w:before="160" w:after="120"/>
              <w:jc w:val="center"/>
              <w:rPr>
                <w:color w:val="002060"/>
                <w:sz w:val="20"/>
                <w:szCs w:val="20"/>
                <w:lang w:val="uk-UA"/>
              </w:rPr>
            </w:pPr>
            <w:r w:rsidRPr="00132524">
              <w:rPr>
                <w:rFonts w:ascii="Times New Roman" w:hAnsi="Times New Roman"/>
                <w:color w:val="1829A8"/>
                <w:sz w:val="20"/>
                <w:szCs w:val="20"/>
                <w:lang w:val="uk-UA"/>
              </w:rPr>
              <w:t>01008, м.Київ-8, вул. М. Грушевського, 5, тел.:255-20-76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C7F99" w:rsidRPr="00132524" w:rsidTr="00D701CA">
        <w:tc>
          <w:tcPr>
            <w:tcW w:w="1087" w:type="dxa"/>
            <w:tcBorders>
              <w:top w:val="nil"/>
            </w:tcBorders>
          </w:tcPr>
          <w:p w:rsidR="006C7F99" w:rsidRPr="00132524" w:rsidRDefault="006C7F99" w:rsidP="00D701CA">
            <w:pPr>
              <w:pStyle w:val="a5"/>
              <w:tabs>
                <w:tab w:val="clear" w:pos="4677"/>
                <w:tab w:val="clear" w:pos="9355"/>
              </w:tabs>
              <w:rPr>
                <w:rFonts w:ascii="Times New Roman" w:hAnsi="Times New Roman"/>
                <w:color w:val="002060"/>
                <w:lang w:val="uk-UA"/>
              </w:rPr>
            </w:pPr>
          </w:p>
        </w:tc>
        <w:tc>
          <w:tcPr>
            <w:tcW w:w="9714" w:type="dxa"/>
          </w:tcPr>
          <w:p w:rsidR="006C7F99" w:rsidRPr="00132524" w:rsidRDefault="006C7F99" w:rsidP="00D701CA">
            <w:pPr>
              <w:pStyle w:val="a5"/>
              <w:tabs>
                <w:tab w:val="clear" w:pos="4677"/>
                <w:tab w:val="clear" w:pos="9355"/>
              </w:tabs>
              <w:rPr>
                <w:rFonts w:ascii="Times New Roman" w:hAnsi="Times New Roman"/>
                <w:color w:val="002060"/>
                <w:lang w:val="uk-UA"/>
              </w:rPr>
            </w:pPr>
          </w:p>
        </w:tc>
        <w:tc>
          <w:tcPr>
            <w:tcW w:w="1086" w:type="dxa"/>
            <w:tcBorders>
              <w:top w:val="nil"/>
            </w:tcBorders>
          </w:tcPr>
          <w:p w:rsidR="006C7F99" w:rsidRPr="00132524" w:rsidRDefault="006C7F99" w:rsidP="00D701CA">
            <w:pPr>
              <w:pStyle w:val="a5"/>
              <w:tabs>
                <w:tab w:val="clear" w:pos="4677"/>
                <w:tab w:val="clear" w:pos="9355"/>
              </w:tabs>
              <w:rPr>
                <w:rFonts w:ascii="Times New Roman" w:hAnsi="Times New Roman"/>
                <w:color w:val="002060"/>
                <w:lang w:val="uk-UA"/>
              </w:rPr>
            </w:pPr>
          </w:p>
        </w:tc>
      </w:tr>
    </w:tbl>
    <w:p w:rsidR="006C7F99" w:rsidRPr="00132524" w:rsidRDefault="006C7F99" w:rsidP="006C7F99">
      <w:pPr>
        <w:pStyle w:val="a5"/>
        <w:tabs>
          <w:tab w:val="clear" w:pos="4677"/>
          <w:tab w:val="clear" w:pos="9355"/>
        </w:tabs>
        <w:rPr>
          <w:rFonts w:ascii="Times New Roman" w:hAnsi="Times New Roman"/>
          <w:color w:val="002060"/>
          <w:sz w:val="2"/>
          <w:szCs w:val="2"/>
          <w:lang w:val="uk-UA"/>
        </w:rPr>
      </w:pPr>
    </w:p>
    <w:p w:rsidR="009C3FBE" w:rsidRPr="00132524" w:rsidRDefault="000739F9" w:rsidP="000739F9">
      <w:pPr>
        <w:jc w:val="center"/>
        <w:rPr>
          <w:sz w:val="28"/>
          <w:szCs w:val="28"/>
          <w:lang w:val="uk-UA"/>
        </w:rPr>
      </w:pPr>
      <w:r w:rsidRPr="00132524">
        <w:rPr>
          <w:sz w:val="28"/>
          <w:szCs w:val="28"/>
          <w:lang w:val="uk-UA"/>
        </w:rPr>
        <w:t xml:space="preserve">                                             </w:t>
      </w:r>
    </w:p>
    <w:p w:rsidR="002A46FB" w:rsidRDefault="002A46FB" w:rsidP="002A197F">
      <w:pPr>
        <w:jc w:val="center"/>
        <w:rPr>
          <w:b/>
          <w:sz w:val="28"/>
          <w:szCs w:val="28"/>
          <w:lang w:val="uk-UA"/>
        </w:rPr>
      </w:pPr>
    </w:p>
    <w:p w:rsidR="002A197F" w:rsidRPr="00132524" w:rsidRDefault="002A197F" w:rsidP="002A197F">
      <w:pPr>
        <w:jc w:val="center"/>
        <w:rPr>
          <w:b/>
          <w:sz w:val="28"/>
          <w:szCs w:val="28"/>
          <w:lang w:val="uk-UA"/>
        </w:rPr>
      </w:pPr>
      <w:r w:rsidRPr="00132524">
        <w:rPr>
          <w:b/>
          <w:sz w:val="28"/>
          <w:szCs w:val="28"/>
          <w:lang w:val="uk-UA"/>
        </w:rPr>
        <w:t>Зауваження</w:t>
      </w:r>
    </w:p>
    <w:p w:rsidR="002A197F" w:rsidRPr="00132524" w:rsidRDefault="002A197F" w:rsidP="002A197F">
      <w:pPr>
        <w:jc w:val="center"/>
        <w:rPr>
          <w:b/>
          <w:sz w:val="28"/>
          <w:szCs w:val="28"/>
          <w:lang w:val="uk-UA"/>
        </w:rPr>
      </w:pPr>
      <w:r w:rsidRPr="00132524">
        <w:rPr>
          <w:b/>
          <w:sz w:val="28"/>
          <w:szCs w:val="28"/>
          <w:lang w:val="uk-UA"/>
        </w:rPr>
        <w:t>до проекту Закону України</w:t>
      </w:r>
    </w:p>
    <w:p w:rsidR="002A197F" w:rsidRPr="00132524" w:rsidRDefault="00517DC9" w:rsidP="00517DC9">
      <w:pPr>
        <w:jc w:val="center"/>
        <w:rPr>
          <w:b/>
          <w:sz w:val="28"/>
          <w:szCs w:val="28"/>
          <w:lang w:val="uk-UA"/>
        </w:rPr>
      </w:pPr>
      <w:r w:rsidRPr="00132524">
        <w:rPr>
          <w:b/>
          <w:sz w:val="28"/>
          <w:szCs w:val="28"/>
          <w:lang w:val="uk-UA"/>
        </w:rPr>
        <w:t>про внесення змін до Закону України “Про реабілітацію осіб з інвалідністю в Україні” щодо приведення у відповідність із деякими законодавчими актами</w:t>
      </w:r>
    </w:p>
    <w:p w:rsidR="00517DC9" w:rsidRPr="00132524" w:rsidRDefault="00517DC9" w:rsidP="00517DC9">
      <w:pPr>
        <w:jc w:val="center"/>
        <w:rPr>
          <w:b/>
          <w:sz w:val="28"/>
          <w:szCs w:val="28"/>
          <w:lang w:val="uk-UA"/>
        </w:rPr>
      </w:pPr>
      <w:r w:rsidRPr="00132524">
        <w:rPr>
          <w:b/>
          <w:sz w:val="28"/>
          <w:szCs w:val="28"/>
          <w:lang w:val="uk-UA"/>
        </w:rPr>
        <w:t>(реєстр. № 4542)</w:t>
      </w:r>
    </w:p>
    <w:p w:rsidR="00517DC9" w:rsidRPr="00132524" w:rsidRDefault="00517DC9" w:rsidP="002A197F">
      <w:pPr>
        <w:jc w:val="both"/>
        <w:rPr>
          <w:sz w:val="20"/>
          <w:lang w:val="uk-UA"/>
        </w:rPr>
      </w:pPr>
    </w:p>
    <w:p w:rsidR="00517DC9" w:rsidRDefault="00517DC9" w:rsidP="002A197F">
      <w:pPr>
        <w:jc w:val="both"/>
        <w:rPr>
          <w:sz w:val="20"/>
          <w:lang w:val="uk-UA"/>
        </w:rPr>
      </w:pPr>
    </w:p>
    <w:p w:rsidR="00C372B5" w:rsidRPr="00132524" w:rsidRDefault="00C372B5" w:rsidP="002A197F">
      <w:pPr>
        <w:jc w:val="both"/>
        <w:rPr>
          <w:sz w:val="20"/>
          <w:lang w:val="uk-UA"/>
        </w:rPr>
      </w:pPr>
    </w:p>
    <w:p w:rsidR="002A197F" w:rsidRPr="00132524" w:rsidRDefault="002A197F" w:rsidP="00C372B5">
      <w:pPr>
        <w:spacing w:after="240"/>
        <w:ind w:firstLine="709"/>
        <w:jc w:val="both"/>
        <w:rPr>
          <w:sz w:val="28"/>
          <w:szCs w:val="28"/>
          <w:lang w:val="uk-UA"/>
        </w:rPr>
      </w:pPr>
      <w:r w:rsidRPr="00132524">
        <w:rPr>
          <w:sz w:val="28"/>
          <w:szCs w:val="28"/>
          <w:lang w:val="uk-UA"/>
        </w:rPr>
        <w:t>У Головному юридичному управлінні розглянуто підготовлений до другого читання Комітетом з питань соціальної політики та захисту прав ветеранів зазначений проект Закону України (далі – проект) та вважаємо за доцільне зазначити таке.</w:t>
      </w:r>
    </w:p>
    <w:p w:rsidR="00A91F5F" w:rsidRPr="00132524" w:rsidRDefault="00A91F5F" w:rsidP="00C372B5">
      <w:pPr>
        <w:spacing w:after="240"/>
        <w:ind w:firstLine="709"/>
        <w:jc w:val="both"/>
        <w:rPr>
          <w:rFonts w:eastAsia="Calibri"/>
          <w:sz w:val="28"/>
          <w:szCs w:val="28"/>
          <w:lang w:val="uk-UA"/>
        </w:rPr>
      </w:pPr>
      <w:r w:rsidRPr="00132524">
        <w:rPr>
          <w:rFonts w:eastAsia="Calibri"/>
          <w:sz w:val="28"/>
          <w:szCs w:val="28"/>
          <w:lang w:val="uk-UA"/>
        </w:rPr>
        <w:t>Низка положень проекту не відповідає принципу верховенства права (стаття 8 Конституції України), однією з основних умов реалізації якого є правова визначеність. Принцип правової визначеності передбачає, насамперед, ясність та недвозначність викладення правових приписів, відсутність внутрішніх суперечностей у нормативно-правовому акті та його узгодженість з іншими законодавчими актами. Натомість:</w:t>
      </w:r>
    </w:p>
    <w:p w:rsidR="0037025F" w:rsidRPr="00132524" w:rsidRDefault="004E491C" w:rsidP="00C372B5">
      <w:pPr>
        <w:spacing w:after="120"/>
        <w:ind w:firstLine="709"/>
        <w:jc w:val="both"/>
        <w:rPr>
          <w:sz w:val="28"/>
          <w:szCs w:val="28"/>
          <w:lang w:val="uk-UA"/>
        </w:rPr>
      </w:pPr>
      <w:r w:rsidRPr="00132524">
        <w:rPr>
          <w:rFonts w:eastAsia="Calibri"/>
          <w:sz w:val="28"/>
          <w:szCs w:val="28"/>
          <w:lang w:val="uk-UA"/>
        </w:rPr>
        <w:t xml:space="preserve">1) </w:t>
      </w:r>
      <w:r w:rsidR="00A91F5F" w:rsidRPr="00132524">
        <w:rPr>
          <w:rFonts w:eastAsia="Calibri"/>
          <w:sz w:val="28"/>
          <w:szCs w:val="28"/>
          <w:lang w:val="uk-UA"/>
        </w:rPr>
        <w:t xml:space="preserve">в проекті </w:t>
      </w:r>
      <w:r w:rsidR="00854B61" w:rsidRPr="00132524">
        <w:rPr>
          <w:sz w:val="28"/>
          <w:szCs w:val="28"/>
          <w:lang w:val="uk-UA"/>
        </w:rPr>
        <w:t>недотриман</w:t>
      </w:r>
      <w:r w:rsidR="00A91F5F" w:rsidRPr="00132524">
        <w:rPr>
          <w:sz w:val="28"/>
          <w:szCs w:val="28"/>
          <w:lang w:val="uk-UA"/>
        </w:rPr>
        <w:t xml:space="preserve">о </w:t>
      </w:r>
      <w:r w:rsidR="00854B61" w:rsidRPr="00132524">
        <w:rPr>
          <w:sz w:val="28"/>
          <w:szCs w:val="28"/>
          <w:lang w:val="uk-UA"/>
        </w:rPr>
        <w:t xml:space="preserve">вимог щодо єдності термінології. </w:t>
      </w:r>
    </w:p>
    <w:p w:rsidR="004E491C" w:rsidRPr="00132524" w:rsidRDefault="00132524" w:rsidP="00C372B5">
      <w:pPr>
        <w:spacing w:after="240"/>
        <w:ind w:firstLine="709"/>
        <w:jc w:val="both"/>
        <w:rPr>
          <w:color w:val="333333"/>
          <w:sz w:val="28"/>
          <w:szCs w:val="28"/>
          <w:shd w:val="clear" w:color="auto" w:fill="FFFFFF"/>
          <w:lang w:val="uk-UA"/>
        </w:rPr>
      </w:pPr>
      <w:r>
        <w:rPr>
          <w:sz w:val="28"/>
          <w:szCs w:val="28"/>
          <w:lang w:val="uk-UA"/>
        </w:rPr>
        <w:t>Зокрема</w:t>
      </w:r>
      <w:r w:rsidR="00854B61" w:rsidRPr="00132524">
        <w:rPr>
          <w:sz w:val="28"/>
          <w:szCs w:val="28"/>
          <w:lang w:val="uk-UA"/>
        </w:rPr>
        <w:t>, п</w:t>
      </w:r>
      <w:r w:rsidR="00CA039A" w:rsidRPr="00132524">
        <w:rPr>
          <w:sz w:val="28"/>
          <w:szCs w:val="28"/>
          <w:lang w:val="uk-UA"/>
        </w:rPr>
        <w:t>роектом</w:t>
      </w:r>
      <w:r w:rsidR="00854B61" w:rsidRPr="00132524">
        <w:rPr>
          <w:sz w:val="28"/>
          <w:szCs w:val="28"/>
          <w:lang w:val="uk-UA"/>
        </w:rPr>
        <w:t xml:space="preserve"> </w:t>
      </w:r>
      <w:r w:rsidR="00CA039A" w:rsidRPr="00132524">
        <w:rPr>
          <w:sz w:val="28"/>
          <w:szCs w:val="28"/>
          <w:lang w:val="uk-UA"/>
        </w:rPr>
        <w:t>виклад</w:t>
      </w:r>
      <w:r w:rsidR="00854B61" w:rsidRPr="00132524">
        <w:rPr>
          <w:sz w:val="28"/>
          <w:szCs w:val="28"/>
          <w:lang w:val="uk-UA"/>
        </w:rPr>
        <w:t xml:space="preserve">ається </w:t>
      </w:r>
      <w:r w:rsidR="00CA039A" w:rsidRPr="00132524">
        <w:rPr>
          <w:sz w:val="28"/>
          <w:szCs w:val="28"/>
          <w:lang w:val="uk-UA"/>
        </w:rPr>
        <w:t>в новій редакції текст статті 12 Закону України “Про реабілітацію осіб з інвалідністю в Україні”</w:t>
      </w:r>
      <w:r w:rsidR="003B653A" w:rsidRPr="00132524">
        <w:rPr>
          <w:sz w:val="28"/>
          <w:szCs w:val="28"/>
          <w:lang w:val="uk-UA"/>
        </w:rPr>
        <w:t xml:space="preserve"> (далі – Закон про реабілітацію</w:t>
      </w:r>
      <w:r>
        <w:rPr>
          <w:sz w:val="28"/>
          <w:szCs w:val="28"/>
          <w:lang w:val="uk-UA"/>
        </w:rPr>
        <w:t>)</w:t>
      </w:r>
      <w:r w:rsidR="00CA039A" w:rsidRPr="00132524">
        <w:rPr>
          <w:sz w:val="28"/>
          <w:szCs w:val="28"/>
          <w:lang w:val="uk-UA"/>
        </w:rPr>
        <w:t>, згідно з якою систему реабілітації осіб з інвалідністю, дітей з інвалідністю складають</w:t>
      </w:r>
      <w:r w:rsidR="00A91F5F" w:rsidRPr="00132524">
        <w:rPr>
          <w:sz w:val="28"/>
          <w:szCs w:val="28"/>
          <w:lang w:val="uk-UA"/>
        </w:rPr>
        <w:t xml:space="preserve"> </w:t>
      </w:r>
      <w:r w:rsidR="00222C0E" w:rsidRPr="00132524">
        <w:rPr>
          <w:sz w:val="28"/>
          <w:szCs w:val="28"/>
          <w:lang w:val="uk-UA"/>
        </w:rPr>
        <w:t>«</w:t>
      </w:r>
      <w:r w:rsidR="00854B61" w:rsidRPr="00132524">
        <w:rPr>
          <w:sz w:val="28"/>
          <w:szCs w:val="28"/>
          <w:lang w:val="uk-UA"/>
        </w:rPr>
        <w:t xml:space="preserve">реабілітаційні заклади </w:t>
      </w:r>
      <w:r w:rsidR="00854B61" w:rsidRPr="00132524">
        <w:rPr>
          <w:sz w:val="28"/>
          <w:szCs w:val="28"/>
          <w:u w:val="single"/>
          <w:lang w:val="uk-UA"/>
        </w:rPr>
        <w:t>незалежно від відомчого підпорядкування, типу</w:t>
      </w:r>
      <w:r w:rsidR="00854B61" w:rsidRPr="00132524">
        <w:rPr>
          <w:sz w:val="28"/>
          <w:szCs w:val="28"/>
          <w:lang w:val="uk-UA"/>
        </w:rPr>
        <w:t xml:space="preserve"> і форми власності</w:t>
      </w:r>
      <w:r w:rsidR="00222C0E" w:rsidRPr="00132524">
        <w:rPr>
          <w:sz w:val="28"/>
          <w:szCs w:val="28"/>
          <w:lang w:val="uk-UA"/>
        </w:rPr>
        <w:t>», «</w:t>
      </w:r>
      <w:r w:rsidR="00222C0E" w:rsidRPr="00132524">
        <w:rPr>
          <w:sz w:val="28"/>
          <w:szCs w:val="28"/>
          <w:u w:val="single"/>
          <w:lang w:val="uk-UA"/>
        </w:rPr>
        <w:t>реабілітаційні відділення</w:t>
      </w:r>
      <w:r w:rsidR="00222C0E" w:rsidRPr="00132524">
        <w:rPr>
          <w:sz w:val="28"/>
          <w:szCs w:val="28"/>
          <w:lang w:val="uk-UA"/>
        </w:rPr>
        <w:t xml:space="preserve"> санаторно-курортних установ»</w:t>
      </w:r>
      <w:r w:rsidR="00A91F5F" w:rsidRPr="00132524">
        <w:rPr>
          <w:sz w:val="28"/>
          <w:szCs w:val="28"/>
          <w:lang w:val="uk-UA"/>
        </w:rPr>
        <w:t>, «</w:t>
      </w:r>
      <w:r w:rsidR="00A91F5F" w:rsidRPr="00132524">
        <w:rPr>
          <w:sz w:val="28"/>
          <w:szCs w:val="28"/>
          <w:u w:val="single"/>
          <w:lang w:val="uk-UA"/>
        </w:rPr>
        <w:t>санаторно-курортні</w:t>
      </w:r>
      <w:r w:rsidR="00A91F5F" w:rsidRPr="00132524">
        <w:rPr>
          <w:sz w:val="28"/>
          <w:szCs w:val="28"/>
          <w:lang w:val="uk-UA"/>
        </w:rPr>
        <w:t xml:space="preserve"> ..</w:t>
      </w:r>
      <w:r w:rsidR="00222C0E" w:rsidRPr="00132524">
        <w:rPr>
          <w:sz w:val="28"/>
          <w:szCs w:val="28"/>
          <w:lang w:val="uk-UA"/>
        </w:rPr>
        <w:t>.</w:t>
      </w:r>
      <w:r w:rsidR="00A91F5F" w:rsidRPr="00132524">
        <w:rPr>
          <w:sz w:val="28"/>
          <w:szCs w:val="28"/>
          <w:lang w:val="uk-UA"/>
        </w:rPr>
        <w:t xml:space="preserve"> </w:t>
      </w:r>
      <w:r w:rsidR="00A91F5F" w:rsidRPr="00132524">
        <w:rPr>
          <w:sz w:val="28"/>
          <w:szCs w:val="28"/>
          <w:u w:val="single"/>
          <w:lang w:val="uk-UA"/>
        </w:rPr>
        <w:t>заклади громадських організацій осіб з інвалідністю</w:t>
      </w:r>
      <w:r w:rsidR="00A91F5F" w:rsidRPr="00132524">
        <w:rPr>
          <w:sz w:val="28"/>
          <w:szCs w:val="28"/>
          <w:lang w:val="uk-UA"/>
        </w:rPr>
        <w:t>».</w:t>
      </w:r>
      <w:r w:rsidR="00854B61" w:rsidRPr="00132524">
        <w:rPr>
          <w:sz w:val="28"/>
          <w:szCs w:val="28"/>
          <w:lang w:val="uk-UA"/>
        </w:rPr>
        <w:t xml:space="preserve"> Проте, це не узгоджується із чинними положеннями статті 1 Закону</w:t>
      </w:r>
      <w:r w:rsidR="003B653A" w:rsidRPr="00132524">
        <w:rPr>
          <w:sz w:val="28"/>
          <w:szCs w:val="28"/>
          <w:lang w:val="uk-UA"/>
        </w:rPr>
        <w:t xml:space="preserve"> про реабілітацію</w:t>
      </w:r>
      <w:r w:rsidR="00854B61" w:rsidRPr="00132524">
        <w:rPr>
          <w:sz w:val="28"/>
          <w:szCs w:val="28"/>
          <w:lang w:val="uk-UA"/>
        </w:rPr>
        <w:t>, згідно з як</w:t>
      </w:r>
      <w:r w:rsidR="002A46FB">
        <w:rPr>
          <w:sz w:val="28"/>
          <w:szCs w:val="28"/>
          <w:lang w:val="uk-UA"/>
        </w:rPr>
        <w:t>ими</w:t>
      </w:r>
      <w:r w:rsidR="00854B61" w:rsidRPr="00132524">
        <w:rPr>
          <w:sz w:val="28"/>
          <w:szCs w:val="28"/>
          <w:lang w:val="uk-UA"/>
        </w:rPr>
        <w:t xml:space="preserve"> </w:t>
      </w:r>
      <w:r w:rsidR="00222C0E" w:rsidRPr="00132524">
        <w:rPr>
          <w:sz w:val="28"/>
          <w:szCs w:val="28"/>
          <w:lang w:val="uk-UA"/>
        </w:rPr>
        <w:t>у</w:t>
      </w:r>
      <w:r w:rsidR="00222C0E" w:rsidRPr="00132524">
        <w:rPr>
          <w:color w:val="333333"/>
          <w:sz w:val="28"/>
          <w:szCs w:val="28"/>
          <w:shd w:val="clear" w:color="auto" w:fill="FFFFFF"/>
          <w:lang w:val="uk-UA"/>
        </w:rPr>
        <w:t xml:space="preserve"> цьому Законі термін </w:t>
      </w:r>
      <w:r w:rsidR="00222C0E" w:rsidRPr="00132524">
        <w:rPr>
          <w:sz w:val="28"/>
          <w:szCs w:val="28"/>
          <w:lang w:val="uk-UA"/>
        </w:rPr>
        <w:t>«</w:t>
      </w:r>
      <w:r w:rsidR="00222C0E" w:rsidRPr="00132524">
        <w:rPr>
          <w:color w:val="333333"/>
          <w:sz w:val="28"/>
          <w:szCs w:val="28"/>
          <w:shd w:val="clear" w:color="auto" w:fill="FFFFFF"/>
          <w:lang w:val="uk-UA"/>
        </w:rPr>
        <w:t xml:space="preserve">реабілітаційний заклад» вживається в такому значенні – «установа, підприємство, </w:t>
      </w:r>
      <w:r w:rsidR="00222C0E" w:rsidRPr="00132524">
        <w:rPr>
          <w:color w:val="333333"/>
          <w:sz w:val="28"/>
          <w:szCs w:val="28"/>
          <w:u w:val="single"/>
          <w:shd w:val="clear" w:color="auto" w:fill="FFFFFF"/>
          <w:lang w:val="uk-UA"/>
        </w:rPr>
        <w:t>заклад,</w:t>
      </w:r>
      <w:r w:rsidR="00222C0E" w:rsidRPr="00132524">
        <w:rPr>
          <w:color w:val="333333"/>
          <w:sz w:val="28"/>
          <w:szCs w:val="28"/>
          <w:shd w:val="clear" w:color="auto" w:fill="FFFFFF"/>
          <w:lang w:val="uk-UA"/>
        </w:rPr>
        <w:t xml:space="preserve"> </w:t>
      </w:r>
      <w:r w:rsidR="00222C0E" w:rsidRPr="00132524">
        <w:rPr>
          <w:color w:val="333333"/>
          <w:sz w:val="28"/>
          <w:szCs w:val="28"/>
          <w:u w:val="single"/>
          <w:shd w:val="clear" w:color="auto" w:fill="FFFFFF"/>
          <w:lang w:val="uk-UA"/>
        </w:rPr>
        <w:t>у тому числі їх відділення</w:t>
      </w:r>
      <w:r w:rsidR="00222C0E" w:rsidRPr="00132524">
        <w:rPr>
          <w:color w:val="333333"/>
          <w:sz w:val="28"/>
          <w:szCs w:val="28"/>
          <w:shd w:val="clear" w:color="auto" w:fill="FFFFFF"/>
          <w:lang w:val="uk-UA"/>
        </w:rPr>
        <w:t xml:space="preserve">, структурні підрозділи, </w:t>
      </w:r>
      <w:r w:rsidR="00222C0E" w:rsidRPr="00132524">
        <w:rPr>
          <w:color w:val="333333"/>
          <w:sz w:val="28"/>
          <w:szCs w:val="28"/>
          <w:u w:val="single"/>
          <w:shd w:val="clear" w:color="auto" w:fill="FFFFFF"/>
          <w:lang w:val="uk-UA"/>
        </w:rPr>
        <w:t>незалежно від форми власності</w:t>
      </w:r>
      <w:r w:rsidR="00222C0E" w:rsidRPr="00132524">
        <w:rPr>
          <w:color w:val="333333"/>
          <w:sz w:val="28"/>
          <w:szCs w:val="28"/>
          <w:shd w:val="clear" w:color="auto" w:fill="FFFFFF"/>
          <w:lang w:val="uk-UA"/>
        </w:rPr>
        <w:t>, що здійснює реабілітацію осіб з інвалідністю і дітей з інвалідністю відповідно до державних соціальних нормативів у сфері реабілітації»</w:t>
      </w:r>
      <w:r w:rsidR="0090482A" w:rsidRPr="00132524">
        <w:rPr>
          <w:color w:val="333333"/>
          <w:sz w:val="28"/>
          <w:szCs w:val="28"/>
          <w:shd w:val="clear" w:color="auto" w:fill="FFFFFF"/>
          <w:lang w:val="uk-UA"/>
        </w:rPr>
        <w:t>, а також із частиною другою статті 5 Закону</w:t>
      </w:r>
      <w:r w:rsidR="003B653A" w:rsidRPr="00132524">
        <w:rPr>
          <w:color w:val="333333"/>
          <w:sz w:val="28"/>
          <w:szCs w:val="28"/>
          <w:shd w:val="clear" w:color="auto" w:fill="FFFFFF"/>
          <w:lang w:val="uk-UA"/>
        </w:rPr>
        <w:t xml:space="preserve"> про реабілітацію</w:t>
      </w:r>
      <w:r w:rsidR="0090482A" w:rsidRPr="00132524">
        <w:rPr>
          <w:color w:val="333333"/>
          <w:sz w:val="28"/>
          <w:szCs w:val="28"/>
          <w:shd w:val="clear" w:color="auto" w:fill="FFFFFF"/>
          <w:lang w:val="uk-UA"/>
        </w:rPr>
        <w:t>, відповідно до якої «</w:t>
      </w:r>
      <w:r w:rsidR="00A91F5F" w:rsidRPr="00132524">
        <w:rPr>
          <w:color w:val="333333"/>
          <w:sz w:val="28"/>
          <w:szCs w:val="28"/>
          <w:shd w:val="clear" w:color="auto" w:fill="FFFFFF"/>
          <w:lang w:val="uk-UA"/>
        </w:rPr>
        <w:t xml:space="preserve">Реалізація державної політики у сфері реабілітації осіб з інвалідністю покладається на </w:t>
      </w:r>
      <w:r w:rsidR="00A91F5F" w:rsidRPr="00132524">
        <w:rPr>
          <w:color w:val="333333"/>
          <w:sz w:val="28"/>
          <w:szCs w:val="28"/>
          <w:shd w:val="clear" w:color="auto" w:fill="FFFFFF"/>
          <w:lang w:val="uk-UA"/>
        </w:rPr>
        <w:lastRenderedPageBreak/>
        <w:t xml:space="preserve">органи виконавчої влади та органи місцевого самоврядування, які у співпраці та партнерстві з громадськими </w:t>
      </w:r>
      <w:r w:rsidR="00A91F5F" w:rsidRPr="00132524">
        <w:rPr>
          <w:color w:val="333333"/>
          <w:sz w:val="28"/>
          <w:szCs w:val="28"/>
          <w:u w:val="single"/>
          <w:shd w:val="clear" w:color="auto" w:fill="FFFFFF"/>
          <w:lang w:val="uk-UA"/>
        </w:rPr>
        <w:t>об’єднаннями</w:t>
      </w:r>
      <w:r w:rsidR="0090482A" w:rsidRPr="00132524">
        <w:rPr>
          <w:color w:val="333333"/>
          <w:sz w:val="28"/>
          <w:szCs w:val="28"/>
          <w:shd w:val="clear" w:color="auto" w:fill="FFFFFF"/>
          <w:lang w:val="uk-UA"/>
        </w:rPr>
        <w:t>…</w:t>
      </w:r>
      <w:r w:rsidR="00A91F5F" w:rsidRPr="00132524">
        <w:rPr>
          <w:color w:val="333333"/>
          <w:sz w:val="28"/>
          <w:szCs w:val="28"/>
          <w:shd w:val="clear" w:color="auto" w:fill="FFFFFF"/>
          <w:lang w:val="uk-UA"/>
        </w:rPr>
        <w:t>осіб з інвалідністю</w:t>
      </w:r>
      <w:r w:rsidR="0090482A" w:rsidRPr="00132524">
        <w:rPr>
          <w:color w:val="333333"/>
          <w:sz w:val="28"/>
          <w:szCs w:val="28"/>
          <w:shd w:val="clear" w:color="auto" w:fill="FFFFFF"/>
          <w:lang w:val="uk-UA"/>
        </w:rPr>
        <w:t>…»</w:t>
      </w:r>
      <w:r w:rsidR="004E491C" w:rsidRPr="00132524">
        <w:rPr>
          <w:color w:val="333333"/>
          <w:sz w:val="28"/>
          <w:szCs w:val="28"/>
          <w:shd w:val="clear" w:color="auto" w:fill="FFFFFF"/>
          <w:lang w:val="uk-UA"/>
        </w:rPr>
        <w:t>;</w:t>
      </w:r>
    </w:p>
    <w:p w:rsidR="00FB4E0C" w:rsidRPr="00132524" w:rsidRDefault="004E491C" w:rsidP="00C372B5">
      <w:pPr>
        <w:spacing w:after="120"/>
        <w:ind w:firstLine="709"/>
        <w:jc w:val="both"/>
        <w:rPr>
          <w:sz w:val="28"/>
          <w:szCs w:val="28"/>
          <w:lang w:val="uk-UA"/>
        </w:rPr>
      </w:pPr>
      <w:r w:rsidRPr="002A46FB">
        <w:rPr>
          <w:color w:val="333333"/>
          <w:sz w:val="28"/>
          <w:szCs w:val="28"/>
          <w:shd w:val="clear" w:color="auto" w:fill="FFFFFF"/>
          <w:lang w:val="uk-UA"/>
        </w:rPr>
        <w:t>2</w:t>
      </w:r>
      <w:r w:rsidRPr="002A46FB">
        <w:rPr>
          <w:sz w:val="28"/>
          <w:szCs w:val="28"/>
          <w:lang w:val="uk-UA"/>
        </w:rPr>
        <w:t xml:space="preserve">) </w:t>
      </w:r>
      <w:r w:rsidR="00FB4E0C" w:rsidRPr="002A46FB">
        <w:rPr>
          <w:sz w:val="28"/>
          <w:szCs w:val="28"/>
          <w:lang w:val="uk-UA"/>
        </w:rPr>
        <w:t xml:space="preserve">в проекті недотримано вимог щодо </w:t>
      </w:r>
      <w:proofErr w:type="spellStart"/>
      <w:r w:rsidR="00FB4E0C" w:rsidRPr="002A46FB">
        <w:rPr>
          <w:sz w:val="28"/>
          <w:szCs w:val="28"/>
          <w:lang w:val="uk-UA"/>
        </w:rPr>
        <w:t>логічно</w:t>
      </w:r>
      <w:proofErr w:type="spellEnd"/>
      <w:r w:rsidR="00FB4E0C" w:rsidRPr="002A46FB">
        <w:rPr>
          <w:sz w:val="28"/>
          <w:szCs w:val="28"/>
          <w:lang w:val="uk-UA"/>
        </w:rPr>
        <w:t xml:space="preserve"> обґрунтованої структури та внутрішньої єдності  елементів</w:t>
      </w:r>
      <w:r w:rsidR="00FB4E0C" w:rsidRPr="00132524">
        <w:rPr>
          <w:sz w:val="28"/>
          <w:szCs w:val="28"/>
          <w:lang w:val="uk-UA"/>
        </w:rPr>
        <w:t xml:space="preserve"> норм права.</w:t>
      </w:r>
    </w:p>
    <w:p w:rsidR="000166C4" w:rsidRPr="00132524" w:rsidRDefault="00FB4E0C" w:rsidP="00C372B5">
      <w:pPr>
        <w:spacing w:after="120"/>
        <w:ind w:firstLine="709"/>
        <w:jc w:val="both"/>
        <w:rPr>
          <w:sz w:val="28"/>
          <w:szCs w:val="28"/>
          <w:lang w:val="uk-UA"/>
        </w:rPr>
      </w:pPr>
      <w:r w:rsidRPr="00132524">
        <w:rPr>
          <w:sz w:val="28"/>
          <w:szCs w:val="28"/>
          <w:lang w:val="uk-UA"/>
        </w:rPr>
        <w:t xml:space="preserve">Так, </w:t>
      </w:r>
      <w:r w:rsidR="003B653A" w:rsidRPr="00132524">
        <w:rPr>
          <w:sz w:val="28"/>
          <w:szCs w:val="28"/>
          <w:lang w:val="uk-UA"/>
        </w:rPr>
        <w:t xml:space="preserve">проектом передбачається </w:t>
      </w:r>
      <w:proofErr w:type="spellStart"/>
      <w:r w:rsidR="003B653A" w:rsidRPr="00132524">
        <w:rPr>
          <w:sz w:val="28"/>
          <w:szCs w:val="28"/>
          <w:lang w:val="uk-UA"/>
        </w:rPr>
        <w:t>внести</w:t>
      </w:r>
      <w:proofErr w:type="spellEnd"/>
      <w:r w:rsidR="003B653A" w:rsidRPr="00132524">
        <w:rPr>
          <w:sz w:val="28"/>
          <w:szCs w:val="28"/>
          <w:lang w:val="uk-UA"/>
        </w:rPr>
        <w:t xml:space="preserve"> зміни до частини п’ятої статті 38 Закону про реабілітацію та встановити, що послуги з професійної орієнтації дітям з інвалідністю надають «</w:t>
      </w:r>
      <w:r w:rsidR="003B653A" w:rsidRPr="00132524">
        <w:rPr>
          <w:i/>
          <w:sz w:val="28"/>
          <w:szCs w:val="28"/>
          <w:lang w:val="uk-UA"/>
        </w:rPr>
        <w:t>спеціальні заклади освіти</w:t>
      </w:r>
      <w:r w:rsidR="003B653A" w:rsidRPr="00132524">
        <w:rPr>
          <w:sz w:val="28"/>
          <w:szCs w:val="28"/>
          <w:lang w:val="uk-UA"/>
        </w:rPr>
        <w:t>»</w:t>
      </w:r>
      <w:r w:rsidR="000166C4" w:rsidRPr="00132524">
        <w:rPr>
          <w:sz w:val="28"/>
          <w:szCs w:val="28"/>
          <w:lang w:val="uk-UA"/>
        </w:rPr>
        <w:t>.</w:t>
      </w:r>
    </w:p>
    <w:p w:rsidR="00E81A91" w:rsidRPr="00132524" w:rsidRDefault="003B653A" w:rsidP="00C372B5">
      <w:pPr>
        <w:spacing w:after="120"/>
        <w:ind w:firstLine="709"/>
        <w:jc w:val="both"/>
        <w:rPr>
          <w:sz w:val="28"/>
          <w:szCs w:val="28"/>
          <w:lang w:val="uk-UA"/>
        </w:rPr>
      </w:pPr>
      <w:r w:rsidRPr="00132524">
        <w:rPr>
          <w:sz w:val="28"/>
          <w:szCs w:val="28"/>
          <w:lang w:val="uk-UA"/>
        </w:rPr>
        <w:t xml:space="preserve">Проте, статтею 1  «Визначення термінів»  Закону про реабілітацію  термін  «спеціальні заклади освіти» не передбачений. </w:t>
      </w:r>
      <w:r w:rsidR="00E81A91" w:rsidRPr="00132524">
        <w:rPr>
          <w:sz w:val="28"/>
          <w:szCs w:val="28"/>
          <w:lang w:val="uk-UA"/>
        </w:rPr>
        <w:t>Натомість спеціальні заклади освіти, згідно з абзацом сьомим статті 12 «</w:t>
      </w:r>
      <w:r w:rsidR="00E81A91" w:rsidRPr="00132524">
        <w:rPr>
          <w:sz w:val="28"/>
          <w:szCs w:val="28"/>
          <w:u w:val="single"/>
          <w:lang w:val="uk-UA"/>
        </w:rPr>
        <w:t>Структура системи</w:t>
      </w:r>
      <w:r w:rsidR="00E81A91" w:rsidRPr="00132524">
        <w:rPr>
          <w:sz w:val="28"/>
          <w:szCs w:val="28"/>
          <w:lang w:val="uk-UA"/>
        </w:rPr>
        <w:t xml:space="preserve"> реабілітації осіб з інвалідністю, дітей з інвалідністю» Закону про реабілітацію (</w:t>
      </w:r>
      <w:r w:rsidR="00E81A91" w:rsidRPr="00132524">
        <w:rPr>
          <w:sz w:val="28"/>
          <w:szCs w:val="28"/>
          <w:u w:val="single"/>
          <w:lang w:val="uk-UA"/>
        </w:rPr>
        <w:t>в редакції проекту</w:t>
      </w:r>
      <w:r w:rsidR="00E81A91" w:rsidRPr="00132524">
        <w:rPr>
          <w:sz w:val="28"/>
          <w:szCs w:val="28"/>
          <w:lang w:val="uk-UA"/>
        </w:rPr>
        <w:t xml:space="preserve">), віднесені до системи реабілітації осіб з інвалідністю, дітей з інвалідністю і викладені у формі визначення терміну - </w:t>
      </w:r>
      <w:r w:rsidR="00E81A91" w:rsidRPr="00132524">
        <w:rPr>
          <w:sz w:val="20"/>
          <w:lang w:val="uk-UA"/>
        </w:rPr>
        <w:t xml:space="preserve"> </w:t>
      </w:r>
      <w:r w:rsidR="00E81A91" w:rsidRPr="00132524">
        <w:rPr>
          <w:sz w:val="28"/>
          <w:szCs w:val="28"/>
          <w:lang w:val="uk-UA"/>
        </w:rPr>
        <w:t>«</w:t>
      </w:r>
      <w:r w:rsidR="00E81A91" w:rsidRPr="00132524">
        <w:rPr>
          <w:i/>
          <w:sz w:val="28"/>
          <w:szCs w:val="28"/>
          <w:lang w:val="uk-UA"/>
        </w:rPr>
        <w:t>спеціальні заклади освіти – спеціальні заклади загальної середньої освіти та навчально-реабілітаційні центри для дітей, які потребують корекції фізичного та/або розумового розвитку</w:t>
      </w:r>
      <w:r w:rsidR="00E81A91" w:rsidRPr="00132524">
        <w:rPr>
          <w:sz w:val="28"/>
          <w:szCs w:val="28"/>
          <w:lang w:val="uk-UA"/>
        </w:rPr>
        <w:t>».</w:t>
      </w:r>
    </w:p>
    <w:p w:rsidR="00B5611D" w:rsidRPr="00132524" w:rsidRDefault="00B5611D" w:rsidP="00C372B5">
      <w:pPr>
        <w:spacing w:after="120"/>
        <w:ind w:firstLine="709"/>
        <w:jc w:val="both"/>
        <w:rPr>
          <w:sz w:val="28"/>
          <w:szCs w:val="28"/>
          <w:lang w:val="uk-UA"/>
        </w:rPr>
      </w:pPr>
      <w:r w:rsidRPr="00132524">
        <w:rPr>
          <w:sz w:val="28"/>
          <w:szCs w:val="28"/>
          <w:lang w:val="uk-UA"/>
        </w:rPr>
        <w:t xml:space="preserve">На думку Управління статтю 1 Закону про реабілітацію доцільно доповнити терміном «спеціальні заклади освіти», а абзац сьомий статті 12 викласти в такій редакції: «спеціальні заклади освіти». </w:t>
      </w:r>
    </w:p>
    <w:p w:rsidR="00BF66EB" w:rsidRPr="00132524" w:rsidRDefault="000E530A" w:rsidP="00C372B5">
      <w:pPr>
        <w:spacing w:after="120"/>
        <w:ind w:firstLine="709"/>
        <w:jc w:val="both"/>
        <w:rPr>
          <w:sz w:val="28"/>
          <w:szCs w:val="28"/>
          <w:lang w:val="uk-UA"/>
        </w:rPr>
      </w:pPr>
      <w:r w:rsidRPr="00132524">
        <w:rPr>
          <w:sz w:val="28"/>
          <w:szCs w:val="28"/>
          <w:lang w:val="uk-UA"/>
        </w:rPr>
        <w:t xml:space="preserve">Не відповідає назві та структурі статті 12 Закону про реабілітацію (в редакції проекту) її абзац четвертий, згідно з яким </w:t>
      </w:r>
      <w:r w:rsidR="00BF66EB" w:rsidRPr="00132524">
        <w:rPr>
          <w:sz w:val="28"/>
          <w:szCs w:val="28"/>
          <w:lang w:val="uk-UA"/>
        </w:rPr>
        <w:t>систему реабілітації осіб з інвалідністю, дітей з інвалідністю складають «</w:t>
      </w:r>
      <w:r w:rsidR="00BF66EB" w:rsidRPr="00132524">
        <w:rPr>
          <w:i/>
          <w:sz w:val="28"/>
          <w:szCs w:val="28"/>
          <w:u w:val="single"/>
          <w:lang w:val="uk-UA"/>
        </w:rPr>
        <w:t>будинки дитини - заклади</w:t>
      </w:r>
      <w:r w:rsidR="00BF66EB" w:rsidRPr="00132524">
        <w:rPr>
          <w:i/>
          <w:sz w:val="28"/>
          <w:szCs w:val="28"/>
          <w:lang w:val="uk-UA"/>
        </w:rPr>
        <w:t xml:space="preserve"> дошкільної освіти системи охорони здоров’я для дітей з фізичними  та/або інтелектуальними порушеннями віком до чотирьох років незалежно від відомчого підпорядкування, типу і форми власності</w:t>
      </w:r>
      <w:r w:rsidR="00BF66EB" w:rsidRPr="00132524">
        <w:rPr>
          <w:sz w:val="28"/>
          <w:szCs w:val="28"/>
          <w:lang w:val="uk-UA"/>
        </w:rPr>
        <w:t xml:space="preserve">». </w:t>
      </w:r>
    </w:p>
    <w:p w:rsidR="00127EAE" w:rsidRPr="00132524" w:rsidRDefault="00EE5686" w:rsidP="00C372B5">
      <w:pPr>
        <w:spacing w:after="240"/>
        <w:ind w:firstLine="709"/>
        <w:jc w:val="both"/>
        <w:rPr>
          <w:i/>
          <w:sz w:val="28"/>
          <w:szCs w:val="28"/>
          <w:lang w:val="uk-UA"/>
        </w:rPr>
      </w:pPr>
      <w:r w:rsidRPr="00132524">
        <w:rPr>
          <w:sz w:val="28"/>
          <w:szCs w:val="28"/>
          <w:lang w:val="uk-UA"/>
        </w:rPr>
        <w:t xml:space="preserve">Враховуючи </w:t>
      </w:r>
      <w:r w:rsidR="00132524">
        <w:rPr>
          <w:sz w:val="28"/>
          <w:szCs w:val="28"/>
          <w:lang w:val="uk-UA"/>
        </w:rPr>
        <w:t>зміст</w:t>
      </w:r>
      <w:r w:rsidRPr="00132524">
        <w:rPr>
          <w:sz w:val="28"/>
          <w:szCs w:val="28"/>
          <w:lang w:val="uk-UA"/>
        </w:rPr>
        <w:t xml:space="preserve"> нової редакції стат</w:t>
      </w:r>
      <w:r w:rsidR="00EA624B">
        <w:rPr>
          <w:sz w:val="28"/>
          <w:szCs w:val="28"/>
          <w:lang w:val="uk-UA"/>
        </w:rPr>
        <w:t>т</w:t>
      </w:r>
      <w:r w:rsidRPr="00132524">
        <w:rPr>
          <w:sz w:val="28"/>
          <w:szCs w:val="28"/>
          <w:lang w:val="uk-UA"/>
        </w:rPr>
        <w:t>і 12, н</w:t>
      </w:r>
      <w:r w:rsidR="00BF66EB" w:rsidRPr="00132524">
        <w:rPr>
          <w:sz w:val="28"/>
          <w:szCs w:val="28"/>
          <w:lang w:val="uk-UA"/>
        </w:rPr>
        <w:t>а думку Управління</w:t>
      </w:r>
      <w:r w:rsidR="00132524">
        <w:rPr>
          <w:sz w:val="28"/>
          <w:szCs w:val="28"/>
          <w:lang w:val="uk-UA"/>
        </w:rPr>
        <w:t>,</w:t>
      </w:r>
      <w:r w:rsidR="00BF66EB" w:rsidRPr="00132524">
        <w:rPr>
          <w:sz w:val="28"/>
          <w:szCs w:val="28"/>
          <w:lang w:val="uk-UA"/>
        </w:rPr>
        <w:t xml:space="preserve">  цей абзац доцільно викласти в такій редакції: «</w:t>
      </w:r>
      <w:r w:rsidR="00BF66EB" w:rsidRPr="00132524">
        <w:rPr>
          <w:i/>
          <w:sz w:val="28"/>
          <w:szCs w:val="28"/>
          <w:u w:val="single"/>
          <w:lang w:val="uk-UA"/>
        </w:rPr>
        <w:t>заклади дошкільної освіти (будинки дитини)</w:t>
      </w:r>
      <w:r w:rsidR="00BF66EB" w:rsidRPr="00132524">
        <w:rPr>
          <w:i/>
          <w:sz w:val="28"/>
          <w:szCs w:val="28"/>
          <w:lang w:val="uk-UA"/>
        </w:rPr>
        <w:t xml:space="preserve"> системи охорони здоров’я для дітей з фізичними  та/або інтелектуальними порушеннями віком до чотирьох років незалежно від відомчого підпорядкування, типу і форми власності»</w:t>
      </w:r>
      <w:r w:rsidR="00127EAE" w:rsidRPr="00132524">
        <w:rPr>
          <w:i/>
          <w:sz w:val="28"/>
          <w:szCs w:val="28"/>
          <w:lang w:val="uk-UA"/>
        </w:rPr>
        <w:t>;</w:t>
      </w:r>
    </w:p>
    <w:p w:rsidR="00BF66EB" w:rsidRPr="00132524" w:rsidRDefault="00127EAE" w:rsidP="00C372B5">
      <w:pPr>
        <w:spacing w:after="120"/>
        <w:ind w:firstLine="709"/>
        <w:jc w:val="both"/>
        <w:rPr>
          <w:sz w:val="28"/>
          <w:szCs w:val="28"/>
          <w:lang w:val="uk-UA"/>
        </w:rPr>
      </w:pPr>
      <w:r w:rsidRPr="00132524">
        <w:rPr>
          <w:sz w:val="28"/>
          <w:szCs w:val="28"/>
          <w:lang w:val="uk-UA"/>
        </w:rPr>
        <w:t xml:space="preserve">3) </w:t>
      </w:r>
      <w:r w:rsidR="005C3ECA" w:rsidRPr="00132524">
        <w:rPr>
          <w:sz w:val="28"/>
          <w:szCs w:val="28"/>
          <w:lang w:val="uk-UA"/>
        </w:rPr>
        <w:t>віднесення до системи реабілітації осіб з інвалідністю, дітей з інвалідністю закладів, «</w:t>
      </w:r>
      <w:r w:rsidR="005C3ECA" w:rsidRPr="00132524">
        <w:rPr>
          <w:i/>
          <w:sz w:val="28"/>
          <w:szCs w:val="28"/>
          <w:lang w:val="uk-UA"/>
        </w:rPr>
        <w:t>які належать до сфери управління центральних органів виконавчої влади, що забезпечують формування та реалізують державну політику у сфері соціального захисту населення та охорони здоров’я</w:t>
      </w:r>
      <w:r w:rsidR="005C3ECA" w:rsidRPr="00132524">
        <w:rPr>
          <w:sz w:val="28"/>
          <w:szCs w:val="28"/>
          <w:lang w:val="uk-UA"/>
        </w:rPr>
        <w:t xml:space="preserve">» (абзац восьмий статті 12 Закону про реабілітацію </w:t>
      </w:r>
      <w:r w:rsidR="002A46FB">
        <w:rPr>
          <w:sz w:val="28"/>
          <w:szCs w:val="28"/>
          <w:lang w:val="uk-UA"/>
        </w:rPr>
        <w:t>/</w:t>
      </w:r>
      <w:r w:rsidR="005C3ECA" w:rsidRPr="00132524">
        <w:rPr>
          <w:sz w:val="28"/>
          <w:szCs w:val="28"/>
          <w:lang w:val="uk-UA"/>
        </w:rPr>
        <w:t>в редакції проекту</w:t>
      </w:r>
      <w:r w:rsidR="002A46FB">
        <w:rPr>
          <w:sz w:val="28"/>
          <w:szCs w:val="28"/>
          <w:lang w:val="uk-UA"/>
        </w:rPr>
        <w:t>/</w:t>
      </w:r>
      <w:r w:rsidR="00132524">
        <w:rPr>
          <w:sz w:val="28"/>
          <w:szCs w:val="28"/>
          <w:lang w:val="uk-UA"/>
        </w:rPr>
        <w:t>)</w:t>
      </w:r>
      <w:r w:rsidR="005C3ECA" w:rsidRPr="00132524">
        <w:rPr>
          <w:sz w:val="28"/>
          <w:szCs w:val="28"/>
          <w:lang w:val="uk-UA"/>
        </w:rPr>
        <w:t>, допускає множинне тлумачення цього положення та різне його правозастосування.</w:t>
      </w:r>
    </w:p>
    <w:p w:rsidR="001E055C" w:rsidRPr="00132524" w:rsidRDefault="005C3ECA" w:rsidP="00C372B5">
      <w:pPr>
        <w:spacing w:after="240"/>
        <w:ind w:firstLine="709"/>
        <w:jc w:val="both"/>
        <w:rPr>
          <w:color w:val="333333"/>
          <w:shd w:val="clear" w:color="auto" w:fill="FFFFFF"/>
          <w:lang w:val="uk-UA"/>
        </w:rPr>
      </w:pPr>
      <w:r w:rsidRPr="00132524">
        <w:rPr>
          <w:sz w:val="28"/>
          <w:szCs w:val="28"/>
          <w:lang w:val="uk-UA"/>
        </w:rPr>
        <w:t>Так,</w:t>
      </w:r>
      <w:r w:rsidR="001E055C" w:rsidRPr="00132524">
        <w:rPr>
          <w:sz w:val="28"/>
          <w:szCs w:val="28"/>
          <w:lang w:val="uk-UA"/>
        </w:rPr>
        <w:t xml:space="preserve"> я</w:t>
      </w:r>
      <w:r w:rsidRPr="00132524">
        <w:rPr>
          <w:sz w:val="28"/>
          <w:szCs w:val="28"/>
          <w:lang w:val="uk-UA"/>
        </w:rPr>
        <w:t xml:space="preserve">кщо мова йде про </w:t>
      </w:r>
      <w:r w:rsidR="007542CF" w:rsidRPr="00132524">
        <w:rPr>
          <w:sz w:val="28"/>
          <w:szCs w:val="28"/>
          <w:lang w:val="uk-UA"/>
        </w:rPr>
        <w:t>санаторно-курортні заклади</w:t>
      </w:r>
      <w:r w:rsidRPr="00132524">
        <w:rPr>
          <w:sz w:val="28"/>
          <w:szCs w:val="28"/>
          <w:lang w:val="uk-UA"/>
        </w:rPr>
        <w:t xml:space="preserve">, то </w:t>
      </w:r>
      <w:r w:rsidR="007542CF" w:rsidRPr="00132524">
        <w:rPr>
          <w:sz w:val="28"/>
          <w:szCs w:val="28"/>
          <w:lang w:val="uk-UA"/>
        </w:rPr>
        <w:t xml:space="preserve">таке положення не узгоджується із абзацом десятим цієї ж статті, згідно з яким до системи реабілітації осіб з інвалідністю, дітей з інвалідністю віднесені </w:t>
      </w:r>
      <w:r w:rsidR="007542CF" w:rsidRPr="00132524">
        <w:rPr>
          <w:sz w:val="28"/>
          <w:szCs w:val="28"/>
          <w:u w:val="single"/>
          <w:lang w:val="uk-UA"/>
        </w:rPr>
        <w:t xml:space="preserve">лише реабілітаційні відділення </w:t>
      </w:r>
      <w:r w:rsidR="007542CF" w:rsidRPr="00132524">
        <w:rPr>
          <w:sz w:val="28"/>
          <w:szCs w:val="28"/>
          <w:lang w:val="uk-UA"/>
        </w:rPr>
        <w:t xml:space="preserve"> санаторно-курортних </w:t>
      </w:r>
      <w:r w:rsidR="001E055C" w:rsidRPr="00132524">
        <w:rPr>
          <w:sz w:val="28"/>
          <w:szCs w:val="28"/>
          <w:lang w:val="uk-UA"/>
        </w:rPr>
        <w:t xml:space="preserve">закладів. </w:t>
      </w:r>
      <w:r w:rsidR="00B02688" w:rsidRPr="00132524">
        <w:rPr>
          <w:sz w:val="28"/>
          <w:szCs w:val="28"/>
          <w:lang w:val="uk-UA"/>
        </w:rPr>
        <w:t>Водночас потребує додаткового обґрунтування віднесення до системи реабілітації осіб з інвалідністю, дітей з інвалідністю таких</w:t>
      </w:r>
      <w:r w:rsidR="00E81A91" w:rsidRPr="00132524">
        <w:rPr>
          <w:sz w:val="28"/>
          <w:szCs w:val="28"/>
          <w:lang w:val="uk-UA"/>
        </w:rPr>
        <w:t>, зокрема,</w:t>
      </w:r>
      <w:r w:rsidR="00B02688" w:rsidRPr="00132524">
        <w:rPr>
          <w:sz w:val="28"/>
          <w:szCs w:val="28"/>
          <w:lang w:val="uk-UA"/>
        </w:rPr>
        <w:t xml:space="preserve"> закладів </w:t>
      </w:r>
      <w:r w:rsidR="00D275B1" w:rsidRPr="00132524">
        <w:rPr>
          <w:sz w:val="28"/>
          <w:szCs w:val="28"/>
          <w:lang w:val="uk-UA"/>
        </w:rPr>
        <w:t>М</w:t>
      </w:r>
      <w:r w:rsidR="00B02688" w:rsidRPr="00132524">
        <w:rPr>
          <w:sz w:val="28"/>
          <w:szCs w:val="28"/>
          <w:lang w:val="uk-UA"/>
        </w:rPr>
        <w:t>іністерств</w:t>
      </w:r>
      <w:r w:rsidR="00D275B1" w:rsidRPr="00132524">
        <w:rPr>
          <w:sz w:val="28"/>
          <w:szCs w:val="28"/>
          <w:lang w:val="uk-UA"/>
        </w:rPr>
        <w:t>а охорони здоров’я України</w:t>
      </w:r>
      <w:r w:rsidR="00B02688" w:rsidRPr="00132524">
        <w:rPr>
          <w:sz w:val="28"/>
          <w:szCs w:val="28"/>
          <w:lang w:val="uk-UA"/>
        </w:rPr>
        <w:t>:</w:t>
      </w:r>
      <w:r w:rsidR="001E055C" w:rsidRPr="00132524">
        <w:rPr>
          <w:color w:val="666666"/>
          <w:sz w:val="20"/>
          <w:szCs w:val="20"/>
          <w:lang w:val="uk-UA"/>
        </w:rPr>
        <w:t xml:space="preserve"> </w:t>
      </w:r>
      <w:r w:rsidR="003A1E2E" w:rsidRPr="00132524">
        <w:rPr>
          <w:color w:val="333333"/>
          <w:sz w:val="28"/>
          <w:szCs w:val="28"/>
          <w:shd w:val="clear" w:color="auto" w:fill="FFFFFF"/>
          <w:lang w:val="uk-UA"/>
        </w:rPr>
        <w:t>усіх л</w:t>
      </w:r>
      <w:r w:rsidR="003A1E2E" w:rsidRPr="00132524">
        <w:rPr>
          <w:bCs/>
          <w:color w:val="333333"/>
          <w:sz w:val="28"/>
          <w:szCs w:val="28"/>
          <w:shd w:val="clear" w:color="auto" w:fill="FFFFFF"/>
          <w:lang w:val="uk-UA"/>
        </w:rPr>
        <w:t xml:space="preserve">ікувально-профілактичних закладів (лікарні, </w:t>
      </w:r>
      <w:r w:rsidR="002F7AD5" w:rsidRPr="00132524">
        <w:rPr>
          <w:bCs/>
          <w:color w:val="333333"/>
          <w:sz w:val="28"/>
          <w:szCs w:val="28"/>
          <w:shd w:val="clear" w:color="auto" w:fill="FFFFFF"/>
          <w:lang w:val="uk-UA"/>
        </w:rPr>
        <w:lastRenderedPageBreak/>
        <w:t xml:space="preserve">поліклініки, диспансери, </w:t>
      </w:r>
      <w:r w:rsidR="003A1E2E" w:rsidRPr="00132524">
        <w:rPr>
          <w:color w:val="333333"/>
          <w:sz w:val="28"/>
          <w:szCs w:val="28"/>
          <w:shd w:val="clear" w:color="auto" w:fill="FFFFFF"/>
          <w:lang w:val="uk-UA"/>
        </w:rPr>
        <w:t>медико-санітарні частини тощо)</w:t>
      </w:r>
      <w:r w:rsidR="00D15156" w:rsidRPr="00132524">
        <w:rPr>
          <w:color w:val="333333"/>
          <w:sz w:val="28"/>
          <w:szCs w:val="28"/>
          <w:shd w:val="clear" w:color="auto" w:fill="FFFFFF"/>
          <w:lang w:val="uk-UA"/>
        </w:rPr>
        <w:t>;</w:t>
      </w:r>
      <w:r w:rsidR="003A1E2E" w:rsidRPr="00132524">
        <w:rPr>
          <w:color w:val="333333"/>
          <w:sz w:val="28"/>
          <w:szCs w:val="28"/>
          <w:shd w:val="clear" w:color="auto" w:fill="FFFFFF"/>
          <w:lang w:val="uk-UA"/>
        </w:rPr>
        <w:t xml:space="preserve"> </w:t>
      </w:r>
      <w:r w:rsidR="003A1E2E" w:rsidRPr="00132524">
        <w:rPr>
          <w:bCs/>
          <w:color w:val="333333"/>
          <w:sz w:val="28"/>
          <w:szCs w:val="28"/>
          <w:shd w:val="clear" w:color="auto" w:fill="FFFFFF"/>
          <w:lang w:val="uk-UA"/>
        </w:rPr>
        <w:t>закладів культури (</w:t>
      </w:r>
      <w:r w:rsidR="003A1E2E" w:rsidRPr="00132524">
        <w:rPr>
          <w:color w:val="333333"/>
          <w:sz w:val="28"/>
          <w:szCs w:val="28"/>
          <w:shd w:val="clear" w:color="auto" w:fill="FFFFFF"/>
          <w:lang w:val="uk-UA"/>
        </w:rPr>
        <w:t>Національна наукова медична бібліотека України, Національний музей-садиба М.І. Пирогова, Національний музей медицини України тощо)</w:t>
      </w:r>
      <w:r w:rsidR="00D15156" w:rsidRPr="00132524">
        <w:rPr>
          <w:color w:val="333333"/>
          <w:sz w:val="28"/>
          <w:szCs w:val="28"/>
          <w:shd w:val="clear" w:color="auto" w:fill="FFFFFF"/>
          <w:lang w:val="uk-UA"/>
        </w:rPr>
        <w:t>;</w:t>
      </w:r>
      <w:r w:rsidR="003A1E2E" w:rsidRPr="00132524">
        <w:rPr>
          <w:color w:val="333333"/>
          <w:sz w:val="28"/>
          <w:szCs w:val="28"/>
          <w:shd w:val="clear" w:color="auto" w:fill="FFFFFF"/>
          <w:lang w:val="uk-UA"/>
        </w:rPr>
        <w:t xml:space="preserve"> Державн</w:t>
      </w:r>
      <w:r w:rsidR="002F7AD5" w:rsidRPr="00132524">
        <w:rPr>
          <w:color w:val="333333"/>
          <w:sz w:val="28"/>
          <w:szCs w:val="28"/>
          <w:shd w:val="clear" w:color="auto" w:fill="FFFFFF"/>
          <w:lang w:val="uk-UA"/>
        </w:rPr>
        <w:t>ого</w:t>
      </w:r>
      <w:r w:rsidR="003A1E2E" w:rsidRPr="00132524">
        <w:rPr>
          <w:color w:val="333333"/>
          <w:sz w:val="28"/>
          <w:szCs w:val="28"/>
          <w:shd w:val="clear" w:color="auto" w:fill="FFFFFF"/>
          <w:lang w:val="uk-UA"/>
        </w:rPr>
        <w:t xml:space="preserve"> заклад</w:t>
      </w:r>
      <w:r w:rsidR="002F7AD5" w:rsidRPr="00132524">
        <w:rPr>
          <w:color w:val="333333"/>
          <w:sz w:val="28"/>
          <w:szCs w:val="28"/>
          <w:shd w:val="clear" w:color="auto" w:fill="FFFFFF"/>
          <w:lang w:val="uk-UA"/>
        </w:rPr>
        <w:t>у</w:t>
      </w:r>
      <w:r w:rsidR="003A1E2E" w:rsidRPr="00132524">
        <w:rPr>
          <w:color w:val="333333"/>
          <w:sz w:val="28"/>
          <w:szCs w:val="28"/>
          <w:shd w:val="clear" w:color="auto" w:fill="FFFFFF"/>
          <w:lang w:val="uk-UA"/>
        </w:rPr>
        <w:t xml:space="preserve"> "Центр медичної статистики Міністерства охорони здоров'я України"; </w:t>
      </w:r>
      <w:r w:rsidR="00D15156" w:rsidRPr="00132524">
        <w:rPr>
          <w:color w:val="333333"/>
          <w:sz w:val="28"/>
          <w:szCs w:val="28"/>
          <w:shd w:val="clear" w:color="auto" w:fill="FFFFFF"/>
          <w:lang w:val="uk-UA"/>
        </w:rPr>
        <w:t>д</w:t>
      </w:r>
      <w:r w:rsidR="003A1E2E" w:rsidRPr="00132524">
        <w:rPr>
          <w:color w:val="333333"/>
          <w:sz w:val="28"/>
          <w:szCs w:val="28"/>
          <w:shd w:val="clear" w:color="auto" w:fill="FFFFFF"/>
          <w:lang w:val="uk-UA"/>
        </w:rPr>
        <w:t>ержавн</w:t>
      </w:r>
      <w:r w:rsidR="00D15156" w:rsidRPr="00132524">
        <w:rPr>
          <w:color w:val="333333"/>
          <w:sz w:val="28"/>
          <w:szCs w:val="28"/>
          <w:shd w:val="clear" w:color="auto" w:fill="FFFFFF"/>
          <w:lang w:val="uk-UA"/>
        </w:rPr>
        <w:t>их</w:t>
      </w:r>
      <w:r w:rsidR="003A1E2E" w:rsidRPr="00132524">
        <w:rPr>
          <w:color w:val="333333"/>
          <w:sz w:val="28"/>
          <w:szCs w:val="28"/>
          <w:shd w:val="clear" w:color="auto" w:fill="FFFFFF"/>
          <w:lang w:val="uk-UA"/>
        </w:rPr>
        <w:t xml:space="preserve"> заклад</w:t>
      </w:r>
      <w:r w:rsidR="00D15156" w:rsidRPr="00132524">
        <w:rPr>
          <w:color w:val="333333"/>
          <w:sz w:val="28"/>
          <w:szCs w:val="28"/>
          <w:shd w:val="clear" w:color="auto" w:fill="FFFFFF"/>
          <w:lang w:val="uk-UA"/>
        </w:rPr>
        <w:t>ів</w:t>
      </w:r>
      <w:r w:rsidR="003A1E2E" w:rsidRPr="00132524">
        <w:rPr>
          <w:color w:val="333333"/>
          <w:sz w:val="28"/>
          <w:szCs w:val="28"/>
          <w:shd w:val="clear" w:color="auto" w:fill="FFFFFF"/>
          <w:lang w:val="uk-UA"/>
        </w:rPr>
        <w:t xml:space="preserve"> "База спеціального медичного постачання Міністерства охорони здоров'я України"</w:t>
      </w:r>
      <w:r w:rsidR="00D275B1" w:rsidRPr="00132524">
        <w:rPr>
          <w:color w:val="333333"/>
          <w:sz w:val="28"/>
          <w:szCs w:val="28"/>
          <w:shd w:val="clear" w:color="auto" w:fill="FFFFFF"/>
          <w:lang w:val="uk-UA"/>
        </w:rPr>
        <w:t xml:space="preserve"> </w:t>
      </w:r>
      <w:r w:rsidR="00D275B1" w:rsidRPr="00132524">
        <w:rPr>
          <w:color w:val="333333"/>
          <w:shd w:val="clear" w:color="auto" w:fill="FFFFFF"/>
          <w:lang w:val="uk-UA"/>
        </w:rPr>
        <w:t>(</w:t>
      </w:r>
      <w:r w:rsidR="000D4D02">
        <w:rPr>
          <w:color w:val="333333"/>
          <w:shd w:val="clear" w:color="auto" w:fill="FFFFFF"/>
          <w:lang w:val="uk-UA"/>
        </w:rPr>
        <w:t>П</w:t>
      </w:r>
      <w:r w:rsidR="00D275B1" w:rsidRPr="00132524">
        <w:rPr>
          <w:rStyle w:val="rvts23"/>
          <w:bCs/>
          <w:color w:val="333333"/>
          <w:lang w:val="uk-UA"/>
        </w:rPr>
        <w:t xml:space="preserve">ереліків закладів, підприємств, установ та організацій, що належать до сфери управління Міністерства охорони здоров'я України, затверджений Наказом </w:t>
      </w:r>
      <w:proofErr w:type="spellStart"/>
      <w:r w:rsidR="00D275B1" w:rsidRPr="00132524">
        <w:rPr>
          <w:rStyle w:val="rvts23"/>
          <w:bCs/>
          <w:color w:val="333333"/>
          <w:lang w:val="uk-UA"/>
        </w:rPr>
        <w:t>Мінохорони</w:t>
      </w:r>
      <w:proofErr w:type="spellEnd"/>
      <w:r w:rsidR="00D275B1" w:rsidRPr="00132524">
        <w:rPr>
          <w:rStyle w:val="rvts23"/>
          <w:bCs/>
          <w:color w:val="333333"/>
          <w:lang w:val="uk-UA"/>
        </w:rPr>
        <w:t xml:space="preserve"> від 26.01.2018  № 152)</w:t>
      </w:r>
      <w:r w:rsidR="00C157AE" w:rsidRPr="00132524">
        <w:rPr>
          <w:rStyle w:val="rvts23"/>
          <w:bCs/>
          <w:color w:val="333333"/>
          <w:lang w:val="uk-UA"/>
        </w:rPr>
        <w:t>;</w:t>
      </w:r>
    </w:p>
    <w:p w:rsidR="006755EB" w:rsidRPr="00132524" w:rsidRDefault="00C157AE" w:rsidP="00C372B5">
      <w:pPr>
        <w:spacing w:after="120"/>
        <w:ind w:firstLine="709"/>
        <w:jc w:val="both"/>
        <w:rPr>
          <w:color w:val="333333"/>
          <w:sz w:val="28"/>
          <w:szCs w:val="28"/>
          <w:shd w:val="clear" w:color="auto" w:fill="FFFFFF"/>
          <w:lang w:val="uk-UA"/>
        </w:rPr>
      </w:pPr>
      <w:r w:rsidRPr="00132524">
        <w:rPr>
          <w:color w:val="333333"/>
          <w:sz w:val="28"/>
          <w:szCs w:val="28"/>
          <w:shd w:val="clear" w:color="auto" w:fill="FFFFFF"/>
          <w:lang w:val="uk-UA"/>
        </w:rPr>
        <w:t xml:space="preserve">4) проектом передбачається викласти в новій редакції </w:t>
      </w:r>
      <w:r w:rsidRPr="00132524">
        <w:rPr>
          <w:color w:val="333333"/>
          <w:sz w:val="28"/>
          <w:szCs w:val="28"/>
          <w:u w:val="single"/>
          <w:shd w:val="clear" w:color="auto" w:fill="FFFFFF"/>
          <w:lang w:val="uk-UA"/>
        </w:rPr>
        <w:t xml:space="preserve">частину третю статті 26 </w:t>
      </w:r>
      <w:r w:rsidRPr="00132524">
        <w:rPr>
          <w:color w:val="333333"/>
          <w:sz w:val="28"/>
          <w:szCs w:val="28"/>
          <w:shd w:val="clear" w:color="auto" w:fill="FFFFFF"/>
          <w:lang w:val="uk-UA"/>
        </w:rPr>
        <w:t xml:space="preserve">Закону про реабілітацію та встановити, що </w:t>
      </w:r>
      <w:r w:rsidR="00F05593" w:rsidRPr="00132524">
        <w:rPr>
          <w:color w:val="333333"/>
          <w:sz w:val="28"/>
          <w:szCs w:val="28"/>
          <w:shd w:val="clear" w:color="auto" w:fill="FFFFFF"/>
          <w:lang w:val="uk-UA"/>
        </w:rPr>
        <w:t>«</w:t>
      </w:r>
      <w:r w:rsidR="00F05593" w:rsidRPr="00132524">
        <w:rPr>
          <w:color w:val="333333"/>
          <w:sz w:val="28"/>
          <w:szCs w:val="28"/>
          <w:u w:val="single"/>
          <w:shd w:val="clear" w:color="auto" w:fill="FFFFFF"/>
          <w:lang w:val="uk-UA"/>
        </w:rPr>
        <w:t>Технічні та інші засоби реабілітації</w:t>
      </w:r>
      <w:r w:rsidR="00F05593" w:rsidRPr="00132524">
        <w:rPr>
          <w:color w:val="333333"/>
          <w:sz w:val="28"/>
          <w:szCs w:val="28"/>
          <w:shd w:val="clear" w:color="auto" w:fill="FFFFFF"/>
          <w:lang w:val="uk-UA"/>
        </w:rPr>
        <w:t xml:space="preserve">, які призначені виробником для застосування з метою забезпечення профілактики, лікування або полегшення перебігу хвороби… та основна передбачувана дія яких в організмі або на організм людини не досягається за допомогою фармакологічних, імунологічних або метаболічних засобів, </w:t>
      </w:r>
      <w:r w:rsidR="00F05593" w:rsidRPr="00132524">
        <w:rPr>
          <w:color w:val="333333"/>
          <w:sz w:val="28"/>
          <w:szCs w:val="28"/>
          <w:u w:val="single"/>
          <w:shd w:val="clear" w:color="auto" w:fill="FFFFFF"/>
          <w:lang w:val="uk-UA"/>
        </w:rPr>
        <w:t>є об’єктом регулювання технічних регламентів щодо медичних виробів</w:t>
      </w:r>
      <w:r w:rsidR="00F05593" w:rsidRPr="00132524">
        <w:rPr>
          <w:color w:val="333333"/>
          <w:sz w:val="28"/>
          <w:szCs w:val="28"/>
          <w:shd w:val="clear" w:color="auto" w:fill="FFFFFF"/>
          <w:lang w:val="uk-UA"/>
        </w:rPr>
        <w:t xml:space="preserve">». </w:t>
      </w:r>
    </w:p>
    <w:p w:rsidR="00DB3614" w:rsidRPr="00132524" w:rsidRDefault="00DB3614" w:rsidP="00C372B5">
      <w:pPr>
        <w:spacing w:after="120"/>
        <w:ind w:firstLine="709"/>
        <w:jc w:val="both"/>
        <w:rPr>
          <w:color w:val="333333"/>
          <w:sz w:val="28"/>
          <w:szCs w:val="28"/>
          <w:shd w:val="clear" w:color="auto" w:fill="FFFFFF"/>
          <w:lang w:val="uk-UA"/>
        </w:rPr>
      </w:pPr>
      <w:r w:rsidRPr="00132524">
        <w:rPr>
          <w:color w:val="333333"/>
          <w:sz w:val="28"/>
          <w:szCs w:val="28"/>
          <w:shd w:val="clear" w:color="auto" w:fill="FFFFFF"/>
          <w:lang w:val="uk-UA"/>
        </w:rPr>
        <w:t xml:space="preserve">Тобто, </w:t>
      </w:r>
      <w:r w:rsidR="006755EB" w:rsidRPr="00132524">
        <w:rPr>
          <w:color w:val="333333"/>
          <w:sz w:val="28"/>
          <w:szCs w:val="28"/>
          <w:shd w:val="clear" w:color="auto" w:fill="FFFFFF"/>
          <w:lang w:val="uk-UA"/>
        </w:rPr>
        <w:t>ліквідується норма, яка визнача</w:t>
      </w:r>
      <w:r w:rsidR="002A46FB">
        <w:rPr>
          <w:color w:val="333333"/>
          <w:sz w:val="28"/>
          <w:szCs w:val="28"/>
          <w:shd w:val="clear" w:color="auto" w:fill="FFFFFF"/>
          <w:lang w:val="uk-UA"/>
        </w:rPr>
        <w:t>є</w:t>
      </w:r>
      <w:r w:rsidR="006755EB" w:rsidRPr="00132524">
        <w:rPr>
          <w:color w:val="333333"/>
          <w:sz w:val="28"/>
          <w:szCs w:val="28"/>
          <w:shd w:val="clear" w:color="auto" w:fill="FFFFFF"/>
          <w:lang w:val="uk-UA"/>
        </w:rPr>
        <w:t>, які вироби є виробами медичного призначення (</w:t>
      </w:r>
      <w:r w:rsidR="00500829">
        <w:rPr>
          <w:color w:val="333333"/>
          <w:sz w:val="28"/>
          <w:szCs w:val="28"/>
          <w:shd w:val="clear" w:color="auto" w:fill="FFFFFF"/>
          <w:lang w:val="uk-UA"/>
        </w:rPr>
        <w:t xml:space="preserve">згідно з чинними положеннями </w:t>
      </w:r>
      <w:r w:rsidR="006755EB" w:rsidRPr="00500829">
        <w:rPr>
          <w:i/>
          <w:color w:val="333333"/>
          <w:sz w:val="28"/>
          <w:szCs w:val="28"/>
          <w:shd w:val="clear" w:color="auto" w:fill="FFFFFF"/>
          <w:lang w:val="uk-UA"/>
        </w:rPr>
        <w:t xml:space="preserve">виробами медичного призначення є прилади, комплекси, системи обладнання, інструменти, пристрої, </w:t>
      </w:r>
      <w:proofErr w:type="spellStart"/>
      <w:r w:rsidR="006755EB" w:rsidRPr="00500829">
        <w:rPr>
          <w:i/>
          <w:color w:val="333333"/>
          <w:sz w:val="28"/>
          <w:szCs w:val="28"/>
          <w:shd w:val="clear" w:color="auto" w:fill="FFFFFF"/>
          <w:lang w:val="uk-UA"/>
        </w:rPr>
        <w:t>імплантанти</w:t>
      </w:r>
      <w:proofErr w:type="spellEnd"/>
      <w:r w:rsidR="006755EB" w:rsidRPr="00500829">
        <w:rPr>
          <w:i/>
          <w:color w:val="333333"/>
          <w:sz w:val="28"/>
          <w:szCs w:val="28"/>
          <w:shd w:val="clear" w:color="auto" w:fill="FFFFFF"/>
          <w:lang w:val="uk-UA"/>
        </w:rPr>
        <w:t>, приладдя, матеріали або інші вироби, призначені для діагностики, лікування та профілактики захворювань</w:t>
      </w:r>
      <w:r w:rsidR="006755EB" w:rsidRPr="00132524">
        <w:rPr>
          <w:color w:val="333333"/>
          <w:sz w:val="28"/>
          <w:szCs w:val="28"/>
          <w:shd w:val="clear" w:color="auto" w:fill="FFFFFF"/>
          <w:lang w:val="uk-UA"/>
        </w:rPr>
        <w:t xml:space="preserve">). Натомість, </w:t>
      </w:r>
      <w:r w:rsidRPr="00132524">
        <w:rPr>
          <w:color w:val="333333"/>
          <w:sz w:val="28"/>
          <w:szCs w:val="28"/>
          <w:shd w:val="clear" w:color="auto" w:fill="FFFFFF"/>
          <w:lang w:val="uk-UA"/>
        </w:rPr>
        <w:t xml:space="preserve">додатково до положень частини одинадцятої зазначеної статті, згідно з якою «технічні та інші засоби реабілітації та комплектуючі до них, що випускаються в умовах серійного виробництва, підлягають оцінці відповідності вимогам технічних регламентів або національних стандартів (у разі відсутності технічних регламентів)», передбачається вимога щодо відповідності окремих </w:t>
      </w:r>
      <w:r w:rsidRPr="00500829">
        <w:rPr>
          <w:color w:val="333333"/>
          <w:sz w:val="28"/>
          <w:szCs w:val="28"/>
          <w:u w:val="single"/>
          <w:shd w:val="clear" w:color="auto" w:fill="FFFFFF"/>
          <w:lang w:val="uk-UA"/>
        </w:rPr>
        <w:t>технічних та інших засобів реабілітації</w:t>
      </w:r>
      <w:r w:rsidRPr="00132524">
        <w:rPr>
          <w:color w:val="333333"/>
          <w:sz w:val="28"/>
          <w:szCs w:val="28"/>
          <w:shd w:val="clear" w:color="auto" w:fill="FFFFFF"/>
          <w:lang w:val="uk-UA"/>
        </w:rPr>
        <w:t xml:space="preserve"> </w:t>
      </w:r>
      <w:r w:rsidR="006755EB" w:rsidRPr="00132524">
        <w:rPr>
          <w:color w:val="333333"/>
          <w:sz w:val="28"/>
          <w:szCs w:val="28"/>
          <w:shd w:val="clear" w:color="auto" w:fill="FFFFFF"/>
          <w:lang w:val="uk-UA"/>
        </w:rPr>
        <w:t xml:space="preserve">також </w:t>
      </w:r>
      <w:r w:rsidRPr="00132524">
        <w:rPr>
          <w:color w:val="333333"/>
          <w:sz w:val="28"/>
          <w:szCs w:val="28"/>
          <w:u w:val="single"/>
          <w:shd w:val="clear" w:color="auto" w:fill="FFFFFF"/>
          <w:lang w:val="uk-UA"/>
        </w:rPr>
        <w:t>технічним регламентам щодо медичних виробів.</w:t>
      </w:r>
    </w:p>
    <w:p w:rsidR="001D5A1A" w:rsidRPr="00132524" w:rsidRDefault="00F05593" w:rsidP="00C372B5">
      <w:pPr>
        <w:spacing w:after="120"/>
        <w:ind w:firstLine="709"/>
        <w:jc w:val="both"/>
        <w:rPr>
          <w:color w:val="333333"/>
          <w:sz w:val="28"/>
          <w:szCs w:val="28"/>
          <w:shd w:val="clear" w:color="auto" w:fill="FFFFFF"/>
          <w:lang w:val="uk-UA"/>
        </w:rPr>
      </w:pPr>
      <w:r w:rsidRPr="00132524">
        <w:rPr>
          <w:color w:val="333333"/>
          <w:sz w:val="28"/>
          <w:szCs w:val="28"/>
          <w:shd w:val="clear" w:color="auto" w:fill="FFFFFF"/>
          <w:lang w:val="uk-UA"/>
        </w:rPr>
        <w:t xml:space="preserve">Проте така редакція частини </w:t>
      </w:r>
      <w:r w:rsidR="00505C5D" w:rsidRPr="00132524">
        <w:rPr>
          <w:color w:val="333333"/>
          <w:sz w:val="28"/>
          <w:szCs w:val="28"/>
          <w:shd w:val="clear" w:color="auto" w:fill="FFFFFF"/>
          <w:lang w:val="uk-UA"/>
        </w:rPr>
        <w:t xml:space="preserve">третьої статті 26 Закону про реабілітацію </w:t>
      </w:r>
      <w:r w:rsidRPr="00132524">
        <w:rPr>
          <w:color w:val="333333"/>
          <w:sz w:val="28"/>
          <w:szCs w:val="28"/>
          <w:shd w:val="clear" w:color="auto" w:fill="FFFFFF"/>
          <w:lang w:val="uk-UA"/>
        </w:rPr>
        <w:t xml:space="preserve">призведе до юридичної невизначеності положень Закону про реабілітацію </w:t>
      </w:r>
      <w:r w:rsidR="000321C6" w:rsidRPr="00132524">
        <w:rPr>
          <w:color w:val="333333"/>
          <w:sz w:val="28"/>
          <w:szCs w:val="28"/>
          <w:shd w:val="clear" w:color="auto" w:fill="FFFFFF"/>
          <w:lang w:val="uk-UA"/>
        </w:rPr>
        <w:t>щодо</w:t>
      </w:r>
      <w:r w:rsidR="00505C5D" w:rsidRPr="00132524">
        <w:rPr>
          <w:color w:val="333333"/>
          <w:sz w:val="28"/>
          <w:szCs w:val="28"/>
          <w:shd w:val="clear" w:color="auto" w:fill="FFFFFF"/>
          <w:lang w:val="uk-UA"/>
        </w:rPr>
        <w:t xml:space="preserve"> визначення виробів, які є </w:t>
      </w:r>
      <w:r w:rsidR="00500829">
        <w:rPr>
          <w:color w:val="333333"/>
          <w:sz w:val="28"/>
          <w:szCs w:val="28"/>
          <w:shd w:val="clear" w:color="auto" w:fill="FFFFFF"/>
          <w:lang w:val="uk-UA"/>
        </w:rPr>
        <w:t>«</w:t>
      </w:r>
      <w:r w:rsidR="00505C5D" w:rsidRPr="00132524">
        <w:rPr>
          <w:color w:val="333333"/>
          <w:sz w:val="28"/>
          <w:szCs w:val="28"/>
          <w:shd w:val="clear" w:color="auto" w:fill="FFFFFF"/>
          <w:lang w:val="uk-UA"/>
        </w:rPr>
        <w:t>виробами медичного призначення</w:t>
      </w:r>
      <w:r w:rsidR="00500829">
        <w:rPr>
          <w:color w:val="333333"/>
          <w:sz w:val="28"/>
          <w:szCs w:val="28"/>
          <w:shd w:val="clear" w:color="auto" w:fill="FFFFFF"/>
          <w:lang w:val="uk-UA"/>
        </w:rPr>
        <w:t>»</w:t>
      </w:r>
      <w:r w:rsidR="00237A31" w:rsidRPr="00132524">
        <w:rPr>
          <w:color w:val="333333"/>
          <w:sz w:val="28"/>
          <w:szCs w:val="28"/>
          <w:shd w:val="clear" w:color="auto" w:fill="FFFFFF"/>
          <w:lang w:val="uk-UA"/>
        </w:rPr>
        <w:t xml:space="preserve"> (</w:t>
      </w:r>
      <w:r w:rsidR="00500829">
        <w:rPr>
          <w:color w:val="333333"/>
          <w:sz w:val="28"/>
          <w:szCs w:val="28"/>
          <w:shd w:val="clear" w:color="auto" w:fill="FFFFFF"/>
          <w:lang w:val="uk-UA"/>
        </w:rPr>
        <w:t>проектом цей термін передбачається замінити терміном «</w:t>
      </w:r>
      <w:r w:rsidR="00237A31" w:rsidRPr="00132524">
        <w:rPr>
          <w:color w:val="333333"/>
          <w:sz w:val="28"/>
          <w:szCs w:val="28"/>
          <w:shd w:val="clear" w:color="auto" w:fill="FFFFFF"/>
          <w:lang w:val="uk-UA"/>
        </w:rPr>
        <w:t>медичн</w:t>
      </w:r>
      <w:r w:rsidR="00500829">
        <w:rPr>
          <w:color w:val="333333"/>
          <w:sz w:val="28"/>
          <w:szCs w:val="28"/>
          <w:shd w:val="clear" w:color="auto" w:fill="FFFFFF"/>
          <w:lang w:val="uk-UA"/>
        </w:rPr>
        <w:t>і</w:t>
      </w:r>
      <w:r w:rsidR="00237A31" w:rsidRPr="00132524">
        <w:rPr>
          <w:color w:val="333333"/>
          <w:sz w:val="28"/>
          <w:szCs w:val="28"/>
          <w:shd w:val="clear" w:color="auto" w:fill="FFFFFF"/>
          <w:lang w:val="uk-UA"/>
        </w:rPr>
        <w:t xml:space="preserve"> вироби</w:t>
      </w:r>
      <w:r w:rsidR="00500829">
        <w:rPr>
          <w:color w:val="333333"/>
          <w:sz w:val="28"/>
          <w:szCs w:val="28"/>
          <w:shd w:val="clear" w:color="auto" w:fill="FFFFFF"/>
          <w:lang w:val="uk-UA"/>
        </w:rPr>
        <w:t>»</w:t>
      </w:r>
      <w:r w:rsidR="00237A31" w:rsidRPr="00132524">
        <w:rPr>
          <w:color w:val="333333"/>
          <w:sz w:val="28"/>
          <w:szCs w:val="28"/>
          <w:shd w:val="clear" w:color="auto" w:fill="FFFFFF"/>
          <w:lang w:val="uk-UA"/>
        </w:rPr>
        <w:t>)</w:t>
      </w:r>
      <w:r w:rsidR="00505C5D" w:rsidRPr="00132524">
        <w:rPr>
          <w:color w:val="333333"/>
          <w:sz w:val="28"/>
          <w:szCs w:val="28"/>
          <w:shd w:val="clear" w:color="auto" w:fill="FFFFFF"/>
          <w:lang w:val="uk-UA"/>
        </w:rPr>
        <w:t>, і якими забезпечуються</w:t>
      </w:r>
      <w:r w:rsidR="00DB3614" w:rsidRPr="00132524">
        <w:rPr>
          <w:color w:val="333333"/>
          <w:sz w:val="28"/>
          <w:szCs w:val="28"/>
          <w:shd w:val="clear" w:color="auto" w:fill="FFFFFF"/>
          <w:lang w:val="uk-UA"/>
        </w:rPr>
        <w:t xml:space="preserve"> ос</w:t>
      </w:r>
      <w:r w:rsidR="00505C5D" w:rsidRPr="00132524">
        <w:rPr>
          <w:color w:val="333333"/>
          <w:sz w:val="28"/>
          <w:szCs w:val="28"/>
          <w:shd w:val="clear" w:color="auto" w:fill="FFFFFF"/>
          <w:lang w:val="uk-UA"/>
        </w:rPr>
        <w:t>оби</w:t>
      </w:r>
      <w:r w:rsidR="00DB3614" w:rsidRPr="00132524">
        <w:rPr>
          <w:color w:val="333333"/>
          <w:sz w:val="28"/>
          <w:szCs w:val="28"/>
          <w:shd w:val="clear" w:color="auto" w:fill="FFFFFF"/>
          <w:lang w:val="uk-UA"/>
        </w:rPr>
        <w:t xml:space="preserve"> з інвалідністю та діт</w:t>
      </w:r>
      <w:r w:rsidR="00505C5D" w:rsidRPr="00132524">
        <w:rPr>
          <w:color w:val="333333"/>
          <w:sz w:val="28"/>
          <w:szCs w:val="28"/>
          <w:shd w:val="clear" w:color="auto" w:fill="FFFFFF"/>
          <w:lang w:val="uk-UA"/>
        </w:rPr>
        <w:t>и</w:t>
      </w:r>
      <w:r w:rsidR="00DB3614" w:rsidRPr="00132524">
        <w:rPr>
          <w:color w:val="333333"/>
          <w:sz w:val="28"/>
          <w:szCs w:val="28"/>
          <w:shd w:val="clear" w:color="auto" w:fill="FFFFFF"/>
          <w:lang w:val="uk-UA"/>
        </w:rPr>
        <w:t xml:space="preserve"> з інвалідністю</w:t>
      </w:r>
      <w:r w:rsidR="00505C5D" w:rsidRPr="00132524">
        <w:rPr>
          <w:color w:val="333333"/>
          <w:sz w:val="28"/>
          <w:szCs w:val="28"/>
          <w:shd w:val="clear" w:color="auto" w:fill="FFFFFF"/>
          <w:lang w:val="uk-UA"/>
        </w:rPr>
        <w:t>. Це питання на сьогодні регулюється саме цієї частиною</w:t>
      </w:r>
      <w:r w:rsidR="002006F2">
        <w:rPr>
          <w:color w:val="333333"/>
          <w:sz w:val="28"/>
          <w:szCs w:val="28"/>
          <w:shd w:val="clear" w:color="auto" w:fill="FFFFFF"/>
          <w:lang w:val="uk-UA"/>
        </w:rPr>
        <w:t>, не надається визначення терміну «</w:t>
      </w:r>
      <w:r w:rsidR="002006F2" w:rsidRPr="00132524">
        <w:rPr>
          <w:color w:val="333333"/>
          <w:sz w:val="28"/>
          <w:szCs w:val="28"/>
          <w:shd w:val="clear" w:color="auto" w:fill="FFFFFF"/>
          <w:lang w:val="uk-UA"/>
        </w:rPr>
        <w:t>вироби медичного призначення</w:t>
      </w:r>
      <w:r w:rsidR="002006F2">
        <w:rPr>
          <w:color w:val="333333"/>
          <w:sz w:val="28"/>
          <w:szCs w:val="28"/>
          <w:shd w:val="clear" w:color="auto" w:fill="FFFFFF"/>
          <w:lang w:val="uk-UA"/>
        </w:rPr>
        <w:t xml:space="preserve">» </w:t>
      </w:r>
      <w:r w:rsidR="002006F2" w:rsidRPr="002006F2">
        <w:rPr>
          <w:color w:val="333333"/>
          <w:sz w:val="28"/>
          <w:szCs w:val="28"/>
          <w:shd w:val="clear" w:color="auto" w:fill="FFFFFF"/>
          <w:lang w:val="uk-UA"/>
        </w:rPr>
        <w:t xml:space="preserve">і в </w:t>
      </w:r>
      <w:r w:rsidR="002006F2" w:rsidRPr="002006F2">
        <w:rPr>
          <w:color w:val="333333"/>
          <w:sz w:val="28"/>
          <w:szCs w:val="28"/>
          <w:shd w:val="clear" w:color="auto" w:fill="FFFFFF"/>
        </w:rPr>
        <w:t>Основ</w:t>
      </w:r>
      <w:r w:rsidR="002006F2" w:rsidRPr="002006F2">
        <w:rPr>
          <w:color w:val="333333"/>
          <w:sz w:val="28"/>
          <w:szCs w:val="28"/>
          <w:shd w:val="clear" w:color="auto" w:fill="FFFFFF"/>
          <w:lang w:val="uk-UA"/>
        </w:rPr>
        <w:t>ах</w:t>
      </w:r>
      <w:r w:rsidR="002006F2" w:rsidRPr="002006F2">
        <w:rPr>
          <w:color w:val="333333"/>
          <w:sz w:val="28"/>
          <w:szCs w:val="28"/>
          <w:shd w:val="clear" w:color="auto" w:fill="FFFFFF"/>
        </w:rPr>
        <w:t xml:space="preserve"> </w:t>
      </w:r>
      <w:proofErr w:type="spellStart"/>
      <w:r w:rsidR="002006F2" w:rsidRPr="002006F2">
        <w:rPr>
          <w:color w:val="333333"/>
          <w:sz w:val="28"/>
          <w:szCs w:val="28"/>
          <w:shd w:val="clear" w:color="auto" w:fill="FFFFFF"/>
        </w:rPr>
        <w:t>законодавства</w:t>
      </w:r>
      <w:proofErr w:type="spellEnd"/>
      <w:r w:rsidR="002006F2" w:rsidRPr="002006F2">
        <w:rPr>
          <w:color w:val="333333"/>
          <w:sz w:val="28"/>
          <w:szCs w:val="28"/>
          <w:shd w:val="clear" w:color="auto" w:fill="FFFFFF"/>
        </w:rPr>
        <w:t xml:space="preserve"> України про </w:t>
      </w:r>
      <w:proofErr w:type="spellStart"/>
      <w:r w:rsidR="002006F2" w:rsidRPr="002006F2">
        <w:rPr>
          <w:color w:val="333333"/>
          <w:sz w:val="28"/>
          <w:szCs w:val="28"/>
          <w:shd w:val="clear" w:color="auto" w:fill="FFFFFF"/>
        </w:rPr>
        <w:t>охорону</w:t>
      </w:r>
      <w:proofErr w:type="spellEnd"/>
      <w:r w:rsidR="002006F2" w:rsidRPr="002006F2">
        <w:rPr>
          <w:color w:val="333333"/>
          <w:sz w:val="28"/>
          <w:szCs w:val="28"/>
          <w:shd w:val="clear" w:color="auto" w:fill="FFFFFF"/>
        </w:rPr>
        <w:t xml:space="preserve"> </w:t>
      </w:r>
      <w:proofErr w:type="spellStart"/>
      <w:r w:rsidR="002006F2" w:rsidRPr="002006F2">
        <w:rPr>
          <w:color w:val="333333"/>
          <w:sz w:val="28"/>
          <w:szCs w:val="28"/>
          <w:shd w:val="clear" w:color="auto" w:fill="FFFFFF"/>
        </w:rPr>
        <w:t>здоров’я</w:t>
      </w:r>
      <w:proofErr w:type="spellEnd"/>
      <w:r w:rsidR="002006F2" w:rsidRPr="002006F2">
        <w:rPr>
          <w:color w:val="333333"/>
          <w:sz w:val="28"/>
          <w:szCs w:val="28"/>
          <w:shd w:val="clear" w:color="auto" w:fill="FFFFFF"/>
        </w:rPr>
        <w:t xml:space="preserve"> та</w:t>
      </w:r>
      <w:r w:rsidR="002006F2" w:rsidRPr="002006F2">
        <w:rPr>
          <w:color w:val="333333"/>
          <w:sz w:val="28"/>
          <w:szCs w:val="28"/>
          <w:shd w:val="clear" w:color="auto" w:fill="FFFFFF"/>
          <w:lang w:val="uk-UA"/>
        </w:rPr>
        <w:t xml:space="preserve"> в З</w:t>
      </w:r>
      <w:proofErr w:type="spellStart"/>
      <w:r w:rsidR="002006F2" w:rsidRPr="002006F2">
        <w:rPr>
          <w:color w:val="333333"/>
          <w:sz w:val="28"/>
          <w:szCs w:val="28"/>
          <w:shd w:val="clear" w:color="auto" w:fill="FFFFFF"/>
        </w:rPr>
        <w:t>акон</w:t>
      </w:r>
      <w:proofErr w:type="spellEnd"/>
      <w:r w:rsidR="002006F2" w:rsidRPr="002006F2">
        <w:rPr>
          <w:color w:val="333333"/>
          <w:sz w:val="28"/>
          <w:szCs w:val="28"/>
          <w:shd w:val="clear" w:color="auto" w:fill="FFFFFF"/>
          <w:lang w:val="uk-UA"/>
        </w:rPr>
        <w:t>і</w:t>
      </w:r>
      <w:r w:rsidR="002006F2" w:rsidRPr="002006F2">
        <w:rPr>
          <w:color w:val="333333"/>
          <w:sz w:val="28"/>
          <w:szCs w:val="28"/>
          <w:shd w:val="clear" w:color="auto" w:fill="FFFFFF"/>
        </w:rPr>
        <w:t xml:space="preserve"> України "Про </w:t>
      </w:r>
      <w:proofErr w:type="spellStart"/>
      <w:r w:rsidR="002006F2" w:rsidRPr="002006F2">
        <w:rPr>
          <w:color w:val="333333"/>
          <w:sz w:val="28"/>
          <w:szCs w:val="28"/>
          <w:shd w:val="clear" w:color="auto" w:fill="FFFFFF"/>
        </w:rPr>
        <w:t>реабілітацію</w:t>
      </w:r>
      <w:proofErr w:type="spellEnd"/>
      <w:r w:rsidR="002006F2" w:rsidRPr="002006F2">
        <w:rPr>
          <w:color w:val="333333"/>
          <w:sz w:val="28"/>
          <w:szCs w:val="28"/>
          <w:shd w:val="clear" w:color="auto" w:fill="FFFFFF"/>
        </w:rPr>
        <w:t xml:space="preserve"> у </w:t>
      </w:r>
      <w:proofErr w:type="spellStart"/>
      <w:r w:rsidR="002006F2" w:rsidRPr="002006F2">
        <w:rPr>
          <w:color w:val="333333"/>
          <w:sz w:val="28"/>
          <w:szCs w:val="28"/>
          <w:shd w:val="clear" w:color="auto" w:fill="FFFFFF"/>
        </w:rPr>
        <w:t>сфері</w:t>
      </w:r>
      <w:proofErr w:type="spellEnd"/>
      <w:r w:rsidR="002006F2" w:rsidRPr="002006F2">
        <w:rPr>
          <w:color w:val="333333"/>
          <w:sz w:val="28"/>
          <w:szCs w:val="28"/>
          <w:shd w:val="clear" w:color="auto" w:fill="FFFFFF"/>
        </w:rPr>
        <w:t xml:space="preserve"> </w:t>
      </w:r>
      <w:proofErr w:type="spellStart"/>
      <w:r w:rsidR="002006F2" w:rsidRPr="002006F2">
        <w:rPr>
          <w:color w:val="333333"/>
          <w:sz w:val="28"/>
          <w:szCs w:val="28"/>
          <w:shd w:val="clear" w:color="auto" w:fill="FFFFFF"/>
        </w:rPr>
        <w:t>охорони</w:t>
      </w:r>
      <w:proofErr w:type="spellEnd"/>
      <w:r w:rsidR="002006F2" w:rsidRPr="002006F2">
        <w:rPr>
          <w:color w:val="333333"/>
          <w:sz w:val="28"/>
          <w:szCs w:val="28"/>
          <w:shd w:val="clear" w:color="auto" w:fill="FFFFFF"/>
        </w:rPr>
        <w:t xml:space="preserve"> </w:t>
      </w:r>
      <w:proofErr w:type="spellStart"/>
      <w:r w:rsidR="002006F2" w:rsidRPr="002006F2">
        <w:rPr>
          <w:color w:val="333333"/>
          <w:sz w:val="28"/>
          <w:szCs w:val="28"/>
          <w:shd w:val="clear" w:color="auto" w:fill="FFFFFF"/>
        </w:rPr>
        <w:t>здоров’я</w:t>
      </w:r>
      <w:proofErr w:type="spellEnd"/>
      <w:r w:rsidR="002006F2" w:rsidRPr="002006F2">
        <w:rPr>
          <w:color w:val="333333"/>
          <w:sz w:val="28"/>
          <w:szCs w:val="28"/>
          <w:shd w:val="clear" w:color="auto" w:fill="FFFFFF"/>
        </w:rPr>
        <w:t>"</w:t>
      </w:r>
      <w:r w:rsidR="002006F2" w:rsidRPr="002006F2">
        <w:rPr>
          <w:color w:val="333333"/>
          <w:sz w:val="28"/>
          <w:szCs w:val="28"/>
          <w:shd w:val="clear" w:color="auto" w:fill="FFFFFF"/>
          <w:lang w:val="uk-UA"/>
        </w:rPr>
        <w:t xml:space="preserve"> (згідно зі статтею 1 Закону про реабілітацію інші терміни, наведені у цьому Законі, вживаються у визначеннях, наведених у</w:t>
      </w:r>
      <w:r w:rsidR="002006F2" w:rsidRPr="002006F2">
        <w:rPr>
          <w:color w:val="333333"/>
          <w:sz w:val="28"/>
          <w:szCs w:val="28"/>
          <w:shd w:val="clear" w:color="auto" w:fill="FFFFFF"/>
        </w:rPr>
        <w:t> </w:t>
      </w:r>
      <w:hyperlink r:id="rId8" w:anchor="n18" w:tgtFrame="_blank" w:history="1">
        <w:r w:rsidR="002006F2" w:rsidRPr="000D4D02">
          <w:rPr>
            <w:sz w:val="28"/>
            <w:szCs w:val="28"/>
            <w:shd w:val="clear" w:color="auto" w:fill="FFFFFF"/>
            <w:lang w:val="uk-UA"/>
          </w:rPr>
          <w:t>статті 1</w:t>
        </w:r>
      </w:hyperlink>
      <w:r w:rsidR="002006F2" w:rsidRPr="000D4D02">
        <w:rPr>
          <w:sz w:val="28"/>
          <w:szCs w:val="28"/>
          <w:shd w:val="clear" w:color="auto" w:fill="FFFFFF"/>
        </w:rPr>
        <w:t> </w:t>
      </w:r>
      <w:r w:rsidR="002006F2" w:rsidRPr="000D4D02">
        <w:rPr>
          <w:sz w:val="28"/>
          <w:szCs w:val="28"/>
          <w:shd w:val="clear" w:color="auto" w:fill="FFFFFF"/>
          <w:lang w:val="uk-UA"/>
        </w:rPr>
        <w:t>Основ законодавства України про охорону здоров’я та</w:t>
      </w:r>
      <w:r w:rsidR="002006F2" w:rsidRPr="000D4D02">
        <w:rPr>
          <w:sz w:val="28"/>
          <w:szCs w:val="28"/>
          <w:shd w:val="clear" w:color="auto" w:fill="FFFFFF"/>
        </w:rPr>
        <w:t> </w:t>
      </w:r>
      <w:hyperlink r:id="rId9" w:anchor="n6" w:tgtFrame="_blank" w:history="1">
        <w:r w:rsidR="002006F2" w:rsidRPr="000D4D02">
          <w:rPr>
            <w:sz w:val="28"/>
            <w:szCs w:val="28"/>
            <w:shd w:val="clear" w:color="auto" w:fill="FFFFFF"/>
            <w:lang w:val="uk-UA"/>
          </w:rPr>
          <w:t>статті 1</w:t>
        </w:r>
      </w:hyperlink>
      <w:r w:rsidR="002006F2" w:rsidRPr="000D4D02">
        <w:rPr>
          <w:sz w:val="28"/>
          <w:szCs w:val="28"/>
          <w:shd w:val="clear" w:color="auto" w:fill="FFFFFF"/>
        </w:rPr>
        <w:t> </w:t>
      </w:r>
      <w:r w:rsidR="002006F2" w:rsidRPr="000D4D02">
        <w:rPr>
          <w:sz w:val="28"/>
          <w:szCs w:val="28"/>
          <w:shd w:val="clear" w:color="auto" w:fill="FFFFFF"/>
          <w:lang w:val="uk-UA"/>
        </w:rPr>
        <w:t xml:space="preserve">Закону </w:t>
      </w:r>
      <w:r w:rsidR="002006F2" w:rsidRPr="002006F2">
        <w:rPr>
          <w:color w:val="333333"/>
          <w:sz w:val="28"/>
          <w:szCs w:val="28"/>
          <w:shd w:val="clear" w:color="auto" w:fill="FFFFFF"/>
          <w:lang w:val="uk-UA"/>
        </w:rPr>
        <w:t>України "Про реабілітацію у сфері охорони здоров’я"»</w:t>
      </w:r>
      <w:r w:rsidR="002006F2">
        <w:rPr>
          <w:color w:val="333333"/>
          <w:sz w:val="28"/>
          <w:szCs w:val="28"/>
          <w:shd w:val="clear" w:color="auto" w:fill="FFFFFF"/>
          <w:lang w:val="uk-UA"/>
        </w:rPr>
        <w:t>)</w:t>
      </w:r>
      <w:r w:rsidR="002006F2" w:rsidRPr="002006F2">
        <w:rPr>
          <w:color w:val="333333"/>
          <w:sz w:val="28"/>
          <w:szCs w:val="28"/>
          <w:shd w:val="clear" w:color="auto" w:fill="FFFFFF"/>
          <w:lang w:val="uk-UA"/>
        </w:rPr>
        <w:t>.</w:t>
      </w:r>
      <w:r w:rsidR="002006F2">
        <w:rPr>
          <w:color w:val="333333"/>
          <w:shd w:val="clear" w:color="auto" w:fill="FFFFFF"/>
          <w:lang w:val="uk-UA"/>
        </w:rPr>
        <w:t xml:space="preserve"> </w:t>
      </w:r>
      <w:r w:rsidR="006755EB" w:rsidRPr="00132524">
        <w:rPr>
          <w:color w:val="333333"/>
          <w:sz w:val="28"/>
          <w:szCs w:val="28"/>
          <w:shd w:val="clear" w:color="auto" w:fill="FFFFFF"/>
          <w:lang w:val="uk-UA"/>
        </w:rPr>
        <w:t xml:space="preserve"> </w:t>
      </w:r>
      <w:r w:rsidR="00505C5D" w:rsidRPr="00132524">
        <w:rPr>
          <w:color w:val="333333"/>
          <w:sz w:val="28"/>
          <w:szCs w:val="28"/>
          <w:shd w:val="clear" w:color="auto" w:fill="FFFFFF"/>
          <w:lang w:val="uk-UA"/>
        </w:rPr>
        <w:t xml:space="preserve">В свою чергу Кабінет Міністрів України, згідно з частиною дев’ятою зазначеної статті, затверджує «Перелік </w:t>
      </w:r>
      <w:r w:rsidR="00505C5D" w:rsidRPr="00132524">
        <w:rPr>
          <w:color w:val="333333"/>
          <w:sz w:val="28"/>
          <w:szCs w:val="28"/>
          <w:u w:val="single"/>
          <w:shd w:val="clear" w:color="auto" w:fill="FFFFFF"/>
          <w:lang w:val="uk-UA"/>
        </w:rPr>
        <w:t>технічних та інших засобів реабілітації</w:t>
      </w:r>
      <w:r w:rsidR="00505C5D" w:rsidRPr="00132524">
        <w:rPr>
          <w:color w:val="333333"/>
          <w:sz w:val="28"/>
          <w:szCs w:val="28"/>
          <w:shd w:val="clear" w:color="auto" w:fill="FFFFFF"/>
          <w:lang w:val="uk-UA"/>
        </w:rPr>
        <w:t>, </w:t>
      </w:r>
      <w:hyperlink r:id="rId10" w:anchor="n11" w:tgtFrame="_blank" w:history="1">
        <w:r w:rsidR="00505C5D" w:rsidRPr="00132524">
          <w:rPr>
            <w:sz w:val="28"/>
            <w:szCs w:val="28"/>
            <w:shd w:val="clear" w:color="auto" w:fill="FFFFFF"/>
            <w:lang w:val="uk-UA"/>
          </w:rPr>
          <w:t>порядок</w:t>
        </w:r>
      </w:hyperlink>
      <w:r w:rsidR="00505C5D" w:rsidRPr="00132524">
        <w:rPr>
          <w:sz w:val="28"/>
          <w:szCs w:val="28"/>
          <w:shd w:val="clear" w:color="auto" w:fill="FFFFFF"/>
          <w:lang w:val="uk-UA"/>
        </w:rPr>
        <w:t> </w:t>
      </w:r>
      <w:r w:rsidR="00505C5D" w:rsidRPr="00132524">
        <w:rPr>
          <w:color w:val="333333"/>
          <w:sz w:val="28"/>
          <w:szCs w:val="28"/>
          <w:shd w:val="clear" w:color="auto" w:fill="FFFFFF"/>
          <w:lang w:val="uk-UA"/>
        </w:rPr>
        <w:t xml:space="preserve">забезпечення ними осіб з інвалідністю, дітей з інвалідністю». </w:t>
      </w:r>
    </w:p>
    <w:p w:rsidR="006755EB" w:rsidRPr="00132524" w:rsidRDefault="002006F2" w:rsidP="00C372B5">
      <w:pPr>
        <w:pStyle w:val="rvps2"/>
        <w:shd w:val="clear" w:color="auto" w:fill="FFFFFF"/>
        <w:spacing w:before="0" w:beforeAutospacing="0" w:after="120" w:afterAutospacing="0"/>
        <w:ind w:firstLine="709"/>
        <w:jc w:val="both"/>
        <w:rPr>
          <w:color w:val="333333"/>
          <w:sz w:val="28"/>
          <w:szCs w:val="28"/>
        </w:rPr>
      </w:pPr>
      <w:r>
        <w:rPr>
          <w:color w:val="333333"/>
          <w:sz w:val="28"/>
          <w:szCs w:val="28"/>
          <w:shd w:val="clear" w:color="auto" w:fill="FFFFFF"/>
        </w:rPr>
        <w:t>В той же час, а</w:t>
      </w:r>
      <w:r w:rsidR="00505C5D" w:rsidRPr="00132524">
        <w:rPr>
          <w:color w:val="333333"/>
          <w:sz w:val="28"/>
          <w:szCs w:val="28"/>
          <w:shd w:val="clear" w:color="auto" w:fill="FFFFFF"/>
        </w:rPr>
        <w:t xml:space="preserve">наліз положень Закону про реабілітацію </w:t>
      </w:r>
      <w:r w:rsidR="00500829" w:rsidRPr="00C372B5">
        <w:rPr>
          <w:color w:val="333333"/>
          <w:shd w:val="clear" w:color="auto" w:fill="FFFFFF"/>
        </w:rPr>
        <w:t xml:space="preserve">(«реабілітація осіб з інвалідністю - система медичних…, а також забезпечення осіб з інвалідністю </w:t>
      </w:r>
      <w:r w:rsidR="00500829" w:rsidRPr="00C372B5">
        <w:rPr>
          <w:color w:val="333333"/>
          <w:u w:val="single"/>
          <w:shd w:val="clear" w:color="auto" w:fill="FFFFFF"/>
        </w:rPr>
        <w:t>технічними та іншими засобами реабілітації і виробами медичного призначення</w:t>
      </w:r>
      <w:r w:rsidR="00500829" w:rsidRPr="00C372B5">
        <w:rPr>
          <w:color w:val="333333"/>
          <w:shd w:val="clear" w:color="auto" w:fill="FFFFFF"/>
        </w:rPr>
        <w:t xml:space="preserve">» </w:t>
      </w:r>
      <w:r w:rsidR="00C372B5" w:rsidRPr="00C372B5">
        <w:rPr>
          <w:color w:val="333333"/>
          <w:shd w:val="clear" w:color="auto" w:fill="FFFFFF"/>
        </w:rPr>
        <w:t>/</w:t>
      </w:r>
      <w:r w:rsidR="00500829" w:rsidRPr="00C372B5">
        <w:rPr>
          <w:i/>
          <w:color w:val="333333"/>
          <w:shd w:val="clear" w:color="auto" w:fill="FFFFFF"/>
        </w:rPr>
        <w:t>стаття 1</w:t>
      </w:r>
      <w:r w:rsidR="00C372B5" w:rsidRPr="00C372B5">
        <w:rPr>
          <w:i/>
          <w:color w:val="333333"/>
          <w:shd w:val="clear" w:color="auto" w:fill="FFFFFF"/>
        </w:rPr>
        <w:t>/</w:t>
      </w:r>
      <w:r w:rsidR="00500829" w:rsidRPr="00C372B5">
        <w:rPr>
          <w:color w:val="333333"/>
          <w:shd w:val="clear" w:color="auto" w:fill="FFFFFF"/>
        </w:rPr>
        <w:t>; «д</w:t>
      </w:r>
      <w:r w:rsidR="00500829" w:rsidRPr="00C372B5">
        <w:rPr>
          <w:color w:val="333333"/>
        </w:rPr>
        <w:t xml:space="preserve">ержавна </w:t>
      </w:r>
      <w:r w:rsidR="00500829" w:rsidRPr="00C372B5">
        <w:rPr>
          <w:color w:val="333333"/>
        </w:rPr>
        <w:lastRenderedPageBreak/>
        <w:t xml:space="preserve">політика України у сфері реабілітації осіб з інвалідністю </w:t>
      </w:r>
      <w:bookmarkStart w:id="0" w:name="n80"/>
      <w:bookmarkEnd w:id="0"/>
      <w:r w:rsidR="00500829" w:rsidRPr="00C372B5">
        <w:rPr>
          <w:color w:val="333333"/>
        </w:rPr>
        <w:t xml:space="preserve">забезпечує координованість системи реабілітації, що реалізується через… доступність </w:t>
      </w:r>
      <w:r w:rsidR="00500829" w:rsidRPr="00C372B5">
        <w:rPr>
          <w:color w:val="333333"/>
          <w:u w:val="single"/>
        </w:rPr>
        <w:t>технічних та інших засобів реабілітації і виробів медичного призначення</w:t>
      </w:r>
      <w:r w:rsidR="00500829" w:rsidRPr="00C372B5">
        <w:rPr>
          <w:color w:val="333333"/>
        </w:rPr>
        <w:t xml:space="preserve">…» </w:t>
      </w:r>
      <w:r w:rsidR="00C372B5" w:rsidRPr="00C372B5">
        <w:rPr>
          <w:color w:val="333333"/>
        </w:rPr>
        <w:t>/</w:t>
      </w:r>
      <w:r w:rsidR="00500829" w:rsidRPr="00C372B5">
        <w:rPr>
          <w:i/>
          <w:color w:val="333333"/>
        </w:rPr>
        <w:t>стаття 5</w:t>
      </w:r>
      <w:r w:rsidR="00C372B5" w:rsidRPr="00C372B5">
        <w:rPr>
          <w:i/>
          <w:color w:val="333333"/>
        </w:rPr>
        <w:t>/</w:t>
      </w:r>
      <w:r w:rsidR="00500829" w:rsidRPr="00C372B5">
        <w:rPr>
          <w:color w:val="333333"/>
        </w:rPr>
        <w:t>; «Реабілітаційний процес включає такі складові: …</w:t>
      </w:r>
      <w:bookmarkStart w:id="1" w:name="n246"/>
      <w:bookmarkStart w:id="2" w:name="n248"/>
      <w:bookmarkEnd w:id="1"/>
      <w:bookmarkEnd w:id="2"/>
      <w:r w:rsidR="00500829" w:rsidRPr="00D82297">
        <w:rPr>
          <w:color w:val="333333"/>
        </w:rPr>
        <w:t xml:space="preserve">забезпечення </w:t>
      </w:r>
      <w:r w:rsidR="00500829" w:rsidRPr="00D82297">
        <w:rPr>
          <w:color w:val="333333"/>
          <w:u w:val="single"/>
        </w:rPr>
        <w:t>технічними та іншими засобами реабілітації, виробами медичного призначення</w:t>
      </w:r>
      <w:r w:rsidR="00500829" w:rsidRPr="00C372B5">
        <w:rPr>
          <w:color w:val="333333"/>
        </w:rPr>
        <w:t xml:space="preserve">» </w:t>
      </w:r>
      <w:r w:rsidR="00C372B5" w:rsidRPr="00C372B5">
        <w:rPr>
          <w:color w:val="333333"/>
        </w:rPr>
        <w:t>/</w:t>
      </w:r>
      <w:r w:rsidR="00500829" w:rsidRPr="00C372B5">
        <w:rPr>
          <w:i/>
          <w:color w:val="333333"/>
        </w:rPr>
        <w:t>стаття 17</w:t>
      </w:r>
      <w:r w:rsidR="00C372B5" w:rsidRPr="00C372B5">
        <w:rPr>
          <w:i/>
          <w:color w:val="333333"/>
        </w:rPr>
        <w:t>/</w:t>
      </w:r>
      <w:r w:rsidR="00500829" w:rsidRPr="00D82297">
        <w:rPr>
          <w:color w:val="333333"/>
        </w:rPr>
        <w:t>;</w:t>
      </w:r>
      <w:r w:rsidR="00500829" w:rsidRPr="00C372B5">
        <w:rPr>
          <w:color w:val="333333"/>
        </w:rPr>
        <w:t xml:space="preserve"> «</w:t>
      </w:r>
      <w:r w:rsidR="00500829" w:rsidRPr="00C372B5">
        <w:rPr>
          <w:color w:val="333333"/>
          <w:shd w:val="clear" w:color="auto" w:fill="FFFFFF"/>
        </w:rPr>
        <w:t xml:space="preserve">Відповідно до Державної типової програми реабілітації осіб з інвалідністю можуть здійснюватися такі види реабілітаційних заходів щодо осіб з інвалідністю, дітей з інвалідністю:.. соціальні, які передбачають … </w:t>
      </w:r>
      <w:r w:rsidR="00500829" w:rsidRPr="00C372B5">
        <w:rPr>
          <w:color w:val="333333"/>
          <w:u w:val="single"/>
          <w:shd w:val="clear" w:color="auto" w:fill="FFFFFF"/>
        </w:rPr>
        <w:t>забезпечення технічними та іншими засобами реабілітації, виробами медичного призначення</w:t>
      </w:r>
      <w:r w:rsidR="00500829" w:rsidRPr="00C372B5">
        <w:rPr>
          <w:color w:val="333333"/>
          <w:shd w:val="clear" w:color="auto" w:fill="FFFFFF"/>
        </w:rPr>
        <w:t xml:space="preserve"> </w:t>
      </w:r>
      <w:r w:rsidR="00C372B5" w:rsidRPr="00C372B5">
        <w:rPr>
          <w:color w:val="333333"/>
          <w:shd w:val="clear" w:color="auto" w:fill="FFFFFF"/>
        </w:rPr>
        <w:t>/</w:t>
      </w:r>
      <w:r w:rsidR="00500829" w:rsidRPr="00C372B5">
        <w:rPr>
          <w:i/>
          <w:color w:val="333333"/>
          <w:shd w:val="clear" w:color="auto" w:fill="FFFFFF"/>
        </w:rPr>
        <w:t>стаття 24</w:t>
      </w:r>
      <w:r w:rsidR="00C372B5" w:rsidRPr="00C372B5">
        <w:rPr>
          <w:i/>
          <w:color w:val="333333"/>
          <w:shd w:val="clear" w:color="auto" w:fill="FFFFFF"/>
        </w:rPr>
        <w:t>/</w:t>
      </w:r>
      <w:r w:rsidR="00500829" w:rsidRPr="00C372B5">
        <w:rPr>
          <w:color w:val="333333"/>
          <w:shd w:val="clear" w:color="auto" w:fill="FFFFFF"/>
        </w:rPr>
        <w:t>;</w:t>
      </w:r>
      <w:r w:rsidR="00500829" w:rsidRPr="00C372B5">
        <w:rPr>
          <w:color w:val="333333"/>
        </w:rPr>
        <w:t xml:space="preserve"> «Основними формами реабілітаційних заходів є: … забезпечення технічними та іншими засобами реабілітації, виробами медичного призначення» </w:t>
      </w:r>
      <w:r w:rsidR="00C372B5" w:rsidRPr="00C372B5">
        <w:rPr>
          <w:color w:val="333333"/>
        </w:rPr>
        <w:t>/</w:t>
      </w:r>
      <w:r w:rsidR="00500829" w:rsidRPr="00C372B5">
        <w:rPr>
          <w:color w:val="333333"/>
        </w:rPr>
        <w:t>стаття 25</w:t>
      </w:r>
      <w:r w:rsidR="00C372B5" w:rsidRPr="00C372B5">
        <w:rPr>
          <w:color w:val="333333"/>
        </w:rPr>
        <w:t>/</w:t>
      </w:r>
      <w:r w:rsidR="00500829" w:rsidRPr="00C372B5">
        <w:rPr>
          <w:color w:val="333333"/>
        </w:rPr>
        <w:t>); «</w:t>
      </w:r>
      <w:r w:rsidR="00500829" w:rsidRPr="00C372B5">
        <w:rPr>
          <w:color w:val="333333"/>
          <w:shd w:val="clear" w:color="auto" w:fill="FFFFFF"/>
        </w:rPr>
        <w:t xml:space="preserve">Розміри грошових компенсацій особам з інвалідністю, на дітей з інвалідністю визначаються відповідно до вартості </w:t>
      </w:r>
      <w:r w:rsidR="00500829" w:rsidRPr="00C372B5">
        <w:rPr>
          <w:color w:val="333333"/>
          <w:u w:val="single"/>
          <w:shd w:val="clear" w:color="auto" w:fill="FFFFFF"/>
        </w:rPr>
        <w:t>технічних та інших засобів</w:t>
      </w:r>
      <w:r w:rsidR="00500829" w:rsidRPr="00C372B5">
        <w:rPr>
          <w:color w:val="333333"/>
          <w:shd w:val="clear" w:color="auto" w:fill="FFFFFF"/>
        </w:rPr>
        <w:t xml:space="preserve"> та/або послуг реабілітації, </w:t>
      </w:r>
      <w:r w:rsidR="00500829" w:rsidRPr="00C372B5">
        <w:rPr>
          <w:color w:val="333333"/>
          <w:u w:val="single"/>
          <w:shd w:val="clear" w:color="auto" w:fill="FFFFFF"/>
        </w:rPr>
        <w:t>виробів медичного призначення,</w:t>
      </w:r>
      <w:r w:rsidR="00500829" w:rsidRPr="00C372B5">
        <w:rPr>
          <w:color w:val="333333"/>
          <w:shd w:val="clear" w:color="auto" w:fill="FFFFFF"/>
        </w:rPr>
        <w:t xml:space="preserve"> які повинні бути надані особі з інвалідністю, дитині з інвалідністю безоплатно або на пільгових умовах згідно з Державною типовою програмою реабілітації осіб з інвалідністю» </w:t>
      </w:r>
      <w:r w:rsidR="00C372B5" w:rsidRPr="00C372B5">
        <w:rPr>
          <w:color w:val="333333"/>
          <w:shd w:val="clear" w:color="auto" w:fill="FFFFFF"/>
        </w:rPr>
        <w:t>/</w:t>
      </w:r>
      <w:r w:rsidR="00500829" w:rsidRPr="00C372B5">
        <w:rPr>
          <w:i/>
          <w:color w:val="333333"/>
          <w:shd w:val="clear" w:color="auto" w:fill="FFFFFF"/>
        </w:rPr>
        <w:t>стаття 27</w:t>
      </w:r>
      <w:r w:rsidR="00C372B5" w:rsidRPr="00C372B5">
        <w:rPr>
          <w:i/>
          <w:color w:val="333333"/>
          <w:shd w:val="clear" w:color="auto" w:fill="FFFFFF"/>
        </w:rPr>
        <w:t>/</w:t>
      </w:r>
      <w:r w:rsidR="00500829" w:rsidRPr="00C372B5">
        <w:rPr>
          <w:i/>
          <w:color w:val="333333"/>
          <w:shd w:val="clear" w:color="auto" w:fill="FFFFFF"/>
        </w:rPr>
        <w:t>),</w:t>
      </w:r>
      <w:r w:rsidR="00500829" w:rsidRPr="00C372B5">
        <w:rPr>
          <w:i/>
          <w:color w:val="333333"/>
          <w:sz w:val="32"/>
          <w:szCs w:val="28"/>
          <w:shd w:val="clear" w:color="auto" w:fill="FFFFFF"/>
        </w:rPr>
        <w:t xml:space="preserve"> </w:t>
      </w:r>
      <w:r w:rsidR="00D82297" w:rsidRPr="00132524">
        <w:rPr>
          <w:color w:val="333333"/>
          <w:sz w:val="28"/>
          <w:szCs w:val="28"/>
          <w:shd w:val="clear" w:color="auto" w:fill="FFFFFF"/>
        </w:rPr>
        <w:t xml:space="preserve">свідчить про те, що в розумінні Закону </w:t>
      </w:r>
      <w:r w:rsidR="006755EB" w:rsidRPr="00132524">
        <w:rPr>
          <w:color w:val="333333"/>
          <w:sz w:val="28"/>
          <w:szCs w:val="28"/>
          <w:shd w:val="clear" w:color="auto" w:fill="FFFFFF"/>
        </w:rPr>
        <w:t xml:space="preserve">про реабілітацію </w:t>
      </w:r>
      <w:r w:rsidR="00D82297" w:rsidRPr="00132524">
        <w:rPr>
          <w:color w:val="333333"/>
          <w:sz w:val="28"/>
          <w:szCs w:val="28"/>
          <w:shd w:val="clear" w:color="auto" w:fill="FFFFFF"/>
        </w:rPr>
        <w:t xml:space="preserve">«технічні </w:t>
      </w:r>
      <w:r w:rsidR="00505C5D" w:rsidRPr="00132524">
        <w:rPr>
          <w:color w:val="333333"/>
          <w:sz w:val="28"/>
          <w:szCs w:val="28"/>
          <w:shd w:val="clear" w:color="auto" w:fill="FFFFFF"/>
        </w:rPr>
        <w:t>та інш</w:t>
      </w:r>
      <w:r w:rsidR="00D82297" w:rsidRPr="00132524">
        <w:rPr>
          <w:color w:val="333333"/>
          <w:sz w:val="28"/>
          <w:szCs w:val="28"/>
          <w:shd w:val="clear" w:color="auto" w:fill="FFFFFF"/>
        </w:rPr>
        <w:t>і</w:t>
      </w:r>
      <w:r w:rsidR="00505C5D" w:rsidRPr="00132524">
        <w:rPr>
          <w:color w:val="333333"/>
          <w:sz w:val="28"/>
          <w:szCs w:val="28"/>
          <w:shd w:val="clear" w:color="auto" w:fill="FFFFFF"/>
        </w:rPr>
        <w:t xml:space="preserve"> засоби реабілітації</w:t>
      </w:r>
      <w:r w:rsidR="00D82297" w:rsidRPr="00132524">
        <w:rPr>
          <w:color w:val="333333"/>
          <w:sz w:val="28"/>
          <w:szCs w:val="28"/>
          <w:shd w:val="clear" w:color="auto" w:fill="FFFFFF"/>
        </w:rPr>
        <w:t xml:space="preserve">» </w:t>
      </w:r>
      <w:r w:rsidR="00505C5D" w:rsidRPr="00132524">
        <w:rPr>
          <w:color w:val="333333"/>
          <w:sz w:val="28"/>
          <w:szCs w:val="28"/>
          <w:shd w:val="clear" w:color="auto" w:fill="FFFFFF"/>
        </w:rPr>
        <w:t xml:space="preserve"> і </w:t>
      </w:r>
      <w:r w:rsidR="00D82297" w:rsidRPr="00132524">
        <w:rPr>
          <w:color w:val="333333"/>
          <w:sz w:val="28"/>
          <w:szCs w:val="28"/>
          <w:shd w:val="clear" w:color="auto" w:fill="FFFFFF"/>
        </w:rPr>
        <w:t>«</w:t>
      </w:r>
      <w:r w:rsidR="00505C5D" w:rsidRPr="00132524">
        <w:rPr>
          <w:color w:val="333333"/>
          <w:sz w:val="28"/>
          <w:szCs w:val="28"/>
          <w:shd w:val="clear" w:color="auto" w:fill="FFFFFF"/>
        </w:rPr>
        <w:t>вироби медичного призначення</w:t>
      </w:r>
      <w:r w:rsidR="00D82297" w:rsidRPr="00132524">
        <w:rPr>
          <w:color w:val="333333"/>
          <w:sz w:val="28"/>
          <w:szCs w:val="28"/>
          <w:shd w:val="clear" w:color="auto" w:fill="FFFFFF"/>
        </w:rPr>
        <w:t>» є різними засобами реабілітації</w:t>
      </w:r>
      <w:r w:rsidR="00500829">
        <w:rPr>
          <w:color w:val="333333"/>
          <w:sz w:val="28"/>
          <w:szCs w:val="28"/>
          <w:shd w:val="clear" w:color="auto" w:fill="FFFFFF"/>
        </w:rPr>
        <w:t>.</w:t>
      </w:r>
      <w:r w:rsidR="00D82297" w:rsidRPr="00132524">
        <w:rPr>
          <w:color w:val="333333"/>
          <w:sz w:val="28"/>
          <w:szCs w:val="28"/>
          <w:shd w:val="clear" w:color="auto" w:fill="FFFFFF"/>
        </w:rPr>
        <w:t xml:space="preserve">  </w:t>
      </w:r>
    </w:p>
    <w:p w:rsidR="00D82297" w:rsidRPr="00D82297" w:rsidRDefault="006755EB" w:rsidP="00C372B5">
      <w:pPr>
        <w:pStyle w:val="rvps2"/>
        <w:shd w:val="clear" w:color="auto" w:fill="FFFFFF"/>
        <w:spacing w:before="0" w:beforeAutospacing="0" w:after="120" w:afterAutospacing="0"/>
        <w:ind w:firstLine="709"/>
        <w:jc w:val="both"/>
        <w:rPr>
          <w:color w:val="333333"/>
          <w:sz w:val="28"/>
          <w:szCs w:val="28"/>
        </w:rPr>
      </w:pPr>
      <w:bookmarkStart w:id="3" w:name="n310"/>
      <w:bookmarkEnd w:id="3"/>
      <w:r w:rsidRPr="00132524">
        <w:rPr>
          <w:color w:val="333333"/>
          <w:sz w:val="28"/>
          <w:szCs w:val="28"/>
        </w:rPr>
        <w:t xml:space="preserve">На думку Управління, </w:t>
      </w:r>
      <w:r w:rsidR="00090673" w:rsidRPr="00132524">
        <w:rPr>
          <w:color w:val="333333"/>
          <w:sz w:val="28"/>
          <w:szCs w:val="28"/>
        </w:rPr>
        <w:t>у разі викладення частини третьої статті 26 Закону про реабілітацію в запропонованій проектом редакції, відповідні зміни мають бути внесенні  також до інших положень зазначеного Закону, згідно з якими  особи з інвалідністю та діти з інвалідністю забезпечуються «</w:t>
      </w:r>
      <w:r w:rsidR="00090673" w:rsidRPr="00D82297">
        <w:rPr>
          <w:color w:val="333333"/>
          <w:sz w:val="28"/>
          <w:szCs w:val="28"/>
        </w:rPr>
        <w:t>технічними та іншими засобами реабілітації, виробами медичного призначення</w:t>
      </w:r>
      <w:r w:rsidR="00090673" w:rsidRPr="00132524">
        <w:rPr>
          <w:color w:val="333333"/>
          <w:sz w:val="28"/>
          <w:szCs w:val="28"/>
        </w:rPr>
        <w:t xml:space="preserve">». </w:t>
      </w:r>
    </w:p>
    <w:p w:rsidR="00C157AE" w:rsidRPr="00132524" w:rsidRDefault="00C157AE" w:rsidP="00C372B5">
      <w:pPr>
        <w:spacing w:after="120"/>
        <w:ind w:firstLine="709"/>
        <w:jc w:val="both"/>
        <w:rPr>
          <w:sz w:val="28"/>
          <w:szCs w:val="28"/>
          <w:lang w:val="uk-UA"/>
        </w:rPr>
      </w:pPr>
      <w:r w:rsidRPr="00132524">
        <w:rPr>
          <w:sz w:val="28"/>
          <w:szCs w:val="28"/>
          <w:lang w:val="uk-UA"/>
        </w:rPr>
        <w:t>Крім того, така законодавча пропозиція протирічить статті 116 Регламенту Верховної Ради України, згідно з якою 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за основу.</w:t>
      </w:r>
    </w:p>
    <w:p w:rsidR="001D5A1A" w:rsidRPr="00132524" w:rsidRDefault="0073360F" w:rsidP="00C372B5">
      <w:pPr>
        <w:spacing w:after="240"/>
        <w:ind w:firstLine="709"/>
        <w:jc w:val="both"/>
        <w:rPr>
          <w:color w:val="333333"/>
          <w:shd w:val="clear" w:color="auto" w:fill="FFFFFF"/>
          <w:lang w:val="uk-UA"/>
        </w:rPr>
      </w:pPr>
      <w:r w:rsidRPr="00500829">
        <w:rPr>
          <w:color w:val="333333"/>
          <w:sz w:val="28"/>
          <w:szCs w:val="28"/>
          <w:shd w:val="clear" w:color="auto" w:fill="FFFFFF"/>
          <w:lang w:val="uk-UA"/>
        </w:rPr>
        <w:t xml:space="preserve">Не відповідає положенням </w:t>
      </w:r>
      <w:r w:rsidRPr="00500829">
        <w:rPr>
          <w:sz w:val="28"/>
          <w:szCs w:val="28"/>
          <w:lang w:val="uk-UA"/>
        </w:rPr>
        <w:t>статті 116</w:t>
      </w:r>
      <w:r w:rsidRPr="00132524">
        <w:rPr>
          <w:sz w:val="28"/>
          <w:szCs w:val="28"/>
          <w:lang w:val="uk-UA"/>
        </w:rPr>
        <w:t xml:space="preserve"> Регламенту Верховної Ради України і пропозиція проекту щодо виключення частини восьмої статті 26 Закону про реабілітацію (абзац п’ятий пункту 3 розділу І</w:t>
      </w:r>
      <w:r w:rsidR="00500829">
        <w:rPr>
          <w:sz w:val="28"/>
          <w:szCs w:val="28"/>
          <w:lang w:val="uk-UA"/>
        </w:rPr>
        <w:t xml:space="preserve"> проекту</w:t>
      </w:r>
      <w:r w:rsidRPr="00132524">
        <w:rPr>
          <w:sz w:val="28"/>
          <w:szCs w:val="28"/>
          <w:lang w:val="uk-UA"/>
        </w:rPr>
        <w:t>);</w:t>
      </w:r>
      <w:bookmarkStart w:id="4" w:name="_GoBack"/>
      <w:bookmarkEnd w:id="4"/>
    </w:p>
    <w:p w:rsidR="00900924" w:rsidRPr="00132524" w:rsidRDefault="0073360F" w:rsidP="00C372B5">
      <w:pPr>
        <w:spacing w:after="240"/>
        <w:ind w:firstLine="709"/>
        <w:jc w:val="both"/>
        <w:rPr>
          <w:sz w:val="28"/>
          <w:szCs w:val="28"/>
          <w:lang w:val="uk-UA"/>
        </w:rPr>
      </w:pPr>
      <w:r w:rsidRPr="00132524">
        <w:rPr>
          <w:sz w:val="28"/>
          <w:szCs w:val="28"/>
          <w:lang w:val="uk-UA"/>
        </w:rPr>
        <w:t xml:space="preserve">5) </w:t>
      </w:r>
      <w:bookmarkStart w:id="5" w:name="n1334"/>
      <w:bookmarkEnd w:id="5"/>
      <w:r w:rsidR="00E274D1" w:rsidRPr="00132524">
        <w:rPr>
          <w:sz w:val="28"/>
          <w:szCs w:val="28"/>
          <w:lang w:val="uk-UA"/>
        </w:rPr>
        <w:t>н</w:t>
      </w:r>
      <w:r w:rsidR="00900924" w:rsidRPr="00132524">
        <w:rPr>
          <w:sz w:val="28"/>
          <w:szCs w:val="28"/>
          <w:lang w:val="uk-UA"/>
        </w:rPr>
        <w:t xml:space="preserve">изку змін до </w:t>
      </w:r>
      <w:r w:rsidR="00345A9F" w:rsidRPr="00132524">
        <w:rPr>
          <w:sz w:val="28"/>
          <w:szCs w:val="28"/>
          <w:lang w:val="uk-UA"/>
        </w:rPr>
        <w:t>З</w:t>
      </w:r>
      <w:r w:rsidR="00900924" w:rsidRPr="00132524">
        <w:rPr>
          <w:sz w:val="28"/>
          <w:szCs w:val="28"/>
          <w:lang w:val="uk-UA"/>
        </w:rPr>
        <w:t>акон</w:t>
      </w:r>
      <w:r w:rsidR="00345A9F" w:rsidRPr="00132524">
        <w:rPr>
          <w:sz w:val="28"/>
          <w:szCs w:val="28"/>
          <w:lang w:val="uk-UA"/>
        </w:rPr>
        <w:t xml:space="preserve">у </w:t>
      </w:r>
      <w:r w:rsidR="00E274D1" w:rsidRPr="00132524">
        <w:rPr>
          <w:sz w:val="28"/>
          <w:szCs w:val="28"/>
          <w:lang w:val="uk-UA"/>
        </w:rPr>
        <w:t>п</w:t>
      </w:r>
      <w:r w:rsidR="00345A9F" w:rsidRPr="00132524">
        <w:rPr>
          <w:sz w:val="28"/>
          <w:szCs w:val="28"/>
          <w:lang w:val="uk-UA"/>
        </w:rPr>
        <w:t xml:space="preserve">ро реабілітацію </w:t>
      </w:r>
      <w:proofErr w:type="spellStart"/>
      <w:r w:rsidR="00900924" w:rsidRPr="00132524">
        <w:rPr>
          <w:sz w:val="28"/>
          <w:szCs w:val="28"/>
          <w:lang w:val="uk-UA"/>
        </w:rPr>
        <w:t>внесено</w:t>
      </w:r>
      <w:proofErr w:type="spellEnd"/>
      <w:r w:rsidR="00900924" w:rsidRPr="00132524">
        <w:rPr>
          <w:sz w:val="28"/>
          <w:szCs w:val="28"/>
          <w:lang w:val="uk-UA"/>
        </w:rPr>
        <w:t xml:space="preserve"> проектом шляхом заміни слів</w:t>
      </w:r>
      <w:r w:rsidR="00345A9F" w:rsidRPr="00132524">
        <w:rPr>
          <w:sz w:val="28"/>
          <w:szCs w:val="28"/>
          <w:lang w:val="uk-UA"/>
        </w:rPr>
        <w:t xml:space="preserve"> (пункти 1,4 і</w:t>
      </w:r>
      <w:r w:rsidR="00500829">
        <w:rPr>
          <w:sz w:val="28"/>
          <w:szCs w:val="28"/>
          <w:lang w:val="uk-UA"/>
        </w:rPr>
        <w:t xml:space="preserve"> </w:t>
      </w:r>
      <w:r w:rsidR="00345A9F" w:rsidRPr="00132524">
        <w:rPr>
          <w:sz w:val="28"/>
          <w:szCs w:val="28"/>
          <w:lang w:val="uk-UA"/>
        </w:rPr>
        <w:t>5 розділу І</w:t>
      </w:r>
      <w:r w:rsidR="00E274D1" w:rsidRPr="00132524">
        <w:rPr>
          <w:sz w:val="28"/>
          <w:szCs w:val="28"/>
          <w:lang w:val="uk-UA"/>
        </w:rPr>
        <w:t xml:space="preserve"> проекту</w:t>
      </w:r>
      <w:r w:rsidR="00345A9F" w:rsidRPr="00132524">
        <w:rPr>
          <w:sz w:val="28"/>
          <w:szCs w:val="28"/>
          <w:lang w:val="uk-UA"/>
        </w:rPr>
        <w:t xml:space="preserve">). </w:t>
      </w:r>
      <w:r w:rsidR="00900924" w:rsidRPr="00132524">
        <w:rPr>
          <w:sz w:val="28"/>
          <w:szCs w:val="28"/>
          <w:lang w:val="uk-UA"/>
        </w:rPr>
        <w:t>Це, однак, не узгоджується з пунктом 3 Положення про порядок роботи з документами у Верховній Раді України, затвердженого розпорядженням Голови Верховної Ради України від 8 лютого 2021 року № 19 «Про деякі питання забезпечення документообігу у Верховній Раді України в електронній та паперовій формах», яким передбачено, що «з метою забезпечення коректного ведення Апаратом Верховної Ради України бази даних нормативно-правової інформації "Законодавство України" комітетам Верховної Ради України при поданні на розгляд Верховної Ради України проектів про внесення змін до законодавчих актів України викладати такі зміни як нові редакції відповідних статей, їх частин, пунктів, підпунктів</w:t>
      </w:r>
      <w:r w:rsidR="00E274D1" w:rsidRPr="00132524">
        <w:rPr>
          <w:sz w:val="28"/>
          <w:szCs w:val="28"/>
          <w:lang w:val="uk-UA"/>
        </w:rPr>
        <w:t>;</w:t>
      </w:r>
    </w:p>
    <w:p w:rsidR="007D33A1" w:rsidRPr="00132524" w:rsidRDefault="00E274D1" w:rsidP="00C372B5">
      <w:pPr>
        <w:pStyle w:val="StyleZakonu"/>
        <w:spacing w:after="240" w:line="240" w:lineRule="auto"/>
        <w:ind w:firstLine="709"/>
        <w:rPr>
          <w:sz w:val="28"/>
          <w:szCs w:val="28"/>
        </w:rPr>
      </w:pPr>
      <w:r w:rsidRPr="00132524">
        <w:rPr>
          <w:sz w:val="28"/>
          <w:szCs w:val="28"/>
        </w:rPr>
        <w:t xml:space="preserve">6) </w:t>
      </w:r>
      <w:r w:rsidR="007D33A1" w:rsidRPr="00132524">
        <w:rPr>
          <w:sz w:val="28"/>
          <w:szCs w:val="28"/>
        </w:rPr>
        <w:t>п</w:t>
      </w:r>
      <w:r w:rsidR="007D33A1" w:rsidRPr="00132524">
        <w:rPr>
          <w:rFonts w:cs="TimesNewRomanPSMT"/>
          <w:sz w:val="28"/>
        </w:rPr>
        <w:t xml:space="preserve">оложення </w:t>
      </w:r>
      <w:r w:rsidR="00500829">
        <w:rPr>
          <w:rFonts w:cs="TimesNewRomanPSMT"/>
          <w:sz w:val="28"/>
        </w:rPr>
        <w:t>пункту 1 розділу ІІ «</w:t>
      </w:r>
      <w:r w:rsidR="00500829" w:rsidRPr="00132524">
        <w:rPr>
          <w:rFonts w:cs="TimesNewRomanPSMT"/>
          <w:sz w:val="28"/>
        </w:rPr>
        <w:t>Прикінцеві положення</w:t>
      </w:r>
      <w:r w:rsidR="00500829">
        <w:rPr>
          <w:rFonts w:cs="TimesNewRomanPSMT"/>
          <w:sz w:val="28"/>
        </w:rPr>
        <w:t>»</w:t>
      </w:r>
      <w:r w:rsidR="00500829" w:rsidRPr="00132524">
        <w:rPr>
          <w:rFonts w:cs="TimesNewRomanPSMT"/>
          <w:sz w:val="28"/>
        </w:rPr>
        <w:t xml:space="preserve"> проекту </w:t>
      </w:r>
      <w:r w:rsidR="007D33A1" w:rsidRPr="00132524">
        <w:rPr>
          <w:rFonts w:cs="TimesNewRomanPSMT"/>
          <w:sz w:val="28"/>
        </w:rPr>
        <w:t xml:space="preserve">щодо набрання чинності цим Законом з дня, наступного за днем його опублікування, крім абзацу п’ятого пункту 3 розділу І, </w:t>
      </w:r>
      <w:r w:rsidR="006A3F1F" w:rsidRPr="00132524">
        <w:rPr>
          <w:rFonts w:cs="TimesNewRomanPSMT"/>
          <w:sz w:val="28"/>
        </w:rPr>
        <w:t xml:space="preserve">є юридично некоректними, оскільки  </w:t>
      </w:r>
      <w:r w:rsidR="007D33A1" w:rsidRPr="00132524">
        <w:rPr>
          <w:rFonts w:cs="TimesNewRomanPSMT"/>
          <w:sz w:val="28"/>
        </w:rPr>
        <w:t xml:space="preserve">застосування норм </w:t>
      </w:r>
      <w:r w:rsidR="006A3F1F" w:rsidRPr="00132524">
        <w:rPr>
          <w:rFonts w:cs="TimesNewRomanPSMT"/>
          <w:sz w:val="28"/>
        </w:rPr>
        <w:t xml:space="preserve">Закону </w:t>
      </w:r>
      <w:r w:rsidR="007D33A1" w:rsidRPr="00132524">
        <w:rPr>
          <w:rFonts w:cs="TimesNewRomanPSMT"/>
          <w:sz w:val="28"/>
        </w:rPr>
        <w:t>з дня набрання ним чинності</w:t>
      </w:r>
      <w:r w:rsidR="006A3F1F" w:rsidRPr="00132524">
        <w:rPr>
          <w:rFonts w:cs="TimesNewRomanPSMT"/>
          <w:sz w:val="28"/>
        </w:rPr>
        <w:t xml:space="preserve"> унеможливлюється через те</w:t>
      </w:r>
      <w:r w:rsidR="007D33A1" w:rsidRPr="00132524">
        <w:rPr>
          <w:rFonts w:cs="TimesNewRomanPSMT"/>
          <w:sz w:val="28"/>
        </w:rPr>
        <w:t xml:space="preserve">, </w:t>
      </w:r>
      <w:r w:rsidR="006A3F1F" w:rsidRPr="00132524">
        <w:rPr>
          <w:rFonts w:cs="TimesNewRomanPSMT"/>
          <w:sz w:val="28"/>
        </w:rPr>
        <w:t xml:space="preserve">що </w:t>
      </w:r>
      <w:r w:rsidR="007D33A1" w:rsidRPr="00132524">
        <w:rPr>
          <w:rFonts w:cs="TimesNewRomanPSMT"/>
          <w:sz w:val="28"/>
        </w:rPr>
        <w:t xml:space="preserve">пунктом 2 </w:t>
      </w:r>
      <w:r w:rsidR="00500829">
        <w:rPr>
          <w:rFonts w:cs="TimesNewRomanPSMT"/>
          <w:sz w:val="28"/>
        </w:rPr>
        <w:t xml:space="preserve">цього ж </w:t>
      </w:r>
      <w:r w:rsidR="007D33A1" w:rsidRPr="00132524">
        <w:rPr>
          <w:rFonts w:cs="TimesNewRomanPSMT"/>
          <w:sz w:val="28"/>
        </w:rPr>
        <w:t xml:space="preserve">розділу Кабінету Міністрів України доручено </w:t>
      </w:r>
      <w:r w:rsidR="007D33A1" w:rsidRPr="00132524">
        <w:rPr>
          <w:rFonts w:cs="TimesNewRomanPSMT"/>
          <w:sz w:val="28"/>
        </w:rPr>
        <w:lastRenderedPageBreak/>
        <w:t xml:space="preserve">забезпечити прийняття нормативно-правових актів, необхідних для реалізації положень цього Закону, привести свої та забезпечити приведення </w:t>
      </w:r>
      <w:r w:rsidR="007D33A1" w:rsidRPr="00132524">
        <w:rPr>
          <w:sz w:val="28"/>
          <w:szCs w:val="28"/>
        </w:rPr>
        <w:t xml:space="preserve">міністерствами та іншими центральними органами виконавчої влади їх нормативно-правових актів у відповідність із цим Законом </w:t>
      </w:r>
      <w:r w:rsidR="007D33A1" w:rsidRPr="00132524">
        <w:rPr>
          <w:rFonts w:cs="TimesNewRomanPSMT"/>
          <w:sz w:val="28"/>
          <w:szCs w:val="28"/>
          <w:u w:val="single"/>
        </w:rPr>
        <w:t>до 1 липня 2022 року</w:t>
      </w:r>
      <w:r w:rsidR="007D33A1" w:rsidRPr="00132524">
        <w:rPr>
          <w:rFonts w:cs="TimesNewRomanPSMT"/>
          <w:sz w:val="28"/>
          <w:szCs w:val="28"/>
        </w:rPr>
        <w:t>.</w:t>
      </w:r>
    </w:p>
    <w:p w:rsidR="00132524" w:rsidRPr="00132524" w:rsidRDefault="00132524" w:rsidP="00C372B5">
      <w:pPr>
        <w:suppressAutoHyphens/>
        <w:spacing w:after="240"/>
        <w:ind w:leftChars="-1" w:left="-2" w:firstLine="709"/>
        <w:jc w:val="both"/>
        <w:textAlignment w:val="top"/>
        <w:outlineLvl w:val="0"/>
        <w:rPr>
          <w:color w:val="000000"/>
          <w:sz w:val="28"/>
          <w:szCs w:val="28"/>
          <w:lang w:val="uk-UA"/>
        </w:rPr>
      </w:pPr>
      <w:r w:rsidRPr="00132524">
        <w:rPr>
          <w:color w:val="000000"/>
          <w:sz w:val="28"/>
          <w:szCs w:val="28"/>
          <w:lang w:val="uk-UA"/>
        </w:rPr>
        <w:t xml:space="preserve">Зважаючи на обсяг та характер висловлених зауважень вважаємо, що законопроект потребує доопрацювання з урахуванням можливостей, передбачених </w:t>
      </w:r>
      <w:r w:rsidRPr="00132524">
        <w:rPr>
          <w:color w:val="000000"/>
          <w:sz w:val="28"/>
          <w:szCs w:val="28"/>
          <w:shd w:val="clear" w:color="auto" w:fill="FFFFFF"/>
          <w:lang w:val="uk-UA"/>
        </w:rPr>
        <w:t xml:space="preserve">частиною шостою </w:t>
      </w:r>
      <w:r w:rsidRPr="002A46FB">
        <w:rPr>
          <w:color w:val="000000"/>
          <w:sz w:val="28"/>
          <w:szCs w:val="28"/>
          <w:shd w:val="clear" w:color="auto" w:fill="FFFFFF"/>
          <w:lang w:val="uk-UA"/>
        </w:rPr>
        <w:t>статті 118</w:t>
      </w:r>
      <w:r w:rsidRPr="00132524">
        <w:rPr>
          <w:color w:val="000000"/>
          <w:sz w:val="28"/>
          <w:szCs w:val="28"/>
          <w:shd w:val="clear" w:color="auto" w:fill="FFFFFF"/>
          <w:lang w:val="uk-UA"/>
        </w:rPr>
        <w:t xml:space="preserve">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900924" w:rsidRPr="00132524" w:rsidRDefault="00900924" w:rsidP="002A197F">
      <w:pPr>
        <w:ind w:firstLine="709"/>
        <w:jc w:val="both"/>
        <w:rPr>
          <w:sz w:val="28"/>
          <w:szCs w:val="28"/>
          <w:lang w:val="uk-UA"/>
        </w:rPr>
      </w:pPr>
    </w:p>
    <w:p w:rsidR="00900924" w:rsidRPr="00132524" w:rsidRDefault="00900924" w:rsidP="002A197F">
      <w:pPr>
        <w:ind w:firstLine="709"/>
        <w:jc w:val="both"/>
        <w:rPr>
          <w:sz w:val="28"/>
          <w:szCs w:val="28"/>
          <w:lang w:val="uk-UA"/>
        </w:rPr>
      </w:pPr>
    </w:p>
    <w:p w:rsidR="002A197F" w:rsidRPr="00132524" w:rsidRDefault="002A197F" w:rsidP="002A197F">
      <w:pPr>
        <w:ind w:firstLine="709"/>
        <w:jc w:val="both"/>
        <w:rPr>
          <w:sz w:val="28"/>
          <w:szCs w:val="28"/>
          <w:lang w:val="uk-UA"/>
        </w:rPr>
      </w:pPr>
    </w:p>
    <w:tbl>
      <w:tblPr>
        <w:tblStyle w:val="1"/>
        <w:tblW w:w="978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933"/>
      </w:tblGrid>
      <w:tr w:rsidR="002A197F" w:rsidRPr="00132524" w:rsidTr="002E4A0B">
        <w:trPr>
          <w:trHeight w:val="679"/>
        </w:trPr>
        <w:tc>
          <w:tcPr>
            <w:tcW w:w="3848" w:type="dxa"/>
            <w:hideMark/>
          </w:tcPr>
          <w:p w:rsidR="002A197F" w:rsidRPr="00132524" w:rsidRDefault="002A197F" w:rsidP="002E4A0B">
            <w:pPr>
              <w:jc w:val="both"/>
              <w:rPr>
                <w:rFonts w:eastAsia="Calibri"/>
                <w:b/>
                <w:sz w:val="28"/>
                <w:szCs w:val="28"/>
                <w:lang w:val="uk-UA"/>
              </w:rPr>
            </w:pPr>
            <w:r w:rsidRPr="00132524">
              <w:rPr>
                <w:rFonts w:eastAsia="Calibri"/>
                <w:b/>
                <w:sz w:val="28"/>
                <w:szCs w:val="28"/>
                <w:lang w:val="uk-UA"/>
              </w:rPr>
              <w:t>Заступник керівника</w:t>
            </w:r>
          </w:p>
          <w:p w:rsidR="002A197F" w:rsidRPr="00132524" w:rsidRDefault="002A197F" w:rsidP="002E4A0B">
            <w:pPr>
              <w:jc w:val="both"/>
              <w:rPr>
                <w:rFonts w:eastAsia="Calibri"/>
                <w:b/>
                <w:sz w:val="28"/>
                <w:szCs w:val="28"/>
                <w:lang w:val="uk-UA"/>
              </w:rPr>
            </w:pPr>
            <w:r w:rsidRPr="00132524">
              <w:rPr>
                <w:rFonts w:eastAsia="Calibri"/>
                <w:b/>
                <w:sz w:val="28"/>
                <w:szCs w:val="28"/>
                <w:lang w:val="uk-UA"/>
              </w:rPr>
              <w:t>Головного управління</w:t>
            </w:r>
          </w:p>
        </w:tc>
        <w:tc>
          <w:tcPr>
            <w:tcW w:w="5933" w:type="dxa"/>
          </w:tcPr>
          <w:p w:rsidR="002A197F" w:rsidRPr="00132524" w:rsidRDefault="002A197F" w:rsidP="002E4A0B">
            <w:pPr>
              <w:jc w:val="both"/>
              <w:rPr>
                <w:rFonts w:eastAsia="Calibri"/>
                <w:b/>
                <w:sz w:val="28"/>
                <w:szCs w:val="28"/>
                <w:lang w:val="uk-UA"/>
              </w:rPr>
            </w:pPr>
          </w:p>
          <w:p w:rsidR="002A197F" w:rsidRPr="00132524" w:rsidRDefault="002A197F" w:rsidP="002E4A0B">
            <w:pPr>
              <w:jc w:val="right"/>
              <w:rPr>
                <w:rFonts w:eastAsia="Calibri"/>
                <w:b/>
                <w:sz w:val="28"/>
                <w:szCs w:val="28"/>
                <w:lang w:val="uk-UA"/>
              </w:rPr>
            </w:pPr>
            <w:r w:rsidRPr="00132524">
              <w:rPr>
                <w:rFonts w:eastAsia="Calibri"/>
                <w:b/>
                <w:sz w:val="28"/>
                <w:szCs w:val="28"/>
                <w:lang w:val="uk-UA"/>
              </w:rPr>
              <w:t>В.МІЛОВАНОВ</w:t>
            </w:r>
          </w:p>
        </w:tc>
      </w:tr>
    </w:tbl>
    <w:p w:rsidR="002A197F" w:rsidRPr="00132524" w:rsidRDefault="002A197F" w:rsidP="002A197F">
      <w:pPr>
        <w:ind w:firstLine="709"/>
        <w:jc w:val="both"/>
        <w:rPr>
          <w:lang w:val="uk-UA"/>
        </w:rPr>
      </w:pPr>
    </w:p>
    <w:p w:rsidR="000739F9" w:rsidRPr="00132524" w:rsidRDefault="000739F9" w:rsidP="00A76947">
      <w:pPr>
        <w:jc w:val="center"/>
        <w:rPr>
          <w:sz w:val="28"/>
          <w:szCs w:val="28"/>
          <w:lang w:val="uk-UA"/>
        </w:rPr>
      </w:pPr>
    </w:p>
    <w:sectPr w:rsidR="000739F9" w:rsidRPr="00132524" w:rsidSect="004B0E3E">
      <w:headerReference w:type="default" r:id="rId11"/>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617" w:rsidRDefault="00690617" w:rsidP="004B0E3E">
      <w:r>
        <w:separator/>
      </w:r>
    </w:p>
  </w:endnote>
  <w:endnote w:type="continuationSeparator" w:id="0">
    <w:p w:rsidR="00690617" w:rsidRDefault="00690617" w:rsidP="004B0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617" w:rsidRDefault="00690617" w:rsidP="004B0E3E">
      <w:r>
        <w:separator/>
      </w:r>
    </w:p>
  </w:footnote>
  <w:footnote w:type="continuationSeparator" w:id="0">
    <w:p w:rsidR="00690617" w:rsidRDefault="00690617" w:rsidP="004B0E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0174347"/>
      <w:docPartObj>
        <w:docPartGallery w:val="Page Numbers (Top of Page)"/>
        <w:docPartUnique/>
      </w:docPartObj>
    </w:sdtPr>
    <w:sdtContent>
      <w:p w:rsidR="004B0E3E" w:rsidRDefault="004B0E3E">
        <w:pPr>
          <w:pStyle w:val="a5"/>
          <w:jc w:val="center"/>
        </w:pPr>
        <w:r>
          <w:fldChar w:fldCharType="begin"/>
        </w:r>
        <w:r>
          <w:instrText>PAGE   \* MERGEFORMAT</w:instrText>
        </w:r>
        <w:r>
          <w:fldChar w:fldCharType="separate"/>
        </w:r>
        <w:r w:rsidRPr="004B0E3E">
          <w:rPr>
            <w:noProof/>
            <w:lang w:val="uk-UA"/>
          </w:rPr>
          <w:t>5</w:t>
        </w:r>
        <w:r>
          <w:fldChar w:fldCharType="end"/>
        </w:r>
      </w:p>
    </w:sdtContent>
  </w:sdt>
  <w:p w:rsidR="004B0E3E" w:rsidRDefault="004B0E3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F77B0F"/>
    <w:multiLevelType w:val="multilevel"/>
    <w:tmpl w:val="68B66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F3E"/>
    <w:rsid w:val="000166C4"/>
    <w:rsid w:val="000321C6"/>
    <w:rsid w:val="000349AD"/>
    <w:rsid w:val="00062CDE"/>
    <w:rsid w:val="000739F9"/>
    <w:rsid w:val="0007427B"/>
    <w:rsid w:val="00090673"/>
    <w:rsid w:val="00097531"/>
    <w:rsid w:val="000B63F5"/>
    <w:rsid w:val="000D2038"/>
    <w:rsid w:val="000D4D02"/>
    <w:rsid w:val="000D4F49"/>
    <w:rsid w:val="000E530A"/>
    <w:rsid w:val="00111E80"/>
    <w:rsid w:val="00113128"/>
    <w:rsid w:val="00127EAE"/>
    <w:rsid w:val="00132524"/>
    <w:rsid w:val="00175EEA"/>
    <w:rsid w:val="001A7634"/>
    <w:rsid w:val="001B0992"/>
    <w:rsid w:val="001D5A1A"/>
    <w:rsid w:val="001E055C"/>
    <w:rsid w:val="001E1D74"/>
    <w:rsid w:val="001F0B25"/>
    <w:rsid w:val="002006F2"/>
    <w:rsid w:val="00222C0E"/>
    <w:rsid w:val="00235A1F"/>
    <w:rsid w:val="00236D4F"/>
    <w:rsid w:val="00237A31"/>
    <w:rsid w:val="002A197F"/>
    <w:rsid w:val="002A46FB"/>
    <w:rsid w:val="002A7D58"/>
    <w:rsid w:val="002C1149"/>
    <w:rsid w:val="002C55BB"/>
    <w:rsid w:val="002F38AF"/>
    <w:rsid w:val="002F7AD5"/>
    <w:rsid w:val="00302E96"/>
    <w:rsid w:val="0033605A"/>
    <w:rsid w:val="00345A9F"/>
    <w:rsid w:val="0037025F"/>
    <w:rsid w:val="00373AE7"/>
    <w:rsid w:val="00386BC6"/>
    <w:rsid w:val="00392A8B"/>
    <w:rsid w:val="003A1E2E"/>
    <w:rsid w:val="003B653A"/>
    <w:rsid w:val="003E6754"/>
    <w:rsid w:val="00412376"/>
    <w:rsid w:val="00426646"/>
    <w:rsid w:val="00466291"/>
    <w:rsid w:val="00471003"/>
    <w:rsid w:val="004812E5"/>
    <w:rsid w:val="004B0E3E"/>
    <w:rsid w:val="004E491C"/>
    <w:rsid w:val="00500829"/>
    <w:rsid w:val="00505C5D"/>
    <w:rsid w:val="00517DC9"/>
    <w:rsid w:val="005204CF"/>
    <w:rsid w:val="00596F3E"/>
    <w:rsid w:val="005C3ECA"/>
    <w:rsid w:val="00605BCD"/>
    <w:rsid w:val="00637D2C"/>
    <w:rsid w:val="006755EB"/>
    <w:rsid w:val="00690617"/>
    <w:rsid w:val="006A3F1F"/>
    <w:rsid w:val="006B7117"/>
    <w:rsid w:val="006B7ED8"/>
    <w:rsid w:val="006C7F99"/>
    <w:rsid w:val="0073360F"/>
    <w:rsid w:val="007542CF"/>
    <w:rsid w:val="007D33A1"/>
    <w:rsid w:val="0084233F"/>
    <w:rsid w:val="00854B61"/>
    <w:rsid w:val="008F4266"/>
    <w:rsid w:val="00900924"/>
    <w:rsid w:val="0090482A"/>
    <w:rsid w:val="009158FC"/>
    <w:rsid w:val="00951B13"/>
    <w:rsid w:val="00977402"/>
    <w:rsid w:val="009C3FBE"/>
    <w:rsid w:val="009D25E7"/>
    <w:rsid w:val="00A0609B"/>
    <w:rsid w:val="00A32708"/>
    <w:rsid w:val="00A458C5"/>
    <w:rsid w:val="00A75DD4"/>
    <w:rsid w:val="00A76947"/>
    <w:rsid w:val="00A91F5F"/>
    <w:rsid w:val="00A93C01"/>
    <w:rsid w:val="00AA2B86"/>
    <w:rsid w:val="00B02688"/>
    <w:rsid w:val="00B54559"/>
    <w:rsid w:val="00B5611D"/>
    <w:rsid w:val="00BE7872"/>
    <w:rsid w:val="00BF66EB"/>
    <w:rsid w:val="00C15655"/>
    <w:rsid w:val="00C157AE"/>
    <w:rsid w:val="00C24CA3"/>
    <w:rsid w:val="00C372B5"/>
    <w:rsid w:val="00CA039A"/>
    <w:rsid w:val="00D15156"/>
    <w:rsid w:val="00D243C3"/>
    <w:rsid w:val="00D275B1"/>
    <w:rsid w:val="00D37F14"/>
    <w:rsid w:val="00D82297"/>
    <w:rsid w:val="00DB3614"/>
    <w:rsid w:val="00DD73CB"/>
    <w:rsid w:val="00E274D1"/>
    <w:rsid w:val="00E81A91"/>
    <w:rsid w:val="00EA624B"/>
    <w:rsid w:val="00EE5686"/>
    <w:rsid w:val="00F05593"/>
    <w:rsid w:val="00FA2D6C"/>
    <w:rsid w:val="00FB4E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1AB043-C1DD-4777-B381-AE636759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F3E"/>
    <w:pPr>
      <w:spacing w:after="0" w:line="240" w:lineRule="auto"/>
    </w:pPr>
    <w:rPr>
      <w:rFonts w:eastAsia="Times New Roman" w:cs="Times New Roman"/>
      <w:sz w:val="24"/>
      <w:szCs w:val="24"/>
      <w:lang w:val="ru-RU" w:eastAsia="ru-RU"/>
    </w:rPr>
  </w:style>
  <w:style w:type="paragraph" w:styleId="2">
    <w:name w:val="heading 2"/>
    <w:basedOn w:val="a"/>
    <w:next w:val="a"/>
    <w:link w:val="20"/>
    <w:uiPriority w:val="9"/>
    <w:semiHidden/>
    <w:unhideWhenUsed/>
    <w:qFormat/>
    <w:rsid w:val="00062CD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7117"/>
    <w:rPr>
      <w:rFonts w:ascii="Segoe UI" w:hAnsi="Segoe UI" w:cs="Segoe UI"/>
      <w:sz w:val="18"/>
      <w:szCs w:val="18"/>
    </w:rPr>
  </w:style>
  <w:style w:type="character" w:customStyle="1" w:styleId="a4">
    <w:name w:val="Текст у виносці Знак"/>
    <w:basedOn w:val="a0"/>
    <w:link w:val="a3"/>
    <w:uiPriority w:val="99"/>
    <w:semiHidden/>
    <w:rsid w:val="006B7117"/>
    <w:rPr>
      <w:rFonts w:ascii="Segoe UI" w:eastAsia="Times New Roman" w:hAnsi="Segoe UI" w:cs="Segoe UI"/>
      <w:sz w:val="18"/>
      <w:szCs w:val="18"/>
      <w:lang w:val="ru-RU" w:eastAsia="ru-RU"/>
    </w:rPr>
  </w:style>
  <w:style w:type="character" w:customStyle="1" w:styleId="20">
    <w:name w:val="Заголовок 2 Знак"/>
    <w:basedOn w:val="a0"/>
    <w:link w:val="2"/>
    <w:uiPriority w:val="9"/>
    <w:semiHidden/>
    <w:rsid w:val="00062CDE"/>
    <w:rPr>
      <w:rFonts w:asciiTheme="majorHAnsi" w:eastAsiaTheme="majorEastAsia" w:hAnsiTheme="majorHAnsi" w:cstheme="majorBidi"/>
      <w:color w:val="2E74B5" w:themeColor="accent1" w:themeShade="BF"/>
      <w:sz w:val="26"/>
      <w:szCs w:val="26"/>
      <w:lang w:val="ru-RU" w:eastAsia="ru-RU"/>
    </w:rPr>
  </w:style>
  <w:style w:type="paragraph" w:styleId="a5">
    <w:name w:val="header"/>
    <w:basedOn w:val="a"/>
    <w:link w:val="a6"/>
    <w:uiPriority w:val="99"/>
    <w:rsid w:val="006C7F99"/>
    <w:pPr>
      <w:tabs>
        <w:tab w:val="center" w:pos="4677"/>
        <w:tab w:val="right" w:pos="9355"/>
      </w:tabs>
    </w:pPr>
    <w:rPr>
      <w:rFonts w:ascii="Calibri" w:eastAsia="Calibri" w:hAnsi="Calibri"/>
      <w:sz w:val="22"/>
      <w:szCs w:val="22"/>
      <w:lang w:eastAsia="en-US"/>
    </w:rPr>
  </w:style>
  <w:style w:type="character" w:customStyle="1" w:styleId="a6">
    <w:name w:val="Верхній колонтитул Знак"/>
    <w:basedOn w:val="a0"/>
    <w:link w:val="a5"/>
    <w:uiPriority w:val="99"/>
    <w:rsid w:val="006C7F99"/>
    <w:rPr>
      <w:rFonts w:ascii="Calibri" w:eastAsia="Calibri" w:hAnsi="Calibri" w:cs="Times New Roman"/>
      <w:sz w:val="22"/>
      <w:lang w:val="ru-RU"/>
    </w:rPr>
  </w:style>
  <w:style w:type="table" w:styleId="a7">
    <w:name w:val="Table Grid"/>
    <w:basedOn w:val="a1"/>
    <w:uiPriority w:val="99"/>
    <w:rsid w:val="006C7F99"/>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2A197F"/>
    <w:pPr>
      <w:spacing w:after="0" w:line="240" w:lineRule="auto"/>
    </w:pPr>
    <w:rPr>
      <w:rFonts w:ascii="Calibri" w:eastAsia="Calibri" w:hAnsi="Calibri" w:cs="Times New Roman"/>
      <w:sz w:val="22"/>
    </w:rPr>
  </w:style>
  <w:style w:type="table" w:customStyle="1" w:styleId="1">
    <w:name w:val="Сітка таблиці1"/>
    <w:basedOn w:val="a1"/>
    <w:next w:val="a7"/>
    <w:rsid w:val="002A197F"/>
    <w:pPr>
      <w:spacing w:after="0" w:line="240" w:lineRule="auto"/>
    </w:pPr>
    <w:rPr>
      <w:rFonts w:eastAsia="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3B653A"/>
  </w:style>
  <w:style w:type="paragraph" w:customStyle="1" w:styleId="rvps1">
    <w:name w:val="rvps1"/>
    <w:basedOn w:val="a"/>
    <w:rsid w:val="00EE5686"/>
    <w:pPr>
      <w:spacing w:before="100" w:beforeAutospacing="1" w:after="100" w:afterAutospacing="1"/>
    </w:pPr>
    <w:rPr>
      <w:lang w:val="uk-UA" w:eastAsia="uk-UA"/>
    </w:rPr>
  </w:style>
  <w:style w:type="character" w:customStyle="1" w:styleId="rvts15">
    <w:name w:val="rvts15"/>
    <w:basedOn w:val="a0"/>
    <w:rsid w:val="00EE5686"/>
  </w:style>
  <w:style w:type="paragraph" w:customStyle="1" w:styleId="rvps4">
    <w:name w:val="rvps4"/>
    <w:basedOn w:val="a"/>
    <w:rsid w:val="00EE5686"/>
    <w:pPr>
      <w:spacing w:before="100" w:beforeAutospacing="1" w:after="100" w:afterAutospacing="1"/>
    </w:pPr>
    <w:rPr>
      <w:lang w:val="uk-UA" w:eastAsia="uk-UA"/>
    </w:rPr>
  </w:style>
  <w:style w:type="character" w:customStyle="1" w:styleId="rvts23">
    <w:name w:val="rvts23"/>
    <w:basedOn w:val="a0"/>
    <w:rsid w:val="00EE5686"/>
  </w:style>
  <w:style w:type="paragraph" w:customStyle="1" w:styleId="rvps7">
    <w:name w:val="rvps7"/>
    <w:basedOn w:val="a"/>
    <w:rsid w:val="00EE5686"/>
    <w:pPr>
      <w:spacing w:before="100" w:beforeAutospacing="1" w:after="100" w:afterAutospacing="1"/>
    </w:pPr>
    <w:rPr>
      <w:lang w:val="uk-UA" w:eastAsia="uk-UA"/>
    </w:rPr>
  </w:style>
  <w:style w:type="paragraph" w:customStyle="1" w:styleId="rvps6">
    <w:name w:val="rvps6"/>
    <w:basedOn w:val="a"/>
    <w:rsid w:val="00EE5686"/>
    <w:pPr>
      <w:spacing w:before="100" w:beforeAutospacing="1" w:after="100" w:afterAutospacing="1"/>
    </w:pPr>
    <w:rPr>
      <w:lang w:val="uk-UA" w:eastAsia="uk-UA"/>
    </w:rPr>
  </w:style>
  <w:style w:type="paragraph" w:styleId="a9">
    <w:name w:val="Normal (Web)"/>
    <w:basedOn w:val="a"/>
    <w:uiPriority w:val="99"/>
    <w:semiHidden/>
    <w:unhideWhenUsed/>
    <w:rsid w:val="00A93C01"/>
    <w:pPr>
      <w:spacing w:before="100" w:beforeAutospacing="1" w:after="100" w:afterAutospacing="1"/>
    </w:pPr>
    <w:rPr>
      <w:lang w:val="uk-UA" w:eastAsia="uk-UA"/>
    </w:rPr>
  </w:style>
  <w:style w:type="character" w:styleId="aa">
    <w:name w:val="Hyperlink"/>
    <w:basedOn w:val="a0"/>
    <w:uiPriority w:val="99"/>
    <w:semiHidden/>
    <w:unhideWhenUsed/>
    <w:rsid w:val="00A93C01"/>
    <w:rPr>
      <w:color w:val="0000FF"/>
      <w:u w:val="single"/>
    </w:rPr>
  </w:style>
  <w:style w:type="paragraph" w:customStyle="1" w:styleId="rvps2">
    <w:name w:val="rvps2"/>
    <w:basedOn w:val="a"/>
    <w:rsid w:val="00D82297"/>
    <w:pPr>
      <w:spacing w:before="100" w:beforeAutospacing="1" w:after="100" w:afterAutospacing="1"/>
    </w:pPr>
    <w:rPr>
      <w:lang w:val="uk-UA" w:eastAsia="uk-UA"/>
    </w:rPr>
  </w:style>
  <w:style w:type="paragraph" w:customStyle="1" w:styleId="StyleZakonu">
    <w:name w:val="StyleZakonu"/>
    <w:basedOn w:val="a"/>
    <w:rsid w:val="007D33A1"/>
    <w:pPr>
      <w:spacing w:after="60" w:line="220" w:lineRule="exact"/>
      <w:ind w:firstLine="284"/>
      <w:jc w:val="both"/>
    </w:pPr>
    <w:rPr>
      <w:sz w:val="20"/>
      <w:szCs w:val="20"/>
      <w:lang w:val="uk-UA"/>
    </w:rPr>
  </w:style>
  <w:style w:type="paragraph" w:styleId="ab">
    <w:name w:val="footer"/>
    <w:basedOn w:val="a"/>
    <w:link w:val="ac"/>
    <w:uiPriority w:val="99"/>
    <w:unhideWhenUsed/>
    <w:rsid w:val="004B0E3E"/>
    <w:pPr>
      <w:tabs>
        <w:tab w:val="center" w:pos="4819"/>
        <w:tab w:val="right" w:pos="9639"/>
      </w:tabs>
    </w:pPr>
  </w:style>
  <w:style w:type="character" w:customStyle="1" w:styleId="ac">
    <w:name w:val="Нижній колонтитул Знак"/>
    <w:basedOn w:val="a0"/>
    <w:link w:val="ab"/>
    <w:uiPriority w:val="99"/>
    <w:rsid w:val="004B0E3E"/>
    <w:rPr>
      <w:rFonts w:eastAsia="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093676">
      <w:bodyDiv w:val="1"/>
      <w:marLeft w:val="0"/>
      <w:marRight w:val="0"/>
      <w:marTop w:val="0"/>
      <w:marBottom w:val="0"/>
      <w:divBdr>
        <w:top w:val="none" w:sz="0" w:space="0" w:color="auto"/>
        <w:left w:val="none" w:sz="0" w:space="0" w:color="auto"/>
        <w:bottom w:val="none" w:sz="0" w:space="0" w:color="auto"/>
        <w:right w:val="none" w:sz="0" w:space="0" w:color="auto"/>
      </w:divBdr>
    </w:div>
    <w:div w:id="533075685">
      <w:bodyDiv w:val="1"/>
      <w:marLeft w:val="0"/>
      <w:marRight w:val="0"/>
      <w:marTop w:val="0"/>
      <w:marBottom w:val="0"/>
      <w:divBdr>
        <w:top w:val="none" w:sz="0" w:space="0" w:color="auto"/>
        <w:left w:val="none" w:sz="0" w:space="0" w:color="auto"/>
        <w:bottom w:val="none" w:sz="0" w:space="0" w:color="auto"/>
        <w:right w:val="none" w:sz="0" w:space="0" w:color="auto"/>
      </w:divBdr>
    </w:div>
    <w:div w:id="1115708955">
      <w:bodyDiv w:val="1"/>
      <w:marLeft w:val="0"/>
      <w:marRight w:val="0"/>
      <w:marTop w:val="0"/>
      <w:marBottom w:val="0"/>
      <w:divBdr>
        <w:top w:val="none" w:sz="0" w:space="0" w:color="auto"/>
        <w:left w:val="none" w:sz="0" w:space="0" w:color="auto"/>
        <w:bottom w:val="none" w:sz="0" w:space="0" w:color="auto"/>
        <w:right w:val="none" w:sz="0" w:space="0" w:color="auto"/>
      </w:divBdr>
    </w:div>
    <w:div w:id="1201355533">
      <w:bodyDiv w:val="1"/>
      <w:marLeft w:val="0"/>
      <w:marRight w:val="0"/>
      <w:marTop w:val="0"/>
      <w:marBottom w:val="0"/>
      <w:divBdr>
        <w:top w:val="none" w:sz="0" w:space="0" w:color="auto"/>
        <w:left w:val="none" w:sz="0" w:space="0" w:color="auto"/>
        <w:bottom w:val="none" w:sz="0" w:space="0" w:color="auto"/>
        <w:right w:val="none" w:sz="0" w:space="0" w:color="auto"/>
      </w:divBdr>
    </w:div>
    <w:div w:id="1880387901">
      <w:bodyDiv w:val="1"/>
      <w:marLeft w:val="0"/>
      <w:marRight w:val="0"/>
      <w:marTop w:val="0"/>
      <w:marBottom w:val="0"/>
      <w:divBdr>
        <w:top w:val="none" w:sz="0" w:space="0" w:color="auto"/>
        <w:left w:val="none" w:sz="0" w:space="0" w:color="auto"/>
        <w:bottom w:val="none" w:sz="0" w:space="0" w:color="auto"/>
        <w:right w:val="none" w:sz="0" w:space="0" w:color="auto"/>
      </w:divBdr>
    </w:div>
    <w:div w:id="1978947212">
      <w:bodyDiv w:val="1"/>
      <w:marLeft w:val="0"/>
      <w:marRight w:val="0"/>
      <w:marTop w:val="0"/>
      <w:marBottom w:val="0"/>
      <w:divBdr>
        <w:top w:val="none" w:sz="0" w:space="0" w:color="auto"/>
        <w:left w:val="none" w:sz="0" w:space="0" w:color="auto"/>
        <w:bottom w:val="none" w:sz="0" w:space="0" w:color="auto"/>
        <w:right w:val="none" w:sz="0" w:space="0" w:color="auto"/>
      </w:divBdr>
      <w:divsChild>
        <w:div w:id="1390301193">
          <w:marLeft w:val="0"/>
          <w:marRight w:val="0"/>
          <w:marTop w:val="150"/>
          <w:marBottom w:val="150"/>
          <w:divBdr>
            <w:top w:val="none" w:sz="0" w:space="0" w:color="auto"/>
            <w:left w:val="none" w:sz="0" w:space="0" w:color="auto"/>
            <w:bottom w:val="none" w:sz="0" w:space="0" w:color="auto"/>
            <w:right w:val="none" w:sz="0" w:space="0" w:color="auto"/>
          </w:divBdr>
        </w:div>
      </w:divsChild>
    </w:div>
    <w:div w:id="206806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801-1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zakon.rada.gov.ua/rada/show/999-2006-%D0%BF" TargetMode="External"/><Relationship Id="rId4" Type="http://schemas.openxmlformats.org/officeDocument/2006/relationships/webSettings" Target="webSettings.xml"/><Relationship Id="rId9" Type="http://schemas.openxmlformats.org/officeDocument/2006/relationships/hyperlink" Target="https://zakon.rada.gov.ua/rada/show/1053-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626</TotalTime>
  <Pages>5</Pages>
  <Words>8187</Words>
  <Characters>4668</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Снігур Ірина Вікторівна</dc:creator>
  <cp:keywords/>
  <dc:description/>
  <cp:lastModifiedBy>Shambir</cp:lastModifiedBy>
  <cp:revision>38</cp:revision>
  <cp:lastPrinted>2021-10-12T13:11:00Z</cp:lastPrinted>
  <dcterms:created xsi:type="dcterms:W3CDTF">2021-10-11T07:47:00Z</dcterms:created>
  <dcterms:modified xsi:type="dcterms:W3CDTF">2021-10-12T13:36:00Z</dcterms:modified>
</cp:coreProperties>
</file>