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E22F86">
        <w:trPr>
          <w:trHeight w:val="333"/>
        </w:trPr>
        <w:tc>
          <w:tcPr>
            <w:tcW w:w="35" w:type="pct"/>
            <w:gridSpan w:val="2"/>
            <w:tcBorders>
              <w:top w:val="nil"/>
              <w:left w:val="nil"/>
              <w:bottom w:val="nil"/>
              <w:right w:val="nil"/>
            </w:tcBorders>
          </w:tcPr>
          <w:p w:rsidR="00E22F86" w:rsidRDefault="00FF577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E22F86" w:rsidRDefault="00FF5774">
            <w:pPr>
              <w:rPr>
                <w:rFonts w:ascii="Times New Roman" w:hAnsi="Times New Roman" w:cs="Times New Roman"/>
                <w:sz w:val="28"/>
              </w:rPr>
            </w:pPr>
            <w:r>
              <w:rPr>
                <w:rFonts w:ascii="Times New Roman" w:hAnsi="Times New Roman" w:cs="Times New Roman"/>
                <w:b/>
                <w:sz w:val="28"/>
              </w:rPr>
              <w:t>Реєстраційний № 4546</w:t>
            </w:r>
          </w:p>
        </w:tc>
      </w:tr>
      <w:tr w:rsidR="00E22F86">
        <w:trPr>
          <w:trHeight w:val="333"/>
        </w:trPr>
        <w:tc>
          <w:tcPr>
            <w:tcW w:w="35" w:type="pct"/>
            <w:gridSpan w:val="2"/>
            <w:tcBorders>
              <w:top w:val="nil"/>
              <w:left w:val="nil"/>
              <w:bottom w:val="nil"/>
              <w:right w:val="nil"/>
            </w:tcBorders>
          </w:tcPr>
          <w:p w:rsidR="00E22F86" w:rsidRDefault="00FF5774">
            <w:pPr>
              <w:rPr>
                <w:rFonts w:ascii="Times New Roman" w:hAnsi="Times New Roman" w:cs="Times New Roman"/>
                <w:sz w:val="28"/>
              </w:rPr>
            </w:pPr>
            <w:r>
              <w:rPr>
                <w:rFonts w:ascii="Times New Roman" w:hAnsi="Times New Roman" w:cs="Times New Roman"/>
                <w:sz w:val="28"/>
              </w:rPr>
              <w:t xml:space="preserve">про внесення змін до деяких законодавчих актів України щодо вдосконалення механізмів виведення банків з ринку та задоволення вимог </w:t>
            </w:r>
            <w:r>
              <w:rPr>
                <w:rFonts w:ascii="Times New Roman" w:hAnsi="Times New Roman" w:cs="Times New Roman"/>
                <w:sz w:val="28"/>
              </w:rPr>
              <w:t>кредиторів цих банків</w:t>
            </w:r>
          </w:p>
        </w:tc>
        <w:tc>
          <w:tcPr>
            <w:tcW w:w="20" w:type="pct"/>
          </w:tcPr>
          <w:p w:rsidR="00E22F86" w:rsidRDefault="00E22F86">
            <w:pPr>
              <w:rPr>
                <w:rFonts w:ascii="Times New Roman" w:hAnsi="Times New Roman" w:cs="Times New Roman"/>
                <w:sz w:val="28"/>
              </w:rPr>
            </w:pPr>
          </w:p>
        </w:tc>
      </w:tr>
      <w:tr w:rsidR="00E22F86">
        <w:trPr>
          <w:trHeight w:val="333"/>
        </w:trPr>
        <w:tc>
          <w:tcPr>
            <w:tcW w:w="35" w:type="pct"/>
            <w:tcBorders>
              <w:top w:val="nil"/>
              <w:left w:val="nil"/>
              <w:bottom w:val="nil"/>
              <w:right w:val="nil"/>
            </w:tcBorders>
          </w:tcPr>
          <w:p w:rsidR="00E22F86" w:rsidRDefault="00FF5774">
            <w:pPr>
              <w:rPr>
                <w:rFonts w:ascii="Times New Roman" w:hAnsi="Times New Roman" w:cs="Times New Roman"/>
                <w:sz w:val="28"/>
              </w:rPr>
            </w:pPr>
            <w:r>
              <w:rPr>
                <w:rFonts w:ascii="Times New Roman" w:hAnsi="Times New Roman" w:cs="Times New Roman"/>
                <w:b/>
                <w:sz w:val="28"/>
              </w:rPr>
              <w:t>Автор(и):</w:t>
            </w:r>
          </w:p>
        </w:tc>
        <w:tc>
          <w:tcPr>
            <w:tcW w:w="45" w:type="pct"/>
          </w:tcPr>
          <w:p w:rsidR="00E22F86" w:rsidRDefault="00FF5774">
            <w:pPr>
              <w:rPr>
                <w:rFonts w:ascii="Times New Roman" w:hAnsi="Times New Roman" w:cs="Times New Roman"/>
                <w:sz w:val="28"/>
              </w:rPr>
            </w:pPr>
            <w:r>
              <w:rPr>
                <w:rFonts w:ascii="Times New Roman" w:hAnsi="Times New Roman" w:cs="Times New Roman"/>
                <w:sz w:val="28"/>
              </w:rPr>
              <w:t>Народні депутати  України Гетманцев Д. О., Аллахвердієва І. В., Кінзбурська В. О.</w:t>
            </w:r>
          </w:p>
        </w:tc>
        <w:tc>
          <w:tcPr>
            <w:tcW w:w="20" w:type="pct"/>
          </w:tcPr>
          <w:p w:rsidR="00E22F86" w:rsidRDefault="00FF5774">
            <w:pPr>
              <w:rPr>
                <w:rFonts w:ascii="Times New Roman" w:hAnsi="Times New Roman" w:cs="Times New Roman"/>
                <w:sz w:val="28"/>
              </w:rPr>
            </w:pPr>
            <w:r>
              <w:rPr>
                <w:rFonts w:ascii="Times New Roman" w:hAnsi="Times New Roman" w:cs="Times New Roman"/>
                <w:b/>
                <w:sz w:val="28"/>
              </w:rPr>
              <w:t>(Друге читання)</w:t>
            </w:r>
          </w:p>
        </w:tc>
      </w:tr>
      <w:tr w:rsidR="00E22F86">
        <w:trPr>
          <w:trHeight w:val="333"/>
        </w:trPr>
        <w:tc>
          <w:tcPr>
            <w:tcW w:w="35" w:type="pct"/>
            <w:tcBorders>
              <w:top w:val="nil"/>
              <w:left w:val="nil"/>
              <w:bottom w:val="nil"/>
              <w:right w:val="nil"/>
            </w:tcBorders>
          </w:tcPr>
          <w:p w:rsidR="00E22F86" w:rsidRDefault="00FF577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E22F86" w:rsidRDefault="00FF5774">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фінансів, податкової та </w:t>
            </w:r>
            <w:r>
              <w:rPr>
                <w:rFonts w:ascii="Times New Roman" w:hAnsi="Times New Roman" w:cs="Times New Roman"/>
                <w:sz w:val="28"/>
              </w:rPr>
              <w:t>митної політики</w:t>
            </w:r>
          </w:p>
        </w:tc>
        <w:tc>
          <w:tcPr>
            <w:tcW w:w="20" w:type="pct"/>
          </w:tcPr>
          <w:p w:rsidR="00E22F86" w:rsidRDefault="00E22F86">
            <w:pPr>
              <w:rPr>
                <w:rFonts w:ascii="Times New Roman" w:hAnsi="Times New Roman" w:cs="Times New Roman"/>
                <w:sz w:val="28"/>
              </w:rPr>
            </w:pPr>
          </w:p>
        </w:tc>
      </w:tr>
      <w:tr w:rsidR="00E22F86">
        <w:trPr>
          <w:trHeight w:val="333"/>
        </w:trPr>
        <w:tc>
          <w:tcPr>
            <w:tcW w:w="35" w:type="pct"/>
            <w:tcBorders>
              <w:top w:val="nil"/>
              <w:left w:val="nil"/>
              <w:bottom w:val="nil"/>
              <w:right w:val="nil"/>
            </w:tcBorders>
          </w:tcPr>
          <w:p w:rsidR="00E22F86" w:rsidRDefault="00FF577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E22F86" w:rsidRDefault="00FF5774">
            <w:pPr>
              <w:rPr>
                <w:rFonts w:ascii="Times New Roman" w:hAnsi="Times New Roman" w:cs="Times New Roman"/>
                <w:sz w:val="28"/>
              </w:rPr>
            </w:pPr>
            <w:r>
              <w:rPr>
                <w:rFonts w:ascii="Times New Roman" w:hAnsi="Times New Roman" w:cs="Times New Roman"/>
                <w:sz w:val="28"/>
              </w:rPr>
              <w:t>17.06.2021</w:t>
            </w:r>
          </w:p>
        </w:tc>
        <w:tc>
          <w:tcPr>
            <w:tcW w:w="20" w:type="pct"/>
          </w:tcPr>
          <w:p w:rsidR="00E22F86" w:rsidRDefault="00E22F86">
            <w:pPr>
              <w:rPr>
                <w:rFonts w:ascii="Times New Roman" w:hAnsi="Times New Roman" w:cs="Times New Roman"/>
                <w:sz w:val="28"/>
              </w:rPr>
            </w:pPr>
          </w:p>
        </w:tc>
      </w:tr>
    </w:tbl>
    <w:p w:rsidR="00E22F86" w:rsidRDefault="00E22F86">
      <w:pPr>
        <w:spacing w:after="0"/>
        <w:jc w:val="center"/>
        <w:rPr>
          <w:rFonts w:ascii="Times New Roman" w:hAnsi="Times New Roman" w:cs="Times New Roman"/>
          <w:sz w:val="28"/>
          <w:szCs w:val="28"/>
        </w:rPr>
      </w:pPr>
    </w:p>
    <w:p w:rsidR="00E22F86" w:rsidRDefault="00E22F86">
      <w:pPr>
        <w:spacing w:after="0"/>
        <w:jc w:val="center"/>
        <w:rPr>
          <w:rFonts w:ascii="Times New Roman" w:hAnsi="Times New Roman" w:cs="Times New Roman"/>
          <w:sz w:val="28"/>
          <w:szCs w:val="28"/>
        </w:rPr>
      </w:pPr>
    </w:p>
    <w:p w:rsidR="00E22F86" w:rsidRDefault="00FF5774">
      <w:pPr>
        <w:ind w:firstLine="273"/>
        <w:jc w:val="right"/>
      </w:pPr>
      <w:r>
        <w:rPr>
          <w:rFonts w:ascii="Times New Roman" w:hAnsi="Times New Roman" w:cs="Times New Roman"/>
          <w:b/>
          <w:sz w:val="28"/>
        </w:rPr>
        <w:t>ПРОЕКТ</w:t>
      </w:r>
    </w:p>
    <w:p w:rsidR="00E22F86" w:rsidRDefault="00FF5774">
      <w:pPr>
        <w:ind w:firstLine="273"/>
        <w:jc w:val="center"/>
      </w:pPr>
      <w:r>
        <w:rPr>
          <w:rFonts w:ascii="Times New Roman" w:hAnsi="Times New Roman" w:cs="Times New Roman"/>
          <w:sz w:val="28"/>
        </w:rPr>
        <w:t>Закон України</w:t>
      </w:r>
    </w:p>
    <w:p w:rsidR="00E22F86" w:rsidRDefault="00FF5774">
      <w:pPr>
        <w:ind w:firstLine="273"/>
        <w:jc w:val="center"/>
      </w:pPr>
      <w:r>
        <w:rPr>
          <w:rFonts w:ascii="Times New Roman" w:hAnsi="Times New Roman" w:cs="Times New Roman"/>
          <w:b/>
          <w:sz w:val="28"/>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p>
    <w:p w:rsidR="00E22F86" w:rsidRDefault="00FF5774">
      <w:pPr>
        <w:ind w:firstLine="273"/>
      </w:pPr>
      <w:r>
        <w:rPr>
          <w:rFonts w:ascii="Times New Roman" w:hAnsi="Times New Roman" w:cs="Times New Roman"/>
          <w:sz w:val="28"/>
        </w:rPr>
        <w:t>Верховна Рада України п</w:t>
      </w:r>
      <w:r>
        <w:rPr>
          <w:rFonts w:ascii="Times New Roman" w:hAnsi="Times New Roman" w:cs="Times New Roman"/>
          <w:sz w:val="28"/>
        </w:rPr>
        <w:t xml:space="preserve"> о с т а н о в л я є:</w:t>
      </w:r>
    </w:p>
    <w:p w:rsidR="00E22F86" w:rsidRDefault="00FF5774">
      <w:pPr>
        <w:ind w:firstLine="273"/>
        <w:jc w:val="both"/>
      </w:pPr>
      <w:r>
        <w:rPr>
          <w:rFonts w:ascii="Times New Roman" w:hAnsi="Times New Roman" w:cs="Times New Roman"/>
          <w:b/>
          <w:sz w:val="28"/>
        </w:rPr>
        <w:t>I. Внести зміни до таких законодавчих актів України:</w:t>
      </w:r>
    </w:p>
    <w:p w:rsidR="00E22F86" w:rsidRDefault="00FF5774">
      <w:pPr>
        <w:ind w:firstLine="273"/>
        <w:jc w:val="both"/>
      </w:pPr>
      <w:r>
        <w:rPr>
          <w:rFonts w:ascii="Times New Roman" w:hAnsi="Times New Roman" w:cs="Times New Roman"/>
          <w:b/>
          <w:sz w:val="28"/>
        </w:rPr>
        <w:t>1. У Цивільному процесуальному кодексі України (Відомості Верховної Ради України, 2017 р., № 48, ст. 436):</w:t>
      </w:r>
    </w:p>
    <w:p w:rsidR="00E22F86" w:rsidRDefault="00FF5774">
      <w:pPr>
        <w:ind w:firstLine="273"/>
        <w:jc w:val="both"/>
      </w:pPr>
      <w:r>
        <w:rPr>
          <w:rFonts w:ascii="Times New Roman" w:hAnsi="Times New Roman" w:cs="Times New Roman"/>
          <w:b/>
          <w:sz w:val="28"/>
        </w:rPr>
        <w:t xml:space="preserve"> 1) частину другу статті 149 викласти в такій редакції: </w:t>
      </w:r>
    </w:p>
    <w:p w:rsidR="00E22F86" w:rsidRDefault="00FF5774">
      <w:pPr>
        <w:ind w:firstLine="273"/>
        <w:jc w:val="both"/>
      </w:pPr>
      <w:r>
        <w:rPr>
          <w:rFonts w:ascii="Times New Roman" w:hAnsi="Times New Roman" w:cs="Times New Roman"/>
          <w:sz w:val="28"/>
        </w:rPr>
        <w:t>"2. Забезпечення позову допускається як до пред'явлення позову, так і на будь-якій стадії розгляду справи, якщо невжиття таких заходів може істотно ускладнити чи унеможливити виконання рішення суду або ефективний захист, або поновлення порушених чи оспорюв</w:t>
      </w:r>
      <w:r>
        <w:rPr>
          <w:rFonts w:ascii="Times New Roman" w:hAnsi="Times New Roman" w:cs="Times New Roman"/>
          <w:sz w:val="28"/>
        </w:rPr>
        <w:t>аних прав або інтересів позивача, за захистом яких він звернувся або має намір звернутися до суду,</w:t>
      </w:r>
      <w:r>
        <w:rPr>
          <w:rFonts w:ascii="Times New Roman" w:hAnsi="Times New Roman" w:cs="Times New Roman"/>
          <w:b/>
          <w:sz w:val="28"/>
        </w:rPr>
        <w:t xml:space="preserve"> а також з інших підстав, визначених законом"; </w:t>
      </w:r>
    </w:p>
    <w:p w:rsidR="00E22F86" w:rsidRDefault="00FF5774">
      <w:pPr>
        <w:ind w:firstLine="273"/>
        <w:jc w:val="both"/>
      </w:pPr>
      <w:r>
        <w:rPr>
          <w:rFonts w:ascii="Times New Roman" w:hAnsi="Times New Roman" w:cs="Times New Roman"/>
          <w:b/>
          <w:sz w:val="28"/>
        </w:rPr>
        <w:t xml:space="preserve">2) частину четверту статті 152 викласти в такій редакції: </w:t>
      </w:r>
    </w:p>
    <w:p w:rsidR="00E22F86" w:rsidRDefault="00FF5774">
      <w:pPr>
        <w:ind w:firstLine="273"/>
        <w:jc w:val="both"/>
      </w:pPr>
      <w:r>
        <w:rPr>
          <w:rFonts w:ascii="Times New Roman" w:hAnsi="Times New Roman" w:cs="Times New Roman"/>
          <w:sz w:val="28"/>
        </w:rPr>
        <w:lastRenderedPageBreak/>
        <w:t>"4. У разі подання заяви про забезпечення позову до</w:t>
      </w:r>
      <w:r>
        <w:rPr>
          <w:rFonts w:ascii="Times New Roman" w:hAnsi="Times New Roman" w:cs="Times New Roman"/>
          <w:sz w:val="28"/>
        </w:rPr>
        <w:t xml:space="preserve"> подання позовної заяви заявник повинен пред'явити позов протягом десяти днів,</w:t>
      </w:r>
      <w:r>
        <w:rPr>
          <w:rFonts w:ascii="Times New Roman" w:hAnsi="Times New Roman" w:cs="Times New Roman"/>
          <w:b/>
          <w:sz w:val="28"/>
        </w:rPr>
        <w:t xml:space="preserve"> якщо інші строки не встановлено законом,</w:t>
      </w:r>
      <w:r>
        <w:rPr>
          <w:rFonts w:ascii="Times New Roman" w:hAnsi="Times New Roman" w:cs="Times New Roman"/>
          <w:sz w:val="28"/>
        </w:rPr>
        <w:t xml:space="preserve"> а у разі подання заяви про арешт морського судна – тридцяти днів з дня постановлення ухвали про забезпечення позову".</w:t>
      </w:r>
    </w:p>
    <w:p w:rsidR="00E22F86" w:rsidRDefault="00FF5774">
      <w:pPr>
        <w:ind w:firstLine="273"/>
        <w:jc w:val="both"/>
      </w:pPr>
      <w:r>
        <w:rPr>
          <w:rFonts w:ascii="Times New Roman" w:hAnsi="Times New Roman" w:cs="Times New Roman"/>
          <w:b/>
          <w:sz w:val="28"/>
        </w:rPr>
        <w:t>2. У Господарськом</w:t>
      </w:r>
      <w:r>
        <w:rPr>
          <w:rFonts w:ascii="Times New Roman" w:hAnsi="Times New Roman" w:cs="Times New Roman"/>
          <w:b/>
          <w:sz w:val="28"/>
        </w:rPr>
        <w:t>у процесуальному кодексі України</w:t>
      </w:r>
      <w:r>
        <w:rPr>
          <w:rFonts w:ascii="Times New Roman" w:hAnsi="Times New Roman" w:cs="Times New Roman"/>
          <w:sz w:val="28"/>
        </w:rPr>
        <w:t xml:space="preserve"> (Відомості Верховної Ради України, 2017 р., № 48, ст. 436):</w:t>
      </w:r>
    </w:p>
    <w:p w:rsidR="00E22F86" w:rsidRDefault="00FF5774">
      <w:pPr>
        <w:ind w:firstLine="273"/>
        <w:jc w:val="both"/>
      </w:pPr>
      <w:r>
        <w:rPr>
          <w:rFonts w:ascii="Times New Roman" w:hAnsi="Times New Roman" w:cs="Times New Roman"/>
          <w:b/>
          <w:sz w:val="28"/>
        </w:rPr>
        <w:t>1)</w:t>
      </w:r>
      <w:r>
        <w:rPr>
          <w:rFonts w:ascii="Times New Roman" w:hAnsi="Times New Roman" w:cs="Times New Roman"/>
          <w:sz w:val="28"/>
        </w:rPr>
        <w:t xml:space="preserve"> статтю 53 доповнити частиною шостою такого змісту:</w:t>
      </w:r>
    </w:p>
    <w:p w:rsidR="00E22F86" w:rsidRDefault="00FF5774">
      <w:pPr>
        <w:ind w:firstLine="273"/>
        <w:jc w:val="both"/>
      </w:pPr>
      <w:r>
        <w:rPr>
          <w:rFonts w:ascii="Times New Roman" w:hAnsi="Times New Roman" w:cs="Times New Roman"/>
          <w:sz w:val="28"/>
        </w:rPr>
        <w:t>"6. Фонд гарантування вкладів фізичних осіб, звертаючися з позовом про відшкодування шкоди (збитків) у порядк</w:t>
      </w:r>
      <w:r>
        <w:rPr>
          <w:rFonts w:ascii="Times New Roman" w:hAnsi="Times New Roman" w:cs="Times New Roman"/>
          <w:sz w:val="28"/>
        </w:rPr>
        <w:t xml:space="preserve">у статті 52 Закону України "Про систему гарантування вкладів фізичних осіб", діє від імені та в інтересах неплатоспроможного банку або банку, щодо якого прийнято рішення </w:t>
      </w:r>
      <w:r>
        <w:rPr>
          <w:rFonts w:ascii="Times New Roman" w:hAnsi="Times New Roman" w:cs="Times New Roman"/>
          <w:b/>
          <w:sz w:val="28"/>
        </w:rPr>
        <w:t>про відкликання банківської ліцензії та</w:t>
      </w:r>
      <w:r>
        <w:rPr>
          <w:rFonts w:ascii="Times New Roman" w:hAnsi="Times New Roman" w:cs="Times New Roman"/>
          <w:sz w:val="28"/>
        </w:rPr>
        <w:t xml:space="preserve"> ліквідацію банку з підстав, визначених частино</w:t>
      </w:r>
      <w:r>
        <w:rPr>
          <w:rFonts w:ascii="Times New Roman" w:hAnsi="Times New Roman" w:cs="Times New Roman"/>
          <w:sz w:val="28"/>
        </w:rPr>
        <w:t xml:space="preserve">ю другою статті 77 Закону України "Про банки і банківську діяльність", а у разі припинення неплатоспроможного банку або банку, щодо якого прийнято рішення </w:t>
      </w:r>
      <w:r>
        <w:rPr>
          <w:rFonts w:ascii="Times New Roman" w:hAnsi="Times New Roman" w:cs="Times New Roman"/>
          <w:b/>
          <w:sz w:val="28"/>
        </w:rPr>
        <w:t xml:space="preserve">про відкликання банківської ліцензії та </w:t>
      </w:r>
      <w:r>
        <w:rPr>
          <w:rFonts w:ascii="Times New Roman" w:hAnsi="Times New Roman" w:cs="Times New Roman"/>
          <w:sz w:val="28"/>
        </w:rPr>
        <w:t>ліквідацію банку з підстав, визначених частиною другою статті</w:t>
      </w:r>
      <w:r>
        <w:rPr>
          <w:rFonts w:ascii="Times New Roman" w:hAnsi="Times New Roman" w:cs="Times New Roman"/>
          <w:sz w:val="28"/>
        </w:rPr>
        <w:t xml:space="preserve"> 77 Закону України "Про банки і банківську діяльність, як юридичної особи – в інтересах кредиторів, вимоги яких залишилися незадоволеними після завершення </w:t>
      </w:r>
      <w:r>
        <w:rPr>
          <w:rFonts w:ascii="Times New Roman" w:hAnsi="Times New Roman" w:cs="Times New Roman"/>
          <w:b/>
          <w:sz w:val="28"/>
        </w:rPr>
        <w:t>ліквідації банку</w:t>
      </w:r>
      <w:r>
        <w:rPr>
          <w:rFonts w:ascii="Times New Roman" w:hAnsi="Times New Roman" w:cs="Times New Roman"/>
          <w:sz w:val="28"/>
        </w:rPr>
        <w:t>";</w:t>
      </w:r>
    </w:p>
    <w:p w:rsidR="00E22F86" w:rsidRDefault="00FF5774">
      <w:pPr>
        <w:ind w:firstLine="273"/>
        <w:jc w:val="both"/>
      </w:pPr>
      <w:r>
        <w:rPr>
          <w:rFonts w:ascii="Times New Roman" w:hAnsi="Times New Roman" w:cs="Times New Roman"/>
          <w:b/>
          <w:sz w:val="28"/>
        </w:rPr>
        <w:t>2)</w:t>
      </w:r>
      <w:r>
        <w:rPr>
          <w:rFonts w:ascii="Times New Roman" w:hAnsi="Times New Roman" w:cs="Times New Roman"/>
          <w:sz w:val="28"/>
        </w:rPr>
        <w:t xml:space="preserve"> частину другу статті 136 викласти в такій редакції:</w:t>
      </w:r>
    </w:p>
    <w:p w:rsidR="00E22F86" w:rsidRDefault="00FF5774">
      <w:pPr>
        <w:ind w:firstLine="273"/>
        <w:jc w:val="both"/>
      </w:pPr>
      <w:r>
        <w:rPr>
          <w:rFonts w:ascii="Times New Roman" w:hAnsi="Times New Roman" w:cs="Times New Roman"/>
          <w:sz w:val="28"/>
        </w:rPr>
        <w:t>"2. Забезпечення позову доп</w:t>
      </w:r>
      <w:r>
        <w:rPr>
          <w:rFonts w:ascii="Times New Roman" w:hAnsi="Times New Roman" w:cs="Times New Roman"/>
          <w:sz w:val="28"/>
        </w:rPr>
        <w:t>ускається як до пред'явлення позову, так і на будь-якій стадії розгляду справи, якщо невжиття таких заходів може істотно ускладнити чи унеможливити виконання рішення суду або ефективний захист або поновлення порушених чи оспорюваних прав або інтересів пози</w:t>
      </w:r>
      <w:r>
        <w:rPr>
          <w:rFonts w:ascii="Times New Roman" w:hAnsi="Times New Roman" w:cs="Times New Roman"/>
          <w:sz w:val="28"/>
        </w:rPr>
        <w:t xml:space="preserve">вача, за захистом яких він звернувся або має намір звернутися до суду, </w:t>
      </w:r>
      <w:r>
        <w:rPr>
          <w:rFonts w:ascii="Times New Roman" w:hAnsi="Times New Roman" w:cs="Times New Roman"/>
          <w:b/>
          <w:sz w:val="28"/>
        </w:rPr>
        <w:t>а також з інших підстав, визначених законом";</w:t>
      </w:r>
    </w:p>
    <w:p w:rsidR="00E22F86" w:rsidRDefault="00FF5774">
      <w:pPr>
        <w:ind w:firstLine="273"/>
        <w:jc w:val="both"/>
      </w:pPr>
      <w:r>
        <w:rPr>
          <w:rFonts w:ascii="Times New Roman" w:hAnsi="Times New Roman" w:cs="Times New Roman"/>
          <w:b/>
          <w:sz w:val="28"/>
        </w:rPr>
        <w:t xml:space="preserve">3) </w:t>
      </w:r>
      <w:r>
        <w:rPr>
          <w:rFonts w:ascii="Times New Roman" w:hAnsi="Times New Roman" w:cs="Times New Roman"/>
          <w:sz w:val="28"/>
        </w:rPr>
        <w:t>частину третю статті 138 викласти в такій редакції:</w:t>
      </w:r>
    </w:p>
    <w:p w:rsidR="00E22F86" w:rsidRDefault="00FF5774">
      <w:pPr>
        <w:ind w:firstLine="273"/>
        <w:jc w:val="both"/>
      </w:pPr>
      <w:r>
        <w:rPr>
          <w:rFonts w:ascii="Times New Roman" w:hAnsi="Times New Roman" w:cs="Times New Roman"/>
          <w:sz w:val="28"/>
        </w:rPr>
        <w:t xml:space="preserve">"3. У разі подання заяви про забезпечення позову до подання позовної заяви заявник повинен пред'явити позов протягом десяти днів, </w:t>
      </w:r>
      <w:r>
        <w:rPr>
          <w:rFonts w:ascii="Times New Roman" w:hAnsi="Times New Roman" w:cs="Times New Roman"/>
          <w:b/>
          <w:sz w:val="28"/>
        </w:rPr>
        <w:t xml:space="preserve">якщо інші строки не встановлено законом, </w:t>
      </w:r>
      <w:r>
        <w:rPr>
          <w:rFonts w:ascii="Times New Roman" w:hAnsi="Times New Roman" w:cs="Times New Roman"/>
          <w:sz w:val="28"/>
        </w:rPr>
        <w:t xml:space="preserve">а у разі подання заяви про арешт морського судна – тридцяти днів з дня постановлення </w:t>
      </w:r>
      <w:r>
        <w:rPr>
          <w:rFonts w:ascii="Times New Roman" w:hAnsi="Times New Roman" w:cs="Times New Roman"/>
          <w:sz w:val="28"/>
        </w:rPr>
        <w:t>ухвали про забезпечення позову";</w:t>
      </w:r>
    </w:p>
    <w:p w:rsidR="00E22F86" w:rsidRDefault="00FF5774">
      <w:pPr>
        <w:ind w:firstLine="273"/>
        <w:jc w:val="both"/>
      </w:pPr>
      <w:r>
        <w:rPr>
          <w:rFonts w:ascii="Times New Roman" w:hAnsi="Times New Roman" w:cs="Times New Roman"/>
          <w:b/>
          <w:sz w:val="28"/>
        </w:rPr>
        <w:t xml:space="preserve">4) </w:t>
      </w:r>
      <w:r>
        <w:rPr>
          <w:rFonts w:ascii="Times New Roman" w:hAnsi="Times New Roman" w:cs="Times New Roman"/>
          <w:sz w:val="28"/>
        </w:rPr>
        <w:t>частину першу статті 231 доповнити абзацом дев’ятим такого змісту:</w:t>
      </w:r>
    </w:p>
    <w:p w:rsidR="00E22F86" w:rsidRDefault="00FF5774">
      <w:pPr>
        <w:ind w:firstLine="273"/>
        <w:jc w:val="both"/>
      </w:pPr>
      <w:r>
        <w:rPr>
          <w:rFonts w:ascii="Times New Roman" w:hAnsi="Times New Roman" w:cs="Times New Roman"/>
          <w:sz w:val="28"/>
        </w:rPr>
        <w:t>"Припинення неплатоспроможного банку або банку, щодо якого було прийнято рішення про відкликання банківської ліцензії та ліквідацію банку з підстав, визн</w:t>
      </w:r>
      <w:r>
        <w:rPr>
          <w:rFonts w:ascii="Times New Roman" w:hAnsi="Times New Roman" w:cs="Times New Roman"/>
          <w:sz w:val="28"/>
        </w:rPr>
        <w:t xml:space="preserve">ачених частиною другою статті 77 Закону України "Про банки і банківську діяльність", як юридичної особи, не є підставою для закриття провадження у справі про </w:t>
      </w:r>
      <w:r>
        <w:rPr>
          <w:rFonts w:ascii="Times New Roman" w:hAnsi="Times New Roman" w:cs="Times New Roman"/>
          <w:b/>
          <w:sz w:val="28"/>
        </w:rPr>
        <w:t>відшкодування шкоди (збитків)</w:t>
      </w:r>
      <w:r>
        <w:rPr>
          <w:rFonts w:ascii="Times New Roman" w:hAnsi="Times New Roman" w:cs="Times New Roman"/>
          <w:sz w:val="28"/>
        </w:rPr>
        <w:t xml:space="preserve"> за позовом Фонду гарантування вкладів фізичних осіб, що діє в порядк</w:t>
      </w:r>
      <w:r>
        <w:rPr>
          <w:rFonts w:ascii="Times New Roman" w:hAnsi="Times New Roman" w:cs="Times New Roman"/>
          <w:sz w:val="28"/>
        </w:rPr>
        <w:t xml:space="preserve">у, визначеному статтею 52 Закону України "Про систему гарантування </w:t>
      </w:r>
      <w:r>
        <w:rPr>
          <w:rFonts w:ascii="Times New Roman" w:hAnsi="Times New Roman" w:cs="Times New Roman"/>
          <w:sz w:val="28"/>
        </w:rPr>
        <w:lastRenderedPageBreak/>
        <w:t>вкладів фізичних осіб", в інтересах кредиторів неплатоспроможного банку або банку, щодо якого прийнято рішення про відкликання банківської ліцензії та ліквідацію банку з підстав, визначених</w:t>
      </w:r>
      <w:r>
        <w:rPr>
          <w:rFonts w:ascii="Times New Roman" w:hAnsi="Times New Roman" w:cs="Times New Roman"/>
          <w:sz w:val="28"/>
        </w:rPr>
        <w:t xml:space="preserve"> частиною другою статті 77 Закону України "Про банки і банківську діяльність", </w:t>
      </w:r>
      <w:r>
        <w:rPr>
          <w:rFonts w:ascii="Times New Roman" w:hAnsi="Times New Roman" w:cs="Times New Roman"/>
          <w:b/>
          <w:sz w:val="28"/>
        </w:rPr>
        <w:t>вимоги яких залишилися незадоволеними після завершення ліквідаційної процедури"</w:t>
      </w:r>
      <w:r>
        <w:rPr>
          <w:rFonts w:ascii="Times New Roman" w:hAnsi="Times New Roman" w:cs="Times New Roman"/>
          <w:sz w:val="28"/>
        </w:rPr>
        <w:t>.</w:t>
      </w:r>
    </w:p>
    <w:p w:rsidR="00E22F86" w:rsidRDefault="00FF5774">
      <w:pPr>
        <w:ind w:firstLine="273"/>
        <w:jc w:val="both"/>
      </w:pPr>
      <w:r>
        <w:rPr>
          <w:rFonts w:ascii="Times New Roman" w:hAnsi="Times New Roman" w:cs="Times New Roman"/>
          <w:b/>
          <w:sz w:val="28"/>
        </w:rPr>
        <w:t>5. У Законі України "Про державну реєстрацію юридичних осіб, фізичних осіб - підприємців та гром</w:t>
      </w:r>
      <w:r>
        <w:rPr>
          <w:rFonts w:ascii="Times New Roman" w:hAnsi="Times New Roman" w:cs="Times New Roman"/>
          <w:b/>
          <w:sz w:val="28"/>
        </w:rPr>
        <w:t>адських формувань"</w:t>
      </w:r>
      <w:r>
        <w:rPr>
          <w:rFonts w:ascii="Times New Roman" w:hAnsi="Times New Roman" w:cs="Times New Roman"/>
          <w:sz w:val="28"/>
        </w:rPr>
        <w:t xml:space="preserve"> (Відомості Верховної Ради України, 2016 р., № 2, ст. 17; 2019 р., № 6, ст. 40; із змінами, внесеними Законом України від 3 листопада 2020 року № 943-ІХ):</w:t>
      </w:r>
    </w:p>
    <w:p w:rsidR="00E22F86" w:rsidRDefault="00FF5774">
      <w:pPr>
        <w:ind w:firstLine="273"/>
        <w:jc w:val="both"/>
      </w:pPr>
      <w:r>
        <w:rPr>
          <w:rFonts w:ascii="Times New Roman" w:hAnsi="Times New Roman" w:cs="Times New Roman"/>
          <w:b/>
          <w:sz w:val="28"/>
        </w:rPr>
        <w:t>1)</w:t>
      </w:r>
      <w:r>
        <w:rPr>
          <w:rFonts w:ascii="Times New Roman" w:hAnsi="Times New Roman" w:cs="Times New Roman"/>
          <w:sz w:val="28"/>
        </w:rPr>
        <w:t xml:space="preserve"> частину другу статті 3 викласти в такій редакції:</w:t>
      </w:r>
    </w:p>
    <w:p w:rsidR="00E22F86" w:rsidRDefault="00FF5774">
      <w:pPr>
        <w:ind w:firstLine="273"/>
        <w:jc w:val="both"/>
      </w:pPr>
      <w:r>
        <w:rPr>
          <w:rFonts w:ascii="Times New Roman" w:hAnsi="Times New Roman" w:cs="Times New Roman"/>
          <w:sz w:val="28"/>
        </w:rPr>
        <w:t>"2. Законом може бути встановл</w:t>
      </w:r>
      <w:r>
        <w:rPr>
          <w:rFonts w:ascii="Times New Roman" w:hAnsi="Times New Roman" w:cs="Times New Roman"/>
          <w:sz w:val="28"/>
        </w:rPr>
        <w:t xml:space="preserve">ено особливості державної реєстрації громадських формувань, релігійних організацій, </w:t>
      </w:r>
      <w:r>
        <w:rPr>
          <w:rFonts w:ascii="Times New Roman" w:hAnsi="Times New Roman" w:cs="Times New Roman"/>
          <w:b/>
          <w:sz w:val="28"/>
        </w:rPr>
        <w:t>а також здійснення реєстраційних дій під час виведення неплатоспроможних банків з ринку або ліквідації банків";</w:t>
      </w:r>
    </w:p>
    <w:p w:rsidR="00E22F86" w:rsidRDefault="00FF5774">
      <w:pPr>
        <w:ind w:firstLine="273"/>
        <w:jc w:val="both"/>
      </w:pPr>
      <w:r>
        <w:rPr>
          <w:rFonts w:ascii="Times New Roman" w:hAnsi="Times New Roman" w:cs="Times New Roman"/>
          <w:b/>
          <w:sz w:val="28"/>
        </w:rPr>
        <w:t>2)</w:t>
      </w:r>
      <w:r>
        <w:rPr>
          <w:rFonts w:ascii="Times New Roman" w:hAnsi="Times New Roman" w:cs="Times New Roman"/>
          <w:sz w:val="28"/>
        </w:rPr>
        <w:t xml:space="preserve"> частину шістнадцяту статті 17 викласти в такій редакції:</w:t>
      </w:r>
    </w:p>
    <w:p w:rsidR="00E22F86" w:rsidRDefault="00FF5774">
      <w:pPr>
        <w:ind w:firstLine="273"/>
        <w:jc w:val="both"/>
      </w:pPr>
      <w:r>
        <w:rPr>
          <w:rFonts w:ascii="Times New Roman" w:hAnsi="Times New Roman" w:cs="Times New Roman"/>
          <w:sz w:val="28"/>
        </w:rPr>
        <w:t xml:space="preserve">"16. Для державної реєстрації припинення банку у зв’язку з прийняттям рішення про відкликання банківської ліцензії та ліквідацію банку подається рішення Фонду гарантування вкладів фізичних осіб про затвердження звіту про </w:t>
      </w:r>
      <w:r>
        <w:rPr>
          <w:rFonts w:ascii="Times New Roman" w:hAnsi="Times New Roman" w:cs="Times New Roman"/>
          <w:b/>
          <w:sz w:val="28"/>
        </w:rPr>
        <w:t>виконання процедури ліквідації";</w:t>
      </w:r>
    </w:p>
    <w:p w:rsidR="00E22F86" w:rsidRDefault="00FF5774">
      <w:pPr>
        <w:ind w:firstLine="273"/>
        <w:jc w:val="both"/>
      </w:pPr>
      <w:r>
        <w:rPr>
          <w:rFonts w:ascii="Times New Roman" w:hAnsi="Times New Roman" w:cs="Times New Roman"/>
          <w:b/>
          <w:sz w:val="28"/>
        </w:rPr>
        <w:t>3)</w:t>
      </w:r>
      <w:r>
        <w:rPr>
          <w:rFonts w:ascii="Times New Roman" w:hAnsi="Times New Roman" w:cs="Times New Roman"/>
          <w:b/>
          <w:sz w:val="28"/>
        </w:rPr>
        <w:t xml:space="preserve"> </w:t>
      </w:r>
      <w:r>
        <w:rPr>
          <w:rFonts w:ascii="Times New Roman" w:hAnsi="Times New Roman" w:cs="Times New Roman"/>
          <w:sz w:val="28"/>
        </w:rPr>
        <w:t>частину шосту статті 36 викласти в такій редакції:</w:t>
      </w:r>
    </w:p>
    <w:p w:rsidR="00E22F86" w:rsidRDefault="00FF5774">
      <w:pPr>
        <w:ind w:firstLine="273"/>
        <w:jc w:val="both"/>
      </w:pPr>
      <w:r>
        <w:rPr>
          <w:rFonts w:ascii="Times New Roman" w:hAnsi="Times New Roman" w:cs="Times New Roman"/>
          <w:sz w:val="28"/>
        </w:rPr>
        <w:t>"6.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їхні посадові особи, Фонд гарантування вк</w:t>
      </w:r>
      <w:r>
        <w:rPr>
          <w:rFonts w:ascii="Times New Roman" w:hAnsi="Times New Roman" w:cs="Times New Roman"/>
          <w:sz w:val="28"/>
        </w:rPr>
        <w:t>ладів фізичних осіб та неплатоспроможний банк або банк, щодо якого прийнято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що виводиться з</w:t>
      </w:r>
      <w:r>
        <w:rPr>
          <w:rFonts w:ascii="Times New Roman" w:hAnsi="Times New Roman" w:cs="Times New Roman"/>
          <w:sz w:val="28"/>
        </w:rPr>
        <w:t xml:space="preserve"> ринку або ліквідується Фондом гарантування вкладів фізичних осіб, звільняються від справляння адміністративного збору за державну реєстрацію та від плати за надання відомостей з Єдиного державного реєстру через портал електронних сервісів".</w:t>
      </w:r>
    </w:p>
    <w:p w:rsidR="00E22F86" w:rsidRDefault="00FF5774">
      <w:pPr>
        <w:ind w:firstLine="273"/>
        <w:jc w:val="both"/>
      </w:pPr>
      <w:r>
        <w:rPr>
          <w:rFonts w:ascii="Times New Roman" w:hAnsi="Times New Roman" w:cs="Times New Roman"/>
          <w:b/>
          <w:sz w:val="28"/>
        </w:rPr>
        <w:t>3. Частину пер</w:t>
      </w:r>
      <w:r>
        <w:rPr>
          <w:rFonts w:ascii="Times New Roman" w:hAnsi="Times New Roman" w:cs="Times New Roman"/>
          <w:b/>
          <w:sz w:val="28"/>
        </w:rPr>
        <w:t>шу статті 5 Закону України "Про судовий збір"</w:t>
      </w:r>
      <w:r>
        <w:rPr>
          <w:rFonts w:ascii="Times New Roman" w:hAnsi="Times New Roman" w:cs="Times New Roman"/>
          <w:sz w:val="28"/>
        </w:rPr>
        <w:t xml:space="preserve"> (Відомості Верховної Ради України, 2012 р., № 14, ст. 87 із наступними змінами) доповнити пунктом 24 такого змісту:</w:t>
      </w:r>
    </w:p>
    <w:p w:rsidR="00E22F86" w:rsidRDefault="00FF5774">
      <w:pPr>
        <w:ind w:firstLine="273"/>
        <w:jc w:val="both"/>
      </w:pPr>
      <w:r>
        <w:rPr>
          <w:rFonts w:ascii="Times New Roman" w:hAnsi="Times New Roman" w:cs="Times New Roman"/>
          <w:sz w:val="28"/>
        </w:rPr>
        <w:t xml:space="preserve"> "24) Фонд гарантування вкладів фізичних осіб – за подання позовів, предметом яких є</w:t>
      </w:r>
      <w:r>
        <w:rPr>
          <w:rFonts w:ascii="Times New Roman" w:hAnsi="Times New Roman" w:cs="Times New Roman"/>
          <w:b/>
          <w:sz w:val="28"/>
        </w:rPr>
        <w:t xml:space="preserve"> відшкодув</w:t>
      </w:r>
      <w:r>
        <w:rPr>
          <w:rFonts w:ascii="Times New Roman" w:hAnsi="Times New Roman" w:cs="Times New Roman"/>
          <w:b/>
          <w:sz w:val="28"/>
        </w:rPr>
        <w:t>ання шкоди (збитків), у порядку, визначеному статтею 52</w:t>
      </w:r>
      <w:r>
        <w:rPr>
          <w:rFonts w:ascii="Times New Roman" w:hAnsi="Times New Roman" w:cs="Times New Roman"/>
          <w:sz w:val="28"/>
        </w:rPr>
        <w:t xml:space="preserve"> Закону України "Про систему гарантування вкладів фізичних осіб".</w:t>
      </w:r>
    </w:p>
    <w:p w:rsidR="00E22F86" w:rsidRDefault="00FF5774">
      <w:pPr>
        <w:ind w:firstLine="273"/>
        <w:jc w:val="both"/>
      </w:pPr>
      <w:r>
        <w:rPr>
          <w:rFonts w:ascii="Times New Roman" w:hAnsi="Times New Roman" w:cs="Times New Roman"/>
          <w:b/>
          <w:sz w:val="28"/>
        </w:rPr>
        <w:lastRenderedPageBreak/>
        <w:t xml:space="preserve">4. У Законі України "Про систему гарантування вкладів фізичних осіб" </w:t>
      </w:r>
      <w:r>
        <w:rPr>
          <w:rFonts w:ascii="Times New Roman" w:hAnsi="Times New Roman" w:cs="Times New Roman"/>
          <w:sz w:val="28"/>
        </w:rPr>
        <w:t>(Відомості Верховної Ради України, 2012 р., № 50, ст. 564 із насту</w:t>
      </w:r>
      <w:r>
        <w:rPr>
          <w:rFonts w:ascii="Times New Roman" w:hAnsi="Times New Roman" w:cs="Times New Roman"/>
          <w:sz w:val="28"/>
        </w:rPr>
        <w:t>пними змінами):</w:t>
      </w:r>
    </w:p>
    <w:p w:rsidR="00E22F86" w:rsidRDefault="00FF5774">
      <w:pPr>
        <w:ind w:firstLine="273"/>
        <w:jc w:val="both"/>
      </w:pPr>
      <w:r>
        <w:rPr>
          <w:rFonts w:ascii="Times New Roman" w:hAnsi="Times New Roman" w:cs="Times New Roman"/>
          <w:sz w:val="28"/>
        </w:rPr>
        <w:t>1) у статті 2:</w:t>
      </w:r>
    </w:p>
    <w:p w:rsidR="00E22F86" w:rsidRDefault="00FF5774">
      <w:pPr>
        <w:ind w:firstLine="273"/>
        <w:jc w:val="both"/>
      </w:pPr>
      <w:r>
        <w:rPr>
          <w:rFonts w:ascii="Times New Roman" w:hAnsi="Times New Roman" w:cs="Times New Roman"/>
          <w:sz w:val="28"/>
        </w:rPr>
        <w:t>у частині першій:</w:t>
      </w:r>
    </w:p>
    <w:p w:rsidR="00E22F86" w:rsidRDefault="00FF5774">
      <w:pPr>
        <w:ind w:firstLine="273"/>
        <w:jc w:val="both"/>
      </w:pPr>
      <w:r>
        <w:rPr>
          <w:rFonts w:ascii="Times New Roman" w:hAnsi="Times New Roman" w:cs="Times New Roman"/>
          <w:sz w:val="28"/>
        </w:rPr>
        <w:t xml:space="preserve">пункти </w:t>
      </w:r>
      <w:r>
        <w:rPr>
          <w:rFonts w:ascii="Times New Roman" w:hAnsi="Times New Roman" w:cs="Times New Roman"/>
          <w:b/>
          <w:sz w:val="28"/>
        </w:rPr>
        <w:t>3, 4 і 9</w:t>
      </w:r>
      <w:r>
        <w:rPr>
          <w:rFonts w:ascii="Times New Roman" w:hAnsi="Times New Roman" w:cs="Times New Roman"/>
          <w:sz w:val="28"/>
        </w:rPr>
        <w:t xml:space="preserve"> викласти в такій редакції:</w:t>
      </w:r>
    </w:p>
    <w:p w:rsidR="00E22F86" w:rsidRDefault="00FF5774">
      <w:pPr>
        <w:ind w:firstLine="273"/>
        <w:jc w:val="both"/>
      </w:pPr>
      <w:r>
        <w:rPr>
          <w:rFonts w:ascii="Times New Roman" w:hAnsi="Times New Roman" w:cs="Times New Roman"/>
          <w:sz w:val="28"/>
        </w:rPr>
        <w:t xml:space="preserve"> "3) вклад – кошти в готівковій або безготівковій формі у валюті України або в іноземній валюті, які залучені банком від вкладника (або які надійшли для вкладника) </w:t>
      </w:r>
      <w:r>
        <w:rPr>
          <w:rFonts w:ascii="Times New Roman" w:hAnsi="Times New Roman" w:cs="Times New Roman"/>
          <w:sz w:val="28"/>
        </w:rPr>
        <w:t xml:space="preserve">на умовах договору </w:t>
      </w:r>
      <w:r>
        <w:rPr>
          <w:rFonts w:ascii="Times New Roman" w:hAnsi="Times New Roman" w:cs="Times New Roman"/>
          <w:b/>
          <w:sz w:val="28"/>
        </w:rPr>
        <w:t>банківського рахунку, банківського вкладу (депозиту),</w:t>
      </w:r>
      <w:r>
        <w:rPr>
          <w:rFonts w:ascii="Times New Roman" w:hAnsi="Times New Roman" w:cs="Times New Roman"/>
          <w:sz w:val="28"/>
        </w:rPr>
        <w:t xml:space="preserve"> включаючи нараховані відсотки на такі кошти;</w:t>
      </w:r>
    </w:p>
    <w:p w:rsidR="00E22F86" w:rsidRDefault="00E22F86">
      <w:pPr>
        <w:ind w:firstLine="273"/>
        <w:jc w:val="both"/>
      </w:pPr>
    </w:p>
    <w:p w:rsidR="00E22F86" w:rsidRDefault="00E22F86">
      <w:pPr>
        <w:ind w:firstLine="273"/>
        <w:jc w:val="both"/>
      </w:pPr>
    </w:p>
    <w:p w:rsidR="00E22F86" w:rsidRDefault="00E22F86">
      <w:pPr>
        <w:ind w:firstLine="273"/>
        <w:jc w:val="both"/>
      </w:pPr>
    </w:p>
    <w:p w:rsidR="00E22F86" w:rsidRDefault="00E22F86">
      <w:pPr>
        <w:ind w:firstLine="273"/>
        <w:jc w:val="both"/>
      </w:pPr>
    </w:p>
    <w:p w:rsidR="00E22F86" w:rsidRDefault="00FF5774">
      <w:pPr>
        <w:ind w:firstLine="273"/>
        <w:jc w:val="both"/>
      </w:pPr>
      <w:r>
        <w:rPr>
          <w:rFonts w:ascii="Times New Roman" w:hAnsi="Times New Roman" w:cs="Times New Roman"/>
          <w:sz w:val="28"/>
        </w:rPr>
        <w:t xml:space="preserve">4) вкладник – фізична особа (у тому числі фізична особа - підприємець), яка уклала або на користь якої укладено договір </w:t>
      </w:r>
      <w:r>
        <w:rPr>
          <w:rFonts w:ascii="Times New Roman" w:hAnsi="Times New Roman" w:cs="Times New Roman"/>
          <w:b/>
          <w:sz w:val="28"/>
        </w:rPr>
        <w:t>банківського рахунку, банківського вкладу (депозиту)";</w:t>
      </w:r>
    </w:p>
    <w:p w:rsidR="00E22F86" w:rsidRDefault="00FF5774">
      <w:pPr>
        <w:ind w:firstLine="273"/>
        <w:jc w:val="both"/>
      </w:pPr>
      <w:r>
        <w:rPr>
          <w:rFonts w:ascii="Times New Roman" w:hAnsi="Times New Roman" w:cs="Times New Roman"/>
          <w:sz w:val="28"/>
        </w:rPr>
        <w:t xml:space="preserve">"9) перехідний банк – банк, який створено у процесі </w:t>
      </w:r>
      <w:r>
        <w:rPr>
          <w:rFonts w:ascii="Times New Roman" w:hAnsi="Times New Roman" w:cs="Times New Roman"/>
          <w:b/>
          <w:sz w:val="28"/>
        </w:rPr>
        <w:t>підготовки до виведення/</w:t>
      </w:r>
      <w:r>
        <w:rPr>
          <w:rFonts w:ascii="Times New Roman" w:hAnsi="Times New Roman" w:cs="Times New Roman"/>
          <w:sz w:val="28"/>
        </w:rPr>
        <w:t>виведення неплатоспроможного банку з ринку, єдиним акціонером якого є Фонд до дня продажу цього банку інвестору (об’єднанню і</w:t>
      </w:r>
      <w:r>
        <w:rPr>
          <w:rFonts w:ascii="Times New Roman" w:hAnsi="Times New Roman" w:cs="Times New Roman"/>
          <w:sz w:val="28"/>
        </w:rPr>
        <w:t>нвесторів)";</w:t>
      </w:r>
    </w:p>
    <w:p w:rsidR="00E22F86" w:rsidRDefault="00FF5774">
      <w:pPr>
        <w:ind w:firstLine="273"/>
        <w:jc w:val="both"/>
      </w:pPr>
      <w:r>
        <w:rPr>
          <w:rFonts w:ascii="Times New Roman" w:hAnsi="Times New Roman" w:cs="Times New Roman"/>
          <w:sz w:val="28"/>
        </w:rPr>
        <w:t>пункт 15</w:t>
      </w:r>
      <w:r>
        <w:rPr>
          <w:rFonts w:ascii="Times New Roman" w:hAnsi="Times New Roman" w:cs="Times New Roman"/>
          <w:b/>
          <w:sz w:val="28"/>
          <w:vertAlign w:val="superscript"/>
        </w:rPr>
        <w:t>1</w:t>
      </w:r>
      <w:r>
        <w:rPr>
          <w:rFonts w:ascii="Times New Roman" w:hAnsi="Times New Roman" w:cs="Times New Roman"/>
          <w:sz w:val="28"/>
        </w:rPr>
        <w:t xml:space="preserve"> виключити;</w:t>
      </w:r>
    </w:p>
    <w:p w:rsidR="00E22F86" w:rsidRDefault="00FF5774">
      <w:pPr>
        <w:ind w:firstLine="273"/>
        <w:jc w:val="both"/>
      </w:pPr>
      <w:r>
        <w:rPr>
          <w:rFonts w:ascii="Times New Roman" w:hAnsi="Times New Roman" w:cs="Times New Roman"/>
          <w:sz w:val="28"/>
        </w:rPr>
        <w:t>частину другу викласти в такій редакції:</w:t>
      </w:r>
    </w:p>
    <w:p w:rsidR="00E22F86" w:rsidRDefault="00FF5774">
      <w:pPr>
        <w:ind w:firstLine="273"/>
        <w:jc w:val="both"/>
      </w:pPr>
      <w:r>
        <w:rPr>
          <w:rFonts w:ascii="Times New Roman" w:hAnsi="Times New Roman" w:cs="Times New Roman"/>
          <w:sz w:val="28"/>
        </w:rPr>
        <w:t>"2. Терміни "адміністратор за випуском облігацій" та "особа, яка надає забезпечення" у цьому Законі вживаються у значеннях, наведених у Законі України "Про ринки капіталу та організ</w:t>
      </w:r>
      <w:r>
        <w:rPr>
          <w:rFonts w:ascii="Times New Roman" w:hAnsi="Times New Roman" w:cs="Times New Roman"/>
          <w:sz w:val="28"/>
        </w:rPr>
        <w:t>овані товарні ринки".</w:t>
      </w:r>
    </w:p>
    <w:p w:rsidR="00E22F86" w:rsidRDefault="00FF5774">
      <w:pPr>
        <w:ind w:firstLine="273"/>
        <w:jc w:val="both"/>
      </w:pPr>
      <w:r>
        <w:rPr>
          <w:rFonts w:ascii="Times New Roman" w:hAnsi="Times New Roman" w:cs="Times New Roman"/>
          <w:b/>
          <w:sz w:val="28"/>
        </w:rPr>
        <w:t xml:space="preserve">Терміни "істотна участь" та "пов’язана з банком особа" вживаються в значенні, визначеному Законом України "Про банки і банківську діяльність". </w:t>
      </w:r>
    </w:p>
    <w:p w:rsidR="00E22F86" w:rsidRDefault="00FF5774">
      <w:pPr>
        <w:ind w:firstLine="273"/>
        <w:jc w:val="both"/>
      </w:pPr>
      <w:r>
        <w:rPr>
          <w:rFonts w:ascii="Times New Roman" w:hAnsi="Times New Roman" w:cs="Times New Roman"/>
          <w:b/>
          <w:sz w:val="28"/>
        </w:rPr>
        <w:lastRenderedPageBreak/>
        <w:t>Термін "кінцевий бенефіціарний власник" вживається в значенні, визначеному Законом України</w:t>
      </w:r>
      <w:r>
        <w:rPr>
          <w:rFonts w:ascii="Times New Roman" w:hAnsi="Times New Roman" w:cs="Times New Roman"/>
          <w:b/>
          <w:sz w:val="28"/>
        </w:rPr>
        <w:t xml:space="preserve">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F86" w:rsidRDefault="00FF5774">
      <w:pPr>
        <w:ind w:firstLine="273"/>
        <w:jc w:val="both"/>
      </w:pPr>
      <w:r>
        <w:rPr>
          <w:rFonts w:ascii="Times New Roman" w:hAnsi="Times New Roman" w:cs="Times New Roman"/>
          <w:sz w:val="28"/>
        </w:rPr>
        <w:t>2) абзац перший частини третьої статті 3 викласти в такій редакції:</w:t>
      </w:r>
    </w:p>
    <w:p w:rsidR="00E22F86" w:rsidRDefault="00FF5774">
      <w:pPr>
        <w:ind w:firstLine="273"/>
        <w:jc w:val="both"/>
      </w:pPr>
      <w:r>
        <w:rPr>
          <w:rFonts w:ascii="Times New Roman" w:hAnsi="Times New Roman" w:cs="Times New Roman"/>
          <w:sz w:val="28"/>
        </w:rPr>
        <w:t>"3. Фонд є еконо</w:t>
      </w:r>
      <w:r>
        <w:rPr>
          <w:rFonts w:ascii="Times New Roman" w:hAnsi="Times New Roman" w:cs="Times New Roman"/>
          <w:sz w:val="28"/>
        </w:rPr>
        <w:t>мічно самостійною установою, має самостійний баланс, поточний та інші рахунки в Національному банку України, у тому числі рахунки умовного зберігання (ескроу), а також рахунки в цінних паперах у депозитарних установах – банках України";</w:t>
      </w:r>
    </w:p>
    <w:p w:rsidR="00E22F86" w:rsidRDefault="00FF5774">
      <w:pPr>
        <w:ind w:firstLine="273"/>
        <w:jc w:val="both"/>
      </w:pPr>
      <w:r>
        <w:rPr>
          <w:rFonts w:ascii="Times New Roman" w:hAnsi="Times New Roman" w:cs="Times New Roman"/>
          <w:sz w:val="28"/>
        </w:rPr>
        <w:t>3) частину першу ст</w:t>
      </w:r>
      <w:r>
        <w:rPr>
          <w:rFonts w:ascii="Times New Roman" w:hAnsi="Times New Roman" w:cs="Times New Roman"/>
          <w:sz w:val="28"/>
        </w:rPr>
        <w:t>атті 4 викласти в такій редакції:</w:t>
      </w:r>
    </w:p>
    <w:p w:rsidR="00E22F86" w:rsidRDefault="00FF5774">
      <w:pPr>
        <w:ind w:firstLine="273"/>
        <w:jc w:val="both"/>
      </w:pPr>
      <w:r>
        <w:rPr>
          <w:rFonts w:ascii="Times New Roman" w:hAnsi="Times New Roman" w:cs="Times New Roman"/>
          <w:sz w:val="28"/>
        </w:rPr>
        <w:t xml:space="preserve">"1. Основним завданням Фонду є забезпечення функціонування системи гарантування вкладів фізичних осіб, виведення неплатоспроможних банків з ринку </w:t>
      </w:r>
      <w:r>
        <w:rPr>
          <w:rFonts w:ascii="Times New Roman" w:hAnsi="Times New Roman" w:cs="Times New Roman"/>
          <w:b/>
          <w:sz w:val="28"/>
        </w:rPr>
        <w:t>та здійснення ліквідації банків</w:t>
      </w:r>
      <w:r>
        <w:rPr>
          <w:rFonts w:ascii="Times New Roman" w:hAnsi="Times New Roman" w:cs="Times New Roman"/>
          <w:sz w:val="28"/>
        </w:rPr>
        <w:t>";</w:t>
      </w:r>
    </w:p>
    <w:p w:rsidR="00E22F86" w:rsidRDefault="00FF5774">
      <w:pPr>
        <w:ind w:firstLine="273"/>
        <w:jc w:val="both"/>
      </w:pPr>
      <w:r>
        <w:rPr>
          <w:rFonts w:ascii="Times New Roman" w:hAnsi="Times New Roman" w:cs="Times New Roman"/>
          <w:b/>
          <w:sz w:val="28"/>
        </w:rPr>
        <w:t xml:space="preserve">4) </w:t>
      </w:r>
      <w:r>
        <w:rPr>
          <w:rFonts w:ascii="Times New Roman" w:hAnsi="Times New Roman" w:cs="Times New Roman"/>
          <w:sz w:val="28"/>
        </w:rPr>
        <w:t>у статті 12:</w:t>
      </w:r>
    </w:p>
    <w:p w:rsidR="00E22F86" w:rsidRDefault="00FF5774">
      <w:pPr>
        <w:ind w:firstLine="273"/>
        <w:jc w:val="both"/>
      </w:pPr>
      <w:r>
        <w:rPr>
          <w:rFonts w:ascii="Times New Roman" w:hAnsi="Times New Roman" w:cs="Times New Roman"/>
          <w:sz w:val="28"/>
        </w:rPr>
        <w:t>частину першу доповнити пунктом 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E22F86" w:rsidRDefault="00FF5774">
      <w:pPr>
        <w:ind w:firstLine="273"/>
        <w:jc w:val="both"/>
      </w:pPr>
      <w:r>
        <w:rPr>
          <w:rFonts w:ascii="Times New Roman" w:hAnsi="Times New Roman" w:cs="Times New Roman"/>
          <w:sz w:val="28"/>
        </w:rPr>
        <w:t>"9</w:t>
      </w:r>
      <w:r>
        <w:rPr>
          <w:rFonts w:ascii="Times New Roman" w:hAnsi="Times New Roman" w:cs="Times New Roman"/>
          <w:sz w:val="28"/>
          <w:vertAlign w:val="superscript"/>
        </w:rPr>
        <w:t>1</w:t>
      </w:r>
      <w:r>
        <w:rPr>
          <w:rFonts w:ascii="Times New Roman" w:hAnsi="Times New Roman" w:cs="Times New Roman"/>
          <w:sz w:val="28"/>
        </w:rPr>
        <w:t xml:space="preserve">) приймає рішення про задоволення кредиторських вимог Фонду за рахунок майна (активів) банку, крім майна (активів), переданого (переданих) банком у забезпечення виконання </w:t>
      </w:r>
      <w:r>
        <w:rPr>
          <w:rFonts w:ascii="Times New Roman" w:hAnsi="Times New Roman" w:cs="Times New Roman"/>
          <w:b/>
          <w:sz w:val="28"/>
        </w:rPr>
        <w:t>своїх</w:t>
      </w:r>
      <w:r>
        <w:rPr>
          <w:rFonts w:ascii="Times New Roman" w:hAnsi="Times New Roman" w:cs="Times New Roman"/>
          <w:sz w:val="28"/>
        </w:rPr>
        <w:t xml:space="preserve"> зобов’язань";</w:t>
      </w:r>
    </w:p>
    <w:p w:rsidR="00E22F86" w:rsidRDefault="00FF5774">
      <w:pPr>
        <w:ind w:firstLine="273"/>
        <w:jc w:val="both"/>
      </w:pPr>
      <w:r>
        <w:rPr>
          <w:rFonts w:ascii="Times New Roman" w:hAnsi="Times New Roman" w:cs="Times New Roman"/>
          <w:sz w:val="28"/>
        </w:rPr>
        <w:t>у частині п’</w:t>
      </w:r>
      <w:r>
        <w:rPr>
          <w:rFonts w:ascii="Times New Roman" w:hAnsi="Times New Roman" w:cs="Times New Roman"/>
          <w:sz w:val="28"/>
        </w:rPr>
        <w:t>ятій:</w:t>
      </w:r>
    </w:p>
    <w:p w:rsidR="00E22F86" w:rsidRDefault="00FF5774">
      <w:pPr>
        <w:ind w:firstLine="273"/>
        <w:jc w:val="both"/>
      </w:pPr>
      <w:r>
        <w:rPr>
          <w:rFonts w:ascii="Times New Roman" w:hAnsi="Times New Roman" w:cs="Times New Roman"/>
          <w:sz w:val="28"/>
        </w:rPr>
        <w:t>абзац перший викласти в такій редакції:</w:t>
      </w:r>
    </w:p>
    <w:p w:rsidR="00E22F86" w:rsidRDefault="00FF5774">
      <w:pPr>
        <w:ind w:firstLine="273"/>
        <w:jc w:val="both"/>
      </w:pPr>
      <w:r>
        <w:rPr>
          <w:rFonts w:ascii="Times New Roman" w:hAnsi="Times New Roman" w:cs="Times New Roman"/>
          <w:sz w:val="28"/>
        </w:rPr>
        <w:t>"5. Виконавча дирекція Фонду має такі повноваження при здійсненні тимчасової адміністрації та ліквідації банків";</w:t>
      </w:r>
    </w:p>
    <w:p w:rsidR="00E22F86" w:rsidRDefault="00FF5774">
      <w:pPr>
        <w:ind w:firstLine="273"/>
        <w:jc w:val="both"/>
      </w:pPr>
      <w:r>
        <w:rPr>
          <w:rFonts w:ascii="Times New Roman" w:hAnsi="Times New Roman" w:cs="Times New Roman"/>
          <w:sz w:val="28"/>
        </w:rPr>
        <w:t>пункти 8</w:t>
      </w:r>
      <w:r>
        <w:rPr>
          <w:rFonts w:ascii="Times New Roman" w:hAnsi="Times New Roman" w:cs="Times New Roman"/>
          <w:sz w:val="28"/>
          <w:vertAlign w:val="superscript"/>
        </w:rPr>
        <w:t>1</w:t>
      </w:r>
      <w:r>
        <w:rPr>
          <w:rFonts w:ascii="Times New Roman" w:hAnsi="Times New Roman" w:cs="Times New Roman"/>
          <w:sz w:val="28"/>
        </w:rPr>
        <w:t xml:space="preserve"> і 17 викласти в такій редакції:</w:t>
      </w:r>
    </w:p>
    <w:p w:rsidR="00E22F86" w:rsidRDefault="00FF5774">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приймає рішення про інвестування тимчасово вільни</w:t>
      </w:r>
      <w:r>
        <w:rPr>
          <w:rFonts w:ascii="Times New Roman" w:hAnsi="Times New Roman" w:cs="Times New Roman"/>
          <w:sz w:val="28"/>
        </w:rPr>
        <w:t>х коштів банку, що ліквідується, в державні цінні папери (за умови достатності коштів для забезпечення ліквідаційної процедури)";</w:t>
      </w:r>
    </w:p>
    <w:p w:rsidR="00E22F86" w:rsidRDefault="00FF5774">
      <w:pPr>
        <w:ind w:firstLine="273"/>
        <w:jc w:val="both"/>
      </w:pPr>
      <w:r>
        <w:rPr>
          <w:rFonts w:ascii="Times New Roman" w:hAnsi="Times New Roman" w:cs="Times New Roman"/>
          <w:sz w:val="28"/>
        </w:rPr>
        <w:t xml:space="preserve">"17) приймає рішення про організацію та здійснення заходів, спрямованих на виявлення та документування </w:t>
      </w:r>
      <w:r>
        <w:rPr>
          <w:rFonts w:ascii="Times New Roman" w:hAnsi="Times New Roman" w:cs="Times New Roman"/>
          <w:b/>
          <w:sz w:val="28"/>
        </w:rPr>
        <w:t>фактів, рішень, дій або</w:t>
      </w:r>
      <w:r>
        <w:rPr>
          <w:rFonts w:ascii="Times New Roman" w:hAnsi="Times New Roman" w:cs="Times New Roman"/>
          <w:b/>
          <w:sz w:val="28"/>
        </w:rPr>
        <w:t xml:space="preserve"> бездіяльності, якими завдано шкоду (збитки) неплатоспроможному банку або банку, </w:t>
      </w:r>
      <w:r>
        <w:rPr>
          <w:rFonts w:ascii="Times New Roman" w:hAnsi="Times New Roman" w:cs="Times New Roman"/>
          <w:sz w:val="28"/>
        </w:rPr>
        <w:t>щодо якого прийнято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w:t>
      </w:r>
      <w:r>
        <w:rPr>
          <w:rFonts w:ascii="Times New Roman" w:hAnsi="Times New Roman" w:cs="Times New Roman"/>
          <w:sz w:val="28"/>
        </w:rPr>
        <w:t xml:space="preserve">льність", та затверджує висновок (звіт) щодо виявлених фактів, </w:t>
      </w:r>
      <w:r>
        <w:rPr>
          <w:rFonts w:ascii="Times New Roman" w:hAnsi="Times New Roman" w:cs="Times New Roman"/>
          <w:b/>
          <w:sz w:val="28"/>
        </w:rPr>
        <w:t xml:space="preserve">рішень, дій або бездіяльності </w:t>
      </w:r>
      <w:r>
        <w:rPr>
          <w:rFonts w:ascii="Times New Roman" w:hAnsi="Times New Roman" w:cs="Times New Roman"/>
          <w:sz w:val="28"/>
        </w:rPr>
        <w:t xml:space="preserve">пов’язаних </w:t>
      </w:r>
      <w:r>
        <w:rPr>
          <w:rFonts w:ascii="Times New Roman" w:hAnsi="Times New Roman" w:cs="Times New Roman"/>
          <w:sz w:val="28"/>
        </w:rPr>
        <w:lastRenderedPageBreak/>
        <w:t>з банком осіб та інших осіб стосовно цього банку, якими завдано шкоду (збитки) банку, та розміру завданої цими особами шкоди (збитків)";</w:t>
      </w:r>
    </w:p>
    <w:p w:rsidR="00E22F86" w:rsidRDefault="00FF5774">
      <w:pPr>
        <w:ind w:firstLine="273"/>
        <w:jc w:val="both"/>
      </w:pPr>
      <w:r>
        <w:rPr>
          <w:rFonts w:ascii="Times New Roman" w:hAnsi="Times New Roman" w:cs="Times New Roman"/>
          <w:b/>
          <w:sz w:val="28"/>
        </w:rPr>
        <w:t>5)</w:t>
      </w:r>
      <w:r>
        <w:rPr>
          <w:rFonts w:ascii="Times New Roman" w:hAnsi="Times New Roman" w:cs="Times New Roman"/>
          <w:sz w:val="28"/>
        </w:rPr>
        <w:t xml:space="preserve"> у частині тр</w:t>
      </w:r>
      <w:r>
        <w:rPr>
          <w:rFonts w:ascii="Times New Roman" w:hAnsi="Times New Roman" w:cs="Times New Roman"/>
          <w:sz w:val="28"/>
        </w:rPr>
        <w:t>етій статті 16:</w:t>
      </w:r>
    </w:p>
    <w:p w:rsidR="00E22F86" w:rsidRDefault="00FF5774">
      <w:pPr>
        <w:ind w:firstLine="273"/>
        <w:jc w:val="both"/>
      </w:pPr>
      <w:r>
        <w:rPr>
          <w:rFonts w:ascii="Times New Roman" w:hAnsi="Times New Roman" w:cs="Times New Roman"/>
          <w:sz w:val="28"/>
        </w:rPr>
        <w:t>абзаци перший і другий викласти в такій редакції:</w:t>
      </w:r>
    </w:p>
    <w:p w:rsidR="00E22F86" w:rsidRDefault="00FF5774">
      <w:pPr>
        <w:ind w:firstLine="273"/>
        <w:jc w:val="both"/>
      </w:pPr>
      <w:r>
        <w:rPr>
          <w:rFonts w:ascii="Times New Roman" w:hAnsi="Times New Roman" w:cs="Times New Roman"/>
          <w:sz w:val="28"/>
        </w:rPr>
        <w:t xml:space="preserve">"3. Працівники Фонду </w:t>
      </w:r>
      <w:r>
        <w:rPr>
          <w:rFonts w:ascii="Times New Roman" w:hAnsi="Times New Roman" w:cs="Times New Roman"/>
          <w:b/>
          <w:sz w:val="28"/>
        </w:rPr>
        <w:t>та члени адміністративної ради</w:t>
      </w:r>
      <w:r>
        <w:rPr>
          <w:rFonts w:ascii="Times New Roman" w:hAnsi="Times New Roman" w:cs="Times New Roman"/>
          <w:sz w:val="28"/>
        </w:rPr>
        <w:t xml:space="preserve"> Фонду під час виконання покладених на Фонд функцій перебувають під захистом закону:</w:t>
      </w:r>
    </w:p>
    <w:p w:rsidR="00E22F86" w:rsidRDefault="00FF5774">
      <w:pPr>
        <w:ind w:firstLine="273"/>
        <w:jc w:val="both"/>
      </w:pPr>
      <w:r>
        <w:rPr>
          <w:rFonts w:ascii="Times New Roman" w:hAnsi="Times New Roman" w:cs="Times New Roman"/>
          <w:sz w:val="28"/>
        </w:rPr>
        <w:t>1) працівники Фонду,</w:t>
      </w:r>
      <w:r>
        <w:rPr>
          <w:rFonts w:ascii="Times New Roman" w:hAnsi="Times New Roman" w:cs="Times New Roman"/>
          <w:b/>
          <w:sz w:val="28"/>
        </w:rPr>
        <w:t xml:space="preserve"> у тому числі звільнені, та члени </w:t>
      </w:r>
      <w:r>
        <w:rPr>
          <w:rFonts w:ascii="Times New Roman" w:hAnsi="Times New Roman" w:cs="Times New Roman"/>
          <w:b/>
          <w:sz w:val="28"/>
        </w:rPr>
        <w:t>адміністративної ради Фонду, у тому числі звільнені,</w:t>
      </w:r>
      <w:r>
        <w:rPr>
          <w:rFonts w:ascii="Times New Roman" w:hAnsi="Times New Roman" w:cs="Times New Roman"/>
          <w:sz w:val="28"/>
        </w:rPr>
        <w:t xml:space="preserve"> не несуть відповідальності за будь-які дії або бездіяльність, якщо вони діяли на підставі, у межах повноважень та спосіб, передбачені Конституцією України та законами України. Позови, подані проти праців</w:t>
      </w:r>
      <w:r>
        <w:rPr>
          <w:rFonts w:ascii="Times New Roman" w:hAnsi="Times New Roman" w:cs="Times New Roman"/>
          <w:sz w:val="28"/>
        </w:rPr>
        <w:t xml:space="preserve">ників Фонду, </w:t>
      </w:r>
      <w:r>
        <w:rPr>
          <w:rFonts w:ascii="Times New Roman" w:hAnsi="Times New Roman" w:cs="Times New Roman"/>
          <w:b/>
          <w:sz w:val="28"/>
        </w:rPr>
        <w:t>у тому числі звільнених, та членів адміністративної ради Фонду, у тому числі звільнених,</w:t>
      </w:r>
      <w:r>
        <w:rPr>
          <w:rFonts w:ascii="Times New Roman" w:hAnsi="Times New Roman" w:cs="Times New Roman"/>
          <w:sz w:val="28"/>
        </w:rPr>
        <w:t xml:space="preserve"> якщо позови пов’язані з виконанням ними їхніх повноважень у Фонді, вважаються позовами, поданими проти Фонду";</w:t>
      </w:r>
    </w:p>
    <w:p w:rsidR="00E22F86" w:rsidRDefault="00FF5774">
      <w:pPr>
        <w:ind w:firstLine="273"/>
        <w:jc w:val="both"/>
      </w:pPr>
      <w:r>
        <w:rPr>
          <w:rFonts w:ascii="Times New Roman" w:hAnsi="Times New Roman" w:cs="Times New Roman"/>
          <w:sz w:val="28"/>
        </w:rPr>
        <w:t>абзац п'ятий викласти в такій редакції:</w:t>
      </w:r>
    </w:p>
    <w:p w:rsidR="00E22F86" w:rsidRDefault="00FF5774">
      <w:pPr>
        <w:ind w:firstLine="273"/>
        <w:jc w:val="both"/>
      </w:pPr>
      <w:r>
        <w:rPr>
          <w:rFonts w:ascii="Times New Roman" w:hAnsi="Times New Roman" w:cs="Times New Roman"/>
          <w:sz w:val="28"/>
        </w:rPr>
        <w:t>"Фонд здійснює страхування від нещасних випадків, професійної відповідальності членів виконавчої дирекції Фонду та уповноважених осіб Фонду відповідно до законодавства, актів Фонду та договорів страхування";</w:t>
      </w:r>
    </w:p>
    <w:p w:rsidR="00E22F86" w:rsidRDefault="00FF5774">
      <w:pPr>
        <w:ind w:firstLine="273"/>
        <w:jc w:val="both"/>
      </w:pPr>
      <w:r>
        <w:rPr>
          <w:rFonts w:ascii="Times New Roman" w:hAnsi="Times New Roman" w:cs="Times New Roman"/>
          <w:sz w:val="28"/>
        </w:rPr>
        <w:t>доповнити абзацом сьомим такого змісту:</w:t>
      </w:r>
    </w:p>
    <w:p w:rsidR="00E22F86" w:rsidRDefault="00FF5774">
      <w:pPr>
        <w:ind w:firstLine="273"/>
        <w:jc w:val="both"/>
      </w:pPr>
      <w:r>
        <w:rPr>
          <w:rFonts w:ascii="Times New Roman" w:hAnsi="Times New Roman" w:cs="Times New Roman"/>
          <w:sz w:val="28"/>
        </w:rPr>
        <w:t>"Фонд за</w:t>
      </w:r>
      <w:r>
        <w:rPr>
          <w:rFonts w:ascii="Times New Roman" w:hAnsi="Times New Roman" w:cs="Times New Roman"/>
          <w:sz w:val="28"/>
        </w:rPr>
        <w:t xml:space="preserve">безпечує правовий захист працівників Фонду, </w:t>
      </w:r>
      <w:r>
        <w:rPr>
          <w:rFonts w:ascii="Times New Roman" w:hAnsi="Times New Roman" w:cs="Times New Roman"/>
          <w:b/>
          <w:sz w:val="28"/>
        </w:rPr>
        <w:t xml:space="preserve">в тому числі після їх звільнення з Фонду, </w:t>
      </w:r>
      <w:r>
        <w:rPr>
          <w:rFonts w:ascii="Times New Roman" w:hAnsi="Times New Roman" w:cs="Times New Roman"/>
          <w:sz w:val="28"/>
        </w:rPr>
        <w:t>зокрема шляхом надання їм правової допомоги адвокатами та іншими фахівцями у галузі права, у разі подання проти них позовів або їх участі в адміністративному чи криміналь</w:t>
      </w:r>
      <w:r>
        <w:rPr>
          <w:rFonts w:ascii="Times New Roman" w:hAnsi="Times New Roman" w:cs="Times New Roman"/>
          <w:sz w:val="28"/>
        </w:rPr>
        <w:t>ному провадженні, пов’язаному з виконанням ними своїх повноважень у Фонді, за рахунок коштів Фонду";</w:t>
      </w:r>
    </w:p>
    <w:p w:rsidR="00E22F86" w:rsidRDefault="00E22F86">
      <w:pPr>
        <w:ind w:firstLine="273"/>
        <w:jc w:val="both"/>
      </w:pPr>
    </w:p>
    <w:p w:rsidR="00E22F86" w:rsidRDefault="00FF5774">
      <w:pPr>
        <w:ind w:firstLine="273"/>
        <w:jc w:val="both"/>
      </w:pPr>
      <w:r>
        <w:rPr>
          <w:rFonts w:ascii="Times New Roman" w:hAnsi="Times New Roman" w:cs="Times New Roman"/>
          <w:sz w:val="28"/>
        </w:rPr>
        <w:t>6) частину першу статті 19 доповнити пунктом 16 такого змісту:</w:t>
      </w:r>
    </w:p>
    <w:p w:rsidR="00E22F86" w:rsidRDefault="00FF5774">
      <w:pPr>
        <w:ind w:firstLine="273"/>
        <w:jc w:val="both"/>
      </w:pPr>
      <w:r>
        <w:rPr>
          <w:rFonts w:ascii="Times New Roman" w:hAnsi="Times New Roman" w:cs="Times New Roman"/>
          <w:sz w:val="28"/>
        </w:rPr>
        <w:t xml:space="preserve">"16) кошти, що надійшли від банків, процедура тимчасової адміністрації або ліквідації яких </w:t>
      </w:r>
      <w:r>
        <w:rPr>
          <w:rFonts w:ascii="Times New Roman" w:hAnsi="Times New Roman" w:cs="Times New Roman"/>
          <w:sz w:val="28"/>
        </w:rPr>
        <w:t>здійснюється Фондом, у межах затверджених кошторисів витрат, на відшкодування витрат, понесених Фондом на виведення їх з ринку";</w:t>
      </w:r>
    </w:p>
    <w:p w:rsidR="00E22F86" w:rsidRDefault="00FF5774">
      <w:pPr>
        <w:ind w:firstLine="273"/>
        <w:jc w:val="both"/>
      </w:pPr>
      <w:r>
        <w:rPr>
          <w:rFonts w:ascii="Times New Roman" w:hAnsi="Times New Roman" w:cs="Times New Roman"/>
          <w:b/>
          <w:sz w:val="28"/>
        </w:rPr>
        <w:t xml:space="preserve">7) </w:t>
      </w:r>
      <w:r>
        <w:rPr>
          <w:rFonts w:ascii="Times New Roman" w:hAnsi="Times New Roman" w:cs="Times New Roman"/>
          <w:sz w:val="28"/>
        </w:rPr>
        <w:t>статтю 20 доповнити частиною шостою такого змісту:</w:t>
      </w:r>
    </w:p>
    <w:p w:rsidR="00E22F86" w:rsidRDefault="00FF5774">
      <w:pPr>
        <w:ind w:firstLine="273"/>
        <w:jc w:val="both"/>
      </w:pPr>
      <w:r>
        <w:rPr>
          <w:rFonts w:ascii="Times New Roman" w:hAnsi="Times New Roman" w:cs="Times New Roman"/>
          <w:sz w:val="28"/>
        </w:rPr>
        <w:lastRenderedPageBreak/>
        <w:t xml:space="preserve">"6. Кошти, одержані Фондом у результаті </w:t>
      </w:r>
      <w:r>
        <w:rPr>
          <w:rFonts w:ascii="Times New Roman" w:hAnsi="Times New Roman" w:cs="Times New Roman"/>
          <w:b/>
          <w:sz w:val="28"/>
        </w:rPr>
        <w:t>відшкодування</w:t>
      </w:r>
      <w:r>
        <w:rPr>
          <w:rFonts w:ascii="Times New Roman" w:hAnsi="Times New Roman" w:cs="Times New Roman"/>
          <w:sz w:val="28"/>
        </w:rPr>
        <w:t xml:space="preserve"> шкоди (збитків) </w:t>
      </w:r>
      <w:r>
        <w:rPr>
          <w:rFonts w:ascii="Times New Roman" w:hAnsi="Times New Roman" w:cs="Times New Roman"/>
          <w:b/>
          <w:sz w:val="28"/>
        </w:rPr>
        <w:t xml:space="preserve">за </w:t>
      </w:r>
      <w:r>
        <w:rPr>
          <w:rFonts w:ascii="Times New Roman" w:hAnsi="Times New Roman" w:cs="Times New Roman"/>
          <w:b/>
          <w:sz w:val="28"/>
        </w:rPr>
        <w:t xml:space="preserve">вимогами Фонду, передбаченими частинами п'ятою та десятою </w:t>
      </w:r>
      <w:r>
        <w:rPr>
          <w:rFonts w:ascii="Times New Roman" w:hAnsi="Times New Roman" w:cs="Times New Roman"/>
          <w:sz w:val="28"/>
        </w:rPr>
        <w:t xml:space="preserve">статті 52 цього Закону, спрямовуються на задоволення вимог кредиторів </w:t>
      </w:r>
      <w:r>
        <w:rPr>
          <w:rFonts w:ascii="Times New Roman" w:hAnsi="Times New Roman" w:cs="Times New Roman"/>
          <w:b/>
          <w:sz w:val="28"/>
        </w:rPr>
        <w:t>неплатоспроможного банку або банку, щодо якого прийнято рішення про відкликання банківської ліцензії та ліквідацію банку з підст</w:t>
      </w:r>
      <w:r>
        <w:rPr>
          <w:rFonts w:ascii="Times New Roman" w:hAnsi="Times New Roman" w:cs="Times New Roman"/>
          <w:b/>
          <w:sz w:val="28"/>
        </w:rPr>
        <w:t>ав, визначених частиною другою статті 77 Закону України "Про банки і банківську діяльність"</w:t>
      </w:r>
      <w:r>
        <w:rPr>
          <w:rFonts w:ascii="Times New Roman" w:hAnsi="Times New Roman" w:cs="Times New Roman"/>
          <w:sz w:val="28"/>
        </w:rPr>
        <w:t>, у черговості та порядку, визначених частинами першою та четвертою статті 52 цього Закону, після відшкодування витрат Фонду, понесених у зв’язку із стягненням шкоди</w:t>
      </w:r>
      <w:r>
        <w:rPr>
          <w:rFonts w:ascii="Times New Roman" w:hAnsi="Times New Roman" w:cs="Times New Roman"/>
          <w:sz w:val="28"/>
        </w:rPr>
        <w:t xml:space="preserve"> (збитків)";</w:t>
      </w:r>
    </w:p>
    <w:p w:rsidR="00E22F86" w:rsidRDefault="00FF5774">
      <w:pPr>
        <w:ind w:firstLine="273"/>
        <w:jc w:val="both"/>
      </w:pPr>
      <w:r>
        <w:rPr>
          <w:rFonts w:ascii="Times New Roman" w:hAnsi="Times New Roman" w:cs="Times New Roman"/>
          <w:b/>
          <w:sz w:val="28"/>
        </w:rPr>
        <w:t>8)</w:t>
      </w:r>
      <w:r>
        <w:rPr>
          <w:rFonts w:ascii="Times New Roman" w:hAnsi="Times New Roman" w:cs="Times New Roman"/>
          <w:sz w:val="28"/>
        </w:rPr>
        <w:t xml:space="preserve"> у статті 26:</w:t>
      </w:r>
    </w:p>
    <w:p w:rsidR="00E22F86" w:rsidRDefault="00FF5774">
      <w:pPr>
        <w:ind w:firstLine="273"/>
        <w:jc w:val="both"/>
      </w:pPr>
      <w:r>
        <w:rPr>
          <w:rFonts w:ascii="Times New Roman" w:hAnsi="Times New Roman" w:cs="Times New Roman"/>
          <w:sz w:val="28"/>
        </w:rPr>
        <w:t xml:space="preserve">друге речення абзацу першого частини першої викласти в такій редакції: "Фонд відшкодовує кошти в розмірі вкладу, включаючи відсотки, станом </w:t>
      </w:r>
      <w:r>
        <w:rPr>
          <w:rFonts w:ascii="Times New Roman" w:hAnsi="Times New Roman" w:cs="Times New Roman"/>
          <w:b/>
          <w:sz w:val="28"/>
        </w:rPr>
        <w:t xml:space="preserve">на кінець дня, що передує дню </w:t>
      </w:r>
      <w:r>
        <w:rPr>
          <w:rFonts w:ascii="Times New Roman" w:hAnsi="Times New Roman" w:cs="Times New Roman"/>
          <w:sz w:val="28"/>
        </w:rPr>
        <w:t xml:space="preserve">початку процедури виведення Фондом банку з ринку, але не </w:t>
      </w:r>
      <w:r>
        <w:rPr>
          <w:rFonts w:ascii="Times New Roman" w:hAnsi="Times New Roman" w:cs="Times New Roman"/>
          <w:sz w:val="28"/>
        </w:rPr>
        <w:t xml:space="preserve">більше суми граничного розміру відшкодування коштів за вкладами, встановленого на цей день, незалежно від кількості вкладів в одному банку"; </w:t>
      </w:r>
    </w:p>
    <w:p w:rsidR="00E22F86" w:rsidRDefault="00FF5774">
      <w:pPr>
        <w:ind w:firstLine="273"/>
        <w:jc w:val="both"/>
      </w:pPr>
      <w:r>
        <w:rPr>
          <w:rFonts w:ascii="Times New Roman" w:hAnsi="Times New Roman" w:cs="Times New Roman"/>
          <w:sz w:val="28"/>
        </w:rPr>
        <w:t xml:space="preserve">пункт 3 частини четвертої викласти в такій редакції: </w:t>
      </w:r>
    </w:p>
    <w:p w:rsidR="00E22F86" w:rsidRDefault="00FF5774">
      <w:pPr>
        <w:ind w:firstLine="273"/>
        <w:jc w:val="both"/>
      </w:pPr>
      <w:r>
        <w:rPr>
          <w:rFonts w:ascii="Times New Roman" w:hAnsi="Times New Roman" w:cs="Times New Roman"/>
          <w:sz w:val="28"/>
        </w:rPr>
        <w:t xml:space="preserve"> </w:t>
      </w:r>
      <w:r>
        <w:rPr>
          <w:rFonts w:ascii="Times New Roman" w:hAnsi="Times New Roman" w:cs="Times New Roman"/>
          <w:b/>
          <w:sz w:val="28"/>
        </w:rPr>
        <w:t>"3) за ощадними та депозитними сертифікатами банків";</w:t>
      </w:r>
    </w:p>
    <w:p w:rsidR="00E22F86" w:rsidRDefault="00FF5774">
      <w:pPr>
        <w:ind w:firstLine="273"/>
        <w:jc w:val="both"/>
      </w:pPr>
      <w:r>
        <w:rPr>
          <w:rFonts w:ascii="Times New Roman" w:hAnsi="Times New Roman" w:cs="Times New Roman"/>
          <w:sz w:val="28"/>
        </w:rPr>
        <w:t>у час</w:t>
      </w:r>
      <w:r>
        <w:rPr>
          <w:rFonts w:ascii="Times New Roman" w:hAnsi="Times New Roman" w:cs="Times New Roman"/>
          <w:sz w:val="28"/>
        </w:rPr>
        <w:t>тинах п’ятій та шостій слова "на день" замінити словами "на кінець дня, що передує дню";</w:t>
      </w:r>
    </w:p>
    <w:p w:rsidR="00E22F86" w:rsidRDefault="00FF5774">
      <w:pPr>
        <w:ind w:firstLine="273"/>
        <w:jc w:val="both"/>
      </w:pPr>
      <w:r>
        <w:rPr>
          <w:rFonts w:ascii="Times New Roman" w:hAnsi="Times New Roman" w:cs="Times New Roman"/>
          <w:b/>
          <w:sz w:val="28"/>
        </w:rPr>
        <w:t>9)</w:t>
      </w:r>
      <w:r>
        <w:rPr>
          <w:rFonts w:ascii="Times New Roman" w:hAnsi="Times New Roman" w:cs="Times New Roman"/>
          <w:sz w:val="28"/>
        </w:rPr>
        <w:t xml:space="preserve"> абзац перший частини першої статті 27 викласти в такій редакції:</w:t>
      </w:r>
    </w:p>
    <w:p w:rsidR="00E22F86" w:rsidRDefault="00FF5774">
      <w:pPr>
        <w:ind w:firstLine="273"/>
        <w:jc w:val="both"/>
      </w:pPr>
      <w:r>
        <w:rPr>
          <w:rFonts w:ascii="Times New Roman" w:hAnsi="Times New Roman" w:cs="Times New Roman"/>
          <w:sz w:val="28"/>
        </w:rPr>
        <w:t xml:space="preserve">"1. Уповноважена особа Фонду складає перелік рахунків вкладників та визначає розрахункові суми відшкодування коштів за вкладами за рахунок коштів Фонду відповідно до вимог цього Закону та нормативно-правових актів Фонду станом </w:t>
      </w:r>
      <w:r>
        <w:rPr>
          <w:rFonts w:ascii="Times New Roman" w:hAnsi="Times New Roman" w:cs="Times New Roman"/>
          <w:b/>
          <w:sz w:val="28"/>
        </w:rPr>
        <w:t>на кінець дня, що передує дню</w:t>
      </w:r>
      <w:r>
        <w:rPr>
          <w:rFonts w:ascii="Times New Roman" w:hAnsi="Times New Roman" w:cs="Times New Roman"/>
          <w:b/>
          <w:sz w:val="28"/>
        </w:rPr>
        <w:t xml:space="preserve"> початку процедури виведення Фондом неплатоспроможного банку з ринку, або на кінець дня, що передує дню початку процедури ліквідації банку, щодо якого прийнято рішення про відкликання банківської ліцензії та ліквідацію банку з підстав, визначених частиною </w:t>
      </w:r>
      <w:r>
        <w:rPr>
          <w:rFonts w:ascii="Times New Roman" w:hAnsi="Times New Roman" w:cs="Times New Roman"/>
          <w:b/>
          <w:sz w:val="28"/>
        </w:rPr>
        <w:t>другою статті 77 Закону України "Про банки і банківську діяльність";</w:t>
      </w:r>
      <w:r>
        <w:rPr>
          <w:rFonts w:ascii="Times New Roman" w:hAnsi="Times New Roman" w:cs="Times New Roman"/>
          <w:sz w:val="28"/>
        </w:rPr>
        <w:t xml:space="preserve"> </w:t>
      </w:r>
    </w:p>
    <w:p w:rsidR="00E22F86" w:rsidRDefault="00E22F86">
      <w:pPr>
        <w:ind w:firstLine="273"/>
        <w:jc w:val="both"/>
      </w:pPr>
    </w:p>
    <w:p w:rsidR="00E22F86" w:rsidRDefault="00FF5774">
      <w:pPr>
        <w:ind w:firstLine="273"/>
        <w:jc w:val="both"/>
      </w:pPr>
      <w:r>
        <w:rPr>
          <w:rFonts w:ascii="Times New Roman" w:hAnsi="Times New Roman" w:cs="Times New Roman"/>
          <w:b/>
          <w:sz w:val="28"/>
        </w:rPr>
        <w:t>10)</w:t>
      </w:r>
      <w:r>
        <w:rPr>
          <w:rFonts w:ascii="Times New Roman" w:hAnsi="Times New Roman" w:cs="Times New Roman"/>
          <w:sz w:val="28"/>
        </w:rPr>
        <w:t xml:space="preserve"> частину третю статті 28 викласти в такій редакції:</w:t>
      </w:r>
    </w:p>
    <w:p w:rsidR="00E22F86" w:rsidRDefault="00FF5774">
      <w:pPr>
        <w:ind w:firstLine="273"/>
        <w:jc w:val="both"/>
      </w:pPr>
      <w:r>
        <w:rPr>
          <w:rFonts w:ascii="Times New Roman" w:hAnsi="Times New Roman" w:cs="Times New Roman"/>
          <w:sz w:val="28"/>
        </w:rPr>
        <w:t>"3. Фонд припиняє виплату гарантованих сум відшкодування коштів за вкладами у день затвердження ліквідаційного балансу банку та не</w:t>
      </w:r>
      <w:r>
        <w:rPr>
          <w:rFonts w:ascii="Times New Roman" w:hAnsi="Times New Roman" w:cs="Times New Roman"/>
          <w:sz w:val="28"/>
        </w:rPr>
        <w:t xml:space="preserve"> пізніше наступного робочого дня розміщує на офіційному веб-сайті Фонду оголошення про припинення Фондом виплат гарантованої суми відшкодування";</w:t>
      </w:r>
    </w:p>
    <w:p w:rsidR="00E22F86" w:rsidRDefault="00FF5774">
      <w:pPr>
        <w:ind w:firstLine="273"/>
        <w:jc w:val="both"/>
      </w:pPr>
      <w:r>
        <w:rPr>
          <w:rFonts w:ascii="Times New Roman" w:hAnsi="Times New Roman" w:cs="Times New Roman"/>
          <w:b/>
          <w:sz w:val="28"/>
        </w:rPr>
        <w:lastRenderedPageBreak/>
        <w:t xml:space="preserve">11) </w:t>
      </w:r>
      <w:r>
        <w:rPr>
          <w:rFonts w:ascii="Times New Roman" w:hAnsi="Times New Roman" w:cs="Times New Roman"/>
          <w:sz w:val="28"/>
        </w:rPr>
        <w:t>у частині першій статті 29:</w:t>
      </w:r>
    </w:p>
    <w:p w:rsidR="00E22F86" w:rsidRDefault="00FF5774">
      <w:pPr>
        <w:ind w:firstLine="273"/>
        <w:jc w:val="both"/>
      </w:pPr>
      <w:r>
        <w:rPr>
          <w:rFonts w:ascii="Times New Roman" w:hAnsi="Times New Roman" w:cs="Times New Roman"/>
          <w:sz w:val="28"/>
        </w:rPr>
        <w:t>пункт 1 викласти в такій редакції:</w:t>
      </w:r>
    </w:p>
    <w:p w:rsidR="00E22F86" w:rsidRDefault="00FF5774">
      <w:pPr>
        <w:ind w:firstLine="273"/>
        <w:jc w:val="both"/>
      </w:pPr>
      <w:r>
        <w:rPr>
          <w:rFonts w:ascii="Times New Roman" w:hAnsi="Times New Roman" w:cs="Times New Roman"/>
          <w:sz w:val="28"/>
        </w:rPr>
        <w:t>"1) на загальну суму, що підлягає відшкодув</w:t>
      </w:r>
      <w:r>
        <w:rPr>
          <w:rFonts w:ascii="Times New Roman" w:hAnsi="Times New Roman" w:cs="Times New Roman"/>
          <w:sz w:val="28"/>
        </w:rPr>
        <w:t>анню вкладникам такого банку (включаючи пункти 3 – 5 частини другої статті 27 цього Закону) на кінець дня, що передує дню початку тимчасової адміністрації банку або ліквідації банку, щодо якого прийнято рішення про відкликання банківської ліцензії та лікві</w:t>
      </w:r>
      <w:r>
        <w:rPr>
          <w:rFonts w:ascii="Times New Roman" w:hAnsi="Times New Roman" w:cs="Times New Roman"/>
          <w:sz w:val="28"/>
        </w:rPr>
        <w:t>дацію банку з підстав, визначених частиною другою статті 77 Закону України "Про банки і банківську діяльність", у тому числі на суму наданої Фондом приймаючому або перехідному банку фінансової підтримки";</w:t>
      </w:r>
    </w:p>
    <w:p w:rsidR="00E22F86" w:rsidRDefault="00FF5774">
      <w:pPr>
        <w:ind w:firstLine="273"/>
        <w:jc w:val="both"/>
      </w:pPr>
      <w:r>
        <w:rPr>
          <w:rFonts w:ascii="Times New Roman" w:hAnsi="Times New Roman" w:cs="Times New Roman"/>
          <w:sz w:val="28"/>
        </w:rPr>
        <w:t>пункт 2 виключити;</w:t>
      </w:r>
    </w:p>
    <w:p w:rsidR="00E22F86" w:rsidRDefault="00FF5774">
      <w:pPr>
        <w:ind w:firstLine="273"/>
        <w:jc w:val="both"/>
      </w:pPr>
      <w:r>
        <w:rPr>
          <w:rFonts w:ascii="Times New Roman" w:hAnsi="Times New Roman" w:cs="Times New Roman"/>
          <w:b/>
          <w:sz w:val="28"/>
        </w:rPr>
        <w:t>12)</w:t>
      </w:r>
      <w:r>
        <w:rPr>
          <w:rFonts w:ascii="Times New Roman" w:hAnsi="Times New Roman" w:cs="Times New Roman"/>
          <w:sz w:val="28"/>
        </w:rPr>
        <w:t xml:space="preserve"> частину одинадцяту статті 36</w:t>
      </w:r>
      <w:r>
        <w:rPr>
          <w:rFonts w:ascii="Times New Roman" w:hAnsi="Times New Roman" w:cs="Times New Roman"/>
          <w:sz w:val="28"/>
        </w:rPr>
        <w:t xml:space="preserve"> викласти в такій редакції:</w:t>
      </w:r>
    </w:p>
    <w:p w:rsidR="00E22F86" w:rsidRDefault="00FF5774">
      <w:pPr>
        <w:ind w:firstLine="273"/>
        <w:jc w:val="both"/>
      </w:pPr>
      <w:r>
        <w:rPr>
          <w:rFonts w:ascii="Times New Roman" w:hAnsi="Times New Roman" w:cs="Times New Roman"/>
          <w:sz w:val="28"/>
        </w:rPr>
        <w:t xml:space="preserve">"11. Визнання банку неплатоспроможним є підставою для зупинення на строк запровадження тимчасової адміністрації та/або </w:t>
      </w:r>
      <w:r>
        <w:rPr>
          <w:rFonts w:ascii="Times New Roman" w:hAnsi="Times New Roman" w:cs="Times New Roman"/>
          <w:b/>
          <w:sz w:val="28"/>
        </w:rPr>
        <w:t>до дня втрати перехідним банком статусу</w:t>
      </w:r>
      <w:r>
        <w:rPr>
          <w:rFonts w:ascii="Times New Roman" w:hAnsi="Times New Roman" w:cs="Times New Roman"/>
          <w:sz w:val="28"/>
        </w:rPr>
        <w:t xml:space="preserve"> перехідного банку внесення змін до системи депозитарного обліку</w:t>
      </w:r>
      <w:r>
        <w:rPr>
          <w:rFonts w:ascii="Times New Roman" w:hAnsi="Times New Roman" w:cs="Times New Roman"/>
          <w:b/>
          <w:sz w:val="28"/>
        </w:rPr>
        <w:t xml:space="preserve"> </w:t>
      </w:r>
      <w:r>
        <w:rPr>
          <w:rFonts w:ascii="Times New Roman" w:hAnsi="Times New Roman" w:cs="Times New Roman"/>
          <w:sz w:val="28"/>
        </w:rPr>
        <w:t>цінни</w:t>
      </w:r>
      <w:r>
        <w:rPr>
          <w:rFonts w:ascii="Times New Roman" w:hAnsi="Times New Roman" w:cs="Times New Roman"/>
          <w:sz w:val="28"/>
        </w:rPr>
        <w:t>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в</w:t>
      </w:r>
      <w:r>
        <w:rPr>
          <w:rFonts w:ascii="Times New Roman" w:hAnsi="Times New Roman" w:cs="Times New Roman"/>
          <w:sz w:val="28"/>
        </w:rPr>
        <w:t>несення необхідних змін до системи депозитарного обліку цінних паперів такого банку здійснюється відповідними депозитарними установами невідкладно (негайно)";</w:t>
      </w:r>
    </w:p>
    <w:p w:rsidR="00E22F86" w:rsidRDefault="00FF5774">
      <w:pPr>
        <w:ind w:firstLine="273"/>
        <w:jc w:val="both"/>
      </w:pPr>
      <w:r>
        <w:rPr>
          <w:rFonts w:ascii="Times New Roman" w:hAnsi="Times New Roman" w:cs="Times New Roman"/>
          <w:b/>
          <w:sz w:val="28"/>
        </w:rPr>
        <w:t>13)</w:t>
      </w:r>
      <w:r>
        <w:rPr>
          <w:rFonts w:ascii="Times New Roman" w:hAnsi="Times New Roman" w:cs="Times New Roman"/>
          <w:sz w:val="28"/>
        </w:rPr>
        <w:t xml:space="preserve"> у статті 37:</w:t>
      </w:r>
    </w:p>
    <w:p w:rsidR="00E22F86" w:rsidRDefault="00FF5774">
      <w:pPr>
        <w:ind w:firstLine="273"/>
        <w:jc w:val="both"/>
      </w:pPr>
      <w:r>
        <w:rPr>
          <w:rFonts w:ascii="Times New Roman" w:hAnsi="Times New Roman" w:cs="Times New Roman"/>
          <w:sz w:val="28"/>
        </w:rPr>
        <w:t>назву викласти в такій редакції:</w:t>
      </w:r>
    </w:p>
    <w:p w:rsidR="00E22F86" w:rsidRDefault="00FF5774">
      <w:pPr>
        <w:ind w:firstLine="273"/>
        <w:jc w:val="both"/>
      </w:pPr>
      <w:r>
        <w:rPr>
          <w:rFonts w:ascii="Times New Roman" w:hAnsi="Times New Roman" w:cs="Times New Roman"/>
          <w:b/>
          <w:sz w:val="28"/>
        </w:rPr>
        <w:t>"Стаття 37. Повноваження Фонду";</w:t>
      </w:r>
    </w:p>
    <w:p w:rsidR="00E22F86" w:rsidRDefault="00E22F86">
      <w:pPr>
        <w:ind w:firstLine="273"/>
        <w:jc w:val="both"/>
      </w:pPr>
    </w:p>
    <w:p w:rsidR="00E22F86" w:rsidRDefault="00FF5774">
      <w:pPr>
        <w:ind w:firstLine="273"/>
        <w:jc w:val="both"/>
      </w:pPr>
      <w:r>
        <w:rPr>
          <w:rFonts w:ascii="Times New Roman" w:hAnsi="Times New Roman" w:cs="Times New Roman"/>
          <w:sz w:val="28"/>
        </w:rPr>
        <w:t>у частині другій:</w:t>
      </w:r>
    </w:p>
    <w:p w:rsidR="00E22F86" w:rsidRDefault="00FF5774">
      <w:pPr>
        <w:ind w:firstLine="273"/>
        <w:jc w:val="both"/>
      </w:pPr>
      <w:r>
        <w:rPr>
          <w:rFonts w:ascii="Times New Roman" w:hAnsi="Times New Roman" w:cs="Times New Roman"/>
          <w:sz w:val="28"/>
        </w:rPr>
        <w:t>абзац перший викласти в такій редакції:</w:t>
      </w:r>
    </w:p>
    <w:p w:rsidR="00E22F86" w:rsidRDefault="00FF5774">
      <w:pPr>
        <w:ind w:firstLine="273"/>
        <w:jc w:val="both"/>
      </w:pPr>
      <w:r>
        <w:rPr>
          <w:rFonts w:ascii="Times New Roman" w:hAnsi="Times New Roman" w:cs="Times New Roman"/>
          <w:sz w:val="28"/>
        </w:rPr>
        <w:t>"2. Фонд безпосередньо або уповноважена особа Фонду в разі делегування їй всіх або частини повноважень Фонду має право";</w:t>
      </w:r>
    </w:p>
    <w:p w:rsidR="00E22F86" w:rsidRDefault="00FF5774">
      <w:pPr>
        <w:ind w:firstLine="273"/>
        <w:jc w:val="both"/>
      </w:pPr>
      <w:r>
        <w:rPr>
          <w:rFonts w:ascii="Times New Roman" w:hAnsi="Times New Roman" w:cs="Times New Roman"/>
          <w:sz w:val="28"/>
        </w:rPr>
        <w:t xml:space="preserve">пункт 6 викласти в такій редакції: </w:t>
      </w:r>
    </w:p>
    <w:p w:rsidR="00E22F86" w:rsidRDefault="00FF5774">
      <w:pPr>
        <w:ind w:firstLine="273"/>
        <w:jc w:val="both"/>
      </w:pPr>
      <w:r>
        <w:rPr>
          <w:rFonts w:ascii="Times New Roman" w:hAnsi="Times New Roman" w:cs="Times New Roman"/>
          <w:sz w:val="28"/>
        </w:rPr>
        <w:lastRenderedPageBreak/>
        <w:t xml:space="preserve">"6) звертатися до правоохоронних органів </w:t>
      </w:r>
      <w:r>
        <w:rPr>
          <w:rFonts w:ascii="Times New Roman" w:hAnsi="Times New Roman" w:cs="Times New Roman"/>
          <w:sz w:val="28"/>
        </w:rPr>
        <w:t xml:space="preserve">із заявою про вчинення кримінального правопорушення в разі виявлення фактів шахрайства та інших протиправних дій працівників банку та/або будь-яких інших осіб стосовно банку, </w:t>
      </w:r>
      <w:r>
        <w:rPr>
          <w:rFonts w:ascii="Times New Roman" w:hAnsi="Times New Roman" w:cs="Times New Roman"/>
          <w:b/>
          <w:sz w:val="28"/>
        </w:rPr>
        <w:t>та визнання банку потерпілим, а також заявляти від імені та в інтересах банку цив</w:t>
      </w:r>
      <w:r>
        <w:rPr>
          <w:rFonts w:ascii="Times New Roman" w:hAnsi="Times New Roman" w:cs="Times New Roman"/>
          <w:b/>
          <w:sz w:val="28"/>
        </w:rPr>
        <w:t>ільні позови про відшкодування шкоди (збитків), заподіяної банку";</w:t>
      </w:r>
    </w:p>
    <w:p w:rsidR="00E22F86" w:rsidRDefault="00FF5774">
      <w:pPr>
        <w:ind w:firstLine="273"/>
        <w:jc w:val="both"/>
      </w:pPr>
      <w:r>
        <w:rPr>
          <w:rFonts w:ascii="Times New Roman" w:hAnsi="Times New Roman" w:cs="Times New Roman"/>
          <w:b/>
          <w:sz w:val="28"/>
        </w:rPr>
        <w:t xml:space="preserve">14) </w:t>
      </w:r>
      <w:r>
        <w:rPr>
          <w:rFonts w:ascii="Times New Roman" w:hAnsi="Times New Roman" w:cs="Times New Roman"/>
          <w:sz w:val="28"/>
        </w:rPr>
        <w:t>у статті 38:</w:t>
      </w:r>
    </w:p>
    <w:p w:rsidR="00E22F86" w:rsidRDefault="00FF5774">
      <w:pPr>
        <w:ind w:firstLine="273"/>
        <w:jc w:val="both"/>
      </w:pPr>
      <w:r>
        <w:rPr>
          <w:rFonts w:ascii="Times New Roman" w:hAnsi="Times New Roman" w:cs="Times New Roman"/>
          <w:sz w:val="28"/>
        </w:rPr>
        <w:t xml:space="preserve">частини другу, </w:t>
      </w:r>
      <w:r>
        <w:rPr>
          <w:rFonts w:ascii="Times New Roman" w:hAnsi="Times New Roman" w:cs="Times New Roman"/>
          <w:b/>
          <w:sz w:val="28"/>
        </w:rPr>
        <w:t>третю і п'яту</w:t>
      </w:r>
      <w:r>
        <w:rPr>
          <w:rFonts w:ascii="Times New Roman" w:hAnsi="Times New Roman" w:cs="Times New Roman"/>
          <w:sz w:val="28"/>
        </w:rPr>
        <w:t xml:space="preserve"> викласти в такій редакції:</w:t>
      </w:r>
    </w:p>
    <w:p w:rsidR="00E22F86" w:rsidRDefault="00FF5774">
      <w:pPr>
        <w:ind w:firstLine="273"/>
        <w:jc w:val="both"/>
      </w:pPr>
      <w:r>
        <w:rPr>
          <w:rFonts w:ascii="Times New Roman" w:hAnsi="Times New Roman" w:cs="Times New Roman"/>
          <w:sz w:val="28"/>
        </w:rPr>
        <w:t xml:space="preserve">"2. Протягом дії тимчасової адміністрації та/або процедури ліквідації Фонд </w:t>
      </w:r>
      <w:r>
        <w:rPr>
          <w:rFonts w:ascii="Times New Roman" w:hAnsi="Times New Roman" w:cs="Times New Roman"/>
          <w:b/>
          <w:sz w:val="28"/>
        </w:rPr>
        <w:t>здійснює</w:t>
      </w:r>
      <w:r>
        <w:rPr>
          <w:rFonts w:ascii="Times New Roman" w:hAnsi="Times New Roman" w:cs="Times New Roman"/>
          <w:sz w:val="28"/>
        </w:rPr>
        <w:t xml:space="preserve"> перевірку правочинів, вчинених (</w:t>
      </w:r>
      <w:r>
        <w:rPr>
          <w:rFonts w:ascii="Times New Roman" w:hAnsi="Times New Roman" w:cs="Times New Roman"/>
          <w:sz w:val="28"/>
        </w:rPr>
        <w:t xml:space="preserve">укладених) банком протягом </w:t>
      </w:r>
      <w:r>
        <w:rPr>
          <w:rFonts w:ascii="Times New Roman" w:hAnsi="Times New Roman" w:cs="Times New Roman"/>
          <w:b/>
          <w:sz w:val="28"/>
        </w:rPr>
        <w:t xml:space="preserve">одного року, а правочинів, вчинених (укладених) банком з пов’язаними особами та/або в інтересах пов’язаних осіб, та/або на їх користь, – протягом </w:t>
      </w:r>
      <w:r>
        <w:rPr>
          <w:rFonts w:ascii="Times New Roman" w:hAnsi="Times New Roman" w:cs="Times New Roman"/>
          <w:sz w:val="28"/>
        </w:rPr>
        <w:t xml:space="preserve">трьох років до дня запровадження тимчасової адміністрації неплатоспроможного банку </w:t>
      </w:r>
      <w:r>
        <w:rPr>
          <w:rFonts w:ascii="Times New Roman" w:hAnsi="Times New Roman" w:cs="Times New Roman"/>
          <w:sz w:val="28"/>
        </w:rPr>
        <w:t xml:space="preserve">або </w:t>
      </w:r>
      <w:r>
        <w:rPr>
          <w:rFonts w:ascii="Times New Roman" w:hAnsi="Times New Roman" w:cs="Times New Roman"/>
          <w:b/>
          <w:sz w:val="28"/>
        </w:rPr>
        <w:t>процедури ліквідації</w:t>
      </w:r>
      <w:r>
        <w:rPr>
          <w:rFonts w:ascii="Times New Roman" w:hAnsi="Times New Roman" w:cs="Times New Roman"/>
          <w:sz w:val="28"/>
        </w:rPr>
        <w:t xml:space="preserve"> у банку, щодо якого було прийнято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на предмет виявлення правочинів,</w:t>
      </w:r>
      <w:r>
        <w:rPr>
          <w:rFonts w:ascii="Times New Roman" w:hAnsi="Times New Roman" w:cs="Times New Roman"/>
          <w:sz w:val="28"/>
        </w:rPr>
        <w:t xml:space="preserve"> що є нікчемними з підстав, визначених частиною третьою цієї статті.</w:t>
      </w:r>
    </w:p>
    <w:p w:rsidR="00E22F86" w:rsidRDefault="00FF5774">
      <w:pPr>
        <w:ind w:firstLine="273"/>
        <w:jc w:val="both"/>
      </w:pPr>
      <w:r>
        <w:rPr>
          <w:rFonts w:ascii="Times New Roman" w:hAnsi="Times New Roman" w:cs="Times New Roman"/>
          <w:sz w:val="28"/>
        </w:rPr>
        <w:t xml:space="preserve">3. Правочини банку, </w:t>
      </w:r>
      <w:r>
        <w:rPr>
          <w:rFonts w:ascii="Times New Roman" w:hAnsi="Times New Roman" w:cs="Times New Roman"/>
          <w:b/>
          <w:sz w:val="28"/>
        </w:rPr>
        <w:t>у тому числі укладені з пов’язаними з банком особами,</w:t>
      </w:r>
      <w:r>
        <w:rPr>
          <w:rFonts w:ascii="Times New Roman" w:hAnsi="Times New Roman" w:cs="Times New Roman"/>
          <w:sz w:val="28"/>
        </w:rPr>
        <w:t xml:space="preserve"> в якому Фондом здійснюється тимчасова адміністрація та/або </w:t>
      </w:r>
      <w:r>
        <w:rPr>
          <w:rFonts w:ascii="Times New Roman" w:hAnsi="Times New Roman" w:cs="Times New Roman"/>
          <w:b/>
          <w:sz w:val="28"/>
        </w:rPr>
        <w:t>процедура ліквідації</w:t>
      </w:r>
      <w:r>
        <w:rPr>
          <w:rFonts w:ascii="Times New Roman" w:hAnsi="Times New Roman" w:cs="Times New Roman"/>
          <w:sz w:val="28"/>
        </w:rPr>
        <w:t xml:space="preserve">, є нікчемними з таких підстав: </w:t>
      </w:r>
    </w:p>
    <w:p w:rsidR="00E22F86" w:rsidRDefault="00FF5774">
      <w:pPr>
        <w:ind w:firstLine="273"/>
        <w:jc w:val="both"/>
      </w:pPr>
      <w:r>
        <w:rPr>
          <w:rFonts w:ascii="Times New Roman" w:hAnsi="Times New Roman" w:cs="Times New Roman"/>
          <w:sz w:val="28"/>
        </w:rPr>
        <w:t>1</w:t>
      </w:r>
      <w:r>
        <w:rPr>
          <w:rFonts w:ascii="Times New Roman" w:hAnsi="Times New Roman" w:cs="Times New Roman"/>
          <w:sz w:val="28"/>
        </w:rPr>
        <w:t xml:space="preserve">) банк безоплатно здійснив відчуження майна, узяв на себе зобов’язання без встановлення обов’язку контрагента щодо вчинення відповідних майнових дій, відмовився від власних майнових вимог; </w:t>
      </w:r>
    </w:p>
    <w:p w:rsidR="00E22F86" w:rsidRDefault="00FF5774">
      <w:pPr>
        <w:ind w:firstLine="273"/>
        <w:jc w:val="both"/>
      </w:pPr>
      <w:r>
        <w:rPr>
          <w:rFonts w:ascii="Times New Roman" w:hAnsi="Times New Roman" w:cs="Times New Roman"/>
          <w:sz w:val="28"/>
        </w:rPr>
        <w:t>2) банк до дня визнання банку неплатоспроможним узяв на себе зобов</w:t>
      </w:r>
      <w:r>
        <w:rPr>
          <w:rFonts w:ascii="Times New Roman" w:hAnsi="Times New Roman" w:cs="Times New Roman"/>
          <w:sz w:val="28"/>
        </w:rPr>
        <w:t>’язання, внаслідок чого він став неплатоспроможним або виконання його грошових зобов’язань перед іншими кредиторами повністю чи частково стало неможливим;</w:t>
      </w:r>
    </w:p>
    <w:p w:rsidR="00E22F86" w:rsidRDefault="00FF5774">
      <w:pPr>
        <w:ind w:firstLine="273"/>
        <w:jc w:val="both"/>
      </w:pPr>
      <w:r>
        <w:rPr>
          <w:rFonts w:ascii="Times New Roman" w:hAnsi="Times New Roman" w:cs="Times New Roman"/>
          <w:sz w:val="28"/>
        </w:rPr>
        <w:t xml:space="preserve"> </w:t>
      </w:r>
    </w:p>
    <w:p w:rsidR="00E22F86" w:rsidRDefault="00E22F86">
      <w:pPr>
        <w:ind w:firstLine="273"/>
        <w:jc w:val="both"/>
      </w:pPr>
    </w:p>
    <w:p w:rsidR="00E22F86" w:rsidRDefault="00E22F86">
      <w:pPr>
        <w:ind w:firstLine="273"/>
        <w:jc w:val="both"/>
      </w:pPr>
    </w:p>
    <w:p w:rsidR="00E22F86" w:rsidRDefault="00FF5774">
      <w:pPr>
        <w:ind w:firstLine="273"/>
        <w:jc w:val="both"/>
      </w:pPr>
      <w:r>
        <w:rPr>
          <w:rFonts w:ascii="Times New Roman" w:hAnsi="Times New Roman" w:cs="Times New Roman"/>
          <w:sz w:val="28"/>
        </w:rPr>
        <w:t>3) банк уклав угоди щодо відчуження чи передачі у користування або придбання чи отримання у корис</w:t>
      </w:r>
      <w:r>
        <w:rPr>
          <w:rFonts w:ascii="Times New Roman" w:hAnsi="Times New Roman" w:cs="Times New Roman"/>
          <w:sz w:val="28"/>
        </w:rPr>
        <w:t xml:space="preserve">тування майна, оплати результатів робіт та/або надання послуг на умовах, які не є поточними ринковими умовами, або зобов’язаний здійснити такі дії в майбутньому відповідно до умов угоди. </w:t>
      </w:r>
    </w:p>
    <w:p w:rsidR="00E22F86" w:rsidRDefault="00FF5774">
      <w:pPr>
        <w:ind w:firstLine="273"/>
        <w:jc w:val="both"/>
      </w:pPr>
      <w:r>
        <w:rPr>
          <w:rFonts w:ascii="Times New Roman" w:hAnsi="Times New Roman" w:cs="Times New Roman"/>
          <w:b/>
          <w:sz w:val="28"/>
        </w:rPr>
        <w:t>Поточними ринковими умовами не вважаються:</w:t>
      </w: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b/>
          <w:sz w:val="28"/>
        </w:rPr>
        <w:lastRenderedPageBreak/>
        <w:t>прийняття меншого забезп</w:t>
      </w:r>
      <w:r>
        <w:rPr>
          <w:rFonts w:ascii="Times New Roman" w:hAnsi="Times New Roman" w:cs="Times New Roman"/>
          <w:b/>
          <w:sz w:val="28"/>
        </w:rPr>
        <w:t xml:space="preserve">ечення виконання зобов’язань, ніж вимагається від інших клієнтів; </w:t>
      </w:r>
    </w:p>
    <w:p w:rsidR="00E22F86" w:rsidRDefault="00FF5774">
      <w:pPr>
        <w:ind w:firstLine="273"/>
        <w:jc w:val="both"/>
      </w:pPr>
      <w:r>
        <w:rPr>
          <w:rFonts w:ascii="Times New Roman" w:hAnsi="Times New Roman" w:cs="Times New Roman"/>
          <w:b/>
          <w:sz w:val="28"/>
        </w:rPr>
        <w:t xml:space="preserve">придбання в особи майна низької якості чи за завищеною ціною; </w:t>
      </w:r>
    </w:p>
    <w:p w:rsidR="00E22F86" w:rsidRDefault="00FF5774">
      <w:pPr>
        <w:ind w:firstLine="273"/>
        <w:jc w:val="both"/>
      </w:pPr>
      <w:r>
        <w:rPr>
          <w:rFonts w:ascii="Times New Roman" w:hAnsi="Times New Roman" w:cs="Times New Roman"/>
          <w:b/>
          <w:sz w:val="28"/>
        </w:rPr>
        <w:t xml:space="preserve">здійснення інвестиції в цінні папери суб’єкта, яку банк не здійснив би в інше підприємство; </w:t>
      </w:r>
    </w:p>
    <w:p w:rsidR="00E22F86" w:rsidRDefault="00FF5774">
      <w:pPr>
        <w:ind w:firstLine="273"/>
        <w:jc w:val="both"/>
      </w:pPr>
      <w:r>
        <w:rPr>
          <w:rFonts w:ascii="Times New Roman" w:hAnsi="Times New Roman" w:cs="Times New Roman"/>
          <w:b/>
          <w:sz w:val="28"/>
        </w:rPr>
        <w:t xml:space="preserve">оплата товарів і послуг, наданих </w:t>
      </w:r>
      <w:r>
        <w:rPr>
          <w:rFonts w:ascii="Times New Roman" w:hAnsi="Times New Roman" w:cs="Times New Roman"/>
          <w:b/>
          <w:sz w:val="28"/>
        </w:rPr>
        <w:t xml:space="preserve">особою за цінами, вищими, ніж звичайні, або за таких обставин, коли такі самі товари і послуги іншої особи взагалі не були б придбані; </w:t>
      </w:r>
    </w:p>
    <w:p w:rsidR="00E22F86" w:rsidRDefault="00FF5774">
      <w:pPr>
        <w:ind w:firstLine="273"/>
        <w:jc w:val="both"/>
      </w:pPr>
      <w:r>
        <w:rPr>
          <w:rFonts w:ascii="Times New Roman" w:hAnsi="Times New Roman" w:cs="Times New Roman"/>
          <w:b/>
          <w:sz w:val="28"/>
        </w:rPr>
        <w:t xml:space="preserve">продаж особі майна за вартістю, що є нижчою, ніж та, яку банк отримав би від продажу такого майна іншій особі; </w:t>
      </w:r>
    </w:p>
    <w:p w:rsidR="00E22F86" w:rsidRDefault="00FF5774">
      <w:pPr>
        <w:ind w:firstLine="273"/>
        <w:jc w:val="both"/>
      </w:pPr>
      <w:r>
        <w:rPr>
          <w:rFonts w:ascii="Times New Roman" w:hAnsi="Times New Roman" w:cs="Times New Roman"/>
          <w:b/>
          <w:sz w:val="28"/>
        </w:rPr>
        <w:t>нарахува</w:t>
      </w:r>
      <w:r>
        <w:rPr>
          <w:rFonts w:ascii="Times New Roman" w:hAnsi="Times New Roman" w:cs="Times New Roman"/>
          <w:b/>
          <w:sz w:val="28"/>
        </w:rPr>
        <w:t xml:space="preserve">ння відсотків та комісійних за послугами, наданими банком особам, які є меншими, ніж звичайні; </w:t>
      </w:r>
    </w:p>
    <w:p w:rsidR="00E22F86" w:rsidRDefault="00FF5774">
      <w:pPr>
        <w:ind w:firstLine="273"/>
        <w:jc w:val="both"/>
      </w:pPr>
      <w:r>
        <w:rPr>
          <w:rFonts w:ascii="Times New Roman" w:hAnsi="Times New Roman" w:cs="Times New Roman"/>
          <w:b/>
          <w:sz w:val="28"/>
        </w:rPr>
        <w:t>нарахування відсотків за вкладами (депозитами), залученими банком від осіб, які є більшими, ніж звичайні;</w:t>
      </w:r>
    </w:p>
    <w:p w:rsidR="00E22F86" w:rsidRDefault="00FF5774">
      <w:pPr>
        <w:ind w:firstLine="273"/>
        <w:jc w:val="both"/>
      </w:pPr>
      <w:r>
        <w:rPr>
          <w:rFonts w:ascii="Times New Roman" w:hAnsi="Times New Roman" w:cs="Times New Roman"/>
          <w:sz w:val="28"/>
        </w:rPr>
        <w:t xml:space="preserve">4) банк </w:t>
      </w:r>
      <w:r>
        <w:rPr>
          <w:rFonts w:ascii="Times New Roman" w:hAnsi="Times New Roman" w:cs="Times New Roman"/>
          <w:b/>
          <w:sz w:val="28"/>
        </w:rPr>
        <w:t>здійснив оплату</w:t>
      </w:r>
      <w:r>
        <w:rPr>
          <w:rFonts w:ascii="Times New Roman" w:hAnsi="Times New Roman" w:cs="Times New Roman"/>
          <w:sz w:val="28"/>
        </w:rPr>
        <w:t xml:space="preserve"> кредитору </w:t>
      </w:r>
      <w:r>
        <w:rPr>
          <w:rFonts w:ascii="Times New Roman" w:hAnsi="Times New Roman" w:cs="Times New Roman"/>
          <w:b/>
          <w:sz w:val="28"/>
        </w:rPr>
        <w:t xml:space="preserve">або виконав вимоги кредитора, строк яких на дату виконання правочину не настав, що спричиняє або може спричинити надання переваг одному кредитору перед іншими в частині задоволення вимог, </w:t>
      </w:r>
      <w:r>
        <w:rPr>
          <w:rFonts w:ascii="Times New Roman" w:hAnsi="Times New Roman" w:cs="Times New Roman"/>
          <w:sz w:val="28"/>
        </w:rPr>
        <w:t>або прийняв майно в рахунок виконання грошових вимог у день, коли су</w:t>
      </w:r>
      <w:r>
        <w:rPr>
          <w:rFonts w:ascii="Times New Roman" w:hAnsi="Times New Roman" w:cs="Times New Roman"/>
          <w:sz w:val="28"/>
        </w:rPr>
        <w:t>ма вимог кредиторів банку перевищувала вартість майна;</w:t>
      </w:r>
    </w:p>
    <w:p w:rsidR="00E22F86" w:rsidRDefault="00FF5774">
      <w:pPr>
        <w:ind w:firstLine="273"/>
        <w:jc w:val="both"/>
      </w:pPr>
      <w:r>
        <w:rPr>
          <w:rFonts w:ascii="Times New Roman" w:hAnsi="Times New Roman" w:cs="Times New Roman"/>
          <w:sz w:val="28"/>
        </w:rPr>
        <w:t xml:space="preserve">5) банк узяв на себе зобов’язання (застава, порука, гарантія, притримання, факторинг тощо), </w:t>
      </w:r>
      <w:r>
        <w:rPr>
          <w:rFonts w:ascii="Times New Roman" w:hAnsi="Times New Roman" w:cs="Times New Roman"/>
          <w:b/>
          <w:sz w:val="28"/>
        </w:rPr>
        <w:t>умови якого передбачають платіж чи передачу майна банку як забезпечення виконання грошових вимог до банку та/</w:t>
      </w:r>
      <w:r>
        <w:rPr>
          <w:rFonts w:ascii="Times New Roman" w:hAnsi="Times New Roman" w:cs="Times New Roman"/>
          <w:b/>
          <w:sz w:val="28"/>
        </w:rPr>
        <w:t>або зобов’язань третіх осіб,</w:t>
      </w:r>
      <w:r>
        <w:rPr>
          <w:rFonts w:ascii="Times New Roman" w:hAnsi="Times New Roman" w:cs="Times New Roman"/>
          <w:sz w:val="28"/>
        </w:rPr>
        <w:t xml:space="preserve"> у порядку, іншому, ніж здійснення кредитних операцій відповідно до Закону України "Про банки і банківську діяльність".</w:t>
      </w:r>
    </w:p>
    <w:p w:rsidR="00E22F86" w:rsidRDefault="00FF5774">
      <w:pPr>
        <w:ind w:firstLine="273"/>
        <w:jc w:val="both"/>
      </w:pPr>
      <w:r>
        <w:rPr>
          <w:rFonts w:ascii="Times New Roman" w:hAnsi="Times New Roman" w:cs="Times New Roman"/>
          <w:b/>
          <w:sz w:val="28"/>
        </w:rPr>
        <w:t>Положення цього пункту не застосовуються до майна, переданого:</w:t>
      </w:r>
    </w:p>
    <w:p w:rsidR="00E22F86" w:rsidRDefault="00FF5774">
      <w:pPr>
        <w:ind w:firstLine="273"/>
        <w:jc w:val="both"/>
      </w:pPr>
      <w:r>
        <w:rPr>
          <w:rFonts w:ascii="Times New Roman" w:hAnsi="Times New Roman" w:cs="Times New Roman"/>
          <w:b/>
          <w:sz w:val="28"/>
        </w:rPr>
        <w:t>як забезпечення виконання зобов’язань перед Н</w:t>
      </w:r>
      <w:r>
        <w:rPr>
          <w:rFonts w:ascii="Times New Roman" w:hAnsi="Times New Roman" w:cs="Times New Roman"/>
          <w:b/>
          <w:sz w:val="28"/>
        </w:rPr>
        <w:t>аціональним банком України;</w:t>
      </w:r>
    </w:p>
    <w:p w:rsidR="00E22F86" w:rsidRDefault="00FF5774">
      <w:pPr>
        <w:ind w:firstLine="273"/>
        <w:jc w:val="both"/>
      </w:pPr>
      <w:r>
        <w:rPr>
          <w:rFonts w:ascii="Times New Roman" w:hAnsi="Times New Roman" w:cs="Times New Roman"/>
          <w:b/>
          <w:sz w:val="28"/>
        </w:rPr>
        <w:t>для забезпечення здійснення платежів та розрахунків за угодами, укладеними з платіжними системами або операторами таких систем;</w:t>
      </w:r>
    </w:p>
    <w:p w:rsidR="00E22F86" w:rsidRDefault="00FF5774">
      <w:pPr>
        <w:ind w:firstLine="273"/>
        <w:jc w:val="both"/>
      </w:pPr>
      <w:r>
        <w:rPr>
          <w:rFonts w:ascii="Times New Roman" w:hAnsi="Times New Roman" w:cs="Times New Roman"/>
          <w:sz w:val="28"/>
        </w:rPr>
        <w:t>6) банк уклав кредитні договори, умови яких передбачають надання клієнтам переваг (пільг), прямо не встановлених для них законодавством чи внутрішніми документами банку;</w:t>
      </w:r>
    </w:p>
    <w:p w:rsidR="00E22F86" w:rsidRDefault="00FF5774">
      <w:pPr>
        <w:ind w:firstLine="273"/>
        <w:jc w:val="both"/>
      </w:pPr>
      <w:r>
        <w:rPr>
          <w:rFonts w:ascii="Times New Roman" w:hAnsi="Times New Roman" w:cs="Times New Roman"/>
          <w:sz w:val="28"/>
        </w:rPr>
        <w:t xml:space="preserve">7) банк уклав правочини, умови яких передбачають платіж чи передачу майна банку </w:t>
      </w:r>
      <w:r>
        <w:rPr>
          <w:rFonts w:ascii="Times New Roman" w:hAnsi="Times New Roman" w:cs="Times New Roman"/>
          <w:b/>
          <w:sz w:val="28"/>
        </w:rPr>
        <w:t>з мето</w:t>
      </w:r>
      <w:r>
        <w:rPr>
          <w:rFonts w:ascii="Times New Roman" w:hAnsi="Times New Roman" w:cs="Times New Roman"/>
          <w:b/>
          <w:sz w:val="28"/>
        </w:rPr>
        <w:t>ю надання окремим кредиторам переваг (пільг), кошти для оплати яких надійшли з рахунків, відкритих у цьому самому банку, у тому числі за правочинами про відступлення права вимоги за кредитними договорами та договорами забезпечення;</w:t>
      </w: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sz w:val="28"/>
        </w:rPr>
        <w:lastRenderedPageBreak/>
        <w:t xml:space="preserve"> 8) банк уклав правочин</w:t>
      </w:r>
      <w:r>
        <w:rPr>
          <w:rFonts w:ascii="Times New Roman" w:hAnsi="Times New Roman" w:cs="Times New Roman"/>
          <w:sz w:val="28"/>
        </w:rPr>
        <w:t xml:space="preserve"> з пов’язаною</w:t>
      </w:r>
      <w:r>
        <w:rPr>
          <w:rFonts w:ascii="Times New Roman" w:hAnsi="Times New Roman" w:cs="Times New Roman"/>
          <w:b/>
          <w:sz w:val="28"/>
        </w:rPr>
        <w:t xml:space="preserve"> з банком особою або в інтересах пов’язаної з банком особи, або на користь пов’язаної з банком особи з порушенням вимог законодавства, у тому числі недійсність якого встановлена частиною шостою статті 52 Закону України "Про банки і банківську </w:t>
      </w:r>
      <w:r>
        <w:rPr>
          <w:rFonts w:ascii="Times New Roman" w:hAnsi="Times New Roman" w:cs="Times New Roman"/>
          <w:b/>
          <w:sz w:val="28"/>
        </w:rPr>
        <w:t>діяльність";</w:t>
      </w:r>
      <w:r>
        <w:rPr>
          <w:rFonts w:ascii="Times New Roman" w:hAnsi="Times New Roman" w:cs="Times New Roman"/>
          <w:sz w:val="28"/>
        </w:rPr>
        <w:t xml:space="preserve"> </w:t>
      </w:r>
    </w:p>
    <w:p w:rsidR="00E22F86" w:rsidRDefault="00E22F86">
      <w:pPr>
        <w:ind w:firstLine="273"/>
        <w:jc w:val="both"/>
      </w:pPr>
    </w:p>
    <w:p w:rsidR="00E22F86" w:rsidRDefault="00FF5774">
      <w:pPr>
        <w:ind w:firstLine="273"/>
        <w:jc w:val="both"/>
      </w:pPr>
      <w:r>
        <w:rPr>
          <w:rFonts w:ascii="Times New Roman" w:hAnsi="Times New Roman" w:cs="Times New Roman"/>
          <w:sz w:val="28"/>
        </w:rPr>
        <w:t xml:space="preserve">9) </w:t>
      </w:r>
      <w:r>
        <w:rPr>
          <w:rFonts w:ascii="Times New Roman" w:hAnsi="Times New Roman" w:cs="Times New Roman"/>
          <w:b/>
          <w:sz w:val="28"/>
        </w:rPr>
        <w:t xml:space="preserve">банк </w:t>
      </w:r>
      <w:r>
        <w:rPr>
          <w:rFonts w:ascii="Times New Roman" w:hAnsi="Times New Roman" w:cs="Times New Roman"/>
          <w:sz w:val="28"/>
        </w:rPr>
        <w:t>уклав (переоформив)</w:t>
      </w:r>
      <w:r>
        <w:rPr>
          <w:rFonts w:ascii="Times New Roman" w:hAnsi="Times New Roman" w:cs="Times New Roman"/>
          <w:b/>
          <w:sz w:val="28"/>
        </w:rPr>
        <w:t xml:space="preserve"> правочини</w:t>
      </w:r>
      <w:r>
        <w:rPr>
          <w:rFonts w:ascii="Times New Roman" w:hAnsi="Times New Roman" w:cs="Times New Roman"/>
          <w:sz w:val="28"/>
        </w:rPr>
        <w:t xml:space="preserve">, що </w:t>
      </w:r>
      <w:r>
        <w:rPr>
          <w:rFonts w:ascii="Times New Roman" w:hAnsi="Times New Roman" w:cs="Times New Roman"/>
          <w:b/>
          <w:sz w:val="28"/>
        </w:rPr>
        <w:t>призвели</w:t>
      </w:r>
      <w:r>
        <w:rPr>
          <w:rFonts w:ascii="Times New Roman" w:hAnsi="Times New Roman" w:cs="Times New Roman"/>
          <w:sz w:val="28"/>
        </w:rPr>
        <w:t xml:space="preserve"> до збільшення витрат, понесених Фондом у зв’язку із здійсненням тимчасової адміністрації та/або </w:t>
      </w:r>
      <w:r>
        <w:rPr>
          <w:rFonts w:ascii="Times New Roman" w:hAnsi="Times New Roman" w:cs="Times New Roman"/>
          <w:b/>
          <w:sz w:val="28"/>
        </w:rPr>
        <w:t xml:space="preserve">процедури ліквідації </w:t>
      </w:r>
      <w:r>
        <w:rPr>
          <w:rFonts w:ascii="Times New Roman" w:hAnsi="Times New Roman" w:cs="Times New Roman"/>
          <w:sz w:val="28"/>
        </w:rPr>
        <w:t xml:space="preserve">банку, з порушенням норм законодавства, </w:t>
      </w:r>
      <w:r>
        <w:rPr>
          <w:rFonts w:ascii="Times New Roman" w:hAnsi="Times New Roman" w:cs="Times New Roman"/>
          <w:b/>
          <w:sz w:val="28"/>
        </w:rPr>
        <w:t xml:space="preserve">у тому числі нормативно-правових </w:t>
      </w:r>
      <w:r>
        <w:rPr>
          <w:rFonts w:ascii="Times New Roman" w:hAnsi="Times New Roman" w:cs="Times New Roman"/>
          <w:b/>
          <w:sz w:val="28"/>
        </w:rPr>
        <w:t>актів Національного банку України";</w:t>
      </w:r>
    </w:p>
    <w:p w:rsidR="00E22F86" w:rsidRDefault="00FF5774">
      <w:pPr>
        <w:ind w:firstLine="273"/>
        <w:jc w:val="both"/>
      </w:pPr>
      <w:r>
        <w:rPr>
          <w:rFonts w:ascii="Times New Roman" w:hAnsi="Times New Roman" w:cs="Times New Roman"/>
          <w:sz w:val="28"/>
        </w:rPr>
        <w:t xml:space="preserve">"5. У разі отримання повідомлення Фонду про нікчемність правочину на підставах, передбачених частиною третьою цієї статті, </w:t>
      </w:r>
      <w:r>
        <w:rPr>
          <w:rFonts w:ascii="Times New Roman" w:hAnsi="Times New Roman" w:cs="Times New Roman"/>
          <w:b/>
          <w:sz w:val="28"/>
        </w:rPr>
        <w:t>сторона правочину зобов'язана</w:t>
      </w:r>
      <w:r>
        <w:rPr>
          <w:rFonts w:ascii="Times New Roman" w:hAnsi="Times New Roman" w:cs="Times New Roman"/>
          <w:sz w:val="28"/>
        </w:rPr>
        <w:t xml:space="preserve"> повернути банку майно (кошти), яке (які) вона отримала від такого б</w:t>
      </w:r>
      <w:r>
        <w:rPr>
          <w:rFonts w:ascii="Times New Roman" w:hAnsi="Times New Roman" w:cs="Times New Roman"/>
          <w:sz w:val="28"/>
        </w:rPr>
        <w:t>анку, а у разі неможливості повернути майно в натурі – відшкодувати його вартість у грошових одиницях за ринковими цінами, що існували на момент вчинення правочину. Такий нікчемний договір не може бути використаний для визначення ринкової ціни.</w:t>
      </w:r>
    </w:p>
    <w:p w:rsidR="00E22F86" w:rsidRDefault="00FF5774">
      <w:pPr>
        <w:ind w:firstLine="273"/>
        <w:jc w:val="both"/>
      </w:pPr>
      <w:r>
        <w:rPr>
          <w:rFonts w:ascii="Times New Roman" w:hAnsi="Times New Roman" w:cs="Times New Roman"/>
          <w:b/>
          <w:sz w:val="28"/>
        </w:rPr>
        <w:t>Майно (кошт</w:t>
      </w:r>
      <w:r>
        <w:rPr>
          <w:rFonts w:ascii="Times New Roman" w:hAnsi="Times New Roman" w:cs="Times New Roman"/>
          <w:b/>
          <w:sz w:val="28"/>
        </w:rPr>
        <w:t>и), отримане (отримані) стороною правочину – пов’язаною з банком особою за нікчемними правочинами, є предметом обтяження. Обтяження речових прав за таким майном (коштами) підлягають державній реєстрації Фондом у встановленому законом порядку до настання об</w:t>
      </w:r>
      <w:r>
        <w:rPr>
          <w:rFonts w:ascii="Times New Roman" w:hAnsi="Times New Roman" w:cs="Times New Roman"/>
          <w:b/>
          <w:sz w:val="28"/>
        </w:rPr>
        <w:t>ставин, зазначених в абзаці першому цієї частини, або до визнання нікчемного правочину дійсним у порядку, встановленому законом";</w:t>
      </w:r>
    </w:p>
    <w:p w:rsidR="00E22F86" w:rsidRDefault="00FF5774">
      <w:pPr>
        <w:ind w:firstLine="273"/>
        <w:jc w:val="both"/>
      </w:pPr>
      <w:r>
        <w:rPr>
          <w:rFonts w:ascii="Times New Roman" w:hAnsi="Times New Roman" w:cs="Times New Roman"/>
          <w:sz w:val="28"/>
        </w:rPr>
        <w:t xml:space="preserve">доповнити частинами одинадцятою </w:t>
      </w:r>
      <w:r>
        <w:rPr>
          <w:rFonts w:ascii="Times New Roman" w:hAnsi="Times New Roman" w:cs="Times New Roman"/>
          <w:b/>
          <w:sz w:val="28"/>
        </w:rPr>
        <w:t>і дванадцятою</w:t>
      </w:r>
      <w:r>
        <w:rPr>
          <w:rFonts w:ascii="Times New Roman" w:hAnsi="Times New Roman" w:cs="Times New Roman"/>
          <w:sz w:val="28"/>
        </w:rPr>
        <w:t xml:space="preserve"> такого змісту:</w:t>
      </w:r>
    </w:p>
    <w:p w:rsidR="00E22F86" w:rsidRDefault="00FF5774">
      <w:pPr>
        <w:ind w:firstLine="273"/>
        <w:jc w:val="both"/>
      </w:pPr>
      <w:r>
        <w:rPr>
          <w:rFonts w:ascii="Times New Roman" w:hAnsi="Times New Roman" w:cs="Times New Roman"/>
          <w:sz w:val="28"/>
        </w:rPr>
        <w:t>"11. Фонд самостійно або шляхом залучення третіх осіб (за договор</w:t>
      </w:r>
      <w:r>
        <w:rPr>
          <w:rFonts w:ascii="Times New Roman" w:hAnsi="Times New Roman" w:cs="Times New Roman"/>
          <w:sz w:val="28"/>
        </w:rPr>
        <w:t>ом) має право проводити дослідження фінансово-господарської діяльності банку, в якому здійснюється тимчасова адміністрація або ліквідаційна процедура, з метою визначення розміру завданої банку шкоди (збитку) пов’язаними з таким банком особами та іншими осо</w:t>
      </w:r>
      <w:r>
        <w:rPr>
          <w:rFonts w:ascii="Times New Roman" w:hAnsi="Times New Roman" w:cs="Times New Roman"/>
          <w:sz w:val="28"/>
        </w:rPr>
        <w:t xml:space="preserve">бами, </w:t>
      </w:r>
      <w:r>
        <w:rPr>
          <w:rFonts w:ascii="Times New Roman" w:hAnsi="Times New Roman" w:cs="Times New Roman"/>
          <w:b/>
          <w:sz w:val="28"/>
        </w:rPr>
        <w:t>рішеннями, діями або бездіяльністю яких завдано шкоди (збитку) банку</w:t>
      </w:r>
      <w:r>
        <w:rPr>
          <w:rFonts w:ascii="Times New Roman" w:hAnsi="Times New Roman" w:cs="Times New Roman"/>
          <w:sz w:val="28"/>
        </w:rPr>
        <w:t xml:space="preserve"> та/або якими прямо або опосередковано отримано майнову вигоду.</w:t>
      </w:r>
    </w:p>
    <w:p w:rsidR="00E22F86" w:rsidRDefault="00FF5774">
      <w:pPr>
        <w:ind w:firstLine="273"/>
        <w:jc w:val="both"/>
      </w:pPr>
      <w:r>
        <w:rPr>
          <w:rFonts w:ascii="Times New Roman" w:hAnsi="Times New Roman" w:cs="Times New Roman"/>
          <w:b/>
          <w:sz w:val="28"/>
        </w:rPr>
        <w:t>12. Правочини (у тому числі договори), укладені Фондом або уповноваженою особою Фонду (у разі делегування їй відповідн</w:t>
      </w:r>
      <w:r>
        <w:rPr>
          <w:rFonts w:ascii="Times New Roman" w:hAnsi="Times New Roman" w:cs="Times New Roman"/>
          <w:b/>
          <w:sz w:val="28"/>
        </w:rPr>
        <w:t>их повноважень) під час тимчасової адміністрації або ліквідації, не є нікчемними з підстав, визначених частиною третьою цієї статті";</w:t>
      </w:r>
    </w:p>
    <w:p w:rsidR="00E22F86" w:rsidRDefault="00FF5774">
      <w:pPr>
        <w:ind w:firstLine="273"/>
        <w:jc w:val="both"/>
      </w:pPr>
      <w:r>
        <w:rPr>
          <w:rFonts w:ascii="Times New Roman" w:hAnsi="Times New Roman" w:cs="Times New Roman"/>
          <w:b/>
          <w:sz w:val="28"/>
        </w:rPr>
        <w:t xml:space="preserve">15) </w:t>
      </w:r>
      <w:r>
        <w:rPr>
          <w:rFonts w:ascii="Times New Roman" w:hAnsi="Times New Roman" w:cs="Times New Roman"/>
          <w:sz w:val="28"/>
        </w:rPr>
        <w:t>пункт 5 частини третьої статті 41 викласти в такій редакції:</w:t>
      </w:r>
    </w:p>
    <w:p w:rsidR="00E22F86" w:rsidRDefault="00FF5774">
      <w:pPr>
        <w:ind w:firstLine="273"/>
        <w:jc w:val="both"/>
      </w:pPr>
      <w:r>
        <w:rPr>
          <w:rFonts w:ascii="Times New Roman" w:hAnsi="Times New Roman" w:cs="Times New Roman"/>
          <w:sz w:val="28"/>
        </w:rPr>
        <w:t xml:space="preserve"> "5) з метою визнання збитків Фонд має право прийняти ріш</w:t>
      </w:r>
      <w:r>
        <w:rPr>
          <w:rFonts w:ascii="Times New Roman" w:hAnsi="Times New Roman" w:cs="Times New Roman"/>
          <w:sz w:val="28"/>
        </w:rPr>
        <w:t xml:space="preserve">ення про проведення додаткової емісії акцій шляхом обміну зобов’язань (конвертації зобов’язань) банку перед власниками коштів за субординованим боргом, вимог кредиторів банку, які є </w:t>
      </w:r>
      <w:r>
        <w:rPr>
          <w:rFonts w:ascii="Times New Roman" w:hAnsi="Times New Roman" w:cs="Times New Roman"/>
          <w:sz w:val="28"/>
        </w:rPr>
        <w:lastRenderedPageBreak/>
        <w:t>пов’язаними з таким банком особами, вимог інших кредиторів у зворотному по</w:t>
      </w:r>
      <w:r>
        <w:rPr>
          <w:rFonts w:ascii="Times New Roman" w:hAnsi="Times New Roman" w:cs="Times New Roman"/>
          <w:sz w:val="28"/>
        </w:rPr>
        <w:t xml:space="preserve">рядку черговості, встановленої статтею 52 цього Закону, в акції банку, </w:t>
      </w:r>
      <w:r>
        <w:rPr>
          <w:rFonts w:ascii="Times New Roman" w:hAnsi="Times New Roman" w:cs="Times New Roman"/>
          <w:b/>
          <w:sz w:val="28"/>
        </w:rPr>
        <w:t>крім коштів, розміщених на поточних та\або депозитних рахунках у банку фізичними та юридичними особами, які не є пов’язаними з банком особами, з укладенням у подальшому з обраною ним де</w:t>
      </w:r>
      <w:r>
        <w:rPr>
          <w:rFonts w:ascii="Times New Roman" w:hAnsi="Times New Roman" w:cs="Times New Roman"/>
          <w:b/>
          <w:sz w:val="28"/>
        </w:rPr>
        <w:t>позитарною установою договору про обслуговування рахунків у цінних паперах для відкриття цією депозитарною установою в порядку, встановленому Національною комісією з цінних паперів та фондового ринку, рахунків у цінних паперах зазначеним особам і зарахуван</w:t>
      </w:r>
      <w:r>
        <w:rPr>
          <w:rFonts w:ascii="Times New Roman" w:hAnsi="Times New Roman" w:cs="Times New Roman"/>
          <w:b/>
          <w:sz w:val="28"/>
        </w:rPr>
        <w:t>ня на них акцій додаткової емісії та вжиттям заходів, визначених пунктом 4 цієї частини";</w:t>
      </w:r>
    </w:p>
    <w:p w:rsidR="00E22F86" w:rsidRDefault="00FF5774">
      <w:pPr>
        <w:ind w:firstLine="273"/>
        <w:jc w:val="both"/>
      </w:pPr>
      <w:r>
        <w:rPr>
          <w:rFonts w:ascii="Times New Roman" w:hAnsi="Times New Roman" w:cs="Times New Roman"/>
          <w:b/>
          <w:sz w:val="28"/>
        </w:rPr>
        <w:t>16)</w:t>
      </w:r>
      <w:r>
        <w:rPr>
          <w:rFonts w:ascii="Times New Roman" w:hAnsi="Times New Roman" w:cs="Times New Roman"/>
          <w:sz w:val="28"/>
        </w:rPr>
        <w:t xml:space="preserve"> абзац другий частини сьомої статті 44 замінити п'ятьма новими абзацами такого змісту:</w:t>
      </w:r>
    </w:p>
    <w:p w:rsidR="00E22F86" w:rsidRDefault="00FF5774">
      <w:pPr>
        <w:ind w:firstLine="273"/>
        <w:jc w:val="both"/>
      </w:pPr>
      <w:r>
        <w:rPr>
          <w:rFonts w:ascii="Times New Roman" w:hAnsi="Times New Roman" w:cs="Times New Roman"/>
          <w:sz w:val="28"/>
        </w:rPr>
        <w:t>"Фонд має право прийняти рішення про продовження строку подання документів д</w:t>
      </w:r>
      <w:r>
        <w:rPr>
          <w:rFonts w:ascii="Times New Roman" w:hAnsi="Times New Roman" w:cs="Times New Roman"/>
          <w:sz w:val="28"/>
        </w:rPr>
        <w:t>ля внесення запису про припинення банку до Єдиного державного реєстру юридичних осіб, фізичних осіб - підприємців та громадських формувань на час, необхідний для повного здійснення:</w:t>
      </w:r>
    </w:p>
    <w:p w:rsidR="00E22F86" w:rsidRDefault="00FF5774">
      <w:pPr>
        <w:ind w:firstLine="273"/>
        <w:jc w:val="both"/>
      </w:pPr>
      <w:r>
        <w:rPr>
          <w:rFonts w:ascii="Times New Roman" w:hAnsi="Times New Roman" w:cs="Times New Roman"/>
          <w:sz w:val="28"/>
        </w:rPr>
        <w:t xml:space="preserve">заходів </w:t>
      </w:r>
      <w:r>
        <w:rPr>
          <w:rFonts w:ascii="Times New Roman" w:hAnsi="Times New Roman" w:cs="Times New Roman"/>
          <w:b/>
          <w:sz w:val="28"/>
        </w:rPr>
        <w:t>щодо стягнення шкоди (збитків), завданої рішеннями, діями або безд</w:t>
      </w:r>
      <w:r>
        <w:rPr>
          <w:rFonts w:ascii="Times New Roman" w:hAnsi="Times New Roman" w:cs="Times New Roman"/>
          <w:b/>
          <w:sz w:val="28"/>
        </w:rPr>
        <w:t xml:space="preserve">іяльністю осіб, зазначених у частині п'ятій </w:t>
      </w:r>
      <w:r>
        <w:rPr>
          <w:rFonts w:ascii="Times New Roman" w:hAnsi="Times New Roman" w:cs="Times New Roman"/>
          <w:sz w:val="28"/>
        </w:rPr>
        <w:t>статті 52 цього Закону;</w:t>
      </w:r>
    </w:p>
    <w:p w:rsidR="00E22F86" w:rsidRDefault="00FF5774">
      <w:pPr>
        <w:ind w:firstLine="273"/>
        <w:jc w:val="both"/>
      </w:pPr>
      <w:r>
        <w:rPr>
          <w:rFonts w:ascii="Times New Roman" w:hAnsi="Times New Roman" w:cs="Times New Roman"/>
          <w:sz w:val="28"/>
        </w:rPr>
        <w:t>заходів щодо ініціювання процесів, позовів чи проваджень та одержання відшкодування (компенсації) шкоди (збитків), що була заподіяна банку внаслідок:</w:t>
      </w:r>
    </w:p>
    <w:p w:rsidR="00E22F86" w:rsidRDefault="00FF5774">
      <w:pPr>
        <w:ind w:firstLine="273"/>
        <w:jc w:val="both"/>
      </w:pPr>
      <w:r>
        <w:rPr>
          <w:rFonts w:ascii="Times New Roman" w:hAnsi="Times New Roman" w:cs="Times New Roman"/>
          <w:sz w:val="28"/>
        </w:rPr>
        <w:t xml:space="preserve">прямої чи непрямої націоналізації або </w:t>
      </w:r>
      <w:r>
        <w:rPr>
          <w:rFonts w:ascii="Times New Roman" w:hAnsi="Times New Roman" w:cs="Times New Roman"/>
          <w:sz w:val="28"/>
        </w:rPr>
        <w:t>експропріації майна (інвестицій) банку, здійснення щодо таких інвестицій заходів, що за наслідками дорівнюють експропріації;</w:t>
      </w:r>
    </w:p>
    <w:p w:rsidR="00E22F86" w:rsidRDefault="00FF5774">
      <w:pPr>
        <w:ind w:firstLine="273"/>
        <w:jc w:val="both"/>
      </w:pPr>
      <w:r>
        <w:rPr>
          <w:rFonts w:ascii="Times New Roman" w:hAnsi="Times New Roman" w:cs="Times New Roman"/>
          <w:sz w:val="28"/>
        </w:rPr>
        <w:t>реквізиції, руйнування, заподіяння шкоди або знецінення майна (інвестицій) банку внаслідок воєнних дій, збройних конфліктів, громад</w:t>
      </w:r>
      <w:r>
        <w:rPr>
          <w:rFonts w:ascii="Times New Roman" w:hAnsi="Times New Roman" w:cs="Times New Roman"/>
          <w:sz w:val="28"/>
        </w:rPr>
        <w:t>ських заворушень або інших подібних дій";</w:t>
      </w:r>
    </w:p>
    <w:p w:rsidR="00E22F86" w:rsidRDefault="00FF5774">
      <w:pPr>
        <w:ind w:firstLine="273"/>
        <w:jc w:val="both"/>
      </w:pPr>
      <w:r>
        <w:rPr>
          <w:rFonts w:ascii="Times New Roman" w:hAnsi="Times New Roman" w:cs="Times New Roman"/>
          <w:b/>
          <w:sz w:val="28"/>
        </w:rPr>
        <w:t xml:space="preserve">17) </w:t>
      </w:r>
      <w:r>
        <w:rPr>
          <w:rFonts w:ascii="Times New Roman" w:hAnsi="Times New Roman" w:cs="Times New Roman"/>
          <w:sz w:val="28"/>
        </w:rPr>
        <w:t>у статті 46:</w:t>
      </w:r>
    </w:p>
    <w:p w:rsidR="00E22F86" w:rsidRDefault="00FF5774">
      <w:pPr>
        <w:ind w:firstLine="273"/>
        <w:jc w:val="both"/>
      </w:pPr>
      <w:r>
        <w:rPr>
          <w:rFonts w:ascii="Times New Roman" w:hAnsi="Times New Roman" w:cs="Times New Roman"/>
          <w:sz w:val="28"/>
        </w:rPr>
        <w:t>у частині другій:</w:t>
      </w:r>
    </w:p>
    <w:p w:rsidR="00E22F86" w:rsidRDefault="00FF5774">
      <w:pPr>
        <w:ind w:firstLine="273"/>
        <w:jc w:val="both"/>
      </w:pPr>
      <w:r>
        <w:rPr>
          <w:rFonts w:ascii="Times New Roman" w:hAnsi="Times New Roman" w:cs="Times New Roman"/>
          <w:sz w:val="28"/>
        </w:rPr>
        <w:t>пункти 7 і 8 викласти в такій редакції:</w:t>
      </w:r>
    </w:p>
    <w:p w:rsidR="00E22F86" w:rsidRDefault="00FF5774">
      <w:pPr>
        <w:ind w:firstLine="273"/>
        <w:jc w:val="both"/>
      </w:pPr>
      <w:r>
        <w:rPr>
          <w:rFonts w:ascii="Times New Roman" w:hAnsi="Times New Roman" w:cs="Times New Roman"/>
          <w:sz w:val="28"/>
        </w:rPr>
        <w:t xml:space="preserve">"7) втрачають чинність публічні обтяження чи обмеження на розпорядження (у тому числі арешти, заборони прийняття рішень про продаж або про </w:t>
      </w:r>
      <w:r>
        <w:rPr>
          <w:rFonts w:ascii="Times New Roman" w:hAnsi="Times New Roman" w:cs="Times New Roman"/>
          <w:sz w:val="28"/>
        </w:rPr>
        <w:t>вчинення інших дій з продажу) будь-яким майном (активами), у тому числі коштами банку. Накладення нових обтяжень чи обмежень (у тому числі арештів, заборони прийняття рішень про продаж або про вчинення інших дій з продажу) на майно (активи), у тому числі к</w:t>
      </w:r>
      <w:r>
        <w:rPr>
          <w:rFonts w:ascii="Times New Roman" w:hAnsi="Times New Roman" w:cs="Times New Roman"/>
          <w:sz w:val="28"/>
        </w:rPr>
        <w:t>ошти банку, не допускається;</w:t>
      </w:r>
    </w:p>
    <w:p w:rsidR="00E22F86" w:rsidRDefault="00FF5774">
      <w:pPr>
        <w:ind w:firstLine="273"/>
        <w:jc w:val="both"/>
      </w:pPr>
      <w:r>
        <w:rPr>
          <w:rFonts w:ascii="Times New Roman" w:hAnsi="Times New Roman" w:cs="Times New Roman"/>
          <w:sz w:val="28"/>
        </w:rPr>
        <w:lastRenderedPageBreak/>
        <w:t>8) забороняється зарахування зустрічних вимог, у тому числі зустрічних однорідних вимог, припинення зобов’язань за домовленістю (згодою) сторін (у тому числі шляхом договірного списання), прощення боргу, поєднання боржника і кр</w:t>
      </w:r>
      <w:r>
        <w:rPr>
          <w:rFonts w:ascii="Times New Roman" w:hAnsi="Times New Roman" w:cs="Times New Roman"/>
          <w:sz w:val="28"/>
        </w:rPr>
        <w:t>едитора в одній особі внаслідок укладення будь-яких правочинів з іншими особами, крім банку, зарахування на вимогу однієї із сторін. Обмеження, встановлені цим пунктом, не поширюються на правочини, зобов’язання за якими припиняються у процедурі ліквідаційн</w:t>
      </w:r>
      <w:r>
        <w:rPr>
          <w:rFonts w:ascii="Times New Roman" w:hAnsi="Times New Roman" w:cs="Times New Roman"/>
          <w:sz w:val="28"/>
        </w:rPr>
        <w:t>ого неттінгу, що здійснюється в порядку, встановленому статтею 54</w:t>
      </w:r>
      <w:r>
        <w:rPr>
          <w:rFonts w:ascii="Times New Roman" w:hAnsi="Times New Roman" w:cs="Times New Roman"/>
          <w:sz w:val="28"/>
          <w:vertAlign w:val="superscript"/>
        </w:rPr>
        <w:t>1</w:t>
      </w:r>
      <w:r>
        <w:rPr>
          <w:rFonts w:ascii="Times New Roman" w:hAnsi="Times New Roman" w:cs="Times New Roman"/>
          <w:sz w:val="28"/>
        </w:rPr>
        <w:t xml:space="preserve"> цього Закону, та припинення зобов’язань шляхом зарахування зустрічних однорідних вимог боржника, який одночасно є кредитором банку, що ліквідується.</w:t>
      </w:r>
    </w:p>
    <w:p w:rsidR="00E22F86" w:rsidRDefault="00FF5774">
      <w:pPr>
        <w:ind w:firstLine="273"/>
        <w:jc w:val="both"/>
      </w:pPr>
      <w:r>
        <w:rPr>
          <w:rFonts w:ascii="Times New Roman" w:hAnsi="Times New Roman" w:cs="Times New Roman"/>
          <w:sz w:val="28"/>
        </w:rPr>
        <w:t>Зарахування зустрічних однорідних вимог боржника, який одночасно є кредитором банку, що ліквідується, здійснюється під час задоволення Фондом відповідної черги акцептованих вимог кредиторів, до якої віднесені вимоги такого кредитора, за заявою кредитора ба</w:t>
      </w:r>
      <w:r>
        <w:rPr>
          <w:rFonts w:ascii="Times New Roman" w:hAnsi="Times New Roman" w:cs="Times New Roman"/>
          <w:sz w:val="28"/>
        </w:rPr>
        <w:t>нку і в сумі, що не перевищує суму акцептованих вимог за заявою банку";</w:t>
      </w:r>
    </w:p>
    <w:p w:rsidR="00E22F86" w:rsidRDefault="00FF5774">
      <w:pPr>
        <w:ind w:firstLine="273"/>
        <w:jc w:val="both"/>
      </w:pPr>
      <w:r>
        <w:rPr>
          <w:rFonts w:ascii="Times New Roman" w:hAnsi="Times New Roman" w:cs="Times New Roman"/>
          <w:sz w:val="28"/>
        </w:rPr>
        <w:t>доповнити пунктом 9 такого змісту:</w:t>
      </w:r>
    </w:p>
    <w:p w:rsidR="00E22F86" w:rsidRDefault="00FF5774">
      <w:pPr>
        <w:ind w:firstLine="273"/>
        <w:jc w:val="both"/>
      </w:pPr>
      <w:r>
        <w:rPr>
          <w:rFonts w:ascii="Times New Roman" w:hAnsi="Times New Roman" w:cs="Times New Roman"/>
          <w:sz w:val="28"/>
        </w:rPr>
        <w:t>"9) заміна кредитора у зобов’язанні банку не змінює черговості задоволення акцептованих вимог кредиторів, визначених статтею 52 цього Закону";</w:t>
      </w:r>
    </w:p>
    <w:p w:rsidR="00E22F86" w:rsidRDefault="00FF5774">
      <w:pPr>
        <w:ind w:firstLine="273"/>
        <w:jc w:val="both"/>
      </w:pPr>
      <w:r>
        <w:rPr>
          <w:rFonts w:ascii="Times New Roman" w:hAnsi="Times New Roman" w:cs="Times New Roman"/>
          <w:sz w:val="28"/>
        </w:rPr>
        <w:t xml:space="preserve">абзац </w:t>
      </w:r>
      <w:r>
        <w:rPr>
          <w:rFonts w:ascii="Times New Roman" w:hAnsi="Times New Roman" w:cs="Times New Roman"/>
          <w:sz w:val="28"/>
        </w:rPr>
        <w:t>другий частини третьої викласти в такій редакції:</w:t>
      </w:r>
    </w:p>
    <w:p w:rsidR="00E22F86" w:rsidRDefault="00FF5774">
      <w:pPr>
        <w:ind w:firstLine="273"/>
        <w:jc w:val="both"/>
      </w:pPr>
      <w:r>
        <w:rPr>
          <w:rFonts w:ascii="Times New Roman" w:hAnsi="Times New Roman" w:cs="Times New Roman"/>
          <w:sz w:val="28"/>
        </w:rPr>
        <w:t xml:space="preserve">"Вимоги за зобов’язаннями банку із сплати податків і зборів (обов’язкових платежів), що виникли під час проведення ліквідації, </w:t>
      </w:r>
      <w:r>
        <w:rPr>
          <w:rFonts w:ascii="Times New Roman" w:hAnsi="Times New Roman" w:cs="Times New Roman"/>
          <w:b/>
          <w:sz w:val="28"/>
        </w:rPr>
        <w:t>пред’являються</w:t>
      </w:r>
      <w:r>
        <w:rPr>
          <w:rFonts w:ascii="Times New Roman" w:hAnsi="Times New Roman" w:cs="Times New Roman"/>
          <w:sz w:val="28"/>
        </w:rPr>
        <w:t xml:space="preserve"> тільки в межах ліквідаційної процедури та погашаються у сьому че</w:t>
      </w:r>
      <w:r>
        <w:rPr>
          <w:rFonts w:ascii="Times New Roman" w:hAnsi="Times New Roman" w:cs="Times New Roman"/>
          <w:sz w:val="28"/>
        </w:rPr>
        <w:t>ргу відповідно до статті 52 цього Закону";</w:t>
      </w:r>
    </w:p>
    <w:p w:rsidR="00E22F86" w:rsidRDefault="00FF5774">
      <w:pPr>
        <w:ind w:firstLine="273"/>
        <w:jc w:val="both"/>
      </w:pPr>
      <w:r>
        <w:rPr>
          <w:rFonts w:ascii="Times New Roman" w:hAnsi="Times New Roman" w:cs="Times New Roman"/>
          <w:sz w:val="28"/>
        </w:rPr>
        <w:t>18) у статті 47:</w:t>
      </w:r>
    </w:p>
    <w:p w:rsidR="00E22F86" w:rsidRDefault="00FF5774">
      <w:pPr>
        <w:ind w:firstLine="273"/>
        <w:jc w:val="both"/>
      </w:pPr>
      <w:r>
        <w:rPr>
          <w:rFonts w:ascii="Times New Roman" w:hAnsi="Times New Roman" w:cs="Times New Roman"/>
          <w:sz w:val="28"/>
        </w:rPr>
        <w:t>частину третю викласти в такій редакції:</w:t>
      </w:r>
    </w:p>
    <w:p w:rsidR="00E22F86" w:rsidRDefault="00FF5774">
      <w:pPr>
        <w:ind w:firstLine="273"/>
        <w:jc w:val="both"/>
      </w:pPr>
      <w:r>
        <w:rPr>
          <w:rFonts w:ascii="Times New Roman" w:hAnsi="Times New Roman" w:cs="Times New Roman"/>
          <w:sz w:val="28"/>
        </w:rPr>
        <w:t xml:space="preserve">"3. Усі або частина повноважень Фонду, визначених цим Законом, можуть бути делеговані одній або кільком уповноваженим особам Фонду, крім організації реалізації майна банку, що ліквідується, та звернення з вимогами та позовами </w:t>
      </w:r>
      <w:r>
        <w:rPr>
          <w:rFonts w:ascii="Times New Roman" w:hAnsi="Times New Roman" w:cs="Times New Roman"/>
          <w:b/>
          <w:sz w:val="28"/>
        </w:rPr>
        <w:t>про відшкодування шкоди (збитк</w:t>
      </w:r>
      <w:r>
        <w:rPr>
          <w:rFonts w:ascii="Times New Roman" w:hAnsi="Times New Roman" w:cs="Times New Roman"/>
          <w:b/>
          <w:sz w:val="28"/>
        </w:rPr>
        <w:t xml:space="preserve">ів), зазначеними у частинах п’ятій та десятій </w:t>
      </w:r>
      <w:r>
        <w:rPr>
          <w:rFonts w:ascii="Times New Roman" w:hAnsi="Times New Roman" w:cs="Times New Roman"/>
          <w:sz w:val="28"/>
        </w:rPr>
        <w:t>статті 52 цього Закону. У разі делегування повноважень кільком уповноваженим особам Фонд зазначає межі повноважень кожної з них";</w:t>
      </w:r>
    </w:p>
    <w:p w:rsidR="00E22F86" w:rsidRDefault="00FF5774">
      <w:pPr>
        <w:ind w:firstLine="273"/>
        <w:jc w:val="both"/>
      </w:pPr>
      <w:r>
        <w:rPr>
          <w:rFonts w:ascii="Times New Roman" w:hAnsi="Times New Roman" w:cs="Times New Roman"/>
          <w:sz w:val="28"/>
        </w:rPr>
        <w:t>частину четверту виключити;</w:t>
      </w:r>
    </w:p>
    <w:p w:rsidR="00E22F86" w:rsidRDefault="00FF5774">
      <w:pPr>
        <w:ind w:firstLine="273"/>
        <w:jc w:val="both"/>
      </w:pPr>
      <w:r>
        <w:rPr>
          <w:rFonts w:ascii="Times New Roman" w:hAnsi="Times New Roman" w:cs="Times New Roman"/>
          <w:b/>
          <w:sz w:val="28"/>
        </w:rPr>
        <w:t xml:space="preserve">19) </w:t>
      </w:r>
      <w:r>
        <w:rPr>
          <w:rFonts w:ascii="Times New Roman" w:hAnsi="Times New Roman" w:cs="Times New Roman"/>
          <w:sz w:val="28"/>
        </w:rPr>
        <w:t>пункт 8 частини першої статті 48 викласти в такі</w:t>
      </w:r>
      <w:r>
        <w:rPr>
          <w:rFonts w:ascii="Times New Roman" w:hAnsi="Times New Roman" w:cs="Times New Roman"/>
          <w:sz w:val="28"/>
        </w:rPr>
        <w:t>й редакції:</w:t>
      </w:r>
    </w:p>
    <w:p w:rsidR="00E22F86" w:rsidRDefault="00FF5774">
      <w:pPr>
        <w:ind w:firstLine="273"/>
        <w:jc w:val="both"/>
      </w:pPr>
      <w:r>
        <w:rPr>
          <w:rFonts w:ascii="Times New Roman" w:hAnsi="Times New Roman" w:cs="Times New Roman"/>
          <w:sz w:val="28"/>
        </w:rPr>
        <w:t>"8) здійснює повноваження, визначені частиною другою статті 37 та статтею 38 цього Закону";</w:t>
      </w:r>
    </w:p>
    <w:p w:rsidR="00E22F86" w:rsidRDefault="00E22F86">
      <w:pPr>
        <w:ind w:firstLine="273"/>
        <w:jc w:val="both"/>
      </w:pPr>
    </w:p>
    <w:p w:rsidR="00E22F86" w:rsidRDefault="00FF5774">
      <w:pPr>
        <w:ind w:firstLine="273"/>
        <w:jc w:val="both"/>
      </w:pPr>
      <w:r>
        <w:rPr>
          <w:rFonts w:ascii="Times New Roman" w:hAnsi="Times New Roman" w:cs="Times New Roman"/>
          <w:b/>
          <w:sz w:val="28"/>
        </w:rPr>
        <w:t>20)</w:t>
      </w:r>
      <w:r>
        <w:rPr>
          <w:rFonts w:ascii="Times New Roman" w:hAnsi="Times New Roman" w:cs="Times New Roman"/>
          <w:sz w:val="28"/>
        </w:rPr>
        <w:t xml:space="preserve"> частини другу </w:t>
      </w:r>
      <w:r>
        <w:rPr>
          <w:rFonts w:ascii="Times New Roman" w:hAnsi="Times New Roman" w:cs="Times New Roman"/>
          <w:b/>
          <w:sz w:val="28"/>
        </w:rPr>
        <w:t xml:space="preserve">та дванадцяту </w:t>
      </w:r>
      <w:r>
        <w:rPr>
          <w:rFonts w:ascii="Times New Roman" w:hAnsi="Times New Roman" w:cs="Times New Roman"/>
          <w:sz w:val="28"/>
        </w:rPr>
        <w:t>статті 51 викласти в такій редакції:</w:t>
      </w:r>
    </w:p>
    <w:p w:rsidR="00E22F86" w:rsidRDefault="00FF5774">
      <w:pPr>
        <w:ind w:firstLine="273"/>
        <w:jc w:val="both"/>
      </w:pPr>
      <w:r>
        <w:rPr>
          <w:rFonts w:ascii="Times New Roman" w:hAnsi="Times New Roman" w:cs="Times New Roman"/>
          <w:sz w:val="28"/>
        </w:rPr>
        <w:t>"2. З дня початку процедури ліквідації банку Фонд розпочинає передпродажну підгото</w:t>
      </w:r>
      <w:r>
        <w:rPr>
          <w:rFonts w:ascii="Times New Roman" w:hAnsi="Times New Roman" w:cs="Times New Roman"/>
          <w:sz w:val="28"/>
        </w:rPr>
        <w:t>вку та реалізацію майна (активів) банку у порядку, визначеному цим Законом та нормативно-правовими актами Фонду, за найвищою вартістю у найкоротший строк";</w:t>
      </w:r>
    </w:p>
    <w:p w:rsidR="00E22F86" w:rsidRDefault="00FF5774">
      <w:pPr>
        <w:ind w:firstLine="273"/>
        <w:jc w:val="both"/>
      </w:pPr>
      <w:r>
        <w:rPr>
          <w:rFonts w:ascii="Times New Roman" w:hAnsi="Times New Roman" w:cs="Times New Roman"/>
          <w:sz w:val="28"/>
        </w:rPr>
        <w:t xml:space="preserve">"12. Фонд має право продати майно (активи) банку у вигляді </w:t>
      </w:r>
      <w:r>
        <w:rPr>
          <w:rFonts w:ascii="Times New Roman" w:hAnsi="Times New Roman" w:cs="Times New Roman"/>
          <w:b/>
          <w:sz w:val="28"/>
        </w:rPr>
        <w:t>єдиного</w:t>
      </w:r>
      <w:r>
        <w:rPr>
          <w:rFonts w:ascii="Times New Roman" w:hAnsi="Times New Roman" w:cs="Times New Roman"/>
          <w:sz w:val="28"/>
        </w:rPr>
        <w:t xml:space="preserve"> майнового комплексу або частинами</w:t>
      </w:r>
      <w:r>
        <w:rPr>
          <w:rFonts w:ascii="Times New Roman" w:hAnsi="Times New Roman" w:cs="Times New Roman"/>
          <w:sz w:val="28"/>
        </w:rPr>
        <w:t>";</w:t>
      </w:r>
    </w:p>
    <w:p w:rsidR="00E22F86" w:rsidRDefault="00FF5774">
      <w:pPr>
        <w:ind w:firstLine="273"/>
        <w:jc w:val="both"/>
      </w:pPr>
      <w:r>
        <w:rPr>
          <w:rFonts w:ascii="Times New Roman" w:hAnsi="Times New Roman" w:cs="Times New Roman"/>
          <w:b/>
          <w:sz w:val="28"/>
        </w:rPr>
        <w:t>21)</w:t>
      </w:r>
      <w:r>
        <w:rPr>
          <w:rFonts w:ascii="Times New Roman" w:hAnsi="Times New Roman" w:cs="Times New Roman"/>
          <w:sz w:val="28"/>
        </w:rPr>
        <w:t xml:space="preserve"> у статті 52:</w:t>
      </w:r>
    </w:p>
    <w:p w:rsidR="00E22F86" w:rsidRDefault="00FF5774">
      <w:pPr>
        <w:ind w:firstLine="273"/>
        <w:jc w:val="both"/>
      </w:pPr>
      <w:r>
        <w:rPr>
          <w:rFonts w:ascii="Times New Roman" w:hAnsi="Times New Roman" w:cs="Times New Roman"/>
          <w:sz w:val="28"/>
        </w:rPr>
        <w:t>у частині першій:</w:t>
      </w:r>
    </w:p>
    <w:p w:rsidR="00E22F86" w:rsidRDefault="00FF5774">
      <w:pPr>
        <w:ind w:firstLine="273"/>
        <w:jc w:val="both"/>
      </w:pPr>
      <w:r>
        <w:rPr>
          <w:rFonts w:ascii="Times New Roman" w:hAnsi="Times New Roman" w:cs="Times New Roman"/>
          <w:sz w:val="28"/>
        </w:rPr>
        <w:t xml:space="preserve"> абзаци перший, ч</w:t>
      </w:r>
      <w:r>
        <w:rPr>
          <w:rFonts w:ascii="Times New Roman" w:hAnsi="Times New Roman" w:cs="Times New Roman"/>
          <w:b/>
          <w:sz w:val="28"/>
        </w:rPr>
        <w:t xml:space="preserve">етвертий та дванадцятий </w:t>
      </w:r>
      <w:r>
        <w:rPr>
          <w:rFonts w:ascii="Times New Roman" w:hAnsi="Times New Roman" w:cs="Times New Roman"/>
          <w:sz w:val="28"/>
        </w:rPr>
        <w:t>викласти в такій редакції:</w:t>
      </w:r>
    </w:p>
    <w:p w:rsidR="00E22F86" w:rsidRDefault="00FF5774">
      <w:pPr>
        <w:ind w:firstLine="273"/>
        <w:jc w:val="both"/>
      </w:pPr>
      <w:r>
        <w:rPr>
          <w:rFonts w:ascii="Times New Roman" w:hAnsi="Times New Roman" w:cs="Times New Roman"/>
          <w:sz w:val="28"/>
        </w:rPr>
        <w:t>"1. Кошти, одержані в результаті ліквідації та продажу майна (активів) банку, інвестування тимчасово вільних коштів банку в державні цінні папери, спр</w:t>
      </w:r>
      <w:r>
        <w:rPr>
          <w:rFonts w:ascii="Times New Roman" w:hAnsi="Times New Roman" w:cs="Times New Roman"/>
          <w:sz w:val="28"/>
        </w:rPr>
        <w:t>ямовуються Фондом на задоволення вимог кредиторів за умови достатності коштів для забезпечення процедури ліквідації в такій черговості";</w:t>
      </w:r>
    </w:p>
    <w:p w:rsidR="00E22F86" w:rsidRDefault="00FF5774">
      <w:pPr>
        <w:ind w:firstLine="273"/>
        <w:jc w:val="both"/>
      </w:pPr>
      <w:r>
        <w:rPr>
          <w:rFonts w:ascii="Times New Roman" w:hAnsi="Times New Roman" w:cs="Times New Roman"/>
          <w:sz w:val="28"/>
        </w:rPr>
        <w:t>"3) вимоги Фонду, що виникли у випадках, визначених цим Законом";</w:t>
      </w:r>
    </w:p>
    <w:p w:rsidR="00E22F86" w:rsidRDefault="00FF5774">
      <w:pPr>
        <w:ind w:firstLine="273"/>
        <w:jc w:val="both"/>
      </w:pPr>
      <w:r>
        <w:rPr>
          <w:rFonts w:ascii="Times New Roman" w:hAnsi="Times New Roman" w:cs="Times New Roman"/>
          <w:sz w:val="28"/>
        </w:rPr>
        <w:t>"Вимоги до банку, не задоволені в результаті ліквідац</w:t>
      </w:r>
      <w:r>
        <w:rPr>
          <w:rFonts w:ascii="Times New Roman" w:hAnsi="Times New Roman" w:cs="Times New Roman"/>
          <w:sz w:val="28"/>
        </w:rPr>
        <w:t>ійної процедури та продажу майна (активів) банку на дату складення ліквідаційного балансу, вважаються погашеними";</w:t>
      </w:r>
    </w:p>
    <w:p w:rsidR="00E22F86" w:rsidRDefault="00FF5774">
      <w:pPr>
        <w:ind w:firstLine="273"/>
        <w:jc w:val="both"/>
      </w:pPr>
      <w:r>
        <w:rPr>
          <w:rFonts w:ascii="Times New Roman" w:hAnsi="Times New Roman" w:cs="Times New Roman"/>
          <w:b/>
          <w:sz w:val="28"/>
        </w:rPr>
        <w:t>доповнити абзацами тринадцятим і чотирнадцятим такого змісту:</w:t>
      </w:r>
    </w:p>
    <w:p w:rsidR="00E22F86" w:rsidRDefault="00FF5774">
      <w:pPr>
        <w:ind w:firstLine="273"/>
        <w:jc w:val="both"/>
      </w:pPr>
      <w:r>
        <w:rPr>
          <w:rFonts w:ascii="Times New Roman" w:hAnsi="Times New Roman" w:cs="Times New Roman"/>
          <w:b/>
          <w:sz w:val="28"/>
        </w:rPr>
        <w:t xml:space="preserve">"Фонд має право </w:t>
      </w:r>
      <w:r>
        <w:rPr>
          <w:rFonts w:ascii="Times New Roman" w:hAnsi="Times New Roman" w:cs="Times New Roman"/>
          <w:sz w:val="28"/>
        </w:rPr>
        <w:t xml:space="preserve">звертатися до осіб, </w:t>
      </w:r>
      <w:r>
        <w:rPr>
          <w:rFonts w:ascii="Times New Roman" w:hAnsi="Times New Roman" w:cs="Times New Roman"/>
          <w:b/>
          <w:sz w:val="28"/>
        </w:rPr>
        <w:t>які відповідно до законодавства несуть відп</w:t>
      </w:r>
      <w:r>
        <w:rPr>
          <w:rFonts w:ascii="Times New Roman" w:hAnsi="Times New Roman" w:cs="Times New Roman"/>
          <w:b/>
          <w:sz w:val="28"/>
        </w:rPr>
        <w:t>овідальність за шкоду (збитки), завдану банку, зазначених у частинах п’ятій та десятій цієї статті, з вимогами та позовами про відшкодування шкоди (збитків), заподіяної банку,</w:t>
      </w:r>
      <w:r>
        <w:rPr>
          <w:rFonts w:ascii="Times New Roman" w:hAnsi="Times New Roman" w:cs="Times New Roman"/>
          <w:sz w:val="28"/>
        </w:rPr>
        <w:t xml:space="preserve"> у разі наявності вимог кредиторів, зазначених у пунктах 1 – 8 цієї частини, </w:t>
      </w:r>
      <w:r>
        <w:rPr>
          <w:rFonts w:ascii="Times New Roman" w:hAnsi="Times New Roman" w:cs="Times New Roman"/>
          <w:b/>
          <w:sz w:val="28"/>
        </w:rPr>
        <w:t>крім</w:t>
      </w:r>
      <w:r>
        <w:rPr>
          <w:rFonts w:ascii="Times New Roman" w:hAnsi="Times New Roman" w:cs="Times New Roman"/>
          <w:b/>
          <w:sz w:val="28"/>
        </w:rPr>
        <w:t xml:space="preserve"> вимог за субординованим боргом та вимог кредиторів, які є пов’язаними з банком особами.</w:t>
      </w:r>
    </w:p>
    <w:p w:rsidR="00E22F86" w:rsidRDefault="00FF5774">
      <w:pPr>
        <w:ind w:firstLine="273"/>
        <w:jc w:val="both"/>
      </w:pPr>
      <w:r>
        <w:rPr>
          <w:rFonts w:ascii="Times New Roman" w:hAnsi="Times New Roman" w:cs="Times New Roman"/>
          <w:b/>
          <w:sz w:val="28"/>
        </w:rPr>
        <w:t>Фонд має право звертатися до осіб, які відповідно до законодавства несуть відповідальність за шкоду (збитки), завдану кредиторам, вимоги яких залишились незадоволеними</w:t>
      </w:r>
      <w:r>
        <w:rPr>
          <w:rFonts w:ascii="Times New Roman" w:hAnsi="Times New Roman" w:cs="Times New Roman"/>
          <w:b/>
          <w:sz w:val="28"/>
        </w:rPr>
        <w:t xml:space="preserve"> після завершення процедури ліквідації, – у випадку припинення неплатоспроможного банку або банку, щодо якого було прийнято рішення про відкликання банківської ліцензії та ліквідацію банку з підстав, визначених частиною другою статті 77 Закону України "Про</w:t>
      </w:r>
      <w:r>
        <w:rPr>
          <w:rFonts w:ascii="Times New Roman" w:hAnsi="Times New Roman" w:cs="Times New Roman"/>
          <w:b/>
          <w:sz w:val="28"/>
        </w:rPr>
        <w:t xml:space="preserve"> банки і банківську діяльність", як юридичної особи";</w:t>
      </w:r>
    </w:p>
    <w:p w:rsidR="00E22F86" w:rsidRDefault="00FF5774">
      <w:pPr>
        <w:ind w:firstLine="273"/>
        <w:jc w:val="both"/>
      </w:pPr>
      <w:r>
        <w:rPr>
          <w:rFonts w:ascii="Times New Roman" w:hAnsi="Times New Roman" w:cs="Times New Roman"/>
          <w:sz w:val="28"/>
        </w:rPr>
        <w:lastRenderedPageBreak/>
        <w:t>у частині другій:</w:t>
      </w:r>
    </w:p>
    <w:p w:rsidR="00E22F86" w:rsidRDefault="00FF5774">
      <w:pPr>
        <w:ind w:firstLine="273"/>
        <w:jc w:val="both"/>
      </w:pPr>
      <w:r>
        <w:rPr>
          <w:rFonts w:ascii="Times New Roman" w:hAnsi="Times New Roman" w:cs="Times New Roman"/>
          <w:sz w:val="28"/>
        </w:rPr>
        <w:t>абзац перший викласти в такій редакції:</w:t>
      </w:r>
    </w:p>
    <w:p w:rsidR="00E22F86" w:rsidRDefault="00FF5774">
      <w:pPr>
        <w:ind w:firstLine="273"/>
        <w:jc w:val="both"/>
      </w:pPr>
      <w:r>
        <w:rPr>
          <w:rFonts w:ascii="Times New Roman" w:hAnsi="Times New Roman" w:cs="Times New Roman"/>
          <w:sz w:val="28"/>
        </w:rPr>
        <w:t>"2. Оплата витрат банку, пов’язаних із здійсненням процедури ліквідації, у тому числі витрат Фонду, пов’язаних із здійсненням ліквідаційної проц</w:t>
      </w:r>
      <w:r>
        <w:rPr>
          <w:rFonts w:ascii="Times New Roman" w:hAnsi="Times New Roman" w:cs="Times New Roman"/>
          <w:sz w:val="28"/>
        </w:rPr>
        <w:t>едури банку (управлінням майном (активами), продажем майна (активів) та іншими витратами), проводиться позачергово протягом усієї процедури ліквідації банку в межах кошторису витрат банку, затвердженого Фондом. До таких витрат, зокрема, належать";</w:t>
      </w:r>
    </w:p>
    <w:p w:rsidR="00E22F86" w:rsidRDefault="00FF5774">
      <w:pPr>
        <w:ind w:firstLine="273"/>
        <w:jc w:val="both"/>
      </w:pPr>
      <w:r>
        <w:rPr>
          <w:rFonts w:ascii="Times New Roman" w:hAnsi="Times New Roman" w:cs="Times New Roman"/>
          <w:sz w:val="28"/>
        </w:rPr>
        <w:t>доповнит</w:t>
      </w:r>
      <w:r>
        <w:rPr>
          <w:rFonts w:ascii="Times New Roman" w:hAnsi="Times New Roman" w:cs="Times New Roman"/>
          <w:sz w:val="28"/>
        </w:rPr>
        <w:t>и пунктом 7 такого змісту:</w:t>
      </w:r>
    </w:p>
    <w:p w:rsidR="00E22F86" w:rsidRDefault="00FF5774">
      <w:pPr>
        <w:ind w:firstLine="273"/>
        <w:jc w:val="both"/>
      </w:pPr>
      <w:r>
        <w:rPr>
          <w:rFonts w:ascii="Times New Roman" w:hAnsi="Times New Roman" w:cs="Times New Roman"/>
          <w:sz w:val="28"/>
        </w:rPr>
        <w:t>"7) витрати Фонду, пов’язані з здійсненням тимчасової адміністрації та</w:t>
      </w:r>
      <w:r>
        <w:rPr>
          <w:rFonts w:ascii="Times New Roman" w:hAnsi="Times New Roman" w:cs="Times New Roman"/>
          <w:b/>
          <w:sz w:val="28"/>
        </w:rPr>
        <w:t>/або</w:t>
      </w:r>
      <w:r>
        <w:rPr>
          <w:rFonts w:ascii="Times New Roman" w:hAnsi="Times New Roman" w:cs="Times New Roman"/>
          <w:sz w:val="28"/>
        </w:rPr>
        <w:t xml:space="preserve"> ліквідації банку";</w:t>
      </w:r>
    </w:p>
    <w:p w:rsidR="00E22F86" w:rsidRDefault="00FF5774">
      <w:pPr>
        <w:ind w:firstLine="273"/>
        <w:jc w:val="both"/>
      </w:pPr>
      <w:r>
        <w:rPr>
          <w:rFonts w:ascii="Times New Roman" w:hAnsi="Times New Roman" w:cs="Times New Roman"/>
          <w:sz w:val="28"/>
        </w:rPr>
        <w:t>у частині третій:</w:t>
      </w:r>
    </w:p>
    <w:p w:rsidR="00E22F86" w:rsidRDefault="00FF5774">
      <w:pPr>
        <w:ind w:firstLine="273"/>
        <w:jc w:val="both"/>
      </w:pP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sz w:val="28"/>
        </w:rPr>
        <w:t xml:space="preserve"> </w:t>
      </w:r>
      <w:r>
        <w:rPr>
          <w:rFonts w:ascii="Times New Roman" w:hAnsi="Times New Roman" w:cs="Times New Roman"/>
          <w:b/>
          <w:sz w:val="28"/>
        </w:rPr>
        <w:t>друге речення абзацу першого викласти в такій редакції:</w:t>
      </w:r>
      <w:r>
        <w:rPr>
          <w:rFonts w:ascii="Times New Roman" w:hAnsi="Times New Roman" w:cs="Times New Roman"/>
          <w:sz w:val="28"/>
        </w:rPr>
        <w:t xml:space="preserve"> "Заставодержатель має право звернути стягнення на заставле</w:t>
      </w:r>
      <w:r>
        <w:rPr>
          <w:rFonts w:ascii="Times New Roman" w:hAnsi="Times New Roman" w:cs="Times New Roman"/>
          <w:sz w:val="28"/>
        </w:rPr>
        <w:t>не майно у порядку, встановленому законодавством або договором застави, та отримати задоволення своїх вимог за рахунок заставленого майна за ціною, визначеною суб’єктом оціночної діяльності з переліку, який визначений Фондом у порядку, передбаченому нормат</w:t>
      </w:r>
      <w:r>
        <w:rPr>
          <w:rFonts w:ascii="Times New Roman" w:hAnsi="Times New Roman" w:cs="Times New Roman"/>
          <w:sz w:val="28"/>
        </w:rPr>
        <w:t>ивно-правовими актами Фонду";</w:t>
      </w:r>
    </w:p>
    <w:p w:rsidR="00E22F86" w:rsidRDefault="00FF5774">
      <w:pPr>
        <w:ind w:firstLine="273"/>
        <w:jc w:val="both"/>
      </w:pPr>
      <w:r>
        <w:rPr>
          <w:rFonts w:ascii="Times New Roman" w:hAnsi="Times New Roman" w:cs="Times New Roman"/>
          <w:sz w:val="28"/>
        </w:rPr>
        <w:t xml:space="preserve">абзац </w:t>
      </w:r>
      <w:r>
        <w:rPr>
          <w:rFonts w:ascii="Times New Roman" w:hAnsi="Times New Roman" w:cs="Times New Roman"/>
          <w:b/>
          <w:sz w:val="28"/>
        </w:rPr>
        <w:t>другий</w:t>
      </w:r>
      <w:r>
        <w:rPr>
          <w:rFonts w:ascii="Times New Roman" w:hAnsi="Times New Roman" w:cs="Times New Roman"/>
          <w:sz w:val="28"/>
        </w:rPr>
        <w:t xml:space="preserve"> викласти в такій редакції:</w:t>
      </w:r>
    </w:p>
    <w:p w:rsidR="00E22F86" w:rsidRDefault="00FF5774">
      <w:pPr>
        <w:ind w:firstLine="273"/>
        <w:jc w:val="both"/>
      </w:pPr>
      <w:r>
        <w:rPr>
          <w:rFonts w:ascii="Times New Roman" w:hAnsi="Times New Roman" w:cs="Times New Roman"/>
          <w:sz w:val="28"/>
        </w:rPr>
        <w:t>"У разі продажу Фондом заставленого майна (активів) кошти, отримані Фондом, спрямовуються на позачергове погашення вимог заставодержателя, але не більше суми акцептованих вимог, визначених відповідно до пункту 1 частини другої статті 49 цього Закону, що за</w:t>
      </w:r>
      <w:r>
        <w:rPr>
          <w:rFonts w:ascii="Times New Roman" w:hAnsi="Times New Roman" w:cs="Times New Roman"/>
          <w:sz w:val="28"/>
        </w:rPr>
        <w:t>безпечені таким майном (активами). Сума до перерахування заставодержателю зменшується на суму витрат Фонду, розрахованих відповідно до нормативно-правових актів Фонду";</w:t>
      </w:r>
    </w:p>
    <w:p w:rsidR="00E22F86" w:rsidRDefault="00FF5774">
      <w:pPr>
        <w:ind w:firstLine="273"/>
        <w:jc w:val="both"/>
      </w:pPr>
      <w:r>
        <w:rPr>
          <w:rFonts w:ascii="Times New Roman" w:hAnsi="Times New Roman" w:cs="Times New Roman"/>
          <w:sz w:val="28"/>
        </w:rPr>
        <w:t>частину п'яту викласти в такій редакції:</w:t>
      </w:r>
    </w:p>
    <w:p w:rsidR="00E22F86" w:rsidRDefault="00FF5774">
      <w:pPr>
        <w:ind w:firstLine="273"/>
        <w:jc w:val="both"/>
      </w:pPr>
      <w:r>
        <w:rPr>
          <w:rFonts w:ascii="Times New Roman" w:hAnsi="Times New Roman" w:cs="Times New Roman"/>
          <w:sz w:val="28"/>
        </w:rPr>
        <w:t xml:space="preserve">"5. У разі виявлення </w:t>
      </w:r>
      <w:r>
        <w:rPr>
          <w:rFonts w:ascii="Times New Roman" w:hAnsi="Times New Roman" w:cs="Times New Roman"/>
          <w:b/>
          <w:sz w:val="28"/>
        </w:rPr>
        <w:t>шкоди (збитків), завданої</w:t>
      </w:r>
      <w:r>
        <w:rPr>
          <w:rFonts w:ascii="Times New Roman" w:hAnsi="Times New Roman" w:cs="Times New Roman"/>
          <w:b/>
          <w:sz w:val="28"/>
        </w:rPr>
        <w:t xml:space="preserve"> банку, Фонд </w:t>
      </w:r>
      <w:r>
        <w:rPr>
          <w:rFonts w:ascii="Times New Roman" w:hAnsi="Times New Roman" w:cs="Times New Roman"/>
          <w:sz w:val="28"/>
        </w:rPr>
        <w:t xml:space="preserve">звертається з вимогою про відшкодування на користь Фонду </w:t>
      </w:r>
      <w:r>
        <w:rPr>
          <w:rFonts w:ascii="Times New Roman" w:hAnsi="Times New Roman" w:cs="Times New Roman"/>
          <w:b/>
          <w:sz w:val="28"/>
        </w:rPr>
        <w:t>шкоди (збитків), завданої банку</w:t>
      </w:r>
      <w:r>
        <w:rPr>
          <w:rFonts w:ascii="Times New Roman" w:hAnsi="Times New Roman" w:cs="Times New Roman"/>
          <w:sz w:val="28"/>
        </w:rPr>
        <w:t>, до:</w:t>
      </w:r>
    </w:p>
    <w:p w:rsidR="00E22F86" w:rsidRDefault="00E22F86">
      <w:pPr>
        <w:ind w:firstLine="273"/>
        <w:jc w:val="both"/>
      </w:pPr>
    </w:p>
    <w:p w:rsidR="00E22F86" w:rsidRDefault="00FF5774">
      <w:pPr>
        <w:ind w:firstLine="273"/>
        <w:jc w:val="both"/>
      </w:pPr>
      <w:r>
        <w:rPr>
          <w:rFonts w:ascii="Times New Roman" w:hAnsi="Times New Roman" w:cs="Times New Roman"/>
          <w:sz w:val="28"/>
        </w:rPr>
        <w:lastRenderedPageBreak/>
        <w:t xml:space="preserve">пов’язаної з банком особи </w:t>
      </w:r>
      <w:r>
        <w:rPr>
          <w:rFonts w:ascii="Times New Roman" w:hAnsi="Times New Roman" w:cs="Times New Roman"/>
          <w:b/>
          <w:sz w:val="28"/>
        </w:rPr>
        <w:t>та/або іншої особи, рішеннями, діями (в тому числі вчиненими правочинами, операціями, укладеними договорами) та/або бездія</w:t>
      </w:r>
      <w:r>
        <w:rPr>
          <w:rFonts w:ascii="Times New Roman" w:hAnsi="Times New Roman" w:cs="Times New Roman"/>
          <w:b/>
          <w:sz w:val="28"/>
        </w:rPr>
        <w:t>льністю якої завдано шкоди (збитків) банку;</w:t>
      </w: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b/>
          <w:sz w:val="28"/>
        </w:rPr>
        <w:t>та/або пов’язаної з банком особи, та/або іншої особи, яка внаслідок таких рішень, дій (в тому числі правочинів, операцій, договорів) або бездіяльності прямо чи опосередковано отримала майнову вигоду";</w:t>
      </w:r>
    </w:p>
    <w:p w:rsidR="00E22F86" w:rsidRDefault="00E22F86">
      <w:pPr>
        <w:ind w:firstLine="273"/>
        <w:jc w:val="both"/>
      </w:pPr>
    </w:p>
    <w:p w:rsidR="00E22F86" w:rsidRDefault="00FF5774">
      <w:pPr>
        <w:ind w:firstLine="273"/>
        <w:jc w:val="both"/>
      </w:pPr>
      <w:r>
        <w:rPr>
          <w:rFonts w:ascii="Times New Roman" w:hAnsi="Times New Roman" w:cs="Times New Roman"/>
          <w:b/>
          <w:sz w:val="28"/>
        </w:rPr>
        <w:t>після час</w:t>
      </w:r>
      <w:r>
        <w:rPr>
          <w:rFonts w:ascii="Times New Roman" w:hAnsi="Times New Roman" w:cs="Times New Roman"/>
          <w:b/>
          <w:sz w:val="28"/>
        </w:rPr>
        <w:t xml:space="preserve">тини п'ятої доповнити п'ятьма новими частинами доповнити частинами такого змісту: </w:t>
      </w:r>
    </w:p>
    <w:p w:rsidR="00E22F86" w:rsidRDefault="00FF5774">
      <w:pPr>
        <w:ind w:firstLine="273"/>
        <w:jc w:val="both"/>
      </w:pPr>
      <w:r>
        <w:rPr>
          <w:rFonts w:ascii="Times New Roman" w:hAnsi="Times New Roman" w:cs="Times New Roman"/>
          <w:b/>
          <w:sz w:val="28"/>
        </w:rPr>
        <w:t>"6. Керівники, власники істотної участі та кінцеві бенефіціарні власники неплатоспроможного банку або банку, щодо якого прийнято рішення про відкликання банківської ліцензії</w:t>
      </w:r>
      <w:r>
        <w:rPr>
          <w:rFonts w:ascii="Times New Roman" w:hAnsi="Times New Roman" w:cs="Times New Roman"/>
          <w:b/>
          <w:sz w:val="28"/>
        </w:rPr>
        <w:t xml:space="preserve"> та ліквідацію банку з підстав, визначених частиною другою статті 77 Закону України "Про банки і банківську діяльність", визначені відповідно до закону, під час тимчасової адміністрації або ліквідації зобов’язані надати Фонду у порядку, встановленому Фондо</w:t>
      </w:r>
      <w:r>
        <w:rPr>
          <w:rFonts w:ascii="Times New Roman" w:hAnsi="Times New Roman" w:cs="Times New Roman"/>
          <w:b/>
          <w:sz w:val="28"/>
        </w:rPr>
        <w:t xml:space="preserve">м, інформацію про все належне їм майно (активи) та зобов’язання. </w:t>
      </w:r>
    </w:p>
    <w:p w:rsidR="00E22F86" w:rsidRDefault="00FF5774">
      <w:pPr>
        <w:ind w:firstLine="273"/>
        <w:jc w:val="both"/>
      </w:pPr>
      <w:r>
        <w:rPr>
          <w:rFonts w:ascii="Times New Roman" w:hAnsi="Times New Roman" w:cs="Times New Roman"/>
          <w:b/>
          <w:sz w:val="28"/>
        </w:rPr>
        <w:t xml:space="preserve"> У разі ненадання інформації особами, визначеними в абзаці першому цієї частини, Фонд звертається з такими вимогами до суду. Вимоги Фонду про надання інформації про все майно (активи) та зоб</w:t>
      </w:r>
      <w:r>
        <w:rPr>
          <w:rFonts w:ascii="Times New Roman" w:hAnsi="Times New Roman" w:cs="Times New Roman"/>
          <w:b/>
          <w:sz w:val="28"/>
        </w:rPr>
        <w:t>ов’язання забезпечуються накладенням арешту на все рухоме та нерухоме майно осіб, до яких вони заявлені, та/або забороною вчиняти певні дії у порядку забезпечення позову. Заходи забезпечення позову діють до моменту добровільного виконання вимог Фонду або в</w:t>
      </w:r>
      <w:r>
        <w:rPr>
          <w:rFonts w:ascii="Times New Roman" w:hAnsi="Times New Roman" w:cs="Times New Roman"/>
          <w:b/>
          <w:sz w:val="28"/>
        </w:rPr>
        <w:t xml:space="preserve">иконання рішення суду про надання інформації про все майно (активи) та зобов’язання у встановленому законодавством порядку. </w:t>
      </w:r>
    </w:p>
    <w:p w:rsidR="00E22F86" w:rsidRDefault="00FF5774">
      <w:pPr>
        <w:ind w:firstLine="273"/>
        <w:jc w:val="both"/>
      </w:pPr>
      <w:r>
        <w:rPr>
          <w:rFonts w:ascii="Times New Roman" w:hAnsi="Times New Roman" w:cs="Times New Roman"/>
          <w:b/>
          <w:sz w:val="28"/>
        </w:rPr>
        <w:t xml:space="preserve"> Фонд має право звернутися до суду з вимогами зобов’язати інших осіб, визначених частиною п’ятою цієї статті, крім тих, що визначен</w:t>
      </w:r>
      <w:r>
        <w:rPr>
          <w:rFonts w:ascii="Times New Roman" w:hAnsi="Times New Roman" w:cs="Times New Roman"/>
          <w:b/>
          <w:sz w:val="28"/>
        </w:rPr>
        <w:t xml:space="preserve">і абзацом першим цієї частини, розкрити інформацію про все майно (активи) та зобов’язання. </w:t>
      </w:r>
    </w:p>
    <w:p w:rsidR="00E22F86" w:rsidRDefault="00FF5774">
      <w:pPr>
        <w:ind w:firstLine="273"/>
        <w:jc w:val="both"/>
      </w:pPr>
      <w:r>
        <w:rPr>
          <w:rFonts w:ascii="Times New Roman" w:hAnsi="Times New Roman" w:cs="Times New Roman"/>
          <w:b/>
          <w:sz w:val="28"/>
        </w:rPr>
        <w:t>Особи, зазначені в частині п’ятій цієї статті, у разі, якщо шкоду (збитки) було завдано внаслідок спільного прийняття рішення, вчинення спільної дії чи бездіяльност</w:t>
      </w:r>
      <w:r>
        <w:rPr>
          <w:rFonts w:ascii="Times New Roman" w:hAnsi="Times New Roman" w:cs="Times New Roman"/>
          <w:b/>
          <w:sz w:val="28"/>
        </w:rPr>
        <w:t xml:space="preserve">і, несуть солідарну відповідальність. </w:t>
      </w:r>
    </w:p>
    <w:p w:rsidR="00E22F86" w:rsidRDefault="00FF5774">
      <w:pPr>
        <w:ind w:firstLine="273"/>
        <w:jc w:val="both"/>
      </w:pPr>
      <w:r>
        <w:rPr>
          <w:rFonts w:ascii="Times New Roman" w:hAnsi="Times New Roman" w:cs="Times New Roman"/>
          <w:b/>
          <w:sz w:val="28"/>
        </w:rPr>
        <w:t xml:space="preserve">У разі невиконання вимог про відшкодування шкоди (збитків) особами, визначеними у частині п’ятій цієї статті, Фонд звертається до суду про відшкодування шкоди (збитків). Вимоги Фонду про відшкодування шкоди (збитків) </w:t>
      </w:r>
      <w:r>
        <w:rPr>
          <w:rFonts w:ascii="Times New Roman" w:hAnsi="Times New Roman" w:cs="Times New Roman"/>
          <w:b/>
          <w:sz w:val="28"/>
        </w:rPr>
        <w:t xml:space="preserve">можуть забезпечуватися накладенням арешту на рухоме та нерухоме майно осіб, до яких вони заявлені, та/або шляхом застосування інших заходів забезпечення у порядку забезпечення позову. </w:t>
      </w:r>
    </w:p>
    <w:p w:rsidR="00E22F86" w:rsidRDefault="00FF5774">
      <w:pPr>
        <w:ind w:firstLine="273"/>
        <w:jc w:val="both"/>
      </w:pPr>
      <w:r>
        <w:rPr>
          <w:rFonts w:ascii="Times New Roman" w:hAnsi="Times New Roman" w:cs="Times New Roman"/>
          <w:b/>
          <w:sz w:val="28"/>
        </w:rPr>
        <w:lastRenderedPageBreak/>
        <w:t>Якщо підставами для пред’явлення Фондом вимог про відшкодування шкоди (</w:t>
      </w:r>
      <w:r>
        <w:rPr>
          <w:rFonts w:ascii="Times New Roman" w:hAnsi="Times New Roman" w:cs="Times New Roman"/>
          <w:b/>
          <w:sz w:val="28"/>
        </w:rPr>
        <w:t xml:space="preserve">збитків), зокрема, стали дії пов’язаних з банком осіб, направлені на приховування реального фінансового стану банку, у тому числі систематичне подання та/або оприлюднення недостовірної інформації або звітності щодо операцій з пов’язаними з банком особами, </w:t>
      </w:r>
      <w:r>
        <w:rPr>
          <w:rFonts w:ascii="Times New Roman" w:hAnsi="Times New Roman" w:cs="Times New Roman"/>
          <w:b/>
          <w:sz w:val="28"/>
        </w:rPr>
        <w:t>які були вчинені протягом трьох місяців до віднесення банку до категорії неплатоспроможних, вчинені пов’язаними з банком особами правочини, визнані нікчемними, та/або правочини, визнані недійсними у встановленому порядку, або якщо шкода (збитки) виникла вн</w:t>
      </w:r>
      <w:r>
        <w:rPr>
          <w:rFonts w:ascii="Times New Roman" w:hAnsi="Times New Roman" w:cs="Times New Roman"/>
          <w:b/>
          <w:sz w:val="28"/>
        </w:rPr>
        <w:t>аслідок вчинення пов’язаними з банком особами дій, передбачених пунктами 1 – 10 частини восьмої цієї статті, ці підстави є достатніми для суду для прийняття рішення про накладення арешту на рухоме та нерухоме майно осіб та/або заборону вчиняти певні дії ос</w:t>
      </w:r>
      <w:r>
        <w:rPr>
          <w:rFonts w:ascii="Times New Roman" w:hAnsi="Times New Roman" w:cs="Times New Roman"/>
          <w:b/>
          <w:sz w:val="28"/>
        </w:rPr>
        <w:t xml:space="preserve">обам, до яких Фондом заявлені вимоги, у межах суми пред’явлених вимог, якщо інші обставини не встановлені в судовому порядку. </w:t>
      </w:r>
    </w:p>
    <w:p w:rsidR="00E22F86" w:rsidRDefault="00FF5774">
      <w:pPr>
        <w:ind w:firstLine="273"/>
        <w:jc w:val="both"/>
      </w:pPr>
      <w:r>
        <w:rPr>
          <w:rFonts w:ascii="Times New Roman" w:hAnsi="Times New Roman" w:cs="Times New Roman"/>
          <w:b/>
          <w:sz w:val="28"/>
        </w:rPr>
        <w:t>У разі подання заяви про забезпечення позову до подання позовної заяви Фонд повинен пред’явити позов протягом тридцяти робочих дн</w:t>
      </w:r>
      <w:r>
        <w:rPr>
          <w:rFonts w:ascii="Times New Roman" w:hAnsi="Times New Roman" w:cs="Times New Roman"/>
          <w:b/>
          <w:sz w:val="28"/>
        </w:rPr>
        <w:t>ів з дня постановлення ухвали про забезпечення позову.</w:t>
      </w:r>
    </w:p>
    <w:p w:rsidR="00E22F86" w:rsidRDefault="00FF5774">
      <w:pPr>
        <w:ind w:firstLine="273"/>
        <w:jc w:val="both"/>
      </w:pPr>
      <w:r>
        <w:rPr>
          <w:rFonts w:ascii="Times New Roman" w:hAnsi="Times New Roman" w:cs="Times New Roman"/>
          <w:sz w:val="28"/>
        </w:rPr>
        <w:t>7. Право на звернення до судів належної юрисдикції (в тому числі іноземних судів) з позовом про відшкодування шкоди (збитків), заподіяної банку,</w:t>
      </w:r>
      <w:r>
        <w:rPr>
          <w:rFonts w:ascii="Times New Roman" w:hAnsi="Times New Roman" w:cs="Times New Roman"/>
          <w:b/>
          <w:sz w:val="28"/>
        </w:rPr>
        <w:t xml:space="preserve"> у разі наявності умов, визначених частиною першою</w:t>
      </w:r>
      <w:r>
        <w:rPr>
          <w:rFonts w:ascii="Times New Roman" w:hAnsi="Times New Roman" w:cs="Times New Roman"/>
          <w:sz w:val="28"/>
        </w:rPr>
        <w:t xml:space="preserve"> цієї с</w:t>
      </w:r>
      <w:r>
        <w:rPr>
          <w:rFonts w:ascii="Times New Roman" w:hAnsi="Times New Roman" w:cs="Times New Roman"/>
          <w:sz w:val="28"/>
        </w:rPr>
        <w:t xml:space="preserve">татті, виникає у Фонду з моменту виявлення рішень, дій чи бездіяльності, </w:t>
      </w:r>
      <w:r>
        <w:rPr>
          <w:rFonts w:ascii="Times New Roman" w:hAnsi="Times New Roman" w:cs="Times New Roman"/>
          <w:b/>
          <w:sz w:val="28"/>
        </w:rPr>
        <w:t>якими завдано</w:t>
      </w:r>
      <w:r>
        <w:rPr>
          <w:rFonts w:ascii="Times New Roman" w:hAnsi="Times New Roman" w:cs="Times New Roman"/>
          <w:sz w:val="28"/>
        </w:rPr>
        <w:t xml:space="preserve"> шкоди (збитків) банку та/або його кредиторам, виявлення осіб, які брали участь у прийнятті таких рішень, вчиненні дій чи бездіяльності та/або отримали від них майнову ви</w:t>
      </w:r>
      <w:r>
        <w:rPr>
          <w:rFonts w:ascii="Times New Roman" w:hAnsi="Times New Roman" w:cs="Times New Roman"/>
          <w:sz w:val="28"/>
        </w:rPr>
        <w:t>году, а також встановлення розміру заподіяної шкоди (збитків).</w:t>
      </w:r>
    </w:p>
    <w:p w:rsidR="00E22F86" w:rsidRDefault="00FF5774">
      <w:pPr>
        <w:ind w:firstLine="273"/>
        <w:jc w:val="both"/>
      </w:pPr>
      <w:r>
        <w:rPr>
          <w:rFonts w:ascii="Times New Roman" w:hAnsi="Times New Roman" w:cs="Times New Roman"/>
          <w:sz w:val="28"/>
        </w:rPr>
        <w:t>Фонд має право звертатися з такими позовами до судів належної юрисдикції (в тому числі іноземних судів) протягом процедури ліквідації банку та протягом трьох років після внесення запису про при</w:t>
      </w:r>
      <w:r>
        <w:rPr>
          <w:rFonts w:ascii="Times New Roman" w:hAnsi="Times New Roman" w:cs="Times New Roman"/>
          <w:sz w:val="28"/>
        </w:rPr>
        <w:t>пинення банку як юридичної особи (спеціальна позовна давність).</w:t>
      </w:r>
    </w:p>
    <w:p w:rsidR="00E22F86" w:rsidRDefault="00FF5774">
      <w:pPr>
        <w:ind w:firstLine="273"/>
        <w:jc w:val="both"/>
      </w:pPr>
      <w:r>
        <w:rPr>
          <w:rFonts w:ascii="Times New Roman" w:hAnsi="Times New Roman" w:cs="Times New Roman"/>
          <w:b/>
          <w:sz w:val="28"/>
        </w:rPr>
        <w:t>8. Шкода (збитки), завдана рішеннями, діями чи бездіяльністю осіб, зазначених у частині п’ятій цієї статті, відшкодовується у разі, якщо такі рішення, дії (враховуючи дії, що відповідають озна</w:t>
      </w:r>
      <w:r>
        <w:rPr>
          <w:rFonts w:ascii="Times New Roman" w:hAnsi="Times New Roman" w:cs="Times New Roman"/>
          <w:b/>
          <w:sz w:val="28"/>
        </w:rPr>
        <w:t>кам ризикової діяльності) або бездіяльність прийняті або вчинені з порушенням законодавства, у тому числі нормативно-правових актів Національного банку України, та якщо шкода (збитки) виникла внаслідок:</w:t>
      </w:r>
    </w:p>
    <w:p w:rsidR="00E22F86" w:rsidRDefault="00FF5774">
      <w:pPr>
        <w:ind w:firstLine="273"/>
        <w:jc w:val="both"/>
      </w:pPr>
      <w:r>
        <w:rPr>
          <w:rFonts w:ascii="Times New Roman" w:hAnsi="Times New Roman" w:cs="Times New Roman"/>
          <w:sz w:val="28"/>
        </w:rPr>
        <w:t xml:space="preserve">1) </w:t>
      </w:r>
      <w:r>
        <w:rPr>
          <w:rFonts w:ascii="Times New Roman" w:hAnsi="Times New Roman" w:cs="Times New Roman"/>
          <w:b/>
          <w:sz w:val="28"/>
        </w:rPr>
        <w:t xml:space="preserve">вчинення </w:t>
      </w:r>
      <w:r>
        <w:rPr>
          <w:rFonts w:ascii="Times New Roman" w:hAnsi="Times New Roman" w:cs="Times New Roman"/>
          <w:sz w:val="28"/>
        </w:rPr>
        <w:t xml:space="preserve">правочинів (у тому числі договорів), які </w:t>
      </w:r>
      <w:r>
        <w:rPr>
          <w:rFonts w:ascii="Times New Roman" w:hAnsi="Times New Roman" w:cs="Times New Roman"/>
          <w:sz w:val="28"/>
        </w:rPr>
        <w:t>є нікчемними на підставі частини третьої статті 38 цього Закону;</w:t>
      </w:r>
    </w:p>
    <w:p w:rsidR="00E22F86" w:rsidRDefault="00FF5774">
      <w:pPr>
        <w:ind w:firstLine="273"/>
        <w:jc w:val="both"/>
      </w:pPr>
      <w:r>
        <w:rPr>
          <w:rFonts w:ascii="Times New Roman" w:hAnsi="Times New Roman" w:cs="Times New Roman"/>
          <w:b/>
          <w:sz w:val="28"/>
        </w:rPr>
        <w:t>2) недотримання особами, зазначеними у частині п’ятій цієї статті, обов’язку діяти в інтересах банку та його кредиторів, добросовісно і розумно та/або не перевищувати своїх повноважень;</w:t>
      </w:r>
    </w:p>
    <w:p w:rsidR="00E22F86" w:rsidRDefault="00FF5774">
      <w:pPr>
        <w:ind w:firstLine="273"/>
        <w:jc w:val="both"/>
      </w:pPr>
      <w:r>
        <w:rPr>
          <w:rFonts w:ascii="Times New Roman" w:hAnsi="Times New Roman" w:cs="Times New Roman"/>
          <w:b/>
          <w:sz w:val="28"/>
        </w:rPr>
        <w:lastRenderedPageBreak/>
        <w:t>3) по</w:t>
      </w:r>
      <w:r>
        <w:rPr>
          <w:rFonts w:ascii="Times New Roman" w:hAnsi="Times New Roman" w:cs="Times New Roman"/>
          <w:b/>
          <w:sz w:val="28"/>
        </w:rPr>
        <w:t>рушення заборон та/або вимог, встановлених законодавством, у тому числі Законом України "Про банки і банківську діяльність", щодо угод із пов’язаними з банком особами або в інтересах пов’язаних з банком сторін, або на користь таких осіб;</w:t>
      </w:r>
    </w:p>
    <w:p w:rsidR="00E22F86" w:rsidRDefault="00FF5774">
      <w:pPr>
        <w:ind w:firstLine="273"/>
        <w:jc w:val="both"/>
      </w:pPr>
      <w:r>
        <w:rPr>
          <w:rFonts w:ascii="Times New Roman" w:hAnsi="Times New Roman" w:cs="Times New Roman"/>
          <w:b/>
          <w:sz w:val="28"/>
        </w:rPr>
        <w:t>4)</w:t>
      </w:r>
      <w:r>
        <w:rPr>
          <w:rFonts w:ascii="Times New Roman" w:hAnsi="Times New Roman" w:cs="Times New Roman"/>
          <w:sz w:val="28"/>
        </w:rPr>
        <w:t xml:space="preserve"> купівлі недержа</w:t>
      </w:r>
      <w:r>
        <w:rPr>
          <w:rFonts w:ascii="Times New Roman" w:hAnsi="Times New Roman" w:cs="Times New Roman"/>
          <w:sz w:val="28"/>
        </w:rPr>
        <w:t>вних цінних паперів та/або інших фінансових інструментів з порушенням вимог, встановлених Національним банком України;</w:t>
      </w:r>
    </w:p>
    <w:p w:rsidR="00E22F86" w:rsidRDefault="00FF5774">
      <w:pPr>
        <w:ind w:firstLine="273"/>
        <w:jc w:val="both"/>
      </w:pPr>
      <w:r>
        <w:rPr>
          <w:rFonts w:ascii="Times New Roman" w:hAnsi="Times New Roman" w:cs="Times New Roman"/>
          <w:b/>
          <w:sz w:val="28"/>
        </w:rPr>
        <w:t>5)</w:t>
      </w:r>
      <w:r>
        <w:rPr>
          <w:rFonts w:ascii="Times New Roman" w:hAnsi="Times New Roman" w:cs="Times New Roman"/>
          <w:sz w:val="28"/>
        </w:rPr>
        <w:t xml:space="preserve"> надання банком власних активів (майна) в забезпечення (застава, порука, гарантія, притримання, право довірчої власності тощо) виконанн</w:t>
      </w:r>
      <w:r>
        <w:rPr>
          <w:rFonts w:ascii="Times New Roman" w:hAnsi="Times New Roman" w:cs="Times New Roman"/>
          <w:sz w:val="28"/>
        </w:rPr>
        <w:t xml:space="preserve">я зобов’язань третіх осіб перед їх кредитором </w:t>
      </w:r>
      <w:r>
        <w:rPr>
          <w:rFonts w:ascii="Times New Roman" w:hAnsi="Times New Roman" w:cs="Times New Roman"/>
          <w:b/>
          <w:sz w:val="28"/>
        </w:rPr>
        <w:t>у порядку, іншому, ніж здійснення операцій відповідно до Закону України "Про банки і банківську діяльність", крім майна (активів), переданого (переданих) як забезпечення виконання зобов’язань перед Національним</w:t>
      </w:r>
      <w:r>
        <w:rPr>
          <w:rFonts w:ascii="Times New Roman" w:hAnsi="Times New Roman" w:cs="Times New Roman"/>
          <w:b/>
          <w:sz w:val="28"/>
        </w:rPr>
        <w:t xml:space="preserve"> банком України або для забезпечення здійснення платежів та розрахунків за угодами, укладеними з платіжними системами або операторами таких систем;</w:t>
      </w:r>
    </w:p>
    <w:p w:rsidR="00E22F86" w:rsidRDefault="00FF5774">
      <w:pPr>
        <w:ind w:firstLine="273"/>
        <w:jc w:val="both"/>
      </w:pPr>
      <w:r>
        <w:rPr>
          <w:rFonts w:ascii="Times New Roman" w:hAnsi="Times New Roman" w:cs="Times New Roman"/>
          <w:b/>
          <w:sz w:val="28"/>
        </w:rPr>
        <w:t>6)</w:t>
      </w:r>
      <w:r>
        <w:rPr>
          <w:rFonts w:ascii="Times New Roman" w:hAnsi="Times New Roman" w:cs="Times New Roman"/>
          <w:sz w:val="28"/>
        </w:rPr>
        <w:t xml:space="preserve"> </w:t>
      </w:r>
      <w:r>
        <w:rPr>
          <w:rFonts w:ascii="Times New Roman" w:hAnsi="Times New Roman" w:cs="Times New Roman"/>
          <w:b/>
          <w:sz w:val="28"/>
        </w:rPr>
        <w:t>незабезпечення банком контролю за цільовим використанням позичальниками кредитних коштів;</w:t>
      </w: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b/>
          <w:sz w:val="28"/>
        </w:rPr>
        <w:t>7) зміни г</w:t>
      </w:r>
      <w:r>
        <w:rPr>
          <w:rFonts w:ascii="Times New Roman" w:hAnsi="Times New Roman" w:cs="Times New Roman"/>
          <w:b/>
          <w:sz w:val="28"/>
        </w:rPr>
        <w:t xml:space="preserve">рафіка </w:t>
      </w:r>
      <w:r>
        <w:rPr>
          <w:rFonts w:ascii="Times New Roman" w:hAnsi="Times New Roman" w:cs="Times New Roman"/>
          <w:sz w:val="28"/>
        </w:rPr>
        <w:t xml:space="preserve">погашення боргу (строків і сум погашення основного боргу, сплати процентів/комісійних винагород, черговості платежів) за кредитним договором та договором забезпечення, </w:t>
      </w:r>
      <w:r>
        <w:rPr>
          <w:rFonts w:ascii="Times New Roman" w:hAnsi="Times New Roman" w:cs="Times New Roman"/>
          <w:b/>
          <w:sz w:val="28"/>
        </w:rPr>
        <w:t>які були здійснені з порушенням вимог законодавства;</w:t>
      </w:r>
      <w:r>
        <w:rPr>
          <w:rFonts w:ascii="Times New Roman" w:hAnsi="Times New Roman" w:cs="Times New Roman"/>
          <w:sz w:val="28"/>
        </w:rPr>
        <w:t xml:space="preserve"> </w:t>
      </w:r>
    </w:p>
    <w:p w:rsidR="00E22F86" w:rsidRDefault="00FF5774">
      <w:pPr>
        <w:ind w:firstLine="273"/>
        <w:jc w:val="both"/>
      </w:pPr>
      <w:r>
        <w:rPr>
          <w:rFonts w:ascii="Times New Roman" w:hAnsi="Times New Roman" w:cs="Times New Roman"/>
          <w:b/>
          <w:sz w:val="28"/>
        </w:rPr>
        <w:t>8)</w:t>
      </w:r>
      <w:r>
        <w:rPr>
          <w:rFonts w:ascii="Times New Roman" w:hAnsi="Times New Roman" w:cs="Times New Roman"/>
          <w:sz w:val="28"/>
        </w:rPr>
        <w:t xml:space="preserve"> необґрунтованого зменшен</w:t>
      </w:r>
      <w:r>
        <w:rPr>
          <w:rFonts w:ascii="Times New Roman" w:hAnsi="Times New Roman" w:cs="Times New Roman"/>
          <w:sz w:val="28"/>
        </w:rPr>
        <w:t xml:space="preserve">ня та/або звільнення боржника від сплати нарахованих за активними операціями процентів та інших </w:t>
      </w:r>
      <w:r>
        <w:rPr>
          <w:rFonts w:ascii="Times New Roman" w:hAnsi="Times New Roman" w:cs="Times New Roman"/>
          <w:b/>
          <w:sz w:val="28"/>
        </w:rPr>
        <w:t>винагород;</w:t>
      </w:r>
    </w:p>
    <w:p w:rsidR="00E22F86" w:rsidRDefault="00FF5774">
      <w:pPr>
        <w:ind w:firstLine="273"/>
        <w:jc w:val="both"/>
      </w:pPr>
      <w:r>
        <w:rPr>
          <w:rFonts w:ascii="Times New Roman" w:hAnsi="Times New Roman" w:cs="Times New Roman"/>
          <w:b/>
          <w:sz w:val="28"/>
        </w:rPr>
        <w:t>9)</w:t>
      </w:r>
      <w:r>
        <w:rPr>
          <w:rFonts w:ascii="Times New Roman" w:hAnsi="Times New Roman" w:cs="Times New Roman"/>
          <w:sz w:val="28"/>
        </w:rPr>
        <w:t xml:space="preserve"> безпідставного припинення прийнятного забезпечення перед банком за правочином або його заміни на менш ліквідне забезпечення; </w:t>
      </w:r>
    </w:p>
    <w:p w:rsidR="00E22F86" w:rsidRDefault="00FF5774">
      <w:pPr>
        <w:ind w:firstLine="273"/>
        <w:jc w:val="both"/>
      </w:pPr>
      <w:r>
        <w:rPr>
          <w:rFonts w:ascii="Times New Roman" w:hAnsi="Times New Roman" w:cs="Times New Roman"/>
          <w:b/>
          <w:sz w:val="28"/>
        </w:rPr>
        <w:t>10)</w:t>
      </w:r>
      <w:r>
        <w:rPr>
          <w:rFonts w:ascii="Times New Roman" w:hAnsi="Times New Roman" w:cs="Times New Roman"/>
          <w:sz w:val="28"/>
        </w:rPr>
        <w:t xml:space="preserve"> операцій, вчинених банком всупереч обмежень, встановлених Національним банком України,</w:t>
      </w:r>
      <w:r>
        <w:rPr>
          <w:rFonts w:ascii="Times New Roman" w:hAnsi="Times New Roman" w:cs="Times New Roman"/>
          <w:b/>
          <w:sz w:val="28"/>
        </w:rPr>
        <w:t xml:space="preserve"> в тому числі з пов’язаними з банком особами.</w:t>
      </w:r>
    </w:p>
    <w:p w:rsidR="00E22F86" w:rsidRDefault="00FF5774">
      <w:pPr>
        <w:ind w:firstLine="273"/>
        <w:jc w:val="both"/>
      </w:pPr>
      <w:r>
        <w:rPr>
          <w:rFonts w:ascii="Times New Roman" w:hAnsi="Times New Roman" w:cs="Times New Roman"/>
          <w:sz w:val="28"/>
        </w:rPr>
        <w:t>9. Фонд набуває прав потерпілого в кримінальних провадженнях, порушених стосовно зазначених у цій статті осіб, після заверш</w:t>
      </w:r>
      <w:r>
        <w:rPr>
          <w:rFonts w:ascii="Times New Roman" w:hAnsi="Times New Roman" w:cs="Times New Roman"/>
          <w:sz w:val="28"/>
        </w:rPr>
        <w:t>ення ліквідації банку.</w:t>
      </w:r>
    </w:p>
    <w:p w:rsidR="00E22F86" w:rsidRDefault="00FF5774">
      <w:pPr>
        <w:ind w:firstLine="273"/>
        <w:jc w:val="both"/>
      </w:pPr>
      <w:r>
        <w:rPr>
          <w:rFonts w:ascii="Times New Roman" w:hAnsi="Times New Roman" w:cs="Times New Roman"/>
          <w:sz w:val="28"/>
        </w:rPr>
        <w:lastRenderedPageBreak/>
        <w:t xml:space="preserve">Кошти, стягнуті </w:t>
      </w:r>
      <w:r>
        <w:rPr>
          <w:rFonts w:ascii="Times New Roman" w:hAnsi="Times New Roman" w:cs="Times New Roman"/>
          <w:b/>
          <w:sz w:val="28"/>
        </w:rPr>
        <w:t>та/або одержані</w:t>
      </w:r>
      <w:r>
        <w:rPr>
          <w:rFonts w:ascii="Times New Roman" w:hAnsi="Times New Roman" w:cs="Times New Roman"/>
          <w:sz w:val="28"/>
        </w:rPr>
        <w:t xml:space="preserve"> Фондом з осіб, зазначених </w:t>
      </w:r>
      <w:r>
        <w:rPr>
          <w:rFonts w:ascii="Times New Roman" w:hAnsi="Times New Roman" w:cs="Times New Roman"/>
          <w:b/>
          <w:sz w:val="28"/>
        </w:rPr>
        <w:t xml:space="preserve">у частині п’ятій </w:t>
      </w:r>
      <w:r>
        <w:rPr>
          <w:rFonts w:ascii="Times New Roman" w:hAnsi="Times New Roman" w:cs="Times New Roman"/>
          <w:sz w:val="28"/>
        </w:rPr>
        <w:t>цієї статті, спрямовуються Фондом на задоволення вимог кредиторів банку, зазначених у пунктах 1 –</w:t>
      </w:r>
      <w:r>
        <w:rPr>
          <w:rFonts w:ascii="Times New Roman" w:hAnsi="Times New Roman" w:cs="Times New Roman"/>
          <w:b/>
          <w:sz w:val="28"/>
        </w:rPr>
        <w:t xml:space="preserve"> 8</w:t>
      </w:r>
      <w:r>
        <w:rPr>
          <w:rFonts w:ascii="Times New Roman" w:hAnsi="Times New Roman" w:cs="Times New Roman"/>
          <w:sz w:val="28"/>
        </w:rPr>
        <w:t xml:space="preserve"> частини першої цієї статті, які виникли у зв’язку із завданням їм шкоди (збитків) внаслідок незадоволення їхніх вимог, </w:t>
      </w:r>
      <w:r>
        <w:rPr>
          <w:rFonts w:ascii="Times New Roman" w:hAnsi="Times New Roman" w:cs="Times New Roman"/>
          <w:b/>
          <w:sz w:val="28"/>
        </w:rPr>
        <w:t>у порядку, визначеному частиною четвертою цієї статті,</w:t>
      </w:r>
      <w:r>
        <w:rPr>
          <w:rFonts w:ascii="Times New Roman" w:hAnsi="Times New Roman" w:cs="Times New Roman"/>
          <w:sz w:val="28"/>
        </w:rPr>
        <w:t xml:space="preserve"> після відшкодування витрат Фонду, понесених у зв’язку із стягненням </w:t>
      </w:r>
      <w:r>
        <w:rPr>
          <w:rFonts w:ascii="Times New Roman" w:hAnsi="Times New Roman" w:cs="Times New Roman"/>
          <w:b/>
          <w:sz w:val="28"/>
        </w:rPr>
        <w:t>шкоди (збиткі</w:t>
      </w:r>
      <w:r>
        <w:rPr>
          <w:rFonts w:ascii="Times New Roman" w:hAnsi="Times New Roman" w:cs="Times New Roman"/>
          <w:b/>
          <w:sz w:val="28"/>
        </w:rPr>
        <w:t>в).</w:t>
      </w:r>
    </w:p>
    <w:p w:rsidR="00E22F86" w:rsidRDefault="00FF5774">
      <w:pPr>
        <w:ind w:firstLine="273"/>
        <w:jc w:val="both"/>
      </w:pPr>
      <w:r>
        <w:rPr>
          <w:rFonts w:ascii="Times New Roman" w:hAnsi="Times New Roman" w:cs="Times New Roman"/>
          <w:sz w:val="28"/>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w:t>
      </w:r>
      <w:r>
        <w:rPr>
          <w:rFonts w:ascii="Times New Roman" w:hAnsi="Times New Roman" w:cs="Times New Roman"/>
          <w:sz w:val="28"/>
        </w:rPr>
        <w:t>ння відповідальності осіб, проти яких такі процеси, позови чи провадження були ініційовані. Усі вимоги Фонду у зв’язку із такими процесами, позовами або провадженнями, у тому числі всі вимоги про відшкодування шкоди (збитків), заподіяної кредиторам (колишн</w:t>
      </w:r>
      <w:r>
        <w:rPr>
          <w:rFonts w:ascii="Times New Roman" w:hAnsi="Times New Roman" w:cs="Times New Roman"/>
          <w:sz w:val="28"/>
        </w:rPr>
        <w:t>ім кредиторам) банку, не припиняються з припиненням банку.</w:t>
      </w:r>
    </w:p>
    <w:p w:rsidR="00E22F86" w:rsidRDefault="00FF5774">
      <w:pPr>
        <w:ind w:firstLine="273"/>
        <w:jc w:val="both"/>
      </w:pPr>
      <w:r>
        <w:rPr>
          <w:rFonts w:ascii="Times New Roman" w:hAnsi="Times New Roman" w:cs="Times New Roman"/>
          <w:b/>
          <w:sz w:val="28"/>
        </w:rPr>
        <w:t xml:space="preserve">10. </w:t>
      </w:r>
      <w:r>
        <w:rPr>
          <w:rFonts w:ascii="Times New Roman" w:hAnsi="Times New Roman" w:cs="Times New Roman"/>
          <w:sz w:val="28"/>
        </w:rPr>
        <w:t xml:space="preserve">Фонд або уповноважена особа Фонду, діючи від імені та в інтересах банку як інвестора, має право ініціювати процеси, позови чи провадження (цивільні, адміністративні, кримінальні чи арбітражні) </w:t>
      </w:r>
      <w:r>
        <w:rPr>
          <w:rFonts w:ascii="Times New Roman" w:hAnsi="Times New Roman" w:cs="Times New Roman"/>
          <w:sz w:val="28"/>
        </w:rPr>
        <w:t xml:space="preserve">у будь-яких судах та/або арбітражах належної юрисдикції (в тому числі в іноземних та міжнародних судах), у тому числі арбітражні чи інші процеси проти держав відповідно до міжнародних договорів України, у тому числі міжнародних договорів про заохочення та </w:t>
      </w:r>
      <w:r>
        <w:rPr>
          <w:rFonts w:ascii="Times New Roman" w:hAnsi="Times New Roman" w:cs="Times New Roman"/>
          <w:sz w:val="28"/>
        </w:rPr>
        <w:t>взаємний захист інвестицій, щодо шкоди (збитків), що була заподіяна банку фізичними чи юридичними особами (приватного чи публічного права) та державами, внаслідок:</w:t>
      </w:r>
    </w:p>
    <w:p w:rsidR="00E22F86" w:rsidRDefault="00FF5774">
      <w:pPr>
        <w:ind w:firstLine="273"/>
        <w:jc w:val="both"/>
      </w:pPr>
      <w:r>
        <w:rPr>
          <w:rFonts w:ascii="Times New Roman" w:hAnsi="Times New Roman" w:cs="Times New Roman"/>
          <w:sz w:val="28"/>
        </w:rPr>
        <w:t>прямої чи непрямої націоналізації або експропріації майна (інвестицій) банку, здійснення щод</w:t>
      </w:r>
      <w:r>
        <w:rPr>
          <w:rFonts w:ascii="Times New Roman" w:hAnsi="Times New Roman" w:cs="Times New Roman"/>
          <w:sz w:val="28"/>
        </w:rPr>
        <w:t>о таких інвестицій заходів, що за наслідками дорівнюють експропріації;</w:t>
      </w:r>
    </w:p>
    <w:p w:rsidR="00E22F86" w:rsidRDefault="00FF5774">
      <w:pPr>
        <w:ind w:firstLine="273"/>
        <w:jc w:val="both"/>
      </w:pPr>
      <w:r>
        <w:rPr>
          <w:rFonts w:ascii="Times New Roman" w:hAnsi="Times New Roman" w:cs="Times New Roman"/>
          <w:sz w:val="28"/>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p>
    <w:p w:rsidR="00E22F86" w:rsidRDefault="00FF5774">
      <w:pPr>
        <w:ind w:firstLine="273"/>
        <w:jc w:val="both"/>
      </w:pPr>
      <w:r>
        <w:rPr>
          <w:rFonts w:ascii="Times New Roman" w:hAnsi="Times New Roman" w:cs="Times New Roman"/>
          <w:sz w:val="28"/>
        </w:rPr>
        <w:t>Кошти, одержа</w:t>
      </w:r>
      <w:r>
        <w:rPr>
          <w:rFonts w:ascii="Times New Roman" w:hAnsi="Times New Roman" w:cs="Times New Roman"/>
          <w:sz w:val="28"/>
        </w:rPr>
        <w:t xml:space="preserve">ні в результаті зазначених у цій частині процесів, позовів та проваджень, включаються до ліквідаційної маси банку, а в разі надходження таких коштів після затвердження ліквідаційного балансу спрямовуються на задоволення вимог кредиторів банку, які виникли </w:t>
      </w:r>
      <w:r>
        <w:rPr>
          <w:rFonts w:ascii="Times New Roman" w:hAnsi="Times New Roman" w:cs="Times New Roman"/>
          <w:sz w:val="28"/>
        </w:rPr>
        <w:t>у зв’язку із завданням їм шкоди (збитків) внаслідок незадоволення їхніх вимог, у черговості та порядку, визначених частинами першою та четвертою цієї статті, після відшкодування витрат Фонду на ведення таких процесів, позовів та проваджень, а також усіх по</w:t>
      </w:r>
      <w:r>
        <w:rPr>
          <w:rFonts w:ascii="Times New Roman" w:hAnsi="Times New Roman" w:cs="Times New Roman"/>
          <w:sz w:val="28"/>
        </w:rPr>
        <w:t>в’язаних з ними виконавчих процесів".</w:t>
      </w:r>
    </w:p>
    <w:p w:rsidR="00E22F86" w:rsidRDefault="00FF5774">
      <w:pPr>
        <w:ind w:firstLine="273"/>
        <w:jc w:val="both"/>
      </w:pPr>
      <w:r>
        <w:rPr>
          <w:rFonts w:ascii="Times New Roman" w:hAnsi="Times New Roman" w:cs="Times New Roman"/>
          <w:b/>
          <w:sz w:val="28"/>
        </w:rPr>
        <w:t>У зв'язку з цим частину шосту вважати частиною одинадцятою;</w:t>
      </w:r>
    </w:p>
    <w:p w:rsidR="00E22F86" w:rsidRDefault="00FF5774">
      <w:pPr>
        <w:ind w:firstLine="273"/>
        <w:jc w:val="both"/>
      </w:pPr>
      <w:r>
        <w:rPr>
          <w:rFonts w:ascii="Times New Roman" w:hAnsi="Times New Roman" w:cs="Times New Roman"/>
          <w:b/>
          <w:sz w:val="28"/>
        </w:rPr>
        <w:t>22)</w:t>
      </w:r>
      <w:r>
        <w:rPr>
          <w:rFonts w:ascii="Times New Roman" w:hAnsi="Times New Roman" w:cs="Times New Roman"/>
          <w:sz w:val="28"/>
        </w:rPr>
        <w:t xml:space="preserve"> у статті 53:</w:t>
      </w:r>
    </w:p>
    <w:p w:rsidR="00E22F86" w:rsidRDefault="00FF5774">
      <w:pPr>
        <w:ind w:firstLine="273"/>
        <w:jc w:val="both"/>
      </w:pPr>
      <w:r>
        <w:rPr>
          <w:rFonts w:ascii="Times New Roman" w:hAnsi="Times New Roman" w:cs="Times New Roman"/>
          <w:sz w:val="28"/>
        </w:rPr>
        <w:lastRenderedPageBreak/>
        <w:t>частину п’яту викласти в такій редакції:</w:t>
      </w:r>
    </w:p>
    <w:p w:rsidR="00E22F86" w:rsidRDefault="00FF5774">
      <w:pPr>
        <w:ind w:firstLine="273"/>
        <w:jc w:val="both"/>
      </w:pPr>
      <w:r>
        <w:rPr>
          <w:rFonts w:ascii="Times New Roman" w:hAnsi="Times New Roman" w:cs="Times New Roman"/>
          <w:sz w:val="28"/>
        </w:rPr>
        <w:t>"5. Не пізніше наступного робочого дня після затвердження ліквідаційного балансу банку та</w:t>
      </w:r>
      <w:r>
        <w:rPr>
          <w:rFonts w:ascii="Times New Roman" w:hAnsi="Times New Roman" w:cs="Times New Roman"/>
          <w:b/>
          <w:sz w:val="28"/>
        </w:rPr>
        <w:t>/або</w:t>
      </w:r>
      <w:r>
        <w:rPr>
          <w:rFonts w:ascii="Times New Roman" w:hAnsi="Times New Roman" w:cs="Times New Roman"/>
          <w:sz w:val="28"/>
        </w:rPr>
        <w:t xml:space="preserve"> внесен</w:t>
      </w:r>
      <w:r>
        <w:rPr>
          <w:rFonts w:ascii="Times New Roman" w:hAnsi="Times New Roman" w:cs="Times New Roman"/>
          <w:sz w:val="28"/>
        </w:rPr>
        <w:t>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затвердження ліквідац</w:t>
      </w:r>
      <w:r>
        <w:rPr>
          <w:rFonts w:ascii="Times New Roman" w:hAnsi="Times New Roman" w:cs="Times New Roman"/>
          <w:sz w:val="28"/>
        </w:rPr>
        <w:t>ійного балансу банку та</w:t>
      </w:r>
      <w:r>
        <w:rPr>
          <w:rFonts w:ascii="Times New Roman" w:hAnsi="Times New Roman" w:cs="Times New Roman"/>
          <w:b/>
          <w:sz w:val="28"/>
        </w:rPr>
        <w:t>/або</w:t>
      </w:r>
      <w:r>
        <w:rPr>
          <w:rFonts w:ascii="Times New Roman" w:hAnsi="Times New Roman" w:cs="Times New Roman"/>
          <w:sz w:val="28"/>
        </w:rPr>
        <w:t xml:space="preserve"> припинення банку як юридичної особи";</w:t>
      </w:r>
    </w:p>
    <w:p w:rsidR="00E22F86" w:rsidRDefault="00FF5774">
      <w:pPr>
        <w:ind w:firstLine="273"/>
        <w:jc w:val="both"/>
      </w:pPr>
      <w:r>
        <w:rPr>
          <w:rFonts w:ascii="Times New Roman" w:hAnsi="Times New Roman" w:cs="Times New Roman"/>
          <w:sz w:val="28"/>
        </w:rPr>
        <w:t>доповнити частиною шостою такого змісту:</w:t>
      </w:r>
    </w:p>
    <w:p w:rsidR="00E22F86" w:rsidRDefault="00FF5774">
      <w:pPr>
        <w:ind w:firstLine="273"/>
        <w:jc w:val="both"/>
      </w:pPr>
      <w:r>
        <w:rPr>
          <w:rFonts w:ascii="Times New Roman" w:hAnsi="Times New Roman" w:cs="Times New Roman"/>
          <w:sz w:val="28"/>
        </w:rPr>
        <w:t>"6. Повноваження Фонду, зазначені у</w:t>
      </w:r>
      <w:r>
        <w:rPr>
          <w:rFonts w:ascii="Times New Roman" w:hAnsi="Times New Roman" w:cs="Times New Roman"/>
          <w:b/>
          <w:sz w:val="28"/>
        </w:rPr>
        <w:t xml:space="preserve"> пункті 17</w:t>
      </w:r>
      <w:r>
        <w:rPr>
          <w:rFonts w:ascii="Times New Roman" w:hAnsi="Times New Roman" w:cs="Times New Roman"/>
          <w:sz w:val="28"/>
        </w:rPr>
        <w:t xml:space="preserve"> частини п’ятої статті 12, пунктах 5 і 6 частини другої статті 37, частині сьомій статті 44 та частинах </w:t>
      </w:r>
      <w:r>
        <w:rPr>
          <w:rFonts w:ascii="Times New Roman" w:hAnsi="Times New Roman" w:cs="Times New Roman"/>
          <w:sz w:val="28"/>
        </w:rPr>
        <w:t xml:space="preserve">п’ятій – </w:t>
      </w:r>
      <w:r>
        <w:rPr>
          <w:rFonts w:ascii="Times New Roman" w:hAnsi="Times New Roman" w:cs="Times New Roman"/>
          <w:b/>
          <w:sz w:val="28"/>
        </w:rPr>
        <w:t>десятій</w:t>
      </w:r>
      <w:r>
        <w:rPr>
          <w:rFonts w:ascii="Times New Roman" w:hAnsi="Times New Roman" w:cs="Times New Roman"/>
          <w:sz w:val="28"/>
        </w:rPr>
        <w:t xml:space="preserve"> статті 52 цього Закону, припиняються після повного завершення заходів щодо банку, передбачених частинами п’ятою – </w:t>
      </w:r>
      <w:r>
        <w:rPr>
          <w:rFonts w:ascii="Times New Roman" w:hAnsi="Times New Roman" w:cs="Times New Roman"/>
          <w:b/>
          <w:sz w:val="28"/>
        </w:rPr>
        <w:t>десятою</w:t>
      </w:r>
      <w:r>
        <w:rPr>
          <w:rFonts w:ascii="Times New Roman" w:hAnsi="Times New Roman" w:cs="Times New Roman"/>
          <w:sz w:val="28"/>
        </w:rPr>
        <w:t xml:space="preserve"> статті 52 цього Закону";</w:t>
      </w:r>
    </w:p>
    <w:p w:rsidR="00E22F86" w:rsidRDefault="00E22F86">
      <w:pPr>
        <w:ind w:firstLine="273"/>
        <w:jc w:val="both"/>
      </w:pPr>
    </w:p>
    <w:p w:rsidR="00E22F86" w:rsidRDefault="00FF5774">
      <w:pPr>
        <w:ind w:firstLine="273"/>
        <w:jc w:val="both"/>
      </w:pPr>
      <w:r>
        <w:rPr>
          <w:rFonts w:ascii="Times New Roman" w:hAnsi="Times New Roman" w:cs="Times New Roman"/>
          <w:b/>
          <w:sz w:val="28"/>
        </w:rPr>
        <w:t xml:space="preserve">23) розділ X "Прикінцеві та перехідні положення" доповнити пунктом 17 такого змісту: </w:t>
      </w:r>
    </w:p>
    <w:p w:rsidR="00E22F86" w:rsidRDefault="00FF5774">
      <w:pPr>
        <w:ind w:firstLine="273"/>
        <w:jc w:val="both"/>
      </w:pPr>
      <w:r>
        <w:rPr>
          <w:rFonts w:ascii="Times New Roman" w:hAnsi="Times New Roman" w:cs="Times New Roman"/>
          <w:b/>
          <w:sz w:val="28"/>
        </w:rPr>
        <w:t xml:space="preserve">"17. </w:t>
      </w:r>
      <w:r>
        <w:rPr>
          <w:rFonts w:ascii="Times New Roman" w:hAnsi="Times New Roman" w:cs="Times New Roman"/>
          <w:b/>
          <w:sz w:val="28"/>
        </w:rPr>
        <w:t>Установити, що Фонд відшкодовує кошти за іменними ощадними (депозитними) сертифікатами банку, виданими до 30 червня 2021 року, незалежно від дати прийняття Національним банком України рішення про віднесення такого банку до категорії неплатоспроможних або п</w:t>
      </w:r>
      <w:r>
        <w:rPr>
          <w:rFonts w:ascii="Times New Roman" w:hAnsi="Times New Roman" w:cs="Times New Roman"/>
          <w:b/>
          <w:sz w:val="28"/>
        </w:rPr>
        <w:t xml:space="preserve">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w:t>
      </w:r>
    </w:p>
    <w:p w:rsidR="00E22F86" w:rsidRDefault="00FF5774">
      <w:pPr>
        <w:ind w:firstLine="273"/>
        <w:jc w:val="both"/>
      </w:pPr>
      <w:r>
        <w:rPr>
          <w:rFonts w:ascii="Times New Roman" w:hAnsi="Times New Roman" w:cs="Times New Roman"/>
          <w:b/>
          <w:sz w:val="28"/>
        </w:rPr>
        <w:t xml:space="preserve">6. У Законі України "Про виконавче провадження" </w:t>
      </w:r>
      <w:r>
        <w:rPr>
          <w:rFonts w:ascii="Times New Roman" w:hAnsi="Times New Roman" w:cs="Times New Roman"/>
          <w:sz w:val="28"/>
        </w:rPr>
        <w:t>(Відомості Верховної Ради України, 2016 р., № 30, с</w:t>
      </w:r>
      <w:r>
        <w:rPr>
          <w:rFonts w:ascii="Times New Roman" w:hAnsi="Times New Roman" w:cs="Times New Roman"/>
          <w:sz w:val="28"/>
        </w:rPr>
        <w:t>т. 542 із наступними змінами):</w:t>
      </w:r>
    </w:p>
    <w:p w:rsidR="00E22F86" w:rsidRDefault="00FF5774">
      <w:pPr>
        <w:ind w:firstLine="273"/>
        <w:jc w:val="both"/>
      </w:pPr>
      <w:r>
        <w:rPr>
          <w:rFonts w:ascii="Times New Roman" w:hAnsi="Times New Roman" w:cs="Times New Roman"/>
          <w:sz w:val="28"/>
        </w:rPr>
        <w:t>1) у статті 39:</w:t>
      </w:r>
    </w:p>
    <w:p w:rsidR="00E22F86" w:rsidRDefault="00FF5774">
      <w:pPr>
        <w:ind w:firstLine="273"/>
        <w:jc w:val="both"/>
      </w:pPr>
      <w:r>
        <w:rPr>
          <w:rFonts w:ascii="Times New Roman" w:hAnsi="Times New Roman" w:cs="Times New Roman"/>
          <w:sz w:val="28"/>
        </w:rPr>
        <w:t>частину першу доповнити пунктом 19 такого змісту:</w:t>
      </w:r>
    </w:p>
    <w:p w:rsidR="00E22F86" w:rsidRDefault="00FF5774">
      <w:pPr>
        <w:ind w:firstLine="273"/>
        <w:jc w:val="both"/>
      </w:pPr>
      <w:r>
        <w:rPr>
          <w:rFonts w:ascii="Times New Roman" w:hAnsi="Times New Roman" w:cs="Times New Roman"/>
          <w:sz w:val="28"/>
        </w:rPr>
        <w:t>"19) прийняття Фондом гарантування вкладів фізичних осіб рішення про початок процедури ліквідації банку-боржника";</w:t>
      </w:r>
    </w:p>
    <w:p w:rsidR="00E22F86" w:rsidRDefault="00FF5774">
      <w:pPr>
        <w:ind w:firstLine="273"/>
        <w:jc w:val="both"/>
      </w:pPr>
      <w:r>
        <w:rPr>
          <w:rFonts w:ascii="Times New Roman" w:hAnsi="Times New Roman" w:cs="Times New Roman"/>
          <w:sz w:val="28"/>
        </w:rPr>
        <w:t>частину четверту викласти в такій редакції:</w:t>
      </w:r>
    </w:p>
    <w:p w:rsidR="00E22F86" w:rsidRDefault="00FF5774">
      <w:pPr>
        <w:ind w:firstLine="273"/>
        <w:jc w:val="both"/>
      </w:pPr>
      <w:r>
        <w:rPr>
          <w:rFonts w:ascii="Times New Roman" w:hAnsi="Times New Roman" w:cs="Times New Roman"/>
          <w:sz w:val="28"/>
        </w:rPr>
        <w:t xml:space="preserve">"4. Постанова про закінчення виконавчого провадження з </w:t>
      </w:r>
      <w:r>
        <w:rPr>
          <w:rFonts w:ascii="Times New Roman" w:hAnsi="Times New Roman" w:cs="Times New Roman"/>
          <w:b/>
          <w:sz w:val="28"/>
        </w:rPr>
        <w:t>підстав, передбачених</w:t>
      </w:r>
      <w:r>
        <w:rPr>
          <w:rFonts w:ascii="Times New Roman" w:hAnsi="Times New Roman" w:cs="Times New Roman"/>
          <w:sz w:val="28"/>
        </w:rPr>
        <w:t xml:space="preserve"> </w:t>
      </w:r>
      <w:r>
        <w:rPr>
          <w:rFonts w:ascii="Times New Roman" w:hAnsi="Times New Roman" w:cs="Times New Roman"/>
          <w:b/>
          <w:sz w:val="28"/>
        </w:rPr>
        <w:t xml:space="preserve">пунктами </w:t>
      </w:r>
      <w:r>
        <w:rPr>
          <w:rFonts w:ascii="Times New Roman" w:hAnsi="Times New Roman" w:cs="Times New Roman"/>
          <w:sz w:val="28"/>
        </w:rPr>
        <w:t xml:space="preserve">4 </w:t>
      </w:r>
      <w:r>
        <w:rPr>
          <w:rFonts w:ascii="Times New Roman" w:hAnsi="Times New Roman" w:cs="Times New Roman"/>
          <w:b/>
          <w:sz w:val="28"/>
        </w:rPr>
        <w:t>і 19</w:t>
      </w:r>
      <w:r>
        <w:rPr>
          <w:rFonts w:ascii="Times New Roman" w:hAnsi="Times New Roman" w:cs="Times New Roman"/>
          <w:sz w:val="28"/>
        </w:rPr>
        <w:t xml:space="preserve"> частини першої цієї статті, разом з виконавчим документом надсилається до уповноваженої особи Фонду гарантування вкладів фізичних осіб </w:t>
      </w:r>
      <w:r>
        <w:rPr>
          <w:rFonts w:ascii="Times New Roman" w:hAnsi="Times New Roman" w:cs="Times New Roman"/>
          <w:b/>
          <w:sz w:val="28"/>
        </w:rPr>
        <w:t>та Фонду гарантування вкладі</w:t>
      </w:r>
      <w:r>
        <w:rPr>
          <w:rFonts w:ascii="Times New Roman" w:hAnsi="Times New Roman" w:cs="Times New Roman"/>
          <w:b/>
          <w:sz w:val="28"/>
        </w:rPr>
        <w:t>в фізичних осіб</w:t>
      </w:r>
      <w:r>
        <w:rPr>
          <w:rFonts w:ascii="Times New Roman" w:hAnsi="Times New Roman" w:cs="Times New Roman"/>
          <w:sz w:val="28"/>
        </w:rPr>
        <w:t>";</w:t>
      </w:r>
    </w:p>
    <w:p w:rsidR="00E22F86" w:rsidRDefault="00FF5774">
      <w:pPr>
        <w:ind w:firstLine="273"/>
        <w:jc w:val="both"/>
      </w:pPr>
      <w:r>
        <w:rPr>
          <w:rFonts w:ascii="Times New Roman" w:hAnsi="Times New Roman" w:cs="Times New Roman"/>
          <w:sz w:val="28"/>
        </w:rPr>
        <w:lastRenderedPageBreak/>
        <w:t>2) частину четверту статті 57 доповнити абзацами другим та третім такого змісту:</w:t>
      </w:r>
    </w:p>
    <w:p w:rsidR="00E22F86" w:rsidRDefault="00FF5774">
      <w:pPr>
        <w:ind w:firstLine="273"/>
        <w:jc w:val="both"/>
      </w:pPr>
      <w:r>
        <w:rPr>
          <w:rFonts w:ascii="Times New Roman" w:hAnsi="Times New Roman" w:cs="Times New Roman"/>
          <w:sz w:val="28"/>
        </w:rPr>
        <w:t xml:space="preserve">"Під час здійснення виконавчого провадження, за яким стягувачем виступає банк, </w:t>
      </w:r>
      <w:r>
        <w:rPr>
          <w:rFonts w:ascii="Times New Roman" w:hAnsi="Times New Roman" w:cs="Times New Roman"/>
          <w:b/>
          <w:sz w:val="28"/>
        </w:rPr>
        <w:t xml:space="preserve">тимчасова адміністрація або ліквідація якого здійснюється </w:t>
      </w:r>
      <w:r>
        <w:rPr>
          <w:rFonts w:ascii="Times New Roman" w:hAnsi="Times New Roman" w:cs="Times New Roman"/>
          <w:sz w:val="28"/>
        </w:rPr>
        <w:t>відповідно до Закону</w:t>
      </w:r>
      <w:r>
        <w:rPr>
          <w:rFonts w:ascii="Times New Roman" w:hAnsi="Times New Roman" w:cs="Times New Roman"/>
          <w:sz w:val="28"/>
        </w:rPr>
        <w:t xml:space="preserve"> України "Про систему гарантування вкладів фізичних осіб", для проведення оцінки майна (активів) виконавець зобов’язаний залучити суб’єкта оціночної діяльності з переліку, який визначений Фондом гарантування вкладів фізичних осіб у порядку, передбаченому н</w:t>
      </w:r>
      <w:r>
        <w:rPr>
          <w:rFonts w:ascii="Times New Roman" w:hAnsi="Times New Roman" w:cs="Times New Roman"/>
          <w:sz w:val="28"/>
        </w:rPr>
        <w:t xml:space="preserve">ормативно-правовими актами Фонду гарантування вкладів фізичних осіб. </w:t>
      </w:r>
    </w:p>
    <w:p w:rsidR="00E22F86" w:rsidRDefault="00FF5774">
      <w:pPr>
        <w:ind w:firstLine="273"/>
        <w:jc w:val="both"/>
      </w:pPr>
      <w:r>
        <w:rPr>
          <w:rFonts w:ascii="Times New Roman" w:hAnsi="Times New Roman" w:cs="Times New Roman"/>
          <w:sz w:val="28"/>
        </w:rPr>
        <w:t>У разі заперечення однією із сторін проти результатів оцінки майна, проведеної суб'єктом оціночної діяльності, який визначений Фондом гарантування вкладів фізичних осіб, під час здійснен</w:t>
      </w:r>
      <w:r>
        <w:rPr>
          <w:rFonts w:ascii="Times New Roman" w:hAnsi="Times New Roman" w:cs="Times New Roman"/>
          <w:sz w:val="28"/>
        </w:rPr>
        <w:t xml:space="preserve">ня виконавчого провадження, за яким стягувачем виступає банк, </w:t>
      </w:r>
      <w:r>
        <w:rPr>
          <w:rFonts w:ascii="Times New Roman" w:hAnsi="Times New Roman" w:cs="Times New Roman"/>
          <w:b/>
          <w:sz w:val="28"/>
        </w:rPr>
        <w:t>тимчасова адміністрація або ліквідація якого здійснюється</w:t>
      </w:r>
      <w:r>
        <w:rPr>
          <w:rFonts w:ascii="Times New Roman" w:hAnsi="Times New Roman" w:cs="Times New Roman"/>
          <w:sz w:val="28"/>
        </w:rPr>
        <w:t xml:space="preserve"> відповідно до Закону України "Про систему гарантування вкладів фізичних осіб", виконавець призначає рецензування звіту про оцінку майна </w:t>
      </w:r>
      <w:r>
        <w:rPr>
          <w:rFonts w:ascii="Times New Roman" w:hAnsi="Times New Roman" w:cs="Times New Roman"/>
          <w:sz w:val="28"/>
        </w:rPr>
        <w:t>іншому суб’єкту оціночної діяльності з переліку, який визначений Фондом гарантування вкладів фізичних осіб у порядку, передбаченому нормативно-правовими актами Фонду гарантування вкладів фізичних осіб";</w:t>
      </w:r>
    </w:p>
    <w:p w:rsidR="00E22F86" w:rsidRDefault="00FF5774">
      <w:pPr>
        <w:ind w:firstLine="273"/>
        <w:jc w:val="both"/>
      </w:pPr>
      <w:r>
        <w:rPr>
          <w:rFonts w:ascii="Times New Roman" w:hAnsi="Times New Roman" w:cs="Times New Roman"/>
          <w:sz w:val="28"/>
        </w:rPr>
        <w:t>3) частину четверту статті 61 після абзацу першого до</w:t>
      </w:r>
      <w:r>
        <w:rPr>
          <w:rFonts w:ascii="Times New Roman" w:hAnsi="Times New Roman" w:cs="Times New Roman"/>
          <w:sz w:val="28"/>
        </w:rPr>
        <w:t>повнити новим абзацом такого змісту:</w:t>
      </w:r>
    </w:p>
    <w:p w:rsidR="00E22F86" w:rsidRDefault="00FF5774">
      <w:pPr>
        <w:ind w:firstLine="273"/>
        <w:jc w:val="both"/>
      </w:pPr>
      <w:r>
        <w:rPr>
          <w:rFonts w:ascii="Times New Roman" w:hAnsi="Times New Roman" w:cs="Times New Roman"/>
          <w:sz w:val="28"/>
        </w:rPr>
        <w:t xml:space="preserve">"Порядок реалізації майна боржника під час здійснення виконавчого провадження, стягувачем у якому виступає банк, </w:t>
      </w:r>
      <w:r>
        <w:rPr>
          <w:rFonts w:ascii="Times New Roman" w:hAnsi="Times New Roman" w:cs="Times New Roman"/>
          <w:b/>
          <w:sz w:val="28"/>
        </w:rPr>
        <w:t xml:space="preserve">тимчасова адміністрація або ліквідація якого здійснюється відповідно до Закону України "Про систему гарантування вкладів фізичних осіб", </w:t>
      </w:r>
      <w:r>
        <w:rPr>
          <w:rFonts w:ascii="Times New Roman" w:hAnsi="Times New Roman" w:cs="Times New Roman"/>
          <w:sz w:val="28"/>
        </w:rPr>
        <w:t>визначається Фондом гарантування вкладів фізичних осіб, а іншого майна – Міністерством юстиції України".</w:t>
      </w:r>
    </w:p>
    <w:p w:rsidR="00E22F86" w:rsidRDefault="00FF5774">
      <w:pPr>
        <w:ind w:firstLine="273"/>
        <w:jc w:val="both"/>
      </w:pPr>
      <w:r>
        <w:rPr>
          <w:rFonts w:ascii="Times New Roman" w:hAnsi="Times New Roman" w:cs="Times New Roman"/>
          <w:sz w:val="28"/>
        </w:rPr>
        <w:t>У зв’язку з ци</w:t>
      </w:r>
      <w:r>
        <w:rPr>
          <w:rFonts w:ascii="Times New Roman" w:hAnsi="Times New Roman" w:cs="Times New Roman"/>
          <w:sz w:val="28"/>
        </w:rPr>
        <w:t>м абзац другий вважати абзацом третім.</w:t>
      </w:r>
    </w:p>
    <w:p w:rsidR="00E22F86" w:rsidRDefault="00FF5774">
      <w:pPr>
        <w:ind w:firstLine="273"/>
        <w:jc w:val="both"/>
      </w:pPr>
      <w:r>
        <w:rPr>
          <w:rFonts w:ascii="Times New Roman" w:hAnsi="Times New Roman" w:cs="Times New Roman"/>
          <w:b/>
          <w:sz w:val="28"/>
        </w:rPr>
        <w:t>ІІ. Прикінцеві та перехідні положення</w:t>
      </w:r>
    </w:p>
    <w:p w:rsidR="00E22F86" w:rsidRDefault="00FF5774">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E22F86" w:rsidRDefault="00FF5774">
      <w:pPr>
        <w:ind w:firstLine="273"/>
        <w:jc w:val="both"/>
      </w:pPr>
      <w:r>
        <w:rPr>
          <w:rFonts w:ascii="Times New Roman" w:hAnsi="Times New Roman" w:cs="Times New Roman"/>
          <w:sz w:val="28"/>
        </w:rPr>
        <w:t>2. Законодавчі та інші нормативно-правові акти, прийняті до набрання чинності цим Законом, застосовують</w:t>
      </w:r>
      <w:r>
        <w:rPr>
          <w:rFonts w:ascii="Times New Roman" w:hAnsi="Times New Roman" w:cs="Times New Roman"/>
          <w:sz w:val="28"/>
        </w:rPr>
        <w:t>ся у частині, що не суперечить цьому Закону.</w:t>
      </w:r>
    </w:p>
    <w:p w:rsidR="00E22F86" w:rsidRDefault="00FF5774">
      <w:pPr>
        <w:ind w:firstLine="273"/>
        <w:jc w:val="both"/>
      </w:pPr>
      <w:r>
        <w:rPr>
          <w:rFonts w:ascii="Times New Roman" w:hAnsi="Times New Roman" w:cs="Times New Roman"/>
          <w:b/>
          <w:sz w:val="28"/>
        </w:rPr>
        <w:t>3. Положення цього Закону щодо виявлення рішень, дій, бездіяльності, якими завдано шкоди (збитків) банку та/або його кредиторам (колишнім кредиторам), осіб, які брали участь у прийнятті таких рішень, вчиненні дій або бездіяльності та/або отримали від них м</w:t>
      </w:r>
      <w:r>
        <w:rPr>
          <w:rFonts w:ascii="Times New Roman" w:hAnsi="Times New Roman" w:cs="Times New Roman"/>
          <w:b/>
          <w:sz w:val="28"/>
        </w:rPr>
        <w:t xml:space="preserve">айнову вигоду, а також встановлення розміру заподіяної банку та/або його кредиторам шкоди (збитків) застосовуються до неплатоспроможного банку або банку, щодо якого було прийнято рішення про відкликання </w:t>
      </w:r>
      <w:r>
        <w:rPr>
          <w:rFonts w:ascii="Times New Roman" w:hAnsi="Times New Roman" w:cs="Times New Roman"/>
          <w:b/>
          <w:sz w:val="28"/>
        </w:rPr>
        <w:lastRenderedPageBreak/>
        <w:t>банківської ліцензії та ліквідацію банку з підстав, в</w:t>
      </w:r>
      <w:r>
        <w:rPr>
          <w:rFonts w:ascii="Times New Roman" w:hAnsi="Times New Roman" w:cs="Times New Roman"/>
          <w:b/>
          <w:sz w:val="28"/>
        </w:rPr>
        <w:t>изначених частиною другою статті 77 Закону України "Про банки і банківську діяльність", процедура ліквідації якого була розпочата до набрання чинності цим Законом.</w:t>
      </w:r>
    </w:p>
    <w:p w:rsidR="00E22F86" w:rsidRDefault="00FF5774">
      <w:pPr>
        <w:ind w:firstLine="273"/>
        <w:jc w:val="both"/>
      </w:pPr>
      <w:r>
        <w:rPr>
          <w:rFonts w:ascii="Times New Roman" w:hAnsi="Times New Roman" w:cs="Times New Roman"/>
          <w:sz w:val="28"/>
        </w:rPr>
        <w:t xml:space="preserve">4. Фонду гарантування вкладів фізичних осіб з урахуванням вимог цього Закону </w:t>
      </w:r>
      <w:r>
        <w:rPr>
          <w:rFonts w:ascii="Times New Roman" w:hAnsi="Times New Roman" w:cs="Times New Roman"/>
          <w:b/>
          <w:sz w:val="28"/>
        </w:rPr>
        <w:t>забезпечити (пр</w:t>
      </w:r>
      <w:r>
        <w:rPr>
          <w:rFonts w:ascii="Times New Roman" w:hAnsi="Times New Roman" w:cs="Times New Roman"/>
          <w:b/>
          <w:sz w:val="28"/>
        </w:rPr>
        <w:t xml:space="preserve">одовжити забезпечувати) </w:t>
      </w:r>
      <w:r>
        <w:rPr>
          <w:rFonts w:ascii="Times New Roman" w:hAnsi="Times New Roman" w:cs="Times New Roman"/>
          <w:sz w:val="28"/>
        </w:rPr>
        <w:t>вжиття заходів для задоволення вимог кредиторів неплатоспроможного банку або банку, щодо якого було прийнято рішення про відкликання банківської ліцензії та ліквідацію банку з підстав, визначених частиною другою статті 77 Закону Укр</w:t>
      </w:r>
      <w:r>
        <w:rPr>
          <w:rFonts w:ascii="Times New Roman" w:hAnsi="Times New Roman" w:cs="Times New Roman"/>
          <w:sz w:val="28"/>
        </w:rPr>
        <w:t>аїни "Про банки і банківську діяльність", процедура ліквідації якого розпочата до набрання чинності цим Законом, шляхом:</w:t>
      </w:r>
    </w:p>
    <w:p w:rsidR="00E22F86" w:rsidRDefault="00FF5774">
      <w:pPr>
        <w:ind w:firstLine="273"/>
        <w:jc w:val="both"/>
      </w:pPr>
      <w:r>
        <w:rPr>
          <w:rFonts w:ascii="Times New Roman" w:hAnsi="Times New Roman" w:cs="Times New Roman"/>
          <w:b/>
          <w:sz w:val="28"/>
        </w:rPr>
        <w:t>1) пред’явлення вимог про відшкодування шкоди (збитків), а також ініціювання процесів, позовів чи проваджень (цивільних, адміністративн</w:t>
      </w:r>
      <w:r>
        <w:rPr>
          <w:rFonts w:ascii="Times New Roman" w:hAnsi="Times New Roman" w:cs="Times New Roman"/>
          <w:b/>
          <w:sz w:val="28"/>
        </w:rPr>
        <w:t>их, кримінальних чи господарських) у будь-яких судах (у тому числі в іноземних та міжнародних судах);</w:t>
      </w:r>
    </w:p>
    <w:p w:rsidR="00E22F86" w:rsidRDefault="00FF5774">
      <w:pPr>
        <w:ind w:firstLine="273"/>
        <w:jc w:val="both"/>
      </w:pPr>
      <w:r>
        <w:rPr>
          <w:rFonts w:ascii="Times New Roman" w:hAnsi="Times New Roman" w:cs="Times New Roman"/>
          <w:sz w:val="28"/>
        </w:rPr>
        <w:t xml:space="preserve">2) ініціювання від імені та в інтересах банку як інвестора процесів, позовів чи проваджень </w:t>
      </w:r>
      <w:r>
        <w:rPr>
          <w:rFonts w:ascii="Times New Roman" w:hAnsi="Times New Roman" w:cs="Times New Roman"/>
          <w:b/>
          <w:sz w:val="28"/>
        </w:rPr>
        <w:t>(цивільних, адміністративних, кримінальних чи господарських)</w:t>
      </w:r>
      <w:r>
        <w:rPr>
          <w:rFonts w:ascii="Times New Roman" w:hAnsi="Times New Roman" w:cs="Times New Roman"/>
          <w:sz w:val="28"/>
        </w:rPr>
        <w:t xml:space="preserve"> у </w:t>
      </w:r>
      <w:r>
        <w:rPr>
          <w:rFonts w:ascii="Times New Roman" w:hAnsi="Times New Roman" w:cs="Times New Roman"/>
          <w:sz w:val="28"/>
        </w:rPr>
        <w:t>будь-яких судах та/або арбітражах належної юрисдикції</w:t>
      </w:r>
      <w:r>
        <w:rPr>
          <w:rFonts w:ascii="Times New Roman" w:hAnsi="Times New Roman" w:cs="Times New Roman"/>
          <w:b/>
          <w:sz w:val="28"/>
        </w:rPr>
        <w:t xml:space="preserve"> (у тому числі в іноземних та міжнародних судах)</w:t>
      </w:r>
      <w:r>
        <w:rPr>
          <w:rFonts w:ascii="Times New Roman" w:hAnsi="Times New Roman" w:cs="Times New Roman"/>
          <w:sz w:val="28"/>
        </w:rPr>
        <w:t xml:space="preserve"> щодо шкоди (збитків), що була заподіяна банку фізичними чи юридичними особами (приватного чи публічного права) та державами внаслідок:</w:t>
      </w:r>
    </w:p>
    <w:p w:rsidR="00E22F86" w:rsidRDefault="00FF5774">
      <w:pPr>
        <w:ind w:firstLine="273"/>
        <w:jc w:val="both"/>
      </w:pPr>
      <w:r>
        <w:rPr>
          <w:rFonts w:ascii="Times New Roman" w:hAnsi="Times New Roman" w:cs="Times New Roman"/>
          <w:sz w:val="28"/>
        </w:rPr>
        <w:t xml:space="preserve">прямої чи непрямої </w:t>
      </w:r>
      <w:r>
        <w:rPr>
          <w:rFonts w:ascii="Times New Roman" w:hAnsi="Times New Roman" w:cs="Times New Roman"/>
          <w:sz w:val="28"/>
        </w:rPr>
        <w:t>націоналізації або експропріації майна (інвестицій) банку, здійснення щодо таких інвестицій заходів, що за наслідками дорівнюють експропріації;</w:t>
      </w:r>
    </w:p>
    <w:p w:rsidR="00E22F86" w:rsidRDefault="00FF5774">
      <w:pPr>
        <w:ind w:firstLine="273"/>
        <w:jc w:val="both"/>
      </w:pPr>
      <w:r>
        <w:rPr>
          <w:rFonts w:ascii="Times New Roman" w:hAnsi="Times New Roman" w:cs="Times New Roman"/>
          <w:sz w:val="28"/>
        </w:rPr>
        <w:t>реквізиції, руйнування, заподіяння шкоди або знецінення майна (інвестицій) банку внаслідок воєнних дій, збройних</w:t>
      </w:r>
      <w:r>
        <w:rPr>
          <w:rFonts w:ascii="Times New Roman" w:hAnsi="Times New Roman" w:cs="Times New Roman"/>
          <w:sz w:val="28"/>
        </w:rPr>
        <w:t xml:space="preserve"> конфліктів, громадських заворушень або інших подібних дій.</w:t>
      </w:r>
    </w:p>
    <w:p w:rsidR="00E22F86" w:rsidRDefault="00FF5774">
      <w:pPr>
        <w:ind w:firstLine="273"/>
        <w:jc w:val="both"/>
      </w:pPr>
      <w:r>
        <w:rPr>
          <w:rFonts w:ascii="Times New Roman" w:hAnsi="Times New Roman" w:cs="Times New Roman"/>
          <w:b/>
          <w:sz w:val="28"/>
        </w:rPr>
        <w:t>5. Установити, що положення частини третьої статті 16 Закону України "Про систему гарантування вкладів фізичних осіб" щодо правового захисту працівників Фонду та членів адміністративної ради Фонду</w:t>
      </w:r>
      <w:r>
        <w:rPr>
          <w:rFonts w:ascii="Times New Roman" w:hAnsi="Times New Roman" w:cs="Times New Roman"/>
          <w:b/>
          <w:sz w:val="28"/>
        </w:rPr>
        <w:t>, які були звільнені, поширюються на працівників Фонду та членів адміністративної ради Фонду, звільнених після дня набрання чинності цим Законом.</w:t>
      </w:r>
    </w:p>
    <w:p w:rsidR="00E22F86" w:rsidRDefault="00FF5774">
      <w:pPr>
        <w:ind w:firstLine="273"/>
        <w:jc w:val="both"/>
      </w:pPr>
      <w:r>
        <w:rPr>
          <w:rFonts w:ascii="Times New Roman" w:hAnsi="Times New Roman" w:cs="Times New Roman"/>
          <w:b/>
          <w:sz w:val="28"/>
        </w:rPr>
        <w:t xml:space="preserve">6. </w:t>
      </w:r>
      <w:r>
        <w:rPr>
          <w:rFonts w:ascii="Times New Roman" w:hAnsi="Times New Roman" w:cs="Times New Roman"/>
          <w:sz w:val="28"/>
        </w:rPr>
        <w:t>Кабінету Міністрів України у тримісячний строк з дня набрання чинності цим Законом:</w:t>
      </w:r>
    </w:p>
    <w:p w:rsidR="00E22F86" w:rsidRDefault="00FF5774">
      <w:pPr>
        <w:ind w:firstLine="273"/>
        <w:jc w:val="both"/>
      </w:pPr>
      <w:r>
        <w:rPr>
          <w:rFonts w:ascii="Times New Roman" w:hAnsi="Times New Roman" w:cs="Times New Roman"/>
          <w:sz w:val="28"/>
        </w:rPr>
        <w:t>забезпечити прийняття а</w:t>
      </w:r>
      <w:r>
        <w:rPr>
          <w:rFonts w:ascii="Times New Roman" w:hAnsi="Times New Roman" w:cs="Times New Roman"/>
          <w:sz w:val="28"/>
        </w:rPr>
        <w:t>ктів, необхідних для реалізації цього Закону;</w:t>
      </w:r>
    </w:p>
    <w:p w:rsidR="00E22F86" w:rsidRDefault="00FF5774">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E22F86" w:rsidRDefault="00FF5774">
      <w:pPr>
        <w:ind w:firstLine="273"/>
        <w:jc w:val="both"/>
      </w:pPr>
      <w:r>
        <w:rPr>
          <w:rFonts w:ascii="Times New Roman" w:hAnsi="Times New Roman" w:cs="Times New Roman"/>
          <w:sz w:val="28"/>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w:t>
      </w:r>
      <w:r>
        <w:rPr>
          <w:rFonts w:ascii="Times New Roman" w:hAnsi="Times New Roman" w:cs="Times New Roman"/>
          <w:sz w:val="28"/>
        </w:rPr>
        <w:t>аконом.</w:t>
      </w:r>
    </w:p>
    <w:p w:rsidR="00E22F86" w:rsidRDefault="00FF5774">
      <w:pPr>
        <w:ind w:firstLine="273"/>
        <w:jc w:val="both"/>
      </w:pPr>
      <w:r>
        <w:rPr>
          <w:rFonts w:ascii="Times New Roman" w:hAnsi="Times New Roman" w:cs="Times New Roman"/>
          <w:sz w:val="28"/>
        </w:rPr>
        <w:t xml:space="preserve">7. </w:t>
      </w:r>
      <w:r>
        <w:rPr>
          <w:rFonts w:ascii="Times New Roman" w:hAnsi="Times New Roman" w:cs="Times New Roman"/>
          <w:b/>
          <w:sz w:val="28"/>
        </w:rPr>
        <w:t>Рекомендувати</w:t>
      </w:r>
      <w:r>
        <w:rPr>
          <w:rFonts w:ascii="Times New Roman" w:hAnsi="Times New Roman" w:cs="Times New Roman"/>
          <w:sz w:val="28"/>
        </w:rPr>
        <w:t xml:space="preserve"> Національному банку України:</w:t>
      </w:r>
    </w:p>
    <w:p w:rsidR="00E22F86" w:rsidRDefault="00FF5774">
      <w:pPr>
        <w:ind w:firstLine="273"/>
        <w:jc w:val="both"/>
      </w:pPr>
      <w:r>
        <w:rPr>
          <w:rFonts w:ascii="Times New Roman" w:hAnsi="Times New Roman" w:cs="Times New Roman"/>
          <w:sz w:val="28"/>
        </w:rPr>
        <w:t>забезпечити прийняття актів, необхідних для реалізації цього Закону;</w:t>
      </w:r>
    </w:p>
    <w:p w:rsidR="00E22F86" w:rsidRDefault="00FF5774">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E22F86" w:rsidRDefault="00FF5774">
      <w:pPr>
        <w:ind w:firstLine="273"/>
        <w:jc w:val="both"/>
      </w:pPr>
      <w:r>
        <w:rPr>
          <w:rFonts w:ascii="Times New Roman" w:hAnsi="Times New Roman" w:cs="Times New Roman"/>
          <w:sz w:val="28"/>
        </w:rPr>
        <w:t xml:space="preserve">8. Національній комісії з цінних паперів та фондового ринку та </w:t>
      </w:r>
      <w:r>
        <w:rPr>
          <w:rFonts w:ascii="Times New Roman" w:hAnsi="Times New Roman" w:cs="Times New Roman"/>
          <w:sz w:val="28"/>
        </w:rPr>
        <w:t>Фонду гарантування вкладів фізичних осіб:</w:t>
      </w:r>
    </w:p>
    <w:p w:rsidR="00E22F86" w:rsidRDefault="00FF5774">
      <w:pPr>
        <w:ind w:firstLine="273"/>
        <w:jc w:val="both"/>
      </w:pPr>
      <w:r>
        <w:rPr>
          <w:rFonts w:ascii="Times New Roman" w:hAnsi="Times New Roman" w:cs="Times New Roman"/>
          <w:sz w:val="28"/>
        </w:rPr>
        <w:t>забезпечити прийняття актів, необхідних для реалізації цього Закону;</w:t>
      </w:r>
    </w:p>
    <w:p w:rsidR="00E22F86" w:rsidRDefault="00FF5774">
      <w:pPr>
        <w:ind w:firstLine="273"/>
        <w:jc w:val="both"/>
      </w:pPr>
      <w:r>
        <w:rPr>
          <w:rFonts w:ascii="Times New Roman" w:hAnsi="Times New Roman" w:cs="Times New Roman"/>
          <w:sz w:val="28"/>
        </w:rPr>
        <w:t>привести свої нормативно-правові акти у відповідність із цим Законом.</w:t>
      </w:r>
    </w:p>
    <w:sectPr w:rsidR="00E22F8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E10245"/>
    <w:rsid w:val="00E22F86"/>
    <w:rsid w:val="00FF57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29704</Words>
  <Characters>16932</Characters>
  <Application>Microsoft Office Word</Application>
  <DocSecurity>0</DocSecurity>
  <Lines>141</Lines>
  <Paragraphs>93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2021-06-25T09:20:00Z</dcterms:created>
  <dcterms:modified xsi:type="dcterms:W3CDTF">2021-06-25T09:20:00Z</dcterms:modified>
</cp:coreProperties>
</file>