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71968" w:rsidRDefault="00571968" w:rsidP="008A7F1F">
      <w:pPr>
        <w:spacing w:after="0" w:line="240" w:lineRule="auto"/>
        <w:jc w:val="both"/>
        <w:rPr>
          <w:rFonts w:ascii="Times New Roman" w:hAnsi="Times New Roman" w:cs="Times New Roman"/>
          <w:b/>
          <w:sz w:val="28"/>
        </w:rPr>
      </w:pPr>
    </w:p>
    <w:p w:rsidR="00562E88" w:rsidRPr="00562E88" w:rsidRDefault="00562E88" w:rsidP="00562E88">
      <w:pPr>
        <w:ind w:hanging="851"/>
        <w:jc w:val="center"/>
        <w:rPr>
          <w:rFonts w:ascii="Times New Roman" w:hAnsi="Times New Roman" w:cs="Times New Roman"/>
          <w:sz w:val="52"/>
          <w:szCs w:val="52"/>
        </w:rPr>
      </w:pPr>
      <w:r w:rsidRPr="00562E88">
        <w:rPr>
          <w:rFonts w:ascii="Times New Roman" w:hAnsi="Times New Roman" w:cs="Times New Roman"/>
          <w:sz w:val="52"/>
          <w:szCs w:val="52"/>
        </w:rPr>
        <w:t>З А К О Н   У К Р А Ї Н И</w:t>
      </w:r>
    </w:p>
    <w:p w:rsidR="00571968" w:rsidRPr="00562E88" w:rsidRDefault="00571968" w:rsidP="008A7F1F">
      <w:pPr>
        <w:spacing w:after="0" w:line="240" w:lineRule="auto"/>
        <w:jc w:val="both"/>
        <w:rPr>
          <w:rFonts w:ascii="Times New Roman" w:hAnsi="Times New Roman" w:cs="Times New Roman"/>
          <w:b/>
          <w:sz w:val="28"/>
        </w:rPr>
      </w:pPr>
    </w:p>
    <w:p w:rsidR="00571968" w:rsidRDefault="00571968" w:rsidP="00571968">
      <w:pPr>
        <w:spacing w:after="0" w:line="240" w:lineRule="auto"/>
        <w:jc w:val="both"/>
        <w:rPr>
          <w:rFonts w:ascii="Times New Roman" w:hAnsi="Times New Roman" w:cs="Times New Roman"/>
          <w:sz w:val="28"/>
          <w:lang w:val="ru-RU"/>
        </w:rPr>
      </w:pPr>
      <w:bookmarkStart w:id="0" w:name="_GoBack"/>
      <w:bookmarkEnd w:id="0"/>
    </w:p>
    <w:p w:rsidR="00571968" w:rsidRDefault="00571968" w:rsidP="00571968">
      <w:pPr>
        <w:spacing w:after="0" w:line="240" w:lineRule="auto"/>
        <w:jc w:val="both"/>
        <w:rPr>
          <w:rFonts w:ascii="Times New Roman" w:hAnsi="Times New Roman" w:cs="Times New Roman"/>
          <w:sz w:val="28"/>
        </w:rPr>
      </w:pPr>
      <w:r w:rsidRPr="00571968">
        <w:rPr>
          <w:rFonts w:ascii="Times New Roman" w:hAnsi="Times New Roman" w:cs="Times New Roman"/>
          <w:sz w:val="28"/>
          <w:lang w:val="ru-RU"/>
        </w:rPr>
        <w:t xml:space="preserve">                </w:t>
      </w:r>
      <w:r>
        <w:rPr>
          <w:rFonts w:ascii="Times New Roman" w:hAnsi="Times New Roman" w:cs="Times New Roman"/>
          <w:sz w:val="28"/>
          <w:lang w:val="ru-RU"/>
        </w:rPr>
        <w:t xml:space="preserve">   </w:t>
      </w:r>
      <w:r w:rsidR="00900863">
        <w:rPr>
          <w:rFonts w:ascii="Times New Roman" w:hAnsi="Times New Roman" w:cs="Times New Roman"/>
          <w:sz w:val="28"/>
          <w:lang w:val="ru-RU"/>
        </w:rPr>
        <w:t xml:space="preserve"> </w:t>
      </w:r>
      <w:r>
        <w:rPr>
          <w:rFonts w:ascii="Times New Roman" w:hAnsi="Times New Roman" w:cs="Times New Roman"/>
          <w:sz w:val="28"/>
          <w:lang w:val="ru-RU"/>
        </w:rPr>
        <w:t xml:space="preserve"> </w:t>
      </w:r>
      <w:r w:rsidRPr="00571968">
        <w:rPr>
          <w:rFonts w:ascii="Times New Roman" w:hAnsi="Times New Roman" w:cs="Times New Roman"/>
          <w:sz w:val="28"/>
          <w:lang w:val="ru-RU"/>
        </w:rPr>
        <w:t xml:space="preserve">  </w:t>
      </w:r>
      <w:r w:rsidR="00AE6E07" w:rsidRPr="00571968">
        <w:rPr>
          <w:rFonts w:ascii="Times New Roman" w:hAnsi="Times New Roman" w:cs="Times New Roman"/>
          <w:sz w:val="28"/>
        </w:rPr>
        <w:t>Про внесення змін до деяких законів України</w:t>
      </w:r>
    </w:p>
    <w:p w:rsidR="00571968" w:rsidRDefault="00571968" w:rsidP="00571968">
      <w:pPr>
        <w:spacing w:after="0" w:line="240" w:lineRule="auto"/>
        <w:jc w:val="both"/>
        <w:rPr>
          <w:rFonts w:ascii="Times New Roman" w:hAnsi="Times New Roman" w:cs="Times New Roman"/>
          <w:sz w:val="28"/>
        </w:rPr>
      </w:pPr>
      <w:r w:rsidRPr="00571968">
        <w:rPr>
          <w:rFonts w:ascii="Times New Roman" w:hAnsi="Times New Roman" w:cs="Times New Roman"/>
          <w:sz w:val="28"/>
          <w:lang w:val="ru-RU"/>
        </w:rPr>
        <w:t xml:space="preserve">  </w:t>
      </w:r>
      <w:r w:rsidR="008A7F1F" w:rsidRPr="008A7F1F">
        <w:rPr>
          <w:rFonts w:ascii="Times New Roman" w:hAnsi="Times New Roman" w:cs="Times New Roman"/>
          <w:sz w:val="28"/>
          <w:lang w:val="ru-RU"/>
        </w:rPr>
        <w:t xml:space="preserve"> </w:t>
      </w:r>
      <w:r w:rsidR="0005252A">
        <w:rPr>
          <w:rFonts w:ascii="Times New Roman" w:hAnsi="Times New Roman" w:cs="Times New Roman"/>
          <w:sz w:val="28"/>
          <w:lang w:val="ru-RU"/>
        </w:rPr>
        <w:t xml:space="preserve"> </w:t>
      </w:r>
      <w:r w:rsidRPr="00571968">
        <w:rPr>
          <w:rFonts w:ascii="Times New Roman" w:hAnsi="Times New Roman" w:cs="Times New Roman"/>
          <w:sz w:val="28"/>
          <w:lang w:val="ru-RU"/>
        </w:rPr>
        <w:t xml:space="preserve"> </w:t>
      </w:r>
      <w:r w:rsidR="00AE6E07" w:rsidRPr="00571968">
        <w:rPr>
          <w:rFonts w:ascii="Times New Roman" w:hAnsi="Times New Roman" w:cs="Times New Roman"/>
          <w:sz w:val="28"/>
        </w:rPr>
        <w:t>щодо внесення</w:t>
      </w:r>
      <w:r w:rsidRPr="00571968">
        <w:rPr>
          <w:rFonts w:ascii="Times New Roman" w:hAnsi="Times New Roman" w:cs="Times New Roman"/>
          <w:sz w:val="28"/>
          <w:lang w:val="ru-RU"/>
        </w:rPr>
        <w:t xml:space="preserve"> </w:t>
      </w:r>
      <w:r w:rsidRPr="00571968">
        <w:rPr>
          <w:rFonts w:ascii="Times New Roman" w:hAnsi="Times New Roman" w:cs="Times New Roman"/>
          <w:sz w:val="28"/>
        </w:rPr>
        <w:t>відомостей</w:t>
      </w:r>
      <w:r w:rsidRPr="00571968">
        <w:rPr>
          <w:rFonts w:ascii="Times New Roman" w:hAnsi="Times New Roman" w:cs="Times New Roman"/>
          <w:sz w:val="28"/>
          <w:lang w:val="ru-RU"/>
        </w:rPr>
        <w:t xml:space="preserve"> </w:t>
      </w:r>
      <w:r w:rsidR="00AE6E07" w:rsidRPr="00571968">
        <w:rPr>
          <w:rFonts w:ascii="Times New Roman" w:hAnsi="Times New Roman" w:cs="Times New Roman"/>
          <w:sz w:val="28"/>
        </w:rPr>
        <w:t>про зареєстроване місце проживання осіб</w:t>
      </w:r>
    </w:p>
    <w:p w:rsidR="00571968" w:rsidRDefault="00176CF2" w:rsidP="00571968">
      <w:pPr>
        <w:spacing w:after="0" w:line="240" w:lineRule="auto"/>
        <w:jc w:val="both"/>
        <w:rPr>
          <w:rFonts w:ascii="Times New Roman" w:hAnsi="Times New Roman" w:cs="Times New Roman"/>
          <w:sz w:val="28"/>
        </w:rPr>
      </w:pPr>
      <w:r w:rsidRPr="00176CF2">
        <w:rPr>
          <w:rFonts w:ascii="Times New Roman" w:hAnsi="Times New Roman" w:cs="Times New Roman"/>
          <w:sz w:val="28"/>
          <w:lang w:val="ru-RU"/>
        </w:rPr>
        <w:t xml:space="preserve"> </w:t>
      </w:r>
      <w:r w:rsidR="00AE6E07" w:rsidRPr="00571968">
        <w:rPr>
          <w:rFonts w:ascii="Times New Roman" w:hAnsi="Times New Roman" w:cs="Times New Roman"/>
          <w:sz w:val="28"/>
        </w:rPr>
        <w:t>на тимчасово</w:t>
      </w:r>
      <w:r w:rsidR="00571968" w:rsidRPr="00571968">
        <w:rPr>
          <w:rFonts w:ascii="Times New Roman" w:hAnsi="Times New Roman" w:cs="Times New Roman"/>
          <w:sz w:val="28"/>
          <w:lang w:val="ru-RU"/>
        </w:rPr>
        <w:t xml:space="preserve"> </w:t>
      </w:r>
      <w:r w:rsidR="00AE6E07" w:rsidRPr="00571968">
        <w:rPr>
          <w:rFonts w:ascii="Times New Roman" w:hAnsi="Times New Roman" w:cs="Times New Roman"/>
          <w:sz w:val="28"/>
        </w:rPr>
        <w:t>окупованих</w:t>
      </w:r>
      <w:r w:rsidR="00571968" w:rsidRPr="00571968">
        <w:rPr>
          <w:rFonts w:ascii="Times New Roman" w:hAnsi="Times New Roman" w:cs="Times New Roman"/>
          <w:sz w:val="28"/>
          <w:lang w:val="ru-RU"/>
        </w:rPr>
        <w:t xml:space="preserve"> </w:t>
      </w:r>
      <w:r w:rsidR="00AE6E07" w:rsidRPr="00571968">
        <w:rPr>
          <w:rFonts w:ascii="Times New Roman" w:hAnsi="Times New Roman" w:cs="Times New Roman"/>
          <w:sz w:val="28"/>
        </w:rPr>
        <w:t>територіях у Донецькій та Луганській областях,</w:t>
      </w:r>
    </w:p>
    <w:p w:rsidR="00571968" w:rsidRDefault="00571968" w:rsidP="00571968">
      <w:pPr>
        <w:spacing w:after="0" w:line="240" w:lineRule="auto"/>
        <w:jc w:val="both"/>
        <w:rPr>
          <w:rFonts w:ascii="Times New Roman" w:hAnsi="Times New Roman" w:cs="Times New Roman"/>
          <w:sz w:val="28"/>
        </w:rPr>
      </w:pPr>
      <w:r w:rsidRPr="00571968">
        <w:rPr>
          <w:rFonts w:ascii="Times New Roman" w:hAnsi="Times New Roman" w:cs="Times New Roman"/>
          <w:sz w:val="28"/>
          <w:lang w:val="ru-RU"/>
        </w:rPr>
        <w:t xml:space="preserve">   </w:t>
      </w:r>
      <w:r w:rsidR="00AE6E07" w:rsidRPr="00571968">
        <w:rPr>
          <w:rFonts w:ascii="Times New Roman" w:hAnsi="Times New Roman" w:cs="Times New Roman"/>
          <w:sz w:val="28"/>
        </w:rPr>
        <w:t>Автономній Республіці Крим та місті Севастополі, а також</w:t>
      </w:r>
      <w:r w:rsidRPr="00571968">
        <w:rPr>
          <w:rFonts w:ascii="Times New Roman" w:hAnsi="Times New Roman" w:cs="Times New Roman"/>
          <w:sz w:val="28"/>
        </w:rPr>
        <w:t xml:space="preserve"> оформлення</w:t>
      </w:r>
    </w:p>
    <w:p w:rsidR="00571968" w:rsidRDefault="00AE6E07" w:rsidP="00571968">
      <w:pPr>
        <w:spacing w:after="0" w:line="240" w:lineRule="auto"/>
        <w:jc w:val="both"/>
        <w:rPr>
          <w:rFonts w:ascii="Times New Roman" w:hAnsi="Times New Roman" w:cs="Times New Roman"/>
          <w:sz w:val="28"/>
        </w:rPr>
      </w:pPr>
      <w:r w:rsidRPr="00571968">
        <w:rPr>
          <w:rFonts w:ascii="Times New Roman" w:hAnsi="Times New Roman" w:cs="Times New Roman"/>
          <w:sz w:val="28"/>
        </w:rPr>
        <w:t>документів, що посвідчують особу та підтверджують</w:t>
      </w:r>
      <w:r w:rsidR="00571968" w:rsidRPr="00571968">
        <w:rPr>
          <w:rFonts w:ascii="Times New Roman" w:hAnsi="Times New Roman" w:cs="Times New Roman"/>
          <w:sz w:val="28"/>
        </w:rPr>
        <w:t xml:space="preserve"> громадянство України,</w:t>
      </w:r>
    </w:p>
    <w:p w:rsidR="00CB106F" w:rsidRPr="00571968" w:rsidRDefault="00571968" w:rsidP="00571968">
      <w:pPr>
        <w:spacing w:after="0" w:line="240" w:lineRule="auto"/>
        <w:jc w:val="both"/>
        <w:rPr>
          <w:rFonts w:ascii="Times New Roman" w:hAnsi="Times New Roman" w:cs="Times New Roman"/>
          <w:sz w:val="28"/>
        </w:rPr>
      </w:pPr>
      <w:r>
        <w:rPr>
          <w:rFonts w:ascii="Times New Roman" w:hAnsi="Times New Roman" w:cs="Times New Roman"/>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-51435</wp:posOffset>
                </wp:positionH>
                <wp:positionV relativeFrom="paragraph">
                  <wp:posOffset>226060</wp:posOffset>
                </wp:positionV>
                <wp:extent cx="6013938" cy="0"/>
                <wp:effectExtent l="0" t="0" r="2540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60139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29ACEB7"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pt,17.8pt" to="469.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" strokecolor="black [3200]" strokeweight=".5pt">
                <v:stroke joinstyle="miter"/>
              </v:line>
            </w:pict>
          </mc:Fallback>
        </mc:AlternateContent>
      </w:r>
      <w:r w:rsidR="00AE6E07" w:rsidRPr="00571968">
        <w:rPr>
          <w:rFonts w:ascii="Times New Roman" w:hAnsi="Times New Roman" w:cs="Times New Roman"/>
          <w:sz w:val="28"/>
        </w:rPr>
        <w:t>або документів, що посвідчують особу та підтверджують її спеціальний статус</w:t>
      </w:r>
    </w:p>
    <w:p w:rsidR="00571968" w:rsidRDefault="00571968" w:rsidP="00571968">
      <w:pPr>
        <w:spacing w:after="120" w:line="240" w:lineRule="auto"/>
        <w:ind w:firstLine="709"/>
        <w:jc w:val="both"/>
      </w:pPr>
    </w:p>
    <w:p w:rsidR="00571968" w:rsidRDefault="00571968" w:rsidP="00571968">
      <w:pPr>
        <w:spacing w:after="120" w:line="240" w:lineRule="auto"/>
        <w:ind w:firstLine="709"/>
        <w:jc w:val="both"/>
      </w:pPr>
    </w:p>
    <w:p w:rsidR="00CB106F" w:rsidRPr="00571968" w:rsidRDefault="00AE6E07" w:rsidP="00571968">
      <w:pPr>
        <w:spacing w:after="0" w:line="240" w:lineRule="auto"/>
        <w:ind w:firstLine="709"/>
        <w:jc w:val="both"/>
        <w:rPr>
          <w:rFonts w:ascii="Times New Roman" w:hAnsi="Times New Roman" w:cs="Times New Roman"/>
          <w:sz w:val="28"/>
        </w:rPr>
      </w:pPr>
      <w:r>
        <w:rPr>
          <w:rFonts w:ascii="Times New Roman" w:hAnsi="Times New Roman" w:cs="Times New Roman"/>
          <w:sz w:val="28"/>
        </w:rPr>
        <w:t>Верховна Рада України</w:t>
      </w:r>
      <w:r w:rsidR="00571968" w:rsidRPr="00571968">
        <w:rPr>
          <w:rFonts w:ascii="Times New Roman" w:hAnsi="Times New Roman" w:cs="Times New Roman"/>
          <w:sz w:val="28"/>
          <w:lang w:val="ru-RU"/>
        </w:rPr>
        <w:t xml:space="preserve">   </w:t>
      </w:r>
      <w:r w:rsidRPr="00571968">
        <w:rPr>
          <w:rFonts w:ascii="Times New Roman" w:hAnsi="Times New Roman" w:cs="Times New Roman"/>
          <w:sz w:val="28"/>
        </w:rPr>
        <w:t>п о с т а н о в л я є</w:t>
      </w:r>
      <w:r w:rsidR="00571968" w:rsidRPr="00571968">
        <w:rPr>
          <w:rFonts w:ascii="Times New Roman" w:hAnsi="Times New Roman" w:cs="Times New Roman"/>
          <w:sz w:val="28"/>
          <w:lang w:val="ru-RU"/>
        </w:rPr>
        <w:t xml:space="preserve"> </w:t>
      </w:r>
      <w:r w:rsidRPr="00571968">
        <w:rPr>
          <w:rFonts w:ascii="Times New Roman" w:hAnsi="Times New Roman" w:cs="Times New Roman"/>
          <w:sz w:val="28"/>
        </w:rPr>
        <w:t>:</w:t>
      </w:r>
    </w:p>
    <w:p w:rsidR="00571968" w:rsidRDefault="00571968" w:rsidP="00571968">
      <w:pPr>
        <w:spacing w:after="0" w:line="240" w:lineRule="auto"/>
        <w:ind w:firstLine="709"/>
        <w:jc w:val="both"/>
      </w:pPr>
    </w:p>
    <w:p w:rsidR="00CB106F" w:rsidRDefault="00AE6E07" w:rsidP="00571968">
      <w:pPr>
        <w:spacing w:after="120" w:line="240" w:lineRule="auto"/>
        <w:ind w:firstLine="709"/>
        <w:jc w:val="both"/>
      </w:pPr>
      <w:r>
        <w:rPr>
          <w:rFonts w:ascii="Times New Roman" w:hAnsi="Times New Roman" w:cs="Times New Roman"/>
          <w:sz w:val="28"/>
        </w:rPr>
        <w:t xml:space="preserve">I. </w:t>
      </w:r>
      <w:proofErr w:type="spellStart"/>
      <w:r>
        <w:rPr>
          <w:rFonts w:ascii="Times New Roman" w:hAnsi="Times New Roman" w:cs="Times New Roman"/>
          <w:sz w:val="28"/>
        </w:rPr>
        <w:t>Внести</w:t>
      </w:r>
      <w:proofErr w:type="spellEnd"/>
      <w:r>
        <w:rPr>
          <w:rFonts w:ascii="Times New Roman" w:hAnsi="Times New Roman" w:cs="Times New Roman"/>
          <w:sz w:val="28"/>
        </w:rPr>
        <w:t xml:space="preserve"> зміни до таких законів України:</w:t>
      </w:r>
    </w:p>
    <w:p w:rsidR="00CB106F" w:rsidRDefault="00AE6E07" w:rsidP="00571968">
      <w:pPr>
        <w:spacing w:after="120" w:line="240" w:lineRule="auto"/>
        <w:ind w:firstLine="709"/>
        <w:jc w:val="both"/>
      </w:pPr>
      <w:r>
        <w:rPr>
          <w:rFonts w:ascii="Times New Roman" w:hAnsi="Times New Roman" w:cs="Times New Roman"/>
          <w:sz w:val="28"/>
        </w:rPr>
        <w:t xml:space="preserve">1. У Законі України "Про свободу пересування та вільний вибір місця проживання в Україні" (Відомості Верховної Ради України, 2004 р., № 15, </w:t>
      </w:r>
      <w:r w:rsidR="00571968">
        <w:rPr>
          <w:rFonts w:ascii="Times New Roman" w:hAnsi="Times New Roman" w:cs="Times New Roman"/>
          <w:sz w:val="28"/>
        </w:rPr>
        <w:br/>
      </w:r>
      <w:r>
        <w:rPr>
          <w:rFonts w:ascii="Times New Roman" w:hAnsi="Times New Roman" w:cs="Times New Roman"/>
          <w:sz w:val="28"/>
        </w:rPr>
        <w:t xml:space="preserve">ст. 232; 2013 р., № 30, ст. 343; 2016 р., № 3, ст. 30): </w:t>
      </w:r>
    </w:p>
    <w:p w:rsidR="00CB106F" w:rsidRDefault="00AE6E07" w:rsidP="00571968">
      <w:pPr>
        <w:spacing w:after="120" w:line="240" w:lineRule="auto"/>
        <w:ind w:firstLine="709"/>
        <w:jc w:val="both"/>
      </w:pPr>
      <w:r>
        <w:rPr>
          <w:rFonts w:ascii="Times New Roman" w:hAnsi="Times New Roman" w:cs="Times New Roman"/>
          <w:sz w:val="28"/>
        </w:rPr>
        <w:t xml:space="preserve">1) абзац третій частини третьої статті 6 викласти в такій редакції: </w:t>
      </w:r>
    </w:p>
    <w:p w:rsidR="00CB106F" w:rsidRDefault="00AE6E07" w:rsidP="00571968">
      <w:pPr>
        <w:spacing w:after="120" w:line="240" w:lineRule="auto"/>
        <w:ind w:firstLine="709"/>
        <w:jc w:val="both"/>
      </w:pPr>
      <w:r>
        <w:rPr>
          <w:rFonts w:ascii="Times New Roman" w:hAnsi="Times New Roman" w:cs="Times New Roman"/>
          <w:sz w:val="28"/>
        </w:rPr>
        <w:t xml:space="preserve">"документ, до якого вносяться відомості про місце проживання. Якщо дитина не досягла 14-річного віку, подається свідоцтво про народження"; </w:t>
      </w:r>
    </w:p>
    <w:p w:rsidR="00CB106F" w:rsidRDefault="00AE6E07" w:rsidP="00571968">
      <w:pPr>
        <w:spacing w:after="120" w:line="240" w:lineRule="auto"/>
        <w:ind w:firstLine="709"/>
        <w:jc w:val="both"/>
      </w:pPr>
      <w:r>
        <w:rPr>
          <w:rFonts w:ascii="Times New Roman" w:hAnsi="Times New Roman" w:cs="Times New Roman"/>
          <w:sz w:val="28"/>
        </w:rPr>
        <w:t xml:space="preserve">2) абзац другий частини четвертої статті 7 викласти в такій редакції: </w:t>
      </w:r>
    </w:p>
    <w:p w:rsidR="00CB106F" w:rsidRDefault="00AE6E07" w:rsidP="00571968">
      <w:pPr>
        <w:spacing w:after="120" w:line="240" w:lineRule="auto"/>
        <w:ind w:firstLine="709"/>
        <w:jc w:val="both"/>
      </w:pPr>
      <w:r>
        <w:rPr>
          <w:rFonts w:ascii="Times New Roman" w:hAnsi="Times New Roman" w:cs="Times New Roman"/>
          <w:sz w:val="28"/>
        </w:rPr>
        <w:t>"документ, до якого вносяться відомості про зняття з реєстрації місця проживання. Якщо дитина не досягла 14-річного віку, подається свідоцтво про народження".</w:t>
      </w:r>
    </w:p>
    <w:p w:rsidR="00CB106F" w:rsidRDefault="00AE6E07" w:rsidP="00571968">
      <w:pPr>
        <w:spacing w:after="120" w:line="240" w:lineRule="auto"/>
        <w:ind w:firstLine="709"/>
        <w:jc w:val="both"/>
        <w:rPr>
          <w:rFonts w:ascii="Times New Roman" w:hAnsi="Times New Roman" w:cs="Times New Roman"/>
          <w:sz w:val="28"/>
        </w:rPr>
      </w:pPr>
      <w:r>
        <w:rPr>
          <w:rFonts w:ascii="Times New Roman" w:hAnsi="Times New Roman" w:cs="Times New Roman"/>
          <w:sz w:val="28"/>
        </w:rPr>
        <w:t xml:space="preserve">2. Статтю 6 Закону України </w:t>
      </w:r>
      <w:r w:rsidR="00571968">
        <w:rPr>
          <w:rFonts w:ascii="Times New Roman" w:hAnsi="Times New Roman" w:cs="Times New Roman"/>
          <w:sz w:val="28"/>
        </w:rPr>
        <w:t>"</w:t>
      </w:r>
      <w:r>
        <w:rPr>
          <w:rFonts w:ascii="Times New Roman" w:hAnsi="Times New Roman" w:cs="Times New Roman"/>
          <w:sz w:val="28"/>
        </w:rPr>
        <w:t>Про забезпечення прав і свобод громадян та правовий режим на тимчасово окупованій території України</w:t>
      </w:r>
      <w:r w:rsidR="00571968">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2014 р., № 26, ст. 892, № 39, ст. 2011; 2015 р., № 1, ст. 1) викласти в такій редакції:</w:t>
      </w:r>
    </w:p>
    <w:p w:rsidR="00176CF2" w:rsidRDefault="00176CF2" w:rsidP="00571968">
      <w:pPr>
        <w:spacing w:after="120" w:line="240" w:lineRule="auto"/>
        <w:ind w:firstLine="709"/>
        <w:jc w:val="both"/>
        <w:rPr>
          <w:rFonts w:ascii="Times New Roman" w:hAnsi="Times New Roman" w:cs="Times New Roman"/>
          <w:sz w:val="28"/>
        </w:rPr>
      </w:pPr>
    </w:p>
    <w:p w:rsidR="00176CF2" w:rsidRDefault="00176CF2" w:rsidP="00571968">
      <w:pPr>
        <w:spacing w:after="120" w:line="240" w:lineRule="auto"/>
        <w:ind w:firstLine="709"/>
        <w:jc w:val="both"/>
        <w:rPr>
          <w:rFonts w:ascii="Times New Roman" w:hAnsi="Times New Roman" w:cs="Times New Roman"/>
          <w:sz w:val="28"/>
        </w:rPr>
      </w:pPr>
    </w:p>
    <w:p w:rsidR="00176CF2" w:rsidRDefault="00176CF2" w:rsidP="00571968">
      <w:pPr>
        <w:spacing w:after="120" w:line="240" w:lineRule="auto"/>
        <w:ind w:firstLine="709"/>
        <w:jc w:val="both"/>
      </w:pPr>
    </w:p>
    <w:p w:rsidR="00CB106F" w:rsidRDefault="00AE6E07" w:rsidP="00571968">
      <w:pPr>
        <w:spacing w:after="0" w:line="240" w:lineRule="auto"/>
        <w:ind w:left="2016" w:hanging="1307"/>
        <w:rPr>
          <w:rFonts w:ascii="Times New Roman" w:hAnsi="Times New Roman" w:cs="Times New Roman"/>
          <w:sz w:val="28"/>
        </w:rPr>
      </w:pPr>
      <w:r>
        <w:rPr>
          <w:rFonts w:ascii="Times New Roman" w:hAnsi="Times New Roman" w:cs="Times New Roman"/>
          <w:sz w:val="28"/>
        </w:rPr>
        <w:lastRenderedPageBreak/>
        <w:t>"Стаття 6. Забезпечення права осіб, які проживають на тимчасово окупованій території, на отримання документів, що посвідчують особу та підтверджують громадянство України, або документів, що посвідчують особу та підтверджують її спеціальний статус</w:t>
      </w:r>
    </w:p>
    <w:p w:rsidR="00571968" w:rsidRDefault="00571968" w:rsidP="00571968">
      <w:pPr>
        <w:spacing w:after="0" w:line="240" w:lineRule="auto"/>
        <w:ind w:firstLine="709"/>
        <w:jc w:val="both"/>
      </w:pPr>
    </w:p>
    <w:p w:rsidR="00CB106F" w:rsidRDefault="00AE6E07" w:rsidP="00571968">
      <w:pPr>
        <w:spacing w:after="120" w:line="240" w:lineRule="auto"/>
        <w:ind w:firstLine="709"/>
        <w:jc w:val="both"/>
      </w:pPr>
      <w:r>
        <w:rPr>
          <w:rFonts w:ascii="Times New Roman" w:hAnsi="Times New Roman" w:cs="Times New Roman"/>
          <w:sz w:val="28"/>
        </w:rPr>
        <w:t>1. Оформлення, обмін документів, що посвідчують особу та підтверджують громадянство України, або документів, що посвідчують особу та підтверджують її спеціальний статус, вклеювання у визначених законодавством випадках фотокартки при досягненні відповідного віку в паспорт громадянина України особам, які мають зареєстроване місце проживання на тимчасово окупованій території, здійснює центральний орган виконавчої влади, що реалізує державну політику у сфер</w:t>
      </w:r>
      <w:r w:rsidR="006C6708">
        <w:rPr>
          <w:rFonts w:ascii="Times New Roman" w:hAnsi="Times New Roman" w:cs="Times New Roman"/>
          <w:sz w:val="28"/>
        </w:rPr>
        <w:t>ах</w:t>
      </w:r>
      <w:r>
        <w:rPr>
          <w:rFonts w:ascii="Times New Roman" w:hAnsi="Times New Roman" w:cs="Times New Roman"/>
          <w:sz w:val="28"/>
        </w:rPr>
        <w:t xml:space="preserve">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за місцем звернення особи.</w:t>
      </w:r>
    </w:p>
    <w:p w:rsidR="00CB106F" w:rsidRDefault="00AE6E07" w:rsidP="00571968">
      <w:pPr>
        <w:spacing w:after="120" w:line="240" w:lineRule="auto"/>
        <w:ind w:firstLine="709"/>
        <w:jc w:val="both"/>
      </w:pPr>
      <w:r>
        <w:rPr>
          <w:rFonts w:ascii="Times New Roman" w:hAnsi="Times New Roman" w:cs="Times New Roman"/>
          <w:sz w:val="28"/>
        </w:rPr>
        <w:t>2. Внесення відомостей про зареєстроване місце проживання на тимчасово окупованій території до документів, що посвідчують особу та підтверджують громадянство України, або документів, що посвідчують особу та підтверджують її спеціальний статус, під час їх оформлення, обміну здійснюється на підставі документів, що підтверджують реєстрацію місця проживання, або відомостей, внесених до документів особи, які підлягають обміну.</w:t>
      </w:r>
    </w:p>
    <w:p w:rsidR="00CB106F" w:rsidRDefault="00AE6E07" w:rsidP="00571968">
      <w:pPr>
        <w:spacing w:after="120" w:line="240" w:lineRule="auto"/>
        <w:ind w:firstLine="709"/>
        <w:jc w:val="both"/>
      </w:pPr>
      <w:r>
        <w:rPr>
          <w:rFonts w:ascii="Times New Roman" w:hAnsi="Times New Roman" w:cs="Times New Roman"/>
          <w:sz w:val="28"/>
        </w:rPr>
        <w:t>Для внесення відомостей про зареєстроване місце проживання осіб, визначених частиною першою цієї статті, може використовуватися інформація з Державного реєстру виборців, Єдиного державного демографічного реєстру, Державного реєстру актів цивільного стану громадян, Єдиної інформаційної бази даних про внутрішньо переміщених осіб.</w:t>
      </w:r>
    </w:p>
    <w:p w:rsidR="00CB106F" w:rsidRDefault="00AE6E07" w:rsidP="00571968">
      <w:pPr>
        <w:spacing w:after="120" w:line="240" w:lineRule="auto"/>
        <w:ind w:firstLine="709"/>
        <w:jc w:val="both"/>
      </w:pPr>
      <w:r>
        <w:rPr>
          <w:rFonts w:ascii="Times New Roman" w:hAnsi="Times New Roman" w:cs="Times New Roman"/>
          <w:sz w:val="28"/>
        </w:rPr>
        <w:t>3. Внесення відомостей про зареєстроване місце проживання до документів, що посвідчують особу та підтверджують громадянство України, або документів, що посвідчують особу та підтверджують її спеціальний статус, неповнолітнім особам, які мають зареєстроване місце проживання на тимчасово окупованій території, здійснюється на підставі:</w:t>
      </w:r>
    </w:p>
    <w:p w:rsidR="00CB106F" w:rsidRDefault="00AE6E07" w:rsidP="00571968">
      <w:pPr>
        <w:spacing w:after="120" w:line="240" w:lineRule="auto"/>
        <w:ind w:firstLine="709"/>
        <w:jc w:val="both"/>
      </w:pPr>
      <w:r>
        <w:rPr>
          <w:rFonts w:ascii="Times New Roman" w:hAnsi="Times New Roman" w:cs="Times New Roman"/>
          <w:sz w:val="28"/>
        </w:rPr>
        <w:t xml:space="preserve">документа, що підтверджує право на проживання в житлі, що знаходиться на тимчасово окупованій території, неповнолітньої особи або її законних представників чи одного з них, з ким проживає дитина, та заяви такого законного представника; або </w:t>
      </w:r>
    </w:p>
    <w:p w:rsidR="00CB106F" w:rsidRDefault="00AE6E07" w:rsidP="00571968">
      <w:pPr>
        <w:spacing w:after="120" w:line="240" w:lineRule="auto"/>
        <w:ind w:firstLine="709"/>
        <w:jc w:val="both"/>
      </w:pPr>
      <w:r>
        <w:rPr>
          <w:rFonts w:ascii="Times New Roman" w:hAnsi="Times New Roman" w:cs="Times New Roman"/>
          <w:sz w:val="28"/>
        </w:rPr>
        <w:t xml:space="preserve">відомостей про зареєстроване місце проживання законних представників або одного з них, внесених до документів, що посвідчують особу та підтверджують громадянство України, або документів, що посвідчують особу та підтверджують її спеціальний статус. </w:t>
      </w:r>
    </w:p>
    <w:p w:rsidR="00CB106F" w:rsidRDefault="00AE6E07" w:rsidP="00571968">
      <w:pPr>
        <w:spacing w:after="120" w:line="240" w:lineRule="auto"/>
        <w:ind w:firstLine="709"/>
        <w:jc w:val="both"/>
      </w:pPr>
      <w:r>
        <w:rPr>
          <w:rFonts w:ascii="Times New Roman" w:hAnsi="Times New Roman" w:cs="Times New Roman"/>
          <w:sz w:val="28"/>
        </w:rPr>
        <w:t xml:space="preserve">Дата внесення інформації про зареєстроване місце проживання неповнолітньої особи визначається за заявою одного з її законних </w:t>
      </w:r>
      <w:r>
        <w:rPr>
          <w:rFonts w:ascii="Times New Roman" w:hAnsi="Times New Roman" w:cs="Times New Roman"/>
          <w:sz w:val="28"/>
        </w:rPr>
        <w:lastRenderedPageBreak/>
        <w:t xml:space="preserve">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Зазначена дата не може передувати даті складання органами державної реєстрації актів цивільного стану актового запису про народження дитини, даті реєстрації місця проживання законних представників або одного з них, даті отримання дитиною дозволу на імміграцію чи визнання її біженцем або особою, яка потребує додаткового захисту (для іноземців та осіб без громадянства). </w:t>
      </w:r>
    </w:p>
    <w:p w:rsidR="00CB106F" w:rsidRDefault="00AE6E07" w:rsidP="00571968">
      <w:pPr>
        <w:spacing w:after="120" w:line="240" w:lineRule="auto"/>
        <w:ind w:firstLine="709"/>
        <w:jc w:val="both"/>
      </w:pPr>
      <w:r>
        <w:rPr>
          <w:rFonts w:ascii="Times New Roman" w:hAnsi="Times New Roman" w:cs="Times New Roman"/>
          <w:sz w:val="28"/>
        </w:rPr>
        <w:t>4. Внесення відомостей про зареєстроване місце проживання особи на тимчасово окупованій території до документів, що посвідчують особу та підтверджують громадянство України, або документів, що посвідчують особу та підтверджують її спеціальний статус, здійснюється в порядку, встановленому Кабінетом Міністрів України".</w:t>
      </w:r>
    </w:p>
    <w:p w:rsidR="00CB106F" w:rsidRDefault="00AE6E07" w:rsidP="00571968">
      <w:pPr>
        <w:spacing w:after="0" w:line="240" w:lineRule="auto"/>
        <w:ind w:firstLine="709"/>
        <w:jc w:val="both"/>
        <w:rPr>
          <w:rFonts w:ascii="Times New Roman" w:hAnsi="Times New Roman" w:cs="Times New Roman"/>
          <w:sz w:val="28"/>
        </w:rPr>
      </w:pPr>
      <w:r>
        <w:rPr>
          <w:rFonts w:ascii="Times New Roman" w:hAnsi="Times New Roman" w:cs="Times New Roman"/>
          <w:sz w:val="28"/>
        </w:rPr>
        <w:t>3. Статтю 9</w:t>
      </w:r>
      <w:r>
        <w:rPr>
          <w:rFonts w:ascii="Times New Roman" w:hAnsi="Times New Roman" w:cs="Times New Roman"/>
          <w:sz w:val="28"/>
          <w:vertAlign w:val="superscript"/>
        </w:rPr>
        <w:t>3</w:t>
      </w:r>
      <w:r>
        <w:rPr>
          <w:rFonts w:ascii="Times New Roman" w:hAnsi="Times New Roman" w:cs="Times New Roman"/>
          <w:sz w:val="28"/>
        </w:rPr>
        <w:t xml:space="preserve"> Закону України </w:t>
      </w:r>
      <w:r w:rsidR="00571968">
        <w:rPr>
          <w:rFonts w:ascii="Times New Roman" w:hAnsi="Times New Roman" w:cs="Times New Roman"/>
          <w:sz w:val="28"/>
        </w:rPr>
        <w:t>"</w:t>
      </w:r>
      <w:r>
        <w:rPr>
          <w:rFonts w:ascii="Times New Roman" w:hAnsi="Times New Roman" w:cs="Times New Roman"/>
          <w:sz w:val="28"/>
        </w:rPr>
        <w:t>Про тимчасові заходи на період проведення антитерористичної операції</w:t>
      </w:r>
      <w:r w:rsidR="00571968">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2014 р., № 44, ст. 2040; 2020 р., № 14, ст. 84) викласти в такій редакції:</w:t>
      </w:r>
    </w:p>
    <w:p w:rsidR="00571968" w:rsidRDefault="00571968" w:rsidP="00571968">
      <w:pPr>
        <w:spacing w:after="0" w:line="240" w:lineRule="auto"/>
        <w:ind w:firstLine="709"/>
        <w:jc w:val="both"/>
      </w:pPr>
    </w:p>
    <w:p w:rsidR="00CB106F" w:rsidRDefault="00AE6E07" w:rsidP="00571968">
      <w:pPr>
        <w:spacing w:after="0" w:line="240" w:lineRule="auto"/>
        <w:ind w:left="2114" w:hanging="1405"/>
        <w:rPr>
          <w:rFonts w:ascii="Times New Roman" w:hAnsi="Times New Roman" w:cs="Times New Roman"/>
          <w:sz w:val="28"/>
        </w:rPr>
      </w:pPr>
      <w:r>
        <w:rPr>
          <w:rFonts w:ascii="Times New Roman" w:hAnsi="Times New Roman" w:cs="Times New Roman"/>
          <w:sz w:val="28"/>
        </w:rPr>
        <w:t>"Стаття 9</w:t>
      </w:r>
      <w:r>
        <w:rPr>
          <w:rFonts w:ascii="Times New Roman" w:hAnsi="Times New Roman" w:cs="Times New Roman"/>
          <w:sz w:val="28"/>
          <w:vertAlign w:val="superscript"/>
        </w:rPr>
        <w:t>3</w:t>
      </w:r>
      <w:r>
        <w:rPr>
          <w:rFonts w:ascii="Times New Roman" w:hAnsi="Times New Roman" w:cs="Times New Roman"/>
          <w:sz w:val="28"/>
        </w:rPr>
        <w:t>. Особливості оформлення документів, що посвідчують особу та підтверджують громадянство України, або документів, що посвідчують особу та підтверджують її спеціальний статус, особам, які проживають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тимчасово окупованих територіях у Донецькій та Луганській областях або які переселилися з таких територій у період проведення відповідної операції та/або здійснення зазначених заходів, та/або у період тимчасової окупації</w:t>
      </w:r>
    </w:p>
    <w:p w:rsidR="00571968" w:rsidRDefault="00571968" w:rsidP="00571968">
      <w:pPr>
        <w:spacing w:after="0" w:line="240" w:lineRule="auto"/>
        <w:ind w:firstLine="709"/>
        <w:jc w:val="both"/>
      </w:pPr>
    </w:p>
    <w:p w:rsidR="00CB106F" w:rsidRDefault="00AE6E07" w:rsidP="00571968">
      <w:pPr>
        <w:spacing w:after="120" w:line="240" w:lineRule="auto"/>
        <w:ind w:firstLine="709"/>
        <w:jc w:val="both"/>
      </w:pPr>
      <w:r>
        <w:rPr>
          <w:rFonts w:ascii="Times New Roman" w:hAnsi="Times New Roman" w:cs="Times New Roman"/>
          <w:sz w:val="28"/>
        </w:rPr>
        <w:t>Оформлення, обмін документів, що посвідчують особу та підтверджують громадянство України, або документів, що посвідчують особу та підтверджують її спеціальний статус, вклеювання у визначених законодавством випадках фотокартки при досягненні відповідного віку в паспорт громадянина України особам, які проживають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тимчасово окупованих територіях у Донецькій та Луганській областях, здійснюється центральним органом виконавчої влади, що ре</w:t>
      </w:r>
      <w:r w:rsidR="006C6708">
        <w:rPr>
          <w:rFonts w:ascii="Times New Roman" w:hAnsi="Times New Roman" w:cs="Times New Roman"/>
          <w:sz w:val="28"/>
        </w:rPr>
        <w:t>алізує державну політику у сферах</w:t>
      </w:r>
      <w:r>
        <w:rPr>
          <w:rFonts w:ascii="Times New Roman" w:hAnsi="Times New Roman" w:cs="Times New Roman"/>
          <w:sz w:val="28"/>
        </w:rPr>
        <w:t xml:space="preserve"> міграції (імміграції та еміграції), у тому числі протидії нелегальній (незаконній) міграції, громадянства, реєстрації фізичних осіб, біженців та </w:t>
      </w:r>
      <w:r>
        <w:rPr>
          <w:rFonts w:ascii="Times New Roman" w:hAnsi="Times New Roman" w:cs="Times New Roman"/>
          <w:sz w:val="28"/>
        </w:rPr>
        <w:lastRenderedPageBreak/>
        <w:t>інших визначених законодавством категорій мігрантів, за місцем звернення особи.</w:t>
      </w:r>
    </w:p>
    <w:p w:rsidR="00CB106F" w:rsidRDefault="00AE6E07" w:rsidP="00571968">
      <w:pPr>
        <w:spacing w:after="120" w:line="240" w:lineRule="auto"/>
        <w:ind w:firstLine="709"/>
        <w:jc w:val="both"/>
      </w:pPr>
      <w:r>
        <w:rPr>
          <w:rFonts w:ascii="Times New Roman" w:hAnsi="Times New Roman" w:cs="Times New Roman"/>
          <w:sz w:val="28"/>
        </w:rPr>
        <w:t xml:space="preserve">Внесення відомостей про зареєстроване місце проживання на тимчасово окупованих територіях у Донецькій </w:t>
      </w:r>
      <w:r w:rsidR="00F7499C">
        <w:rPr>
          <w:rFonts w:ascii="Times New Roman" w:hAnsi="Times New Roman" w:cs="Times New Roman"/>
          <w:sz w:val="28"/>
        </w:rPr>
        <w:t>та</w:t>
      </w:r>
      <w:r>
        <w:rPr>
          <w:rFonts w:ascii="Times New Roman" w:hAnsi="Times New Roman" w:cs="Times New Roman"/>
          <w:sz w:val="28"/>
        </w:rPr>
        <w:t xml:space="preserve"> Луганській областях до документів, що посвідчують особу та підтверджують громадянство України, або документів, що посвідчують особу та підтверджують її спеціальний статус, під час їх оформлення, обміну здійснюється на підставі документів, що підтверджують реєстрацію місця проживання, або відомостей, внесених до документів особи, які підлягають обміну.</w:t>
      </w:r>
    </w:p>
    <w:p w:rsidR="00CB106F" w:rsidRDefault="00AE6E07" w:rsidP="00571968">
      <w:pPr>
        <w:spacing w:after="120" w:line="240" w:lineRule="auto"/>
        <w:ind w:firstLine="709"/>
        <w:jc w:val="both"/>
      </w:pPr>
      <w:r>
        <w:rPr>
          <w:rFonts w:ascii="Times New Roman" w:hAnsi="Times New Roman" w:cs="Times New Roman"/>
          <w:sz w:val="28"/>
        </w:rPr>
        <w:t>Для внесення відомостей про зареєстроване місце проживання осіб, визначених частиною першою цієї статті, може використовуватися інформація з Державного реєстру виборців, Єдиного державного демографічного реєстру, Державного реєстру актів цивільного стану громадян, реєстрів територіальних громад, Єдиної інформаційної бази даних про внутрішньо переміщених осіб.</w:t>
      </w:r>
    </w:p>
    <w:p w:rsidR="00CB106F" w:rsidRDefault="00AE6E07" w:rsidP="00571968">
      <w:pPr>
        <w:spacing w:after="120" w:line="240" w:lineRule="auto"/>
        <w:ind w:firstLine="709"/>
        <w:jc w:val="both"/>
      </w:pPr>
      <w:r>
        <w:rPr>
          <w:rFonts w:ascii="Times New Roman" w:hAnsi="Times New Roman" w:cs="Times New Roman"/>
          <w:sz w:val="28"/>
        </w:rPr>
        <w:t xml:space="preserve">Внесення відомостей про зареєстроване місце проживання до документів, що посвідчують особу та підтверджують громадянство України, або документів, що посвідчують особу та підтверджують її спеціальний статус, неповнолітнім особам, які мають зареєстроване місце проживання на тимчасово окупованих територіях у Донецькій </w:t>
      </w:r>
      <w:r w:rsidR="00F7499C">
        <w:rPr>
          <w:rFonts w:ascii="Times New Roman" w:hAnsi="Times New Roman" w:cs="Times New Roman"/>
          <w:sz w:val="28"/>
        </w:rPr>
        <w:t>та</w:t>
      </w:r>
      <w:r>
        <w:rPr>
          <w:rFonts w:ascii="Times New Roman" w:hAnsi="Times New Roman" w:cs="Times New Roman"/>
          <w:sz w:val="28"/>
        </w:rPr>
        <w:t xml:space="preserve"> Луганській област</w:t>
      </w:r>
      <w:r w:rsidR="00F7499C">
        <w:rPr>
          <w:rFonts w:ascii="Times New Roman" w:hAnsi="Times New Roman" w:cs="Times New Roman"/>
          <w:sz w:val="28"/>
        </w:rPr>
        <w:t>ях</w:t>
      </w:r>
      <w:r>
        <w:rPr>
          <w:rFonts w:ascii="Times New Roman" w:hAnsi="Times New Roman" w:cs="Times New Roman"/>
          <w:sz w:val="28"/>
        </w:rPr>
        <w:t>, здійснюється на підставі:</w:t>
      </w:r>
    </w:p>
    <w:p w:rsidR="00CB106F" w:rsidRDefault="00AE6E07" w:rsidP="00571968">
      <w:pPr>
        <w:spacing w:after="120" w:line="240" w:lineRule="auto"/>
        <w:ind w:firstLine="709"/>
        <w:jc w:val="both"/>
      </w:pPr>
      <w:r>
        <w:rPr>
          <w:rFonts w:ascii="Times New Roman" w:hAnsi="Times New Roman" w:cs="Times New Roman"/>
          <w:sz w:val="28"/>
        </w:rPr>
        <w:t xml:space="preserve">документа, що підтверджує право на проживання в житлі, що знаходиться на тимчасово окупованих територіях у Донецькій </w:t>
      </w:r>
      <w:r w:rsidR="00F7499C">
        <w:rPr>
          <w:rFonts w:ascii="Times New Roman" w:hAnsi="Times New Roman" w:cs="Times New Roman"/>
          <w:sz w:val="28"/>
        </w:rPr>
        <w:t>та</w:t>
      </w:r>
      <w:r>
        <w:rPr>
          <w:rFonts w:ascii="Times New Roman" w:hAnsi="Times New Roman" w:cs="Times New Roman"/>
          <w:sz w:val="28"/>
        </w:rPr>
        <w:t xml:space="preserve"> Луганській област</w:t>
      </w:r>
      <w:r w:rsidR="00F7499C">
        <w:rPr>
          <w:rFonts w:ascii="Times New Roman" w:hAnsi="Times New Roman" w:cs="Times New Roman"/>
          <w:sz w:val="28"/>
        </w:rPr>
        <w:t>ях</w:t>
      </w:r>
      <w:r>
        <w:rPr>
          <w:rFonts w:ascii="Times New Roman" w:hAnsi="Times New Roman" w:cs="Times New Roman"/>
          <w:sz w:val="28"/>
        </w:rPr>
        <w:t>, неповнолітньої особи або її законних представників чи одного з них, з ким проживає дитина, та заяви такого законного представника; або</w:t>
      </w:r>
    </w:p>
    <w:p w:rsidR="00CB106F" w:rsidRDefault="00AE6E07" w:rsidP="00571968">
      <w:pPr>
        <w:spacing w:after="120" w:line="240" w:lineRule="auto"/>
        <w:ind w:firstLine="709"/>
        <w:jc w:val="both"/>
      </w:pPr>
      <w:r>
        <w:rPr>
          <w:rFonts w:ascii="Times New Roman" w:hAnsi="Times New Roman" w:cs="Times New Roman"/>
          <w:sz w:val="28"/>
        </w:rPr>
        <w:t xml:space="preserve">відомостей про зареєстроване місце проживання законних представників або одного з них, внесених до документів, що посвідчують особу та підтверджують громадянство України, або документів, що посвідчують особу та підтверджують її спеціальний статус. </w:t>
      </w:r>
    </w:p>
    <w:p w:rsidR="00CB106F" w:rsidRDefault="00AE6E07" w:rsidP="00571968">
      <w:pPr>
        <w:spacing w:after="120" w:line="240" w:lineRule="auto"/>
        <w:ind w:firstLine="709"/>
        <w:jc w:val="both"/>
        <w:rPr>
          <w:rFonts w:ascii="Times New Roman" w:hAnsi="Times New Roman" w:cs="Times New Roman"/>
          <w:sz w:val="28"/>
        </w:rPr>
      </w:pPr>
      <w:r>
        <w:rPr>
          <w:rFonts w:ascii="Times New Roman" w:hAnsi="Times New Roman" w:cs="Times New Roman"/>
          <w:sz w:val="28"/>
        </w:rPr>
        <w:t xml:space="preserve">Дата внесення інформації про зареєстроване місце проживання неповнолітньої особи визначається за заявою одного 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Зазначена дата не може передувати даті складання органами державної реєстрації актів цивільного стану актового запису про народження дитини, даті реєстрації місця проживання законних представників або одного з них, даті отримання дитиною дозволу на імміграцію чи визнання її біженцем або особою, яка потребує додаткового захисту (для іноземців та осіб без громадянства). </w:t>
      </w:r>
    </w:p>
    <w:p w:rsidR="00571968" w:rsidRDefault="00571968" w:rsidP="00571968">
      <w:pPr>
        <w:spacing w:after="120" w:line="240" w:lineRule="auto"/>
        <w:ind w:firstLine="709"/>
        <w:jc w:val="both"/>
        <w:rPr>
          <w:rFonts w:ascii="Times New Roman" w:hAnsi="Times New Roman" w:cs="Times New Roman"/>
          <w:sz w:val="28"/>
        </w:rPr>
      </w:pPr>
    </w:p>
    <w:p w:rsidR="00571968" w:rsidRDefault="00571968" w:rsidP="00571968">
      <w:pPr>
        <w:spacing w:after="120" w:line="240" w:lineRule="auto"/>
        <w:ind w:firstLine="709"/>
        <w:jc w:val="both"/>
      </w:pPr>
    </w:p>
    <w:p w:rsidR="00CB106F" w:rsidRDefault="00AE6E07" w:rsidP="00571968">
      <w:pPr>
        <w:spacing w:after="120" w:line="240" w:lineRule="auto"/>
        <w:ind w:firstLine="709"/>
        <w:jc w:val="both"/>
      </w:pPr>
      <w:r>
        <w:rPr>
          <w:rFonts w:ascii="Times New Roman" w:hAnsi="Times New Roman" w:cs="Times New Roman"/>
          <w:sz w:val="28"/>
        </w:rPr>
        <w:lastRenderedPageBreak/>
        <w:t xml:space="preserve">Внесення відомостей про зареєстроване місце проживання особи на тимчасово окупованих територіях у Донецькій </w:t>
      </w:r>
      <w:r w:rsidR="00593BE3">
        <w:rPr>
          <w:rFonts w:ascii="Times New Roman" w:hAnsi="Times New Roman" w:cs="Times New Roman"/>
          <w:sz w:val="28"/>
        </w:rPr>
        <w:t>та</w:t>
      </w:r>
      <w:r>
        <w:rPr>
          <w:rFonts w:ascii="Times New Roman" w:hAnsi="Times New Roman" w:cs="Times New Roman"/>
          <w:sz w:val="28"/>
        </w:rPr>
        <w:t xml:space="preserve"> Луганській област</w:t>
      </w:r>
      <w:r w:rsidR="00593BE3">
        <w:rPr>
          <w:rFonts w:ascii="Times New Roman" w:hAnsi="Times New Roman" w:cs="Times New Roman"/>
          <w:sz w:val="28"/>
        </w:rPr>
        <w:t>ях</w:t>
      </w:r>
      <w:r>
        <w:rPr>
          <w:rFonts w:ascii="Times New Roman" w:hAnsi="Times New Roman" w:cs="Times New Roman"/>
          <w:sz w:val="28"/>
        </w:rPr>
        <w:t xml:space="preserve"> до документів, що посвідчують особу та підтверджують громадянство України, або документів, що посвідчують особу та підтверджують її спеціальний статус, здійснюється в порядку, встановленому Кабінетом Міністрів України".</w:t>
      </w:r>
    </w:p>
    <w:p w:rsidR="00CB106F" w:rsidRDefault="00AE6E07" w:rsidP="00571968">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4. Статтю 6 Закону України "Про забезпечення прав і свобод внутрішньо переміщених осіб" (Відомості Верховної Ради України, 2015 р., № 1, ст. 1; </w:t>
      </w:r>
      <w:r w:rsidR="00571968">
        <w:rPr>
          <w:rFonts w:ascii="Times New Roman" w:hAnsi="Times New Roman" w:cs="Times New Roman"/>
          <w:sz w:val="28"/>
        </w:rPr>
        <w:br/>
      </w:r>
      <w:r>
        <w:rPr>
          <w:rFonts w:ascii="Times New Roman" w:hAnsi="Times New Roman" w:cs="Times New Roman"/>
          <w:sz w:val="28"/>
        </w:rPr>
        <w:t>2016 р., № 6, ст. 58) викласти в такій редакції:</w:t>
      </w:r>
    </w:p>
    <w:p w:rsidR="00571968" w:rsidRDefault="00571968" w:rsidP="00571968">
      <w:pPr>
        <w:spacing w:after="0" w:line="240" w:lineRule="auto"/>
        <w:ind w:firstLine="709"/>
        <w:jc w:val="both"/>
      </w:pPr>
    </w:p>
    <w:p w:rsidR="00CB106F" w:rsidRDefault="00571968" w:rsidP="00571968">
      <w:pPr>
        <w:spacing w:after="0" w:line="240" w:lineRule="auto"/>
        <w:ind w:left="2002" w:hanging="1293"/>
        <w:rPr>
          <w:rFonts w:ascii="Times New Roman" w:hAnsi="Times New Roman" w:cs="Times New Roman"/>
          <w:sz w:val="28"/>
        </w:rPr>
      </w:pPr>
      <w:r>
        <w:rPr>
          <w:rFonts w:ascii="Times New Roman" w:hAnsi="Times New Roman" w:cs="Times New Roman"/>
          <w:sz w:val="28"/>
        </w:rPr>
        <w:t>"</w:t>
      </w:r>
      <w:r w:rsidR="00AE6E07">
        <w:rPr>
          <w:rFonts w:ascii="Times New Roman" w:hAnsi="Times New Roman" w:cs="Times New Roman"/>
          <w:sz w:val="28"/>
        </w:rPr>
        <w:t>Стаття 6. Забезпечення прав внутрішньо переміщених осіб на отримання документів, що посвідчують особу та підтверджують громадянство України, або документів, що посвідчують особу та підтверджують її спеціальний статус</w:t>
      </w:r>
    </w:p>
    <w:p w:rsidR="00571968" w:rsidRDefault="00571968" w:rsidP="00571968">
      <w:pPr>
        <w:spacing w:after="0" w:line="240" w:lineRule="auto"/>
        <w:ind w:firstLine="709"/>
        <w:jc w:val="both"/>
      </w:pPr>
    </w:p>
    <w:p w:rsidR="00CB106F" w:rsidRDefault="00AE6E07" w:rsidP="00571968">
      <w:pPr>
        <w:spacing w:after="120" w:line="240" w:lineRule="auto"/>
        <w:ind w:firstLine="709"/>
        <w:jc w:val="both"/>
      </w:pPr>
      <w:r>
        <w:rPr>
          <w:rFonts w:ascii="Times New Roman" w:hAnsi="Times New Roman" w:cs="Times New Roman"/>
          <w:sz w:val="28"/>
        </w:rPr>
        <w:t>1. Оформлення, обмін документів, що посвідчують особу та підтверджують громадянство України, або документів, що посвідчують особу та підтверджують її спеціальний статус, вклеювання у визначених законодавством випадках фотокартки при досягненні відповідного віку в паспорт громадянина України здійснює центральний орган виконавчої влади, що ре</w:t>
      </w:r>
      <w:r w:rsidR="006C6708">
        <w:rPr>
          <w:rFonts w:ascii="Times New Roman" w:hAnsi="Times New Roman" w:cs="Times New Roman"/>
          <w:sz w:val="28"/>
        </w:rPr>
        <w:t>алізує державну політику у сферах</w:t>
      </w:r>
      <w:r>
        <w:rPr>
          <w:rFonts w:ascii="Times New Roman" w:hAnsi="Times New Roman" w:cs="Times New Roman"/>
          <w:sz w:val="28"/>
        </w:rPr>
        <w:t xml:space="preserve">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за місцем звернення внутрішньо переміщеної особи.</w:t>
      </w:r>
    </w:p>
    <w:p w:rsidR="00CB106F" w:rsidRDefault="00AE6E07" w:rsidP="00571968">
      <w:pPr>
        <w:spacing w:after="120" w:line="240" w:lineRule="auto"/>
        <w:ind w:firstLine="709"/>
        <w:jc w:val="both"/>
      </w:pPr>
      <w:r>
        <w:rPr>
          <w:rFonts w:ascii="Times New Roman" w:hAnsi="Times New Roman" w:cs="Times New Roman"/>
          <w:sz w:val="28"/>
        </w:rPr>
        <w:t>2. Внесення відомостей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 до документів, що посвідчують особу та підтверджують громадянство України, або документів, що посвідчують особу та підтверджують її спеціальний статус, під час їх оформлення, обміну здійснюється на підставі документів, що підтверджують реєстрацію місця проживання, або відомостей, внесених до документів особи, які підлягають обміну.</w:t>
      </w:r>
    </w:p>
    <w:p w:rsidR="00CB106F" w:rsidRDefault="00AE6E07" w:rsidP="00571968">
      <w:pPr>
        <w:spacing w:after="120" w:line="240" w:lineRule="auto"/>
        <w:ind w:firstLine="709"/>
        <w:jc w:val="both"/>
      </w:pPr>
      <w:r>
        <w:rPr>
          <w:rFonts w:ascii="Times New Roman" w:hAnsi="Times New Roman" w:cs="Times New Roman"/>
          <w:sz w:val="28"/>
        </w:rPr>
        <w:t>Для внесення відомостей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 може використовуватися інформація з Державного реєстру виборців, Єдиного державного демографічного реєстру, Державного реєстру актів цивільного стану громадян, реєстрів територіальних громад, Єдиної інформаційної бази даних про внутрішньо переміщених осіб.</w:t>
      </w:r>
    </w:p>
    <w:p w:rsidR="00CB106F" w:rsidRDefault="00AE6E07" w:rsidP="00571968">
      <w:pPr>
        <w:spacing w:after="120" w:line="240" w:lineRule="auto"/>
        <w:ind w:firstLine="709"/>
        <w:jc w:val="both"/>
      </w:pPr>
      <w:r>
        <w:rPr>
          <w:rFonts w:ascii="Times New Roman" w:hAnsi="Times New Roman" w:cs="Times New Roman"/>
          <w:sz w:val="28"/>
        </w:rPr>
        <w:t xml:space="preserve">3. Внесення відомостей про зареєстроване місце проживання до документів, що посвідчують особу та підтверджують громадянство України, або документів, що посвідчують особу та підтверджують її спеціальний статус, неповнолітнім особам, які мають зареєстроване місце проживання на </w:t>
      </w:r>
      <w:r>
        <w:rPr>
          <w:rFonts w:ascii="Times New Roman" w:hAnsi="Times New Roman" w:cs="Times New Roman"/>
          <w:sz w:val="28"/>
        </w:rPr>
        <w:lastRenderedPageBreak/>
        <w:t>тимчасово окупованих територіях у Донецькій та Луганській областях, Автономній Республіці Крим та місті Севастополі, здійснюється на підставі:</w:t>
      </w:r>
    </w:p>
    <w:p w:rsidR="00CB106F" w:rsidRDefault="00AE6E07" w:rsidP="00571968">
      <w:pPr>
        <w:spacing w:after="120" w:line="240" w:lineRule="auto"/>
        <w:ind w:firstLine="709"/>
        <w:jc w:val="both"/>
      </w:pPr>
      <w:r>
        <w:rPr>
          <w:rFonts w:ascii="Times New Roman" w:hAnsi="Times New Roman" w:cs="Times New Roman"/>
          <w:sz w:val="28"/>
        </w:rPr>
        <w:t>документа, що підтверджує право на проживання в житлі, що знаходиться на тимчасово окупованих територіях у Донецькій та Луганській областях, Автономній Республіці Крим та місті Севастополі, неповнолітньої особи або її законних представників чи одного з них, з ким проживає дитина, та заяви такого законного представника; або</w:t>
      </w:r>
    </w:p>
    <w:p w:rsidR="00CB106F" w:rsidRDefault="00AE6E07" w:rsidP="00571968">
      <w:pPr>
        <w:spacing w:after="120" w:line="240" w:lineRule="auto"/>
        <w:ind w:firstLine="709"/>
        <w:jc w:val="both"/>
      </w:pPr>
      <w:r>
        <w:rPr>
          <w:rFonts w:ascii="Times New Roman" w:hAnsi="Times New Roman" w:cs="Times New Roman"/>
          <w:sz w:val="28"/>
        </w:rPr>
        <w:t xml:space="preserve">відомостей про зареєстроване місце проживання законних представників або одного з них, внесених до документів, що посвідчують особу та підтверджують громадянство України, або документів, що посвідчують особу та підтверджують її спеціальний статус. </w:t>
      </w:r>
    </w:p>
    <w:p w:rsidR="00CB106F" w:rsidRDefault="00AE6E07" w:rsidP="00571968">
      <w:pPr>
        <w:spacing w:after="120" w:line="240" w:lineRule="auto"/>
        <w:ind w:firstLine="709"/>
        <w:jc w:val="both"/>
      </w:pPr>
      <w:r>
        <w:rPr>
          <w:rFonts w:ascii="Times New Roman" w:hAnsi="Times New Roman" w:cs="Times New Roman"/>
          <w:sz w:val="28"/>
        </w:rPr>
        <w:t xml:space="preserve">Дата внесення інформації про зареєстроване місце проживання неповнолітньої особи визначається за заявою одного з її законних представників у письмовій формі. </w:t>
      </w:r>
    </w:p>
    <w:p w:rsidR="00CB106F" w:rsidRDefault="00AE6E07" w:rsidP="00571968">
      <w:pPr>
        <w:spacing w:after="120" w:line="240" w:lineRule="auto"/>
        <w:ind w:firstLine="709"/>
        <w:jc w:val="both"/>
      </w:pPr>
      <w:r>
        <w:rPr>
          <w:rFonts w:ascii="Times New Roman" w:hAnsi="Times New Roman" w:cs="Times New Roman"/>
          <w:sz w:val="28"/>
        </w:rPr>
        <w:t xml:space="preserve">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Зазначена дата не може передувати даті складання органами державної реєстрації актів цивільного стану актового запису про народження дитини, даті реєстрації місця проживання законних представників або одного з них, даті отримання дитиною дозволу на імміграцію чи визнання її біженцем або особою, яка потребує додаткового захисту (для іноземців та осіб без громадянства). </w:t>
      </w:r>
    </w:p>
    <w:p w:rsidR="00CB106F" w:rsidRDefault="00AE6E07" w:rsidP="00571968">
      <w:pPr>
        <w:spacing w:after="0" w:line="240" w:lineRule="auto"/>
        <w:ind w:firstLine="709"/>
        <w:jc w:val="both"/>
        <w:rPr>
          <w:rFonts w:ascii="Times New Roman" w:hAnsi="Times New Roman" w:cs="Times New Roman"/>
          <w:sz w:val="28"/>
        </w:rPr>
      </w:pPr>
      <w:r>
        <w:rPr>
          <w:rFonts w:ascii="Times New Roman" w:hAnsi="Times New Roman" w:cs="Times New Roman"/>
          <w:sz w:val="28"/>
        </w:rPr>
        <w:t>4. Внесення відомостей про зареєстроване місце проживання внутрішньо переміщеної особи до документів, що посвідчують особу та підтверджують громадянство України, або документів, що посвідчують особу та підтверджують її спеціальний статус, здійснюється в порядку, встановленому Кабінетом Міністрів України".</w:t>
      </w:r>
    </w:p>
    <w:p w:rsidR="00571968" w:rsidRDefault="00571968" w:rsidP="00571968">
      <w:pPr>
        <w:spacing w:after="0" w:line="240" w:lineRule="auto"/>
        <w:ind w:firstLine="709"/>
        <w:jc w:val="both"/>
      </w:pPr>
    </w:p>
    <w:p w:rsidR="00CB106F" w:rsidRDefault="00AE6E07" w:rsidP="00571968">
      <w:pPr>
        <w:spacing w:after="0" w:line="240" w:lineRule="auto"/>
        <w:ind w:firstLine="709"/>
        <w:jc w:val="both"/>
        <w:rPr>
          <w:rFonts w:ascii="Times New Roman" w:hAnsi="Times New Roman" w:cs="Times New Roman"/>
          <w:sz w:val="28"/>
        </w:rPr>
      </w:pPr>
      <w:r>
        <w:rPr>
          <w:rFonts w:ascii="Times New Roman" w:hAnsi="Times New Roman" w:cs="Times New Roman"/>
          <w:sz w:val="28"/>
        </w:rPr>
        <w:t>ІІ. ПРИКІНЦЕВІ ПОЛОЖЕННЯ</w:t>
      </w:r>
    </w:p>
    <w:p w:rsidR="00571968" w:rsidRDefault="00571968" w:rsidP="00571968">
      <w:pPr>
        <w:spacing w:after="0" w:line="240" w:lineRule="auto"/>
        <w:ind w:firstLine="709"/>
        <w:jc w:val="both"/>
      </w:pPr>
    </w:p>
    <w:p w:rsidR="00CB106F" w:rsidRDefault="00AE6E07" w:rsidP="00571968">
      <w:pPr>
        <w:spacing w:after="120" w:line="240" w:lineRule="auto"/>
        <w:ind w:firstLine="709"/>
        <w:jc w:val="both"/>
      </w:pPr>
      <w:r>
        <w:rPr>
          <w:rFonts w:ascii="Times New Roman" w:hAnsi="Times New Roman" w:cs="Times New Roman"/>
          <w:sz w:val="28"/>
        </w:rPr>
        <w:t xml:space="preserve">1. Цей Закон набирає чинності через три місяці з дня його опублікування, крім підпункту 1 пункту 2 цього розділу, </w:t>
      </w:r>
      <w:r w:rsidR="001005EE" w:rsidRPr="003566E0">
        <w:rPr>
          <w:rFonts w:ascii="Times New Roman" w:hAnsi="Times New Roman" w:cs="Times New Roman"/>
          <w:sz w:val="28"/>
        </w:rPr>
        <w:t>що</w:t>
      </w:r>
      <w:r w:rsidRPr="003566E0">
        <w:rPr>
          <w:rFonts w:ascii="Times New Roman" w:hAnsi="Times New Roman" w:cs="Times New Roman"/>
          <w:sz w:val="28"/>
        </w:rPr>
        <w:t xml:space="preserve"> набирає чинності з дня</w:t>
      </w:r>
      <w:r w:rsidR="001005EE" w:rsidRPr="003566E0">
        <w:rPr>
          <w:rFonts w:ascii="Times New Roman" w:hAnsi="Times New Roman" w:cs="Times New Roman"/>
          <w:sz w:val="28"/>
        </w:rPr>
        <w:t>, наступного за днем опублікування цього Закону</w:t>
      </w:r>
      <w:r w:rsidRPr="003566E0">
        <w:rPr>
          <w:rFonts w:ascii="Times New Roman" w:hAnsi="Times New Roman" w:cs="Times New Roman"/>
          <w:sz w:val="28"/>
        </w:rPr>
        <w:t>.</w:t>
      </w:r>
    </w:p>
    <w:p w:rsidR="00CB106F" w:rsidRDefault="00AE6E07" w:rsidP="00571968">
      <w:pPr>
        <w:spacing w:after="120" w:line="240" w:lineRule="auto"/>
        <w:ind w:firstLine="709"/>
        <w:jc w:val="both"/>
      </w:pPr>
      <w:r>
        <w:rPr>
          <w:rFonts w:ascii="Times New Roman" w:hAnsi="Times New Roman" w:cs="Times New Roman"/>
          <w:sz w:val="28"/>
        </w:rPr>
        <w:t>2. Кабінету Міністрів України:</w:t>
      </w:r>
    </w:p>
    <w:p w:rsidR="00CB106F" w:rsidRDefault="00AE6E07" w:rsidP="00571968">
      <w:pPr>
        <w:spacing w:after="120" w:line="240" w:lineRule="auto"/>
        <w:ind w:firstLine="709"/>
        <w:jc w:val="both"/>
        <w:rPr>
          <w:rFonts w:ascii="Times New Roman" w:hAnsi="Times New Roman" w:cs="Times New Roman"/>
          <w:sz w:val="28"/>
        </w:rPr>
      </w:pPr>
      <w:r w:rsidRPr="003566E0">
        <w:rPr>
          <w:rFonts w:ascii="Times New Roman" w:hAnsi="Times New Roman" w:cs="Times New Roman"/>
          <w:sz w:val="28"/>
        </w:rPr>
        <w:t xml:space="preserve">1) </w:t>
      </w:r>
      <w:r w:rsidR="003566E0">
        <w:rPr>
          <w:rFonts w:ascii="Times New Roman" w:hAnsi="Times New Roman" w:cs="Times New Roman"/>
          <w:sz w:val="28"/>
        </w:rPr>
        <w:t>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набранням чинності цим Законом</w:t>
      </w:r>
      <w:r w:rsidRPr="003566E0">
        <w:rPr>
          <w:rFonts w:ascii="Times New Roman" w:hAnsi="Times New Roman" w:cs="Times New Roman"/>
          <w:sz w:val="28"/>
        </w:rPr>
        <w:t>;</w:t>
      </w:r>
    </w:p>
    <w:p w:rsidR="001503E7" w:rsidRDefault="001503E7" w:rsidP="00571968">
      <w:pPr>
        <w:spacing w:after="120" w:line="240" w:lineRule="auto"/>
        <w:ind w:firstLine="709"/>
        <w:jc w:val="both"/>
        <w:rPr>
          <w:rFonts w:ascii="Times New Roman" w:hAnsi="Times New Roman" w:cs="Times New Roman"/>
          <w:sz w:val="28"/>
        </w:rPr>
      </w:pPr>
    </w:p>
    <w:p w:rsidR="001503E7" w:rsidRDefault="001503E7" w:rsidP="00571968">
      <w:pPr>
        <w:spacing w:after="120" w:line="240" w:lineRule="auto"/>
        <w:ind w:firstLine="709"/>
        <w:jc w:val="both"/>
        <w:rPr>
          <w:rFonts w:ascii="Times New Roman" w:hAnsi="Times New Roman" w:cs="Times New Roman"/>
          <w:sz w:val="28"/>
        </w:rPr>
      </w:pPr>
    </w:p>
    <w:p w:rsidR="001503E7" w:rsidRPr="003566E0" w:rsidRDefault="001503E7" w:rsidP="00571968">
      <w:pPr>
        <w:spacing w:after="120" w:line="240" w:lineRule="auto"/>
        <w:ind w:firstLine="709"/>
        <w:jc w:val="both"/>
        <w:rPr>
          <w:rFonts w:ascii="Times New Roman" w:hAnsi="Times New Roman" w:cs="Times New Roman"/>
          <w:sz w:val="28"/>
        </w:rPr>
      </w:pPr>
    </w:p>
    <w:p w:rsidR="00CB106F" w:rsidRDefault="00AE6E07" w:rsidP="00571968">
      <w:pPr>
        <w:spacing w:after="120" w:line="240" w:lineRule="auto"/>
        <w:ind w:firstLine="709"/>
        <w:jc w:val="both"/>
      </w:pPr>
      <w:r>
        <w:rPr>
          <w:rFonts w:ascii="Times New Roman" w:hAnsi="Times New Roman" w:cs="Times New Roman"/>
          <w:sz w:val="28"/>
        </w:rPr>
        <w:lastRenderedPageBreak/>
        <w:t>2) у 2022 році поінформувати Верховну Раду України про стан виконання цього Закону.</w:t>
      </w:r>
    </w:p>
    <w:p w:rsidR="00B6212E" w:rsidRDefault="00B6212E" w:rsidP="00571968">
      <w:pPr>
        <w:spacing w:after="120" w:line="240" w:lineRule="auto"/>
        <w:ind w:firstLine="709"/>
        <w:jc w:val="both"/>
        <w:rPr>
          <w:rFonts w:ascii="Times New Roman" w:hAnsi="Times New Roman" w:cs="Times New Roman"/>
          <w:b/>
          <w:sz w:val="28"/>
        </w:rPr>
      </w:pPr>
    </w:p>
    <w:p w:rsidR="001503E7" w:rsidRDefault="001503E7" w:rsidP="00571968">
      <w:pPr>
        <w:spacing w:after="120" w:line="240" w:lineRule="auto"/>
        <w:ind w:firstLine="709"/>
        <w:jc w:val="both"/>
        <w:rPr>
          <w:rFonts w:ascii="Times New Roman" w:hAnsi="Times New Roman" w:cs="Times New Roman"/>
          <w:b/>
          <w:sz w:val="28"/>
        </w:rPr>
      </w:pPr>
    </w:p>
    <w:p w:rsidR="00571968" w:rsidRPr="00571968" w:rsidRDefault="00571968" w:rsidP="00094F3A">
      <w:pPr>
        <w:spacing w:after="0" w:line="240" w:lineRule="auto"/>
        <w:rPr>
          <w:rFonts w:ascii="Times New Roman" w:hAnsi="Times New Roman" w:cs="Times New Roman"/>
          <w:sz w:val="28"/>
          <w:szCs w:val="28"/>
        </w:rPr>
      </w:pPr>
      <w:r w:rsidRPr="00571968">
        <w:rPr>
          <w:rFonts w:ascii="Times New Roman" w:hAnsi="Times New Roman" w:cs="Times New Roman"/>
          <w:sz w:val="28"/>
          <w:szCs w:val="28"/>
        </w:rPr>
        <w:t xml:space="preserve">Голова Верховної Ради </w:t>
      </w:r>
    </w:p>
    <w:p w:rsidR="00571968" w:rsidRPr="00571968" w:rsidRDefault="00571968" w:rsidP="00094F3A">
      <w:pPr>
        <w:spacing w:after="0" w:line="240" w:lineRule="auto"/>
        <w:rPr>
          <w:rFonts w:ascii="Times New Roman" w:hAnsi="Times New Roman" w:cs="Times New Roman"/>
          <w:sz w:val="28"/>
          <w:szCs w:val="28"/>
        </w:rPr>
      </w:pPr>
      <w:r w:rsidRPr="00571968">
        <w:rPr>
          <w:rFonts w:ascii="Times New Roman" w:hAnsi="Times New Roman" w:cs="Times New Roman"/>
          <w:sz w:val="28"/>
          <w:szCs w:val="28"/>
        </w:rPr>
        <w:t xml:space="preserve">             України</w:t>
      </w:r>
      <w:r w:rsidRPr="00571968">
        <w:rPr>
          <w:rFonts w:ascii="Times New Roman" w:hAnsi="Times New Roman" w:cs="Times New Roman"/>
          <w:sz w:val="28"/>
          <w:szCs w:val="28"/>
        </w:rPr>
        <w:tab/>
        <w:t xml:space="preserve">            </w:t>
      </w:r>
      <w:r w:rsidRPr="00571968">
        <w:rPr>
          <w:rFonts w:ascii="Times New Roman" w:hAnsi="Times New Roman" w:cs="Times New Roman"/>
          <w:sz w:val="28"/>
          <w:szCs w:val="28"/>
        </w:rPr>
        <w:tab/>
      </w:r>
      <w:r w:rsidRPr="00571968">
        <w:rPr>
          <w:rFonts w:ascii="Times New Roman" w:hAnsi="Times New Roman" w:cs="Times New Roman"/>
          <w:sz w:val="28"/>
          <w:szCs w:val="28"/>
        </w:rPr>
        <w:tab/>
      </w:r>
      <w:r w:rsidRPr="00571968">
        <w:rPr>
          <w:rFonts w:ascii="Times New Roman" w:hAnsi="Times New Roman" w:cs="Times New Roman"/>
          <w:caps/>
          <w:sz w:val="28"/>
          <w:szCs w:val="28"/>
        </w:rPr>
        <w:t xml:space="preserve">              </w:t>
      </w:r>
      <w:r w:rsidRPr="00571968">
        <w:rPr>
          <w:rFonts w:ascii="Times New Roman" w:hAnsi="Times New Roman" w:cs="Times New Roman"/>
          <w:caps/>
          <w:sz w:val="28"/>
          <w:szCs w:val="28"/>
        </w:rPr>
        <w:tab/>
        <w:t xml:space="preserve">                       </w:t>
      </w:r>
      <w:r w:rsidRPr="00571968">
        <w:rPr>
          <w:rFonts w:ascii="Times New Roman" w:hAnsi="Times New Roman" w:cs="Times New Roman"/>
          <w:sz w:val="28"/>
          <w:szCs w:val="28"/>
          <w:lang w:val="ru-RU"/>
        </w:rPr>
        <w:t xml:space="preserve">Р. </w:t>
      </w:r>
      <w:proofErr w:type="spellStart"/>
      <w:r w:rsidRPr="00571968">
        <w:rPr>
          <w:rFonts w:ascii="Times New Roman" w:hAnsi="Times New Roman" w:cs="Times New Roman"/>
          <w:sz w:val="28"/>
          <w:szCs w:val="28"/>
          <w:lang w:val="ru-RU"/>
        </w:rPr>
        <w:t>СТЕФАНЧУК</w:t>
      </w:r>
      <w:proofErr w:type="spellEnd"/>
      <w:r w:rsidRPr="00571968">
        <w:rPr>
          <w:rFonts w:ascii="Times New Roman" w:hAnsi="Times New Roman" w:cs="Times New Roman"/>
          <w:sz w:val="28"/>
          <w:szCs w:val="28"/>
        </w:rPr>
        <w:t xml:space="preserve">        </w:t>
      </w:r>
    </w:p>
    <w:p w:rsidR="00571968" w:rsidRPr="00571968" w:rsidRDefault="00571968" w:rsidP="00094F3A">
      <w:pPr>
        <w:spacing w:after="0" w:line="240" w:lineRule="auto"/>
        <w:rPr>
          <w:rFonts w:ascii="Times New Roman" w:hAnsi="Times New Roman" w:cs="Times New Roman"/>
          <w:sz w:val="28"/>
          <w:szCs w:val="28"/>
        </w:rPr>
      </w:pPr>
    </w:p>
    <w:p w:rsidR="00571968" w:rsidRPr="00571968" w:rsidRDefault="00571968" w:rsidP="00EE5740">
      <w:pPr>
        <w:spacing w:after="0" w:line="240" w:lineRule="auto"/>
        <w:jc w:val="both"/>
        <w:rPr>
          <w:rFonts w:ascii="Times New Roman" w:hAnsi="Times New Roman" w:cs="Times New Roman"/>
          <w:sz w:val="28"/>
          <w:szCs w:val="28"/>
        </w:rPr>
      </w:pPr>
      <w:r w:rsidRPr="00571968">
        <w:rPr>
          <w:rFonts w:ascii="Times New Roman" w:hAnsi="Times New Roman" w:cs="Times New Roman"/>
          <w:sz w:val="28"/>
          <w:szCs w:val="28"/>
        </w:rPr>
        <w:t xml:space="preserve">            м. К и ї в</w:t>
      </w:r>
    </w:p>
    <w:p w:rsidR="00571968" w:rsidRPr="00571968" w:rsidRDefault="00571968" w:rsidP="00094F3A">
      <w:pPr>
        <w:spacing w:after="0" w:line="240" w:lineRule="auto"/>
        <w:rPr>
          <w:rFonts w:ascii="Times New Roman" w:hAnsi="Times New Roman" w:cs="Times New Roman"/>
          <w:sz w:val="28"/>
          <w:szCs w:val="28"/>
        </w:rPr>
      </w:pPr>
      <w:r w:rsidRPr="00571968">
        <w:rPr>
          <w:rFonts w:ascii="Times New Roman" w:hAnsi="Times New Roman" w:cs="Times New Roman"/>
          <w:sz w:val="28"/>
          <w:szCs w:val="28"/>
        </w:rPr>
        <w:t>30 листопада 2021 року</w:t>
      </w:r>
    </w:p>
    <w:p w:rsidR="00571968" w:rsidRPr="00571968" w:rsidRDefault="00571968" w:rsidP="00094F3A">
      <w:pPr>
        <w:spacing w:after="0" w:line="240" w:lineRule="auto"/>
        <w:rPr>
          <w:rFonts w:ascii="Times New Roman" w:hAnsi="Times New Roman" w:cs="Times New Roman"/>
          <w:sz w:val="28"/>
          <w:szCs w:val="28"/>
        </w:rPr>
      </w:pPr>
      <w:r w:rsidRPr="00571968">
        <w:rPr>
          <w:rFonts w:ascii="Times New Roman" w:hAnsi="Times New Roman" w:cs="Times New Roman"/>
          <w:sz w:val="28"/>
          <w:szCs w:val="28"/>
        </w:rPr>
        <w:t xml:space="preserve">          № 1916</w:t>
      </w:r>
      <w:r w:rsidRPr="00571968">
        <w:rPr>
          <w:rFonts w:ascii="Times New Roman" w:hAnsi="Times New Roman" w:cs="Times New Roman"/>
          <w:sz w:val="28"/>
          <w:szCs w:val="28"/>
        </w:rPr>
        <w:sym w:font="Symbol" w:char="F02D"/>
      </w:r>
      <w:proofErr w:type="spellStart"/>
      <w:r w:rsidRPr="00571968">
        <w:rPr>
          <w:rFonts w:ascii="Times New Roman" w:hAnsi="Times New Roman" w:cs="Times New Roman"/>
          <w:sz w:val="28"/>
          <w:szCs w:val="28"/>
        </w:rPr>
        <w:t>ІХ</w:t>
      </w:r>
      <w:proofErr w:type="spellEnd"/>
      <w:r w:rsidRPr="00571968">
        <w:rPr>
          <w:rFonts w:ascii="Times New Roman" w:hAnsi="Times New Roman" w:cs="Times New Roman"/>
          <w:sz w:val="28"/>
          <w:szCs w:val="28"/>
        </w:rPr>
        <w:t xml:space="preserve"> </w:t>
      </w:r>
    </w:p>
    <w:p w:rsidR="00A35645" w:rsidRDefault="00A35645" w:rsidP="00571968">
      <w:pPr>
        <w:spacing w:after="120" w:line="240" w:lineRule="auto"/>
        <w:jc w:val="both"/>
        <w:rPr>
          <w:rFonts w:ascii="Times New Roman" w:hAnsi="Times New Roman" w:cs="Times New Roman"/>
          <w:b/>
          <w:sz w:val="28"/>
        </w:rPr>
      </w:pPr>
    </w:p>
    <w:sectPr w:rsidR="00A35645" w:rsidSect="00571968">
      <w:head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2AE" w:rsidRDefault="003D62AE" w:rsidP="00571968">
      <w:pPr>
        <w:spacing w:after="0" w:line="240" w:lineRule="auto"/>
      </w:pPr>
      <w:r>
        <w:separator/>
      </w:r>
    </w:p>
  </w:endnote>
  <w:endnote w:type="continuationSeparator" w:id="0">
    <w:p w:rsidR="003D62AE" w:rsidRDefault="003D62AE" w:rsidP="00571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2AE" w:rsidRDefault="003D62AE" w:rsidP="00571968">
      <w:pPr>
        <w:spacing w:after="0" w:line="240" w:lineRule="auto"/>
      </w:pPr>
      <w:r>
        <w:separator/>
      </w:r>
    </w:p>
  </w:footnote>
  <w:footnote w:type="continuationSeparator" w:id="0">
    <w:p w:rsidR="003D62AE" w:rsidRDefault="003D62AE" w:rsidP="00571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4458352"/>
      <w:docPartObj>
        <w:docPartGallery w:val="Page Numbers (Top of Page)"/>
        <w:docPartUnique/>
      </w:docPartObj>
    </w:sdtPr>
    <w:sdtEndPr/>
    <w:sdtContent>
      <w:p w:rsidR="00571968" w:rsidRDefault="00571968">
        <w:pPr>
          <w:pStyle w:val="a6"/>
          <w:jc w:val="center"/>
        </w:pPr>
        <w:r w:rsidRPr="00571968">
          <w:rPr>
            <w:rFonts w:ascii="Times New Roman" w:hAnsi="Times New Roman" w:cs="Times New Roman"/>
            <w:sz w:val="28"/>
            <w:szCs w:val="28"/>
          </w:rPr>
          <w:fldChar w:fldCharType="begin"/>
        </w:r>
        <w:r w:rsidRPr="00571968">
          <w:rPr>
            <w:rFonts w:ascii="Times New Roman" w:hAnsi="Times New Roman" w:cs="Times New Roman"/>
            <w:sz w:val="28"/>
            <w:szCs w:val="28"/>
          </w:rPr>
          <w:instrText>PAGE   \* MERGEFORMAT</w:instrText>
        </w:r>
        <w:r w:rsidRPr="00571968">
          <w:rPr>
            <w:rFonts w:ascii="Times New Roman" w:hAnsi="Times New Roman" w:cs="Times New Roman"/>
            <w:sz w:val="28"/>
            <w:szCs w:val="28"/>
          </w:rPr>
          <w:fldChar w:fldCharType="separate"/>
        </w:r>
        <w:r w:rsidR="00562E88">
          <w:rPr>
            <w:rFonts w:ascii="Times New Roman" w:hAnsi="Times New Roman" w:cs="Times New Roman"/>
            <w:noProof/>
            <w:sz w:val="28"/>
            <w:szCs w:val="28"/>
          </w:rPr>
          <w:t>2</w:t>
        </w:r>
        <w:r w:rsidRPr="00571968">
          <w:rPr>
            <w:rFonts w:ascii="Times New Roman" w:hAnsi="Times New Roman" w:cs="Times New Roman"/>
            <w:sz w:val="28"/>
            <w:szCs w:val="28"/>
          </w:rPr>
          <w:fldChar w:fldCharType="end"/>
        </w:r>
      </w:p>
    </w:sdtContent>
  </w:sdt>
  <w:p w:rsidR="00571968" w:rsidRDefault="0057196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2AC9"/>
    <w:rsid w:val="00010860"/>
    <w:rsid w:val="00036D1D"/>
    <w:rsid w:val="0005252A"/>
    <w:rsid w:val="000A033F"/>
    <w:rsid w:val="000C0581"/>
    <w:rsid w:val="001005EE"/>
    <w:rsid w:val="001503E7"/>
    <w:rsid w:val="00176CF2"/>
    <w:rsid w:val="001976D6"/>
    <w:rsid w:val="001D234D"/>
    <w:rsid w:val="003566E0"/>
    <w:rsid w:val="003D62AE"/>
    <w:rsid w:val="0050740F"/>
    <w:rsid w:val="00562E88"/>
    <w:rsid w:val="00571968"/>
    <w:rsid w:val="00593BE3"/>
    <w:rsid w:val="005A6C16"/>
    <w:rsid w:val="006C6708"/>
    <w:rsid w:val="00776B8F"/>
    <w:rsid w:val="008A7F1F"/>
    <w:rsid w:val="008D6977"/>
    <w:rsid w:val="00900863"/>
    <w:rsid w:val="0092015D"/>
    <w:rsid w:val="0097763B"/>
    <w:rsid w:val="009F3374"/>
    <w:rsid w:val="00A35645"/>
    <w:rsid w:val="00AE010D"/>
    <w:rsid w:val="00AE6E07"/>
    <w:rsid w:val="00B6212E"/>
    <w:rsid w:val="00C306BE"/>
    <w:rsid w:val="00CB106F"/>
    <w:rsid w:val="00DA512F"/>
    <w:rsid w:val="00E10245"/>
    <w:rsid w:val="00F749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FA29"/>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76B8F"/>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76B8F"/>
    <w:rPr>
      <w:rFonts w:ascii="Segoe UI" w:hAnsi="Segoe UI" w:cs="Segoe UI"/>
      <w:sz w:val="18"/>
      <w:szCs w:val="18"/>
    </w:rPr>
  </w:style>
  <w:style w:type="paragraph" w:styleId="a6">
    <w:name w:val="header"/>
    <w:basedOn w:val="a"/>
    <w:link w:val="a7"/>
    <w:uiPriority w:val="99"/>
    <w:unhideWhenUsed/>
    <w:rsid w:val="00571968"/>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571968"/>
  </w:style>
  <w:style w:type="paragraph" w:styleId="a8">
    <w:name w:val="footer"/>
    <w:basedOn w:val="a"/>
    <w:link w:val="a9"/>
    <w:uiPriority w:val="99"/>
    <w:unhideWhenUsed/>
    <w:rsid w:val="00571968"/>
    <w:pPr>
      <w:tabs>
        <w:tab w:val="center" w:pos="4819"/>
        <w:tab w:val="right" w:pos="9639"/>
      </w:tabs>
      <w:spacing w:after="0" w:line="240" w:lineRule="auto"/>
    </w:pPr>
  </w:style>
  <w:style w:type="character" w:customStyle="1" w:styleId="a9">
    <w:name w:val="Нижній колонтитул Знак"/>
    <w:basedOn w:val="a0"/>
    <w:link w:val="a8"/>
    <w:uiPriority w:val="99"/>
    <w:rsid w:val="00571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541E0-81DF-4864-B301-94DDAFD27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9156</Words>
  <Characters>5220</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Сахненко Оксана Юріївна</cp:lastModifiedBy>
  <cp:revision>15</cp:revision>
  <cp:lastPrinted>2021-12-09T07:42:00Z</cp:lastPrinted>
  <dcterms:created xsi:type="dcterms:W3CDTF">2021-12-08T14:31:00Z</dcterms:created>
  <dcterms:modified xsi:type="dcterms:W3CDTF">2021-12-09T14:54:00Z</dcterms:modified>
</cp:coreProperties>
</file>