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839" w:rsidRDefault="00C72839" w:rsidP="00D32F43">
      <w:pPr>
        <w:pStyle w:val="a4"/>
        <w:tabs>
          <w:tab w:val="clear" w:pos="2625"/>
          <w:tab w:val="clear" w:pos="5088"/>
          <w:tab w:val="left" w:pos="-6804"/>
          <w:tab w:val="center" w:pos="-6663"/>
        </w:tabs>
      </w:pPr>
      <w:bookmarkStart w:id="0" w:name="_GoBack"/>
      <w:bookmarkEnd w:id="0"/>
    </w:p>
    <w:p w:rsidR="00C72839" w:rsidRDefault="00C72839" w:rsidP="00D32F43">
      <w:pPr>
        <w:pStyle w:val="a4"/>
        <w:tabs>
          <w:tab w:val="clear" w:pos="2625"/>
          <w:tab w:val="clear" w:pos="5088"/>
          <w:tab w:val="left" w:pos="-6804"/>
          <w:tab w:val="center" w:pos="-6663"/>
        </w:tabs>
      </w:pPr>
    </w:p>
    <w:p w:rsidR="00D32F43" w:rsidRPr="001E45E6" w:rsidRDefault="00C75EC7" w:rsidP="00D32F43">
      <w:pPr>
        <w:pStyle w:val="a4"/>
        <w:tabs>
          <w:tab w:val="clear" w:pos="2625"/>
          <w:tab w:val="clear" w:pos="5088"/>
          <w:tab w:val="left" w:pos="-6804"/>
          <w:tab w:val="center" w:pos="-6663"/>
        </w:tabs>
      </w:pPr>
      <w:r>
        <w:t>П</w:t>
      </w:r>
      <w:r w:rsidRPr="001E45E6">
        <w:t>ОЯСНЮВАЛЬНА ЗАПИСКА</w:t>
      </w:r>
    </w:p>
    <w:p w:rsidR="00D32F43" w:rsidRPr="00DB72C2" w:rsidRDefault="00D32F43" w:rsidP="00D32F43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DB72C2">
        <w:rPr>
          <w:b/>
          <w:sz w:val="28"/>
          <w:szCs w:val="28"/>
        </w:rPr>
        <w:t xml:space="preserve">до проекту Закону України </w:t>
      </w:r>
      <w:r>
        <w:rPr>
          <w:b/>
          <w:sz w:val="28"/>
          <w:szCs w:val="28"/>
        </w:rPr>
        <w:t>п</w:t>
      </w:r>
      <w:r w:rsidRPr="00DB72C2">
        <w:rPr>
          <w:b/>
          <w:sz w:val="28"/>
          <w:szCs w:val="28"/>
        </w:rPr>
        <w:t xml:space="preserve">ро </w:t>
      </w:r>
      <w:r w:rsidR="006A0A3B" w:rsidRPr="006A0A3B">
        <w:rPr>
          <w:b/>
          <w:sz w:val="28"/>
          <w:szCs w:val="28"/>
        </w:rPr>
        <w:t>внесення зміни до статті 175 Кримінального кодексу України щодо посилення відповідальності за невиплату заробітної плати, стипендії, пенсії чи інших установлених законом виплат</w:t>
      </w:r>
    </w:p>
    <w:p w:rsidR="00D32F43" w:rsidRPr="00A011AA" w:rsidRDefault="00D32F43" w:rsidP="00D32F43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D32F43" w:rsidRDefault="00D32F43" w:rsidP="00D32F43">
      <w:pPr>
        <w:pStyle w:val="a3"/>
        <w:numPr>
          <w:ilvl w:val="0"/>
          <w:numId w:val="1"/>
        </w:numPr>
        <w:tabs>
          <w:tab w:val="left" w:pos="-6804"/>
          <w:tab w:val="center" w:pos="-6663"/>
        </w:tabs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45E6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законопроекту</w:t>
      </w:r>
    </w:p>
    <w:p w:rsidR="00871594" w:rsidRDefault="00871594" w:rsidP="00871594">
      <w:pPr>
        <w:pStyle w:val="a3"/>
        <w:tabs>
          <w:tab w:val="left" w:pos="-6804"/>
          <w:tab w:val="center" w:pos="-6663"/>
        </w:tabs>
        <w:spacing w:before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1130F">
        <w:rPr>
          <w:rFonts w:ascii="Times New Roman" w:hAnsi="Times New Roman"/>
          <w:color w:val="000000"/>
          <w:sz w:val="28"/>
          <w:szCs w:val="28"/>
        </w:rPr>
        <w:t>Згідно</w:t>
      </w:r>
      <w:r w:rsidRPr="0087159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з інформацією</w:t>
      </w:r>
      <w:r w:rsidRPr="0041130F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10" w:history="1">
        <w:r w:rsidRPr="00871594">
          <w:rPr>
            <w:rFonts w:ascii="Times New Roman" w:hAnsi="Times New Roman"/>
            <w:bCs/>
            <w:sz w:val="28"/>
            <w:szCs w:val="28"/>
            <w:shd w:val="clear" w:color="auto" w:fill="FFFFFF"/>
          </w:rPr>
          <w:t>Державної служби статистики України</w:t>
        </w:r>
      </w:hyperlink>
      <w:r w:rsidRPr="0041130F">
        <w:rPr>
          <w:rFonts w:ascii="Times New Roman" w:hAnsi="Times New Roman"/>
          <w:color w:val="000000"/>
          <w:sz w:val="28"/>
          <w:szCs w:val="28"/>
        </w:rPr>
        <w:t xml:space="preserve"> станом на кінець</w:t>
      </w:r>
      <w:r>
        <w:rPr>
          <w:rFonts w:ascii="Times New Roman" w:hAnsi="Times New Roman"/>
          <w:color w:val="000000"/>
          <w:sz w:val="28"/>
          <w:szCs w:val="28"/>
        </w:rPr>
        <w:t xml:space="preserve"> 2020</w:t>
      </w:r>
      <w:r w:rsidRPr="0041130F">
        <w:rPr>
          <w:rFonts w:ascii="Times New Roman" w:hAnsi="Times New Roman"/>
          <w:color w:val="000000"/>
          <w:sz w:val="28"/>
          <w:szCs w:val="28"/>
        </w:rPr>
        <w:t xml:space="preserve"> року </w:t>
      </w:r>
      <w:r w:rsidRPr="0041130F">
        <w:rPr>
          <w:rFonts w:ascii="Times New Roman" w:hAnsi="Times New Roman"/>
          <w:bCs/>
          <w:color w:val="000000"/>
          <w:sz w:val="28"/>
          <w:szCs w:val="28"/>
        </w:rPr>
        <w:t xml:space="preserve">заборгованість </w:t>
      </w:r>
      <w:r>
        <w:rPr>
          <w:rFonts w:ascii="Times New Roman" w:hAnsi="Times New Roman"/>
          <w:bCs/>
          <w:color w:val="000000"/>
          <w:sz w:val="28"/>
          <w:szCs w:val="28"/>
        </w:rPr>
        <w:t>і</w:t>
      </w:r>
      <w:r w:rsidRPr="0041130F">
        <w:rPr>
          <w:rFonts w:ascii="Times New Roman" w:hAnsi="Times New Roman"/>
          <w:bCs/>
          <w:color w:val="000000"/>
          <w:sz w:val="28"/>
          <w:szCs w:val="28"/>
        </w:rPr>
        <w:t>з виплати заробітної плати</w:t>
      </w:r>
      <w:r w:rsidRPr="0041130F">
        <w:rPr>
          <w:rFonts w:ascii="Times New Roman" w:hAnsi="Times New Roman"/>
          <w:color w:val="000000"/>
          <w:sz w:val="28"/>
          <w:szCs w:val="28"/>
        </w:rPr>
        <w:t xml:space="preserve"> становить </w:t>
      </w:r>
      <w:r>
        <w:rPr>
          <w:rFonts w:ascii="Times New Roman" w:hAnsi="Times New Roman"/>
          <w:color w:val="000000"/>
          <w:sz w:val="28"/>
          <w:szCs w:val="28"/>
        </w:rPr>
        <w:t xml:space="preserve">майже                      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4</w:t>
      </w:r>
      <w:r w:rsidRPr="00DB5FBA">
        <w:rPr>
          <w:rFonts w:ascii="Times New Roman" w:hAnsi="Times New Roman"/>
          <w:b/>
          <w:bCs/>
          <w:color w:val="000000"/>
          <w:sz w:val="28"/>
          <w:szCs w:val="28"/>
        </w:rPr>
        <w:t xml:space="preserve"> млрд.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грн.</w:t>
      </w:r>
    </w:p>
    <w:p w:rsidR="00871594" w:rsidRDefault="00871594" w:rsidP="00871594">
      <w:pPr>
        <w:pStyle w:val="ab"/>
        <w:shd w:val="clear" w:color="auto" w:fill="FFFFFF"/>
        <w:spacing w:before="0" w:beforeAutospacing="0" w:after="0" w:afterAutospacing="0" w:line="270" w:lineRule="atLeast"/>
        <w:ind w:firstLine="567"/>
        <w:jc w:val="both"/>
        <w:rPr>
          <w:color w:val="000000"/>
          <w:sz w:val="28"/>
          <w:szCs w:val="28"/>
        </w:rPr>
      </w:pPr>
      <w:r w:rsidRPr="0041130F">
        <w:rPr>
          <w:color w:val="000000"/>
          <w:sz w:val="28"/>
          <w:szCs w:val="28"/>
        </w:rPr>
        <w:t xml:space="preserve">Проблема затримки </w:t>
      </w:r>
      <w:r>
        <w:rPr>
          <w:color w:val="000000"/>
          <w:sz w:val="28"/>
          <w:szCs w:val="28"/>
        </w:rPr>
        <w:t>і</w:t>
      </w:r>
      <w:r w:rsidRPr="0041130F">
        <w:rPr>
          <w:color w:val="000000"/>
          <w:sz w:val="28"/>
          <w:szCs w:val="28"/>
        </w:rPr>
        <w:t>з виплатою зарплатні завжди</w:t>
      </w:r>
      <w:r w:rsidR="0019158A">
        <w:rPr>
          <w:color w:val="000000"/>
          <w:sz w:val="28"/>
          <w:szCs w:val="28"/>
        </w:rPr>
        <w:t xml:space="preserve"> турбувала наших громадян</w:t>
      </w:r>
      <w:r w:rsidRPr="0041130F">
        <w:rPr>
          <w:color w:val="000000"/>
          <w:sz w:val="28"/>
          <w:szCs w:val="28"/>
        </w:rPr>
        <w:t xml:space="preserve">,  зараз вона знову набирає значення. Часто працівники стикаються </w:t>
      </w:r>
      <w:r w:rsidR="00C72839">
        <w:rPr>
          <w:color w:val="000000"/>
          <w:sz w:val="28"/>
          <w:szCs w:val="28"/>
        </w:rPr>
        <w:t>і</w:t>
      </w:r>
      <w:r w:rsidRPr="0041130F">
        <w:rPr>
          <w:color w:val="000000"/>
          <w:sz w:val="28"/>
          <w:szCs w:val="28"/>
        </w:rPr>
        <w:t>з ситуацією, коли роботодавець не лише не сплачує її, але й не дає гарантій щодо сплати протягом найближчого часу</w:t>
      </w:r>
      <w:r>
        <w:rPr>
          <w:color w:val="000000"/>
          <w:sz w:val="28"/>
          <w:szCs w:val="28"/>
        </w:rPr>
        <w:t>.</w:t>
      </w:r>
    </w:p>
    <w:p w:rsidR="0019158A" w:rsidRDefault="0019158A" w:rsidP="0019158A">
      <w:pPr>
        <w:pStyle w:val="ab"/>
        <w:shd w:val="clear" w:color="auto" w:fill="FFFFFF"/>
        <w:spacing w:before="0" w:beforeAutospacing="0" w:after="0" w:afterAutospacing="0" w:line="270" w:lineRule="atLeast"/>
        <w:ind w:firstLine="567"/>
        <w:jc w:val="both"/>
        <w:rPr>
          <w:color w:val="000000"/>
          <w:sz w:val="28"/>
          <w:szCs w:val="28"/>
        </w:rPr>
      </w:pPr>
      <w:r w:rsidRPr="0041130F">
        <w:rPr>
          <w:color w:val="000000"/>
          <w:sz w:val="28"/>
          <w:szCs w:val="28"/>
        </w:rPr>
        <w:t>Варто зазначити, що право на заробітну плату, не нижчу від встановленої законом, а також на своєчасне одержання винагороди за працю гарантується ч. 4 і 6 ст. 43 </w:t>
      </w:r>
      <w:hyperlink r:id="rId11" w:history="1">
        <w:r w:rsidRPr="0041130F">
          <w:rPr>
            <w:rStyle w:val="ac"/>
            <w:sz w:val="28"/>
            <w:szCs w:val="28"/>
          </w:rPr>
          <w:t>Конституції України</w:t>
        </w:r>
      </w:hyperlink>
      <w:r w:rsidRPr="00BC202A">
        <w:rPr>
          <w:color w:val="000000"/>
          <w:sz w:val="28"/>
          <w:szCs w:val="28"/>
        </w:rPr>
        <w:t> і ч. 1 ст. 2 </w:t>
      </w:r>
      <w:hyperlink r:id="rId12" w:history="1">
        <w:r w:rsidRPr="00BC202A">
          <w:rPr>
            <w:rStyle w:val="ac"/>
            <w:sz w:val="28"/>
            <w:szCs w:val="28"/>
          </w:rPr>
          <w:t>Кодексу законів України про працю</w:t>
        </w:r>
      </w:hyperlink>
      <w:r w:rsidRPr="00BC202A">
        <w:rPr>
          <w:color w:val="000000"/>
          <w:sz w:val="28"/>
          <w:szCs w:val="28"/>
        </w:rPr>
        <w:t>(КЗпП), а також ст.</w:t>
      </w:r>
      <w:r w:rsidR="00C72839">
        <w:rPr>
          <w:color w:val="000000"/>
          <w:sz w:val="28"/>
          <w:szCs w:val="28"/>
        </w:rPr>
        <w:t>ст.</w:t>
      </w:r>
      <w:r w:rsidRPr="00BC202A">
        <w:rPr>
          <w:color w:val="000000"/>
          <w:sz w:val="28"/>
          <w:szCs w:val="28"/>
        </w:rPr>
        <w:t xml:space="preserve"> 21 і 22</w:t>
      </w:r>
      <w:r>
        <w:rPr>
          <w:color w:val="000000"/>
          <w:sz w:val="28"/>
          <w:szCs w:val="28"/>
        </w:rPr>
        <w:t>.</w:t>
      </w:r>
    </w:p>
    <w:p w:rsidR="0019158A" w:rsidRPr="000451F2" w:rsidRDefault="0019158A" w:rsidP="0019158A">
      <w:pPr>
        <w:pStyle w:val="ab"/>
        <w:shd w:val="clear" w:color="auto" w:fill="FFFFFF"/>
        <w:spacing w:before="0" w:beforeAutospacing="0" w:after="0" w:afterAutospacing="0" w:line="270" w:lineRule="atLeast"/>
        <w:ind w:firstLine="567"/>
        <w:jc w:val="both"/>
        <w:rPr>
          <w:color w:val="000000"/>
          <w:sz w:val="28"/>
          <w:szCs w:val="28"/>
        </w:rPr>
      </w:pPr>
      <w:r w:rsidRPr="00BC202A">
        <w:rPr>
          <w:color w:val="000000"/>
          <w:sz w:val="28"/>
          <w:szCs w:val="28"/>
        </w:rPr>
        <w:t>  Строк, періодичність і місце сплати заробітної плати встановлюється статтею 24 Закону</w:t>
      </w:r>
      <w:r>
        <w:rPr>
          <w:color w:val="000000"/>
          <w:sz w:val="28"/>
          <w:szCs w:val="28"/>
        </w:rPr>
        <w:t xml:space="preserve"> України</w:t>
      </w:r>
      <w:r w:rsidRPr="00BC202A">
        <w:rPr>
          <w:color w:val="000000"/>
          <w:sz w:val="28"/>
          <w:szCs w:val="28"/>
        </w:rPr>
        <w:t xml:space="preserve"> «Про оплату праці». Даною статтею передбачено, що заробітна  плата  виплачується працівникам регулярно в робочі дні у строки,  встановлені колективним договором  або  нормативним актом   роботодавця,   погодженим  з  виборним  органом  первинної профспілкової організації чи іншим уповноваженим на представництво трудовим  колективом органом (а в разі відсутності таких органів - представниками,  обраними і уповноваженими  трудовим  колективом), але  не  рідше  двох  разів  на місяць через проміжок часу,  що не перевищує шістнадцяти календарних днів,  та не пізніше  семи  днів після закінчення періоду, за який </w:t>
      </w:r>
      <w:r w:rsidRPr="000451F2">
        <w:rPr>
          <w:color w:val="000000"/>
          <w:sz w:val="28"/>
          <w:szCs w:val="28"/>
        </w:rPr>
        <w:t>здійснюється виплата.</w:t>
      </w:r>
    </w:p>
    <w:p w:rsidR="00465DBC" w:rsidRDefault="0019158A" w:rsidP="0019158A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>
        <w:rPr>
          <w:sz w:val="28"/>
          <w:szCs w:val="28"/>
        </w:rPr>
        <w:t>Н</w:t>
      </w:r>
      <w:r w:rsidR="00D32F43">
        <w:rPr>
          <w:sz w:val="28"/>
          <w:szCs w:val="28"/>
        </w:rPr>
        <w:t>а сьогоднішній день</w:t>
      </w:r>
      <w:r>
        <w:rPr>
          <w:sz w:val="28"/>
          <w:szCs w:val="28"/>
        </w:rPr>
        <w:t xml:space="preserve"> чинні</w:t>
      </w:r>
      <w:r w:rsidR="00D32F43">
        <w:rPr>
          <w:sz w:val="28"/>
          <w:szCs w:val="28"/>
        </w:rPr>
        <w:t xml:space="preserve"> положення </w:t>
      </w:r>
      <w:r w:rsidR="00465DBC" w:rsidRPr="00465DBC">
        <w:rPr>
          <w:sz w:val="28"/>
          <w:szCs w:val="28"/>
        </w:rPr>
        <w:t xml:space="preserve">статті 175 Кримінального кодексу України </w:t>
      </w:r>
      <w:r w:rsidR="00465DBC">
        <w:rPr>
          <w:sz w:val="28"/>
          <w:szCs w:val="28"/>
        </w:rPr>
        <w:t>встановлюють кримінальну відповідальність за б</w:t>
      </w:r>
      <w:r w:rsidR="00465DBC" w:rsidRPr="00465DBC">
        <w:rPr>
          <w:sz w:val="28"/>
          <w:szCs w:val="28"/>
        </w:rPr>
        <w:t>езпідставн</w:t>
      </w:r>
      <w:r w:rsidR="00465DBC">
        <w:rPr>
          <w:sz w:val="28"/>
          <w:szCs w:val="28"/>
        </w:rPr>
        <w:t>у</w:t>
      </w:r>
      <w:r w:rsidR="00465DBC" w:rsidRPr="00465DBC">
        <w:rPr>
          <w:sz w:val="28"/>
          <w:szCs w:val="28"/>
        </w:rPr>
        <w:t xml:space="preserve"> невиплат</w:t>
      </w:r>
      <w:r w:rsidR="00465DBC">
        <w:rPr>
          <w:sz w:val="28"/>
          <w:szCs w:val="28"/>
        </w:rPr>
        <w:t>у</w:t>
      </w:r>
      <w:r w:rsidR="00465DBC" w:rsidRPr="00465DBC">
        <w:rPr>
          <w:sz w:val="28"/>
          <w:szCs w:val="28"/>
        </w:rPr>
        <w:t xml:space="preserve"> заробітної плати, стипендії, пенсії чи іншої установленої законом виплати громадянам більш як за один місяць, вчинен</w:t>
      </w:r>
      <w:r w:rsidR="00465DBC">
        <w:rPr>
          <w:sz w:val="28"/>
          <w:szCs w:val="28"/>
        </w:rPr>
        <w:t>у</w:t>
      </w:r>
      <w:r w:rsidR="00465DBC" w:rsidRPr="00465DBC">
        <w:rPr>
          <w:sz w:val="28"/>
          <w:szCs w:val="28"/>
        </w:rPr>
        <w:t xml:space="preserve"> умисно керівником підприємства, установи або організації незалежно від форми власності чи громадянином </w:t>
      </w:r>
      <w:r w:rsidR="00465DBC">
        <w:rPr>
          <w:sz w:val="28"/>
          <w:szCs w:val="28"/>
        </w:rPr>
        <w:t>–</w:t>
      </w:r>
      <w:r w:rsidR="00465DBC" w:rsidRPr="00465DBC">
        <w:rPr>
          <w:sz w:val="28"/>
          <w:szCs w:val="28"/>
        </w:rPr>
        <w:t xml:space="preserve"> суб</w:t>
      </w:r>
      <w:r w:rsidR="00465DBC">
        <w:rPr>
          <w:sz w:val="28"/>
          <w:szCs w:val="28"/>
        </w:rPr>
        <w:t>’</w:t>
      </w:r>
      <w:r w:rsidR="00465DBC" w:rsidRPr="00465DBC">
        <w:rPr>
          <w:sz w:val="28"/>
          <w:szCs w:val="28"/>
        </w:rPr>
        <w:t>єктом підприємницької діяльності</w:t>
      </w:r>
      <w:r w:rsidR="00D32F43">
        <w:rPr>
          <w:sz w:val="28"/>
          <w:szCs w:val="28"/>
        </w:rPr>
        <w:t>.</w:t>
      </w:r>
      <w:r w:rsidR="00190FC0">
        <w:rPr>
          <w:sz w:val="28"/>
          <w:szCs w:val="28"/>
        </w:rPr>
        <w:t xml:space="preserve"> </w:t>
      </w:r>
    </w:p>
    <w:p w:rsidR="001A462F" w:rsidRDefault="001A462F" w:rsidP="001A462F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Разом з тим</w:t>
      </w:r>
      <w:r w:rsidR="006218E8">
        <w:rPr>
          <w:sz w:val="28"/>
          <w:szCs w:val="28"/>
        </w:rPr>
        <w:t>,</w:t>
      </w:r>
      <w:r>
        <w:rPr>
          <w:sz w:val="28"/>
          <w:szCs w:val="28"/>
        </w:rPr>
        <w:t xml:space="preserve"> частиною третьою цієї статті встановлено, що о</w:t>
      </w:r>
      <w:r w:rsidRPr="00465DBC">
        <w:rPr>
          <w:sz w:val="28"/>
          <w:szCs w:val="28"/>
        </w:rPr>
        <w:t>соба звільняється від кримінальної відповідальності, якщо до притягнення до кримінальної відповідальності нею здійснено виплату заробітної плати, стипендії, пенсії чи іншої встановленої законом виплати громадянам.</w:t>
      </w:r>
      <w:r>
        <w:rPr>
          <w:sz w:val="28"/>
          <w:szCs w:val="28"/>
        </w:rPr>
        <w:t xml:space="preserve"> </w:t>
      </w:r>
    </w:p>
    <w:p w:rsidR="00465DBC" w:rsidRDefault="001A462F" w:rsidP="00D32F43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Тобто, виходячи із цієї норми, наприклад, керівник підприємства може роками не платити зарплат</w:t>
      </w:r>
      <w:r w:rsidR="004D5201">
        <w:rPr>
          <w:sz w:val="28"/>
          <w:szCs w:val="28"/>
        </w:rPr>
        <w:t>у своїм працівникам, а якщо справа</w:t>
      </w:r>
      <w:r>
        <w:rPr>
          <w:sz w:val="28"/>
          <w:szCs w:val="28"/>
        </w:rPr>
        <w:t xml:space="preserve"> доходить до суд</w:t>
      </w:r>
      <w:r w:rsidR="006218E8">
        <w:rPr>
          <w:sz w:val="28"/>
          <w:szCs w:val="28"/>
        </w:rPr>
        <w:t>у, то щоб уникнути кримінальної відповідальності він здійснює</w:t>
      </w:r>
      <w:r w:rsidR="004D5201">
        <w:rPr>
          <w:sz w:val="28"/>
          <w:szCs w:val="28"/>
        </w:rPr>
        <w:t xml:space="preserve"> всі необхідні виплати</w:t>
      </w:r>
      <w:r w:rsidR="006218E8">
        <w:rPr>
          <w:sz w:val="28"/>
          <w:szCs w:val="28"/>
        </w:rPr>
        <w:t xml:space="preserve">. Така норма є вкрай ганебною та такою, що нівелює канони правосуддя взагалі.  </w:t>
      </w:r>
    </w:p>
    <w:p w:rsidR="006218E8" w:rsidRDefault="00D32F43" w:rsidP="001A462F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Зважаючи на вищевикладене, є необхідність на законодавчому рівні врегулювати </w:t>
      </w:r>
      <w:r w:rsidR="001A462F">
        <w:rPr>
          <w:sz w:val="28"/>
          <w:szCs w:val="28"/>
        </w:rPr>
        <w:t xml:space="preserve">порушені вище питання, зокрема, притягнення </w:t>
      </w:r>
      <w:r w:rsidR="001A462F" w:rsidRPr="001A462F">
        <w:rPr>
          <w:sz w:val="28"/>
          <w:szCs w:val="28"/>
        </w:rPr>
        <w:t>осіб, винн</w:t>
      </w:r>
      <w:r w:rsidR="00AB2FD8">
        <w:rPr>
          <w:sz w:val="28"/>
          <w:szCs w:val="28"/>
        </w:rPr>
        <w:t xml:space="preserve">их у </w:t>
      </w:r>
      <w:r w:rsidR="001A462F">
        <w:rPr>
          <w:sz w:val="28"/>
          <w:szCs w:val="28"/>
        </w:rPr>
        <w:t xml:space="preserve"> </w:t>
      </w:r>
      <w:r w:rsidR="00AB2FD8">
        <w:rPr>
          <w:sz w:val="28"/>
          <w:szCs w:val="28"/>
        </w:rPr>
        <w:t xml:space="preserve">невиплаті </w:t>
      </w:r>
      <w:r w:rsidR="001A462F">
        <w:rPr>
          <w:sz w:val="28"/>
          <w:szCs w:val="28"/>
        </w:rPr>
        <w:t xml:space="preserve"> </w:t>
      </w:r>
      <w:r w:rsidR="001A462F" w:rsidRPr="00465DBC">
        <w:rPr>
          <w:sz w:val="28"/>
          <w:szCs w:val="28"/>
        </w:rPr>
        <w:t xml:space="preserve">заробітної плати, стипендії, пенсії чи іншої встановленої законом виплати </w:t>
      </w:r>
      <w:r w:rsidR="006218E8">
        <w:rPr>
          <w:sz w:val="28"/>
          <w:szCs w:val="28"/>
        </w:rPr>
        <w:t>та унеможливити уникнення покарання за скоєний злочин</w:t>
      </w:r>
      <w:r>
        <w:rPr>
          <w:sz w:val="28"/>
          <w:szCs w:val="28"/>
        </w:rPr>
        <w:t>.</w:t>
      </w:r>
      <w:r w:rsidR="001A462F" w:rsidRPr="001A462F">
        <w:rPr>
          <w:sz w:val="28"/>
          <w:szCs w:val="28"/>
        </w:rPr>
        <w:t xml:space="preserve"> </w:t>
      </w:r>
    </w:p>
    <w:p w:rsidR="001A462F" w:rsidRDefault="001A462F" w:rsidP="001A462F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65DBC">
        <w:rPr>
          <w:sz w:val="28"/>
          <w:szCs w:val="28"/>
        </w:rPr>
        <w:t xml:space="preserve">Зміни, що пропонуються, спрямовані на усунення </w:t>
      </w:r>
      <w:r>
        <w:rPr>
          <w:sz w:val="28"/>
          <w:szCs w:val="28"/>
        </w:rPr>
        <w:t>описаних вище прогалин та недоліків законодавства</w:t>
      </w:r>
      <w:r w:rsidRPr="00465DBC">
        <w:rPr>
          <w:sz w:val="28"/>
          <w:szCs w:val="28"/>
        </w:rPr>
        <w:t>.</w:t>
      </w:r>
    </w:p>
    <w:p w:rsidR="00AB2FD8" w:rsidRPr="00AB2FD8" w:rsidRDefault="00AB2FD8" w:rsidP="00AB2FD8">
      <w:pPr>
        <w:ind w:firstLine="709"/>
        <w:jc w:val="both"/>
        <w:rPr>
          <w:b/>
          <w:sz w:val="28"/>
          <w:szCs w:val="28"/>
          <w:lang w:val="uk-UA"/>
        </w:rPr>
      </w:pPr>
      <w:r w:rsidRPr="00AB2FD8">
        <w:rPr>
          <w:b/>
          <w:sz w:val="28"/>
          <w:szCs w:val="28"/>
          <w:lang w:val="uk-UA"/>
        </w:rPr>
        <w:t xml:space="preserve">Необхідність прийняття проекту Закону, </w:t>
      </w:r>
      <w:r>
        <w:rPr>
          <w:b/>
          <w:sz w:val="28"/>
          <w:szCs w:val="28"/>
          <w:lang w:val="uk-UA"/>
        </w:rPr>
        <w:t>що пропонується, полягає у посиленні відповідальності, так як передбачений нині законодавством</w:t>
      </w:r>
      <w:r w:rsidRPr="00AB2FD8">
        <w:rPr>
          <w:b/>
          <w:sz w:val="28"/>
          <w:szCs w:val="28"/>
          <w:lang w:val="uk-UA"/>
        </w:rPr>
        <w:t xml:space="preserve"> рівень відповідальності не сприяє зниженню заборгованості </w:t>
      </w:r>
      <w:r>
        <w:rPr>
          <w:b/>
          <w:sz w:val="28"/>
          <w:szCs w:val="28"/>
          <w:lang w:val="uk-UA"/>
        </w:rPr>
        <w:t>із заробітної плати,  пенсії, стипендії тощо</w:t>
      </w:r>
      <w:r w:rsidRPr="00AB2FD8">
        <w:rPr>
          <w:b/>
          <w:sz w:val="28"/>
          <w:szCs w:val="28"/>
          <w:lang w:val="uk-UA"/>
        </w:rPr>
        <w:t>.</w:t>
      </w:r>
    </w:p>
    <w:p w:rsidR="00AB2FD8" w:rsidRPr="00AB2FD8" w:rsidRDefault="00AB2FD8" w:rsidP="001A462F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ru-RU"/>
        </w:rPr>
      </w:pPr>
    </w:p>
    <w:p w:rsidR="00D32F43" w:rsidRPr="00984761" w:rsidRDefault="00D32F43" w:rsidP="00D32F43">
      <w:pPr>
        <w:pStyle w:val="a3"/>
        <w:tabs>
          <w:tab w:val="left" w:pos="-6804"/>
          <w:tab w:val="center" w:pos="-6663"/>
        </w:tabs>
        <w:spacing w:before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2F43" w:rsidRPr="001E45E6" w:rsidRDefault="00D32F43" w:rsidP="00D32F43">
      <w:pPr>
        <w:pStyle w:val="a3"/>
        <w:tabs>
          <w:tab w:val="left" w:pos="-6804"/>
          <w:tab w:val="center" w:pos="-6663"/>
        </w:tabs>
        <w:spacing w:before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45E6">
        <w:rPr>
          <w:rFonts w:ascii="Times New Roman" w:hAnsi="Times New Roman" w:cs="Times New Roman"/>
          <w:b/>
          <w:bCs/>
          <w:sz w:val="28"/>
          <w:szCs w:val="28"/>
        </w:rPr>
        <w:t>2. Мета законопроекту</w:t>
      </w:r>
    </w:p>
    <w:p w:rsidR="00D32F43" w:rsidRDefault="00D32F43" w:rsidP="00D32F43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Основною метою законопроекту </w:t>
      </w:r>
      <w:r w:rsidRPr="008D37A5">
        <w:rPr>
          <w:sz w:val="28"/>
          <w:szCs w:val="28"/>
        </w:rPr>
        <w:t xml:space="preserve">є </w:t>
      </w:r>
      <w:r w:rsidR="00CA2EDF" w:rsidRPr="00CA2EDF">
        <w:rPr>
          <w:sz w:val="28"/>
          <w:szCs w:val="28"/>
        </w:rPr>
        <w:t>посилення відповідальності за невиплату заробітної плати, стипендії, пенсії чи інших установлених законом виплат</w:t>
      </w:r>
      <w:r>
        <w:rPr>
          <w:sz w:val="28"/>
          <w:szCs w:val="28"/>
        </w:rPr>
        <w:t xml:space="preserve">. </w:t>
      </w:r>
    </w:p>
    <w:p w:rsidR="00D32F43" w:rsidRPr="001E45E6" w:rsidRDefault="00D32F43" w:rsidP="00D32F43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D32F43" w:rsidRPr="001E45E6" w:rsidRDefault="00D32F43" w:rsidP="00D32F43">
      <w:pPr>
        <w:pStyle w:val="a3"/>
        <w:tabs>
          <w:tab w:val="left" w:pos="-6804"/>
          <w:tab w:val="center" w:pos="-6663"/>
        </w:tabs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45E6">
        <w:rPr>
          <w:rFonts w:ascii="Times New Roman" w:hAnsi="Times New Roman" w:cs="Times New Roman"/>
          <w:b/>
          <w:bCs/>
          <w:sz w:val="28"/>
          <w:szCs w:val="28"/>
        </w:rPr>
        <w:t>3. Загальна характеристика та основні положення законопроекту</w:t>
      </w:r>
    </w:p>
    <w:p w:rsidR="000826A8" w:rsidRPr="000826A8" w:rsidRDefault="00D32F43" w:rsidP="00C72839">
      <w:pPr>
        <w:widowControl w:val="0"/>
        <w:ind w:firstLine="709"/>
        <w:jc w:val="both"/>
        <w:rPr>
          <w:sz w:val="28"/>
          <w:szCs w:val="28"/>
          <w:lang w:val="uk-UA"/>
        </w:rPr>
      </w:pPr>
      <w:r w:rsidRPr="000826A8">
        <w:rPr>
          <w:sz w:val="28"/>
          <w:szCs w:val="28"/>
          <w:lang w:val="uk-UA"/>
        </w:rPr>
        <w:t>Законопроектом пропонується внести змін</w:t>
      </w:r>
      <w:r w:rsidR="00AB2FD8" w:rsidRPr="000826A8">
        <w:rPr>
          <w:sz w:val="28"/>
          <w:szCs w:val="28"/>
          <w:lang w:val="uk-UA"/>
        </w:rPr>
        <w:t>и</w:t>
      </w:r>
      <w:r w:rsidRPr="000826A8">
        <w:rPr>
          <w:sz w:val="28"/>
          <w:szCs w:val="28"/>
          <w:lang w:val="uk-UA"/>
        </w:rPr>
        <w:t xml:space="preserve"> до </w:t>
      </w:r>
      <w:r w:rsidR="006A0A3B" w:rsidRPr="000826A8">
        <w:rPr>
          <w:sz w:val="28"/>
          <w:szCs w:val="28"/>
          <w:lang w:val="uk-UA"/>
        </w:rPr>
        <w:t>статті 175 Кримінального кодексу України</w:t>
      </w:r>
      <w:r w:rsidR="000826A8" w:rsidRPr="000826A8">
        <w:rPr>
          <w:sz w:val="28"/>
          <w:szCs w:val="28"/>
          <w:lang w:val="uk-UA"/>
        </w:rPr>
        <w:t xml:space="preserve"> шляхом виключення</w:t>
      </w:r>
      <w:r w:rsidR="006A0A3B" w:rsidRPr="000826A8">
        <w:rPr>
          <w:sz w:val="28"/>
          <w:szCs w:val="28"/>
          <w:lang w:val="uk-UA"/>
        </w:rPr>
        <w:t xml:space="preserve"> ча</w:t>
      </w:r>
      <w:r w:rsidR="00DF74E1" w:rsidRPr="000826A8">
        <w:rPr>
          <w:sz w:val="28"/>
          <w:szCs w:val="28"/>
          <w:lang w:val="uk-UA"/>
        </w:rPr>
        <w:t>с</w:t>
      </w:r>
      <w:r w:rsidR="006A0A3B" w:rsidRPr="000826A8">
        <w:rPr>
          <w:sz w:val="28"/>
          <w:szCs w:val="28"/>
          <w:lang w:val="uk-UA"/>
        </w:rPr>
        <w:t>тини трет</w:t>
      </w:r>
      <w:r w:rsidR="000826A8" w:rsidRPr="000826A8">
        <w:rPr>
          <w:sz w:val="28"/>
          <w:szCs w:val="28"/>
          <w:lang w:val="uk-UA"/>
        </w:rPr>
        <w:t>ьої цієї статті</w:t>
      </w:r>
      <w:r w:rsidR="00DF74E1" w:rsidRPr="000826A8">
        <w:rPr>
          <w:sz w:val="28"/>
          <w:szCs w:val="28"/>
          <w:lang w:val="uk-UA"/>
        </w:rPr>
        <w:t>, що з одного боку повністю унеможливить уникнення покарання керівників підприємств, установ або організацій за невиплату заробітної плати, стипендії, пенсії чи інших установлених законом виплат,</w:t>
      </w:r>
      <w:r w:rsidR="00CA2EDF" w:rsidRPr="000826A8">
        <w:rPr>
          <w:sz w:val="28"/>
          <w:szCs w:val="28"/>
          <w:lang w:val="uk-UA"/>
        </w:rPr>
        <w:t xml:space="preserve"> </w:t>
      </w:r>
      <w:r w:rsidR="00DF74E1" w:rsidRPr="000826A8">
        <w:rPr>
          <w:sz w:val="28"/>
          <w:szCs w:val="28"/>
          <w:lang w:val="uk-UA"/>
        </w:rPr>
        <w:t xml:space="preserve">а з іншого боку </w:t>
      </w:r>
      <w:r w:rsidR="00CA2EDF" w:rsidRPr="000826A8">
        <w:rPr>
          <w:sz w:val="28"/>
          <w:szCs w:val="28"/>
          <w:lang w:val="uk-UA"/>
        </w:rPr>
        <w:t>–</w:t>
      </w:r>
      <w:r w:rsidR="000826A8" w:rsidRPr="000826A8">
        <w:rPr>
          <w:sz w:val="28"/>
          <w:szCs w:val="28"/>
          <w:lang w:val="uk-UA"/>
        </w:rPr>
        <w:t xml:space="preserve"> щодо </w:t>
      </w:r>
      <w:r w:rsidR="000826A8" w:rsidRPr="000826A8">
        <w:rPr>
          <w:bCs/>
          <w:sz w:val="28"/>
          <w:szCs w:val="28"/>
          <w:lang w:val="uk-UA"/>
        </w:rPr>
        <w:t>посилення відповідальності за н</w:t>
      </w:r>
      <w:r w:rsidR="000826A8" w:rsidRPr="000826A8">
        <w:rPr>
          <w:color w:val="000000"/>
          <w:sz w:val="28"/>
          <w:szCs w:val="28"/>
          <w:lang w:val="uk-UA"/>
        </w:rPr>
        <w:t>евиплату заробітної плати, стипендії, пенсії чи інших установлених законом виплат:</w:t>
      </w:r>
      <w:r w:rsidR="000826A8" w:rsidRPr="000826A8">
        <w:rPr>
          <w:sz w:val="28"/>
          <w:szCs w:val="28"/>
          <w:lang w:val="uk-UA"/>
        </w:rPr>
        <w:t xml:space="preserve"> збільшити суму штрафів в</w:t>
      </w:r>
      <w:r w:rsidR="00C72839">
        <w:rPr>
          <w:sz w:val="28"/>
          <w:szCs w:val="28"/>
          <w:lang w:val="uk-UA"/>
        </w:rPr>
        <w:t xml:space="preserve"> 3</w:t>
      </w:r>
      <w:r w:rsidR="000826A8" w:rsidRPr="000826A8">
        <w:rPr>
          <w:sz w:val="28"/>
          <w:szCs w:val="28"/>
          <w:lang w:val="uk-UA"/>
        </w:rPr>
        <w:t xml:space="preserve"> рази</w:t>
      </w:r>
      <w:r w:rsidR="00C72839">
        <w:rPr>
          <w:sz w:val="28"/>
          <w:szCs w:val="28"/>
          <w:lang w:val="uk-UA"/>
        </w:rPr>
        <w:t xml:space="preserve"> та встановити покарання</w:t>
      </w:r>
      <w:r w:rsidR="000826A8" w:rsidRPr="000826A8">
        <w:rPr>
          <w:sz w:val="28"/>
          <w:szCs w:val="28"/>
          <w:lang w:val="uk-UA"/>
        </w:rPr>
        <w:t xml:space="preserve"> </w:t>
      </w:r>
      <w:r w:rsidR="00C72839">
        <w:rPr>
          <w:sz w:val="28"/>
          <w:szCs w:val="28"/>
          <w:lang w:val="uk-UA"/>
        </w:rPr>
        <w:t>у вигляді штрафу</w:t>
      </w:r>
      <w:r w:rsidR="000826A8" w:rsidRPr="000826A8">
        <w:rPr>
          <w:sz w:val="28"/>
          <w:szCs w:val="28"/>
          <w:lang w:val="uk-UA"/>
        </w:rPr>
        <w:t xml:space="preserve"> від </w:t>
      </w:r>
      <w:r w:rsidR="00C72839">
        <w:rPr>
          <w:sz w:val="28"/>
          <w:szCs w:val="28"/>
          <w:lang w:val="uk-UA"/>
        </w:rPr>
        <w:t xml:space="preserve">півтори тисячі (22 500,00 грн.) до трьох тисяч (51 </w:t>
      </w:r>
      <w:r w:rsidR="000826A8" w:rsidRPr="000826A8">
        <w:rPr>
          <w:sz w:val="28"/>
          <w:szCs w:val="28"/>
          <w:lang w:val="uk-UA"/>
        </w:rPr>
        <w:t>000,00 грн.) неоподатковуваних мінімумів доходів громадян або виправними роботами на строк до 2 років, або позбавленням волі на строк до 2 років з позбавленням права обіймати певні посади або займатися певною діяльністю на строк до 3 років (ч.1 ст. 175 КК)</w:t>
      </w:r>
      <w:r w:rsidR="00C72839">
        <w:rPr>
          <w:sz w:val="28"/>
          <w:szCs w:val="28"/>
          <w:lang w:val="uk-UA"/>
        </w:rPr>
        <w:t>; (ч.2 ст. 175 КК)</w:t>
      </w:r>
      <w:r w:rsidR="000826A8" w:rsidRPr="000826A8">
        <w:rPr>
          <w:sz w:val="28"/>
          <w:szCs w:val="28"/>
          <w:lang w:val="uk-UA"/>
        </w:rPr>
        <w:t xml:space="preserve">: карається штрафом </w:t>
      </w:r>
      <w:r w:rsidR="00C72839">
        <w:rPr>
          <w:sz w:val="28"/>
          <w:szCs w:val="28"/>
          <w:lang w:val="uk-UA"/>
        </w:rPr>
        <w:t xml:space="preserve">від трьох тисяч (51 </w:t>
      </w:r>
      <w:r w:rsidR="000826A8" w:rsidRPr="000826A8">
        <w:rPr>
          <w:sz w:val="28"/>
          <w:szCs w:val="28"/>
          <w:lang w:val="uk-UA"/>
        </w:rPr>
        <w:t>000,00 грн.) д</w:t>
      </w:r>
      <w:r w:rsidR="00C72839">
        <w:rPr>
          <w:sz w:val="28"/>
          <w:szCs w:val="28"/>
          <w:lang w:val="uk-UA"/>
        </w:rPr>
        <w:t>о п</w:t>
      </w:r>
      <w:r w:rsidR="00C72839" w:rsidRPr="00C72839">
        <w:rPr>
          <w:sz w:val="28"/>
          <w:szCs w:val="28"/>
          <w:lang w:val="uk-UA"/>
        </w:rPr>
        <w:t>’</w:t>
      </w:r>
      <w:r w:rsidR="00C72839">
        <w:rPr>
          <w:sz w:val="28"/>
          <w:szCs w:val="28"/>
          <w:lang w:val="uk-UA"/>
        </w:rPr>
        <w:t>яти  тисяч (85</w:t>
      </w:r>
      <w:r w:rsidR="000826A8" w:rsidRPr="000826A8">
        <w:rPr>
          <w:sz w:val="28"/>
          <w:szCs w:val="28"/>
          <w:lang w:val="uk-UA"/>
        </w:rPr>
        <w:t>000,00 грн.) неоподатковуваних мінімумів доходів громадян або обмеженням волі на строк до 3 років, або позбавленням волі на строк до 5 років з позбавленням права обіймати певні посади або займатися певною діяльністю на строк до 3 років.</w:t>
      </w:r>
    </w:p>
    <w:p w:rsidR="000826A8" w:rsidRPr="000826A8" w:rsidRDefault="000826A8" w:rsidP="000826A8">
      <w:pPr>
        <w:widowControl w:val="0"/>
        <w:ind w:firstLine="709"/>
        <w:jc w:val="both"/>
        <w:rPr>
          <w:sz w:val="28"/>
          <w:szCs w:val="28"/>
          <w:lang w:val="uk-UA"/>
        </w:rPr>
      </w:pPr>
    </w:p>
    <w:p w:rsidR="00D32F43" w:rsidRPr="00A011AA" w:rsidRDefault="00D32F43" w:rsidP="00D32F43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D32F43" w:rsidRPr="001E45E6" w:rsidRDefault="00D32F43" w:rsidP="00D32F43">
      <w:pPr>
        <w:pStyle w:val="a3"/>
        <w:tabs>
          <w:tab w:val="left" w:pos="-6804"/>
          <w:tab w:val="center" w:pos="-6663"/>
        </w:tabs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45E6">
        <w:rPr>
          <w:rFonts w:ascii="Times New Roman" w:hAnsi="Times New Roman" w:cs="Times New Roman"/>
          <w:b/>
          <w:bCs/>
          <w:sz w:val="28"/>
          <w:szCs w:val="28"/>
        </w:rPr>
        <w:t xml:space="preserve">4. Місце законопроекту в системі законодавства </w:t>
      </w:r>
    </w:p>
    <w:p w:rsidR="00D32F43" w:rsidRDefault="00D32F43" w:rsidP="00D32F43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E45E6">
        <w:rPr>
          <w:sz w:val="28"/>
          <w:szCs w:val="28"/>
        </w:rPr>
        <w:t>Правовідносини, які пропонується врегулювати цим законопроектом на сьогодні р</w:t>
      </w:r>
      <w:r>
        <w:rPr>
          <w:sz w:val="28"/>
          <w:szCs w:val="28"/>
        </w:rPr>
        <w:t xml:space="preserve">егулюються Конституцією України та </w:t>
      </w:r>
      <w:r w:rsidR="006A0A3B" w:rsidRPr="006A0A3B">
        <w:rPr>
          <w:sz w:val="28"/>
          <w:szCs w:val="28"/>
        </w:rPr>
        <w:t>Кримінальн</w:t>
      </w:r>
      <w:r w:rsidR="006A0A3B">
        <w:rPr>
          <w:sz w:val="28"/>
          <w:szCs w:val="28"/>
        </w:rPr>
        <w:t>им</w:t>
      </w:r>
      <w:r w:rsidR="006A0A3B" w:rsidRPr="006A0A3B">
        <w:rPr>
          <w:sz w:val="28"/>
          <w:szCs w:val="28"/>
        </w:rPr>
        <w:t xml:space="preserve"> кодекс</w:t>
      </w:r>
      <w:r w:rsidR="006A0A3B">
        <w:rPr>
          <w:sz w:val="28"/>
          <w:szCs w:val="28"/>
        </w:rPr>
        <w:t>ом</w:t>
      </w:r>
      <w:r w:rsidR="006A0A3B" w:rsidRPr="006A0A3B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>.</w:t>
      </w:r>
    </w:p>
    <w:p w:rsidR="00D32F43" w:rsidRPr="00F20DF2" w:rsidRDefault="00D32F43" w:rsidP="00D32F43">
      <w:pPr>
        <w:pStyle w:val="rvps2"/>
        <w:shd w:val="clear" w:color="auto" w:fill="FFFFFF"/>
        <w:tabs>
          <w:tab w:val="left" w:pos="-6804"/>
          <w:tab w:val="center" w:pos="-666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D32F43" w:rsidRPr="001E45E6" w:rsidRDefault="00D32F43" w:rsidP="00D32F43">
      <w:pPr>
        <w:pStyle w:val="a3"/>
        <w:tabs>
          <w:tab w:val="left" w:pos="-6804"/>
          <w:tab w:val="center" w:pos="-6663"/>
        </w:tabs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45E6">
        <w:rPr>
          <w:rFonts w:ascii="Times New Roman" w:hAnsi="Times New Roman" w:cs="Times New Roman"/>
          <w:b/>
          <w:bCs/>
          <w:sz w:val="28"/>
          <w:szCs w:val="28"/>
        </w:rPr>
        <w:t xml:space="preserve">5. Фінансово-економічне обґрунтування </w:t>
      </w:r>
    </w:p>
    <w:p w:rsidR="00D32F43" w:rsidRDefault="00D32F43" w:rsidP="00D32F43">
      <w:pPr>
        <w:tabs>
          <w:tab w:val="left" w:pos="-6804"/>
          <w:tab w:val="center" w:pos="-6663"/>
        </w:tabs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Запропоновані зміни до </w:t>
      </w:r>
      <w:r w:rsidR="006A0A3B" w:rsidRPr="006A0A3B">
        <w:rPr>
          <w:sz w:val="28"/>
          <w:szCs w:val="28"/>
          <w:lang w:val="uk-UA"/>
        </w:rPr>
        <w:t>Кримінального кодексу України</w:t>
      </w:r>
      <w:r>
        <w:rPr>
          <w:sz w:val="28"/>
          <w:szCs w:val="28"/>
          <w:lang w:val="uk-UA"/>
        </w:rPr>
        <w:t xml:space="preserve"> не потребуватимуть додаткових витрат з державного та місцевих бюджетів.</w:t>
      </w:r>
    </w:p>
    <w:p w:rsidR="00C72839" w:rsidRPr="00AB0C91" w:rsidRDefault="00C72839" w:rsidP="00D32F43">
      <w:pPr>
        <w:tabs>
          <w:tab w:val="left" w:pos="-6804"/>
          <w:tab w:val="center" w:pos="-6663"/>
        </w:tabs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</w:p>
    <w:p w:rsidR="00D32F43" w:rsidRDefault="00D32F43" w:rsidP="00D32F43">
      <w:pPr>
        <w:pStyle w:val="a3"/>
        <w:tabs>
          <w:tab w:val="left" w:pos="-6804"/>
          <w:tab w:val="center" w:pos="-6663"/>
        </w:tabs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32F43" w:rsidRPr="001E45E6" w:rsidRDefault="00D32F43" w:rsidP="00D32F43">
      <w:pPr>
        <w:pStyle w:val="a3"/>
        <w:tabs>
          <w:tab w:val="left" w:pos="-6804"/>
          <w:tab w:val="center" w:pos="-6663"/>
        </w:tabs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45E6">
        <w:rPr>
          <w:rFonts w:ascii="Times New Roman" w:hAnsi="Times New Roman" w:cs="Times New Roman"/>
          <w:b/>
          <w:bCs/>
          <w:sz w:val="28"/>
          <w:szCs w:val="28"/>
        </w:rPr>
        <w:lastRenderedPageBreak/>
        <w:t>6. Обґрунтування очікуваних соціально-економічних, правових та інших наслідків застосування законопроекту після його прийняття.</w:t>
      </w:r>
    </w:p>
    <w:p w:rsidR="00D32F43" w:rsidRPr="006A0A3B" w:rsidRDefault="00D32F43" w:rsidP="006A0A3B">
      <w:pPr>
        <w:tabs>
          <w:tab w:val="left" w:pos="-6804"/>
          <w:tab w:val="center" w:pos="-6663"/>
        </w:tabs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  <w:r w:rsidRPr="006A0A3B">
        <w:rPr>
          <w:sz w:val="28"/>
          <w:szCs w:val="28"/>
          <w:lang w:val="uk-UA"/>
        </w:rPr>
        <w:t xml:space="preserve">Прийняття зазначеного законопроекту </w:t>
      </w:r>
      <w:r w:rsidR="006A0A3B" w:rsidRPr="006A0A3B">
        <w:rPr>
          <w:sz w:val="28"/>
          <w:szCs w:val="28"/>
          <w:lang w:val="uk-UA"/>
        </w:rPr>
        <w:t>виключить можливість уникнення покарання винних у безпідставній невиплаті або несвоєчасній виплаті заробітної плати, стипендії, пенсії чи інших установлених законом виплат</w:t>
      </w:r>
      <w:r w:rsidR="00C9747D">
        <w:rPr>
          <w:sz w:val="28"/>
          <w:szCs w:val="28"/>
          <w:lang w:val="uk-UA"/>
        </w:rPr>
        <w:t>,</w:t>
      </w:r>
      <w:r w:rsidR="006A0A3B" w:rsidRPr="006A0A3B">
        <w:rPr>
          <w:sz w:val="28"/>
          <w:szCs w:val="28"/>
          <w:lang w:val="uk-UA"/>
        </w:rPr>
        <w:t xml:space="preserve"> сприятиме </w:t>
      </w:r>
      <w:r w:rsidR="006A0A3B">
        <w:rPr>
          <w:sz w:val="28"/>
          <w:szCs w:val="28"/>
          <w:lang w:val="uk-UA"/>
        </w:rPr>
        <w:t xml:space="preserve">відновленню соціальної справедливості та </w:t>
      </w:r>
      <w:r w:rsidRPr="006A0A3B">
        <w:rPr>
          <w:sz w:val="28"/>
          <w:szCs w:val="28"/>
          <w:lang w:val="uk-UA"/>
        </w:rPr>
        <w:t xml:space="preserve">забезпеченню </w:t>
      </w:r>
      <w:r w:rsidR="006A0A3B" w:rsidRPr="006A0A3B">
        <w:rPr>
          <w:sz w:val="28"/>
          <w:szCs w:val="28"/>
          <w:lang w:val="uk-UA"/>
        </w:rPr>
        <w:t xml:space="preserve">прав </w:t>
      </w:r>
      <w:r w:rsidR="006A0A3B">
        <w:rPr>
          <w:sz w:val="28"/>
          <w:szCs w:val="28"/>
          <w:lang w:val="uk-UA"/>
        </w:rPr>
        <w:t xml:space="preserve">працюючих </w:t>
      </w:r>
      <w:r w:rsidR="006A0A3B" w:rsidRPr="006A0A3B">
        <w:rPr>
          <w:sz w:val="28"/>
          <w:szCs w:val="28"/>
          <w:lang w:val="uk-UA"/>
        </w:rPr>
        <w:t>громадян</w:t>
      </w:r>
      <w:r w:rsidR="006A0A3B">
        <w:rPr>
          <w:sz w:val="28"/>
          <w:szCs w:val="28"/>
          <w:lang w:val="uk-UA"/>
        </w:rPr>
        <w:t>, студентів, пенсіонерів</w:t>
      </w:r>
      <w:r w:rsidR="006A0A3B" w:rsidRPr="006A0A3B">
        <w:rPr>
          <w:sz w:val="28"/>
          <w:szCs w:val="28"/>
          <w:lang w:val="uk-UA"/>
        </w:rPr>
        <w:t xml:space="preserve"> </w:t>
      </w:r>
      <w:r w:rsidR="00C9747D">
        <w:rPr>
          <w:sz w:val="28"/>
          <w:szCs w:val="28"/>
          <w:lang w:val="uk-UA"/>
        </w:rPr>
        <w:t>на</w:t>
      </w:r>
      <w:r w:rsidR="006A0A3B">
        <w:rPr>
          <w:sz w:val="28"/>
          <w:szCs w:val="28"/>
          <w:lang w:val="uk-UA"/>
        </w:rPr>
        <w:t xml:space="preserve"> достойн</w:t>
      </w:r>
      <w:r w:rsidR="00C9747D">
        <w:rPr>
          <w:sz w:val="28"/>
          <w:szCs w:val="28"/>
          <w:lang w:val="uk-UA"/>
        </w:rPr>
        <w:t>ий</w:t>
      </w:r>
      <w:r w:rsidR="006A0A3B">
        <w:rPr>
          <w:sz w:val="28"/>
          <w:szCs w:val="28"/>
          <w:lang w:val="uk-UA"/>
        </w:rPr>
        <w:t xml:space="preserve"> рів</w:t>
      </w:r>
      <w:r w:rsidR="00C9747D">
        <w:rPr>
          <w:sz w:val="28"/>
          <w:szCs w:val="28"/>
          <w:lang w:val="uk-UA"/>
        </w:rPr>
        <w:t>е</w:t>
      </w:r>
      <w:r w:rsidR="006A0A3B">
        <w:rPr>
          <w:sz w:val="28"/>
          <w:szCs w:val="28"/>
          <w:lang w:val="uk-UA"/>
        </w:rPr>
        <w:t>н</w:t>
      </w:r>
      <w:r w:rsidR="00C9747D">
        <w:rPr>
          <w:sz w:val="28"/>
          <w:szCs w:val="28"/>
          <w:lang w:val="uk-UA"/>
        </w:rPr>
        <w:t>ь</w:t>
      </w:r>
      <w:r w:rsidR="006A0A3B">
        <w:rPr>
          <w:sz w:val="28"/>
          <w:szCs w:val="28"/>
          <w:lang w:val="uk-UA"/>
        </w:rPr>
        <w:t xml:space="preserve"> життя</w:t>
      </w:r>
      <w:r w:rsidRPr="006A0A3B">
        <w:rPr>
          <w:sz w:val="28"/>
          <w:szCs w:val="28"/>
          <w:lang w:val="uk-UA"/>
        </w:rPr>
        <w:t xml:space="preserve">. </w:t>
      </w:r>
    </w:p>
    <w:p w:rsidR="00D32F43" w:rsidRPr="006A0A3B" w:rsidRDefault="00D32F43" w:rsidP="006A0A3B">
      <w:pPr>
        <w:tabs>
          <w:tab w:val="left" w:pos="-6804"/>
          <w:tab w:val="center" w:pos="-6663"/>
        </w:tabs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</w:p>
    <w:p w:rsidR="00D32F43" w:rsidRPr="001E45E6" w:rsidRDefault="00D32F43" w:rsidP="00D32F43">
      <w:pPr>
        <w:tabs>
          <w:tab w:val="left" w:pos="-6804"/>
          <w:tab w:val="center" w:pos="-6663"/>
        </w:tabs>
        <w:jc w:val="both"/>
        <w:rPr>
          <w:b/>
          <w:bCs/>
          <w:i/>
          <w:iCs/>
          <w:sz w:val="28"/>
          <w:szCs w:val="28"/>
          <w:lang w:val="uk-UA"/>
        </w:rPr>
      </w:pPr>
    </w:p>
    <w:p w:rsidR="00E06B2F" w:rsidRDefault="00D32F43" w:rsidP="006218E8">
      <w:pPr>
        <w:tabs>
          <w:tab w:val="left" w:pos="-6804"/>
          <w:tab w:val="center" w:pos="-6663"/>
        </w:tabs>
        <w:jc w:val="both"/>
      </w:pPr>
      <w:r w:rsidRPr="001E45E6">
        <w:rPr>
          <w:b/>
          <w:bCs/>
          <w:sz w:val="28"/>
          <w:szCs w:val="28"/>
          <w:lang w:val="uk-UA"/>
        </w:rPr>
        <w:t>Народний депутат України</w:t>
      </w:r>
      <w:r w:rsidRPr="001E45E6">
        <w:rPr>
          <w:b/>
          <w:bCs/>
          <w:sz w:val="28"/>
          <w:szCs w:val="28"/>
        </w:rPr>
        <w:tab/>
      </w:r>
      <w:r w:rsidRPr="001E45E6">
        <w:rPr>
          <w:b/>
          <w:bCs/>
          <w:sz w:val="28"/>
          <w:szCs w:val="28"/>
        </w:rPr>
        <w:tab/>
      </w:r>
      <w:r w:rsidRPr="001E45E6">
        <w:rPr>
          <w:b/>
          <w:bCs/>
          <w:sz w:val="28"/>
          <w:szCs w:val="28"/>
        </w:rPr>
        <w:tab/>
      </w:r>
      <w:r w:rsidRPr="001E45E6">
        <w:rPr>
          <w:b/>
          <w:bCs/>
          <w:sz w:val="28"/>
          <w:szCs w:val="28"/>
        </w:rPr>
        <w:tab/>
      </w:r>
      <w:r w:rsidRPr="001E45E6">
        <w:rPr>
          <w:b/>
          <w:bCs/>
          <w:sz w:val="28"/>
          <w:szCs w:val="28"/>
        </w:rPr>
        <w:tab/>
      </w:r>
      <w:r w:rsidRPr="001E45E6">
        <w:rPr>
          <w:b/>
          <w:bCs/>
          <w:sz w:val="28"/>
          <w:szCs w:val="28"/>
        </w:rPr>
        <w:tab/>
        <w:t xml:space="preserve"> </w:t>
      </w:r>
      <w:r w:rsidRPr="001E45E6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     </w:t>
      </w:r>
      <w:r w:rsidR="00AB2FD8">
        <w:rPr>
          <w:b/>
          <w:bCs/>
          <w:sz w:val="28"/>
          <w:szCs w:val="28"/>
        </w:rPr>
        <w:t xml:space="preserve"> М.Я.</w:t>
      </w:r>
      <w:r w:rsidR="00AB2FD8">
        <w:rPr>
          <w:b/>
          <w:bCs/>
          <w:sz w:val="28"/>
          <w:szCs w:val="28"/>
          <w:lang w:val="uk-UA"/>
        </w:rPr>
        <w:t xml:space="preserve"> Волинець</w:t>
      </w:r>
      <w:r w:rsidRPr="001E45E6">
        <w:rPr>
          <w:b/>
          <w:bCs/>
          <w:sz w:val="28"/>
          <w:szCs w:val="28"/>
          <w:lang w:val="uk-UA"/>
        </w:rPr>
        <w:t xml:space="preserve"> </w:t>
      </w:r>
    </w:p>
    <w:sectPr w:rsidR="00E06B2F" w:rsidSect="00DB72C2">
      <w:headerReference w:type="default" r:id="rId13"/>
      <w:footerReference w:type="default" r:id="rId14"/>
      <w:pgSz w:w="11906" w:h="16838" w:code="9"/>
      <w:pgMar w:top="851" w:right="567" w:bottom="851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1D8" w:rsidRDefault="004A71D8">
      <w:r>
        <w:separator/>
      </w:r>
    </w:p>
  </w:endnote>
  <w:endnote w:type="continuationSeparator" w:id="0">
    <w:p w:rsidR="004A71D8" w:rsidRDefault="004A7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11D" w:rsidRPr="00B71142" w:rsidRDefault="0015511D" w:rsidP="00095FBA">
    <w:pPr>
      <w:pStyle w:val="a6"/>
      <w:framePr w:wrap="auto" w:vAnchor="text" w:hAnchor="margin" w:xAlign="right" w:y="1"/>
      <w:rPr>
        <w:rStyle w:val="a8"/>
        <w:lang w:val="en-US"/>
      </w:rPr>
    </w:pPr>
  </w:p>
  <w:p w:rsidR="0015511D" w:rsidRDefault="0015511D" w:rsidP="0015511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1D8" w:rsidRDefault="004A71D8">
      <w:r>
        <w:separator/>
      </w:r>
    </w:p>
  </w:footnote>
  <w:footnote w:type="continuationSeparator" w:id="0">
    <w:p w:rsidR="004A71D8" w:rsidRDefault="004A7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142" w:rsidRDefault="00B71142" w:rsidP="00B71142">
    <w:pPr>
      <w:pStyle w:val="a9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5634C">
      <w:rPr>
        <w:rStyle w:val="a8"/>
        <w:noProof/>
      </w:rPr>
      <w:t>2</w:t>
    </w:r>
    <w:r>
      <w:rPr>
        <w:rStyle w:val="a8"/>
      </w:rPr>
      <w:fldChar w:fldCharType="end"/>
    </w:r>
  </w:p>
  <w:p w:rsidR="00B71142" w:rsidRDefault="00B71142" w:rsidP="00B71142">
    <w:pPr>
      <w:pStyle w:val="a9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95E7F"/>
    <w:multiLevelType w:val="hybridMultilevel"/>
    <w:tmpl w:val="DCAC4CD6"/>
    <w:lvl w:ilvl="0" w:tplc="1A14C3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F43"/>
    <w:rsid w:val="0005634C"/>
    <w:rsid w:val="000826A8"/>
    <w:rsid w:val="00095FBA"/>
    <w:rsid w:val="0015511D"/>
    <w:rsid w:val="00190FC0"/>
    <w:rsid w:val="0019158A"/>
    <w:rsid w:val="001A462F"/>
    <w:rsid w:val="001E3609"/>
    <w:rsid w:val="001E45E6"/>
    <w:rsid w:val="001E7120"/>
    <w:rsid w:val="00247C46"/>
    <w:rsid w:val="003B4B24"/>
    <w:rsid w:val="003B7706"/>
    <w:rsid w:val="003C2C8E"/>
    <w:rsid w:val="00465DBC"/>
    <w:rsid w:val="004858AE"/>
    <w:rsid w:val="004A369B"/>
    <w:rsid w:val="004A71D8"/>
    <w:rsid w:val="004B5288"/>
    <w:rsid w:val="004D5201"/>
    <w:rsid w:val="004F761D"/>
    <w:rsid w:val="00520000"/>
    <w:rsid w:val="00555D2B"/>
    <w:rsid w:val="006218E8"/>
    <w:rsid w:val="006973D9"/>
    <w:rsid w:val="006A0A3B"/>
    <w:rsid w:val="00712717"/>
    <w:rsid w:val="00717C35"/>
    <w:rsid w:val="00871594"/>
    <w:rsid w:val="008D37A5"/>
    <w:rsid w:val="00984761"/>
    <w:rsid w:val="00985B51"/>
    <w:rsid w:val="009D7FF8"/>
    <w:rsid w:val="009E7DD2"/>
    <w:rsid w:val="00A011AA"/>
    <w:rsid w:val="00AB0C91"/>
    <w:rsid w:val="00AB2FD8"/>
    <w:rsid w:val="00AD48EA"/>
    <w:rsid w:val="00AE12A1"/>
    <w:rsid w:val="00B2614C"/>
    <w:rsid w:val="00B71142"/>
    <w:rsid w:val="00BB394C"/>
    <w:rsid w:val="00C72839"/>
    <w:rsid w:val="00C75EC7"/>
    <w:rsid w:val="00C9747D"/>
    <w:rsid w:val="00CA2EDF"/>
    <w:rsid w:val="00D07176"/>
    <w:rsid w:val="00D32F43"/>
    <w:rsid w:val="00D342D1"/>
    <w:rsid w:val="00DB72C2"/>
    <w:rsid w:val="00DF74E1"/>
    <w:rsid w:val="00E06B2F"/>
    <w:rsid w:val="00E279F0"/>
    <w:rsid w:val="00E740E0"/>
    <w:rsid w:val="00E776F9"/>
    <w:rsid w:val="00F20DF2"/>
    <w:rsid w:val="00FA3322"/>
    <w:rsid w:val="00FC1622"/>
    <w:rsid w:val="00FC68F5"/>
    <w:rsid w:val="00FF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F3B2A4F-E6D3-48B9-ACFD-6B36AC86A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F43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D32F43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4">
    <w:name w:val="Title"/>
    <w:basedOn w:val="a"/>
    <w:link w:val="a5"/>
    <w:uiPriority w:val="99"/>
    <w:qFormat/>
    <w:rsid w:val="00D32F43"/>
    <w:pPr>
      <w:tabs>
        <w:tab w:val="left" w:pos="2625"/>
        <w:tab w:val="center" w:pos="5088"/>
      </w:tabs>
      <w:jc w:val="center"/>
    </w:pPr>
    <w:rPr>
      <w:b/>
      <w:bCs/>
      <w:sz w:val="28"/>
      <w:szCs w:val="28"/>
      <w:lang w:val="uk-UA"/>
    </w:rPr>
  </w:style>
  <w:style w:type="paragraph" w:styleId="3">
    <w:name w:val="Body Text Indent 3"/>
    <w:basedOn w:val="a"/>
    <w:link w:val="30"/>
    <w:uiPriority w:val="99"/>
    <w:rsid w:val="00D32F43"/>
    <w:pPr>
      <w:spacing w:after="120"/>
      <w:ind w:left="283"/>
    </w:pPr>
    <w:rPr>
      <w:sz w:val="16"/>
      <w:szCs w:val="16"/>
    </w:rPr>
  </w:style>
  <w:style w:type="character" w:customStyle="1" w:styleId="a5">
    <w:name w:val="Назва Знак"/>
    <w:basedOn w:val="a0"/>
    <w:link w:val="a4"/>
    <w:uiPriority w:val="99"/>
    <w:locked/>
    <w:rsid w:val="00D32F43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90pt">
    <w:name w:val="Основной текст (9) + Интервал 0 pt"/>
    <w:basedOn w:val="a0"/>
    <w:uiPriority w:val="99"/>
    <w:rsid w:val="00D32F43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D32F43"/>
    <w:rPr>
      <w:rFonts w:ascii="Times New Roman" w:hAnsi="Times New Roman" w:cs="Times New Roman"/>
      <w:sz w:val="16"/>
      <w:szCs w:val="16"/>
      <w:lang w:val="x-none" w:eastAsia="ru-RU"/>
    </w:rPr>
  </w:style>
  <w:style w:type="paragraph" w:styleId="a6">
    <w:name w:val="footer"/>
    <w:basedOn w:val="a"/>
    <w:link w:val="a7"/>
    <w:uiPriority w:val="99"/>
    <w:rsid w:val="00D32F43"/>
    <w:pPr>
      <w:tabs>
        <w:tab w:val="center" w:pos="4677"/>
        <w:tab w:val="right" w:pos="9355"/>
      </w:tabs>
    </w:pPr>
  </w:style>
  <w:style w:type="character" w:styleId="a8">
    <w:name w:val="page number"/>
    <w:basedOn w:val="a0"/>
    <w:uiPriority w:val="99"/>
    <w:rsid w:val="00D32F43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D32F43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header"/>
    <w:basedOn w:val="a"/>
    <w:link w:val="aa"/>
    <w:uiPriority w:val="99"/>
    <w:rsid w:val="00D32F43"/>
    <w:pPr>
      <w:tabs>
        <w:tab w:val="center" w:pos="4677"/>
        <w:tab w:val="right" w:pos="9355"/>
      </w:tabs>
    </w:pPr>
  </w:style>
  <w:style w:type="paragraph" w:customStyle="1" w:styleId="rvps2">
    <w:name w:val="rvps2"/>
    <w:basedOn w:val="a"/>
    <w:uiPriority w:val="99"/>
    <w:rsid w:val="00D32F43"/>
    <w:pPr>
      <w:spacing w:before="100" w:beforeAutospacing="1" w:after="100" w:afterAutospacing="1"/>
    </w:pPr>
    <w:rPr>
      <w:lang w:val="uk-UA" w:eastAsia="uk-UA"/>
    </w:rPr>
  </w:style>
  <w:style w:type="character" w:customStyle="1" w:styleId="aa">
    <w:name w:val="Верхній колонтитул Знак"/>
    <w:basedOn w:val="a0"/>
    <w:link w:val="a9"/>
    <w:uiPriority w:val="99"/>
    <w:locked/>
    <w:rsid w:val="00D32F43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rvts9">
    <w:name w:val="rvts9"/>
    <w:basedOn w:val="a0"/>
    <w:uiPriority w:val="99"/>
    <w:rsid w:val="001A462F"/>
    <w:rPr>
      <w:rFonts w:cs="Times New Roman"/>
    </w:rPr>
  </w:style>
  <w:style w:type="paragraph" w:styleId="ab">
    <w:name w:val="Normal (Web)"/>
    <w:basedOn w:val="a"/>
    <w:uiPriority w:val="99"/>
    <w:rsid w:val="00871594"/>
    <w:pPr>
      <w:spacing w:before="100" w:beforeAutospacing="1" w:after="100" w:afterAutospacing="1"/>
    </w:pPr>
    <w:rPr>
      <w:lang w:val="uk-UA" w:eastAsia="uk-UA"/>
    </w:rPr>
  </w:style>
  <w:style w:type="character" w:styleId="ac">
    <w:name w:val="Hyperlink"/>
    <w:basedOn w:val="a0"/>
    <w:uiPriority w:val="99"/>
    <w:unhideWhenUsed/>
    <w:rsid w:val="0019158A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zakon2.rada.gov.ua/laws/show/322-08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on4.rada.gov.ua/laws/show/254%D0%BA/96-%D0%B2%D1%80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krstat.gov.ua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7BC44E-E034-4792-BA49-89C51D99B3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2AD0FD-E2B1-4E3B-9854-EFD85715FF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D7509F-B370-4031-8F11-C5148A61A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3692</Words>
  <Characters>2106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2021-01-15T08:56:00Z</dcterms:created>
  <dcterms:modified xsi:type="dcterms:W3CDTF">2021-01-15T08:56:00Z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