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554" w:rsidRPr="0011625A" w:rsidRDefault="00094554" w:rsidP="002A4544">
      <w:pPr>
        <w:ind w:left="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11625A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AF0457" w:rsidRDefault="00094554" w:rsidP="005E24B6">
      <w:pPr>
        <w:ind w:left="0"/>
        <w:jc w:val="center"/>
        <w:rPr>
          <w:rStyle w:val="rvts23"/>
          <w:rFonts w:ascii="Times New Roman" w:hAnsi="Times New Roman"/>
          <w:b/>
          <w:bCs/>
          <w:sz w:val="28"/>
          <w:szCs w:val="28"/>
        </w:rPr>
      </w:pPr>
      <w:r w:rsidRPr="0011625A">
        <w:rPr>
          <w:rFonts w:ascii="Times New Roman" w:hAnsi="Times New Roman"/>
          <w:b/>
          <w:sz w:val="28"/>
          <w:szCs w:val="28"/>
        </w:rPr>
        <w:t>до про</w:t>
      </w:r>
      <w:r w:rsidR="009E2D57">
        <w:rPr>
          <w:rFonts w:ascii="Times New Roman" w:hAnsi="Times New Roman"/>
          <w:b/>
          <w:sz w:val="28"/>
          <w:szCs w:val="28"/>
        </w:rPr>
        <w:t>є</w:t>
      </w:r>
      <w:r w:rsidRPr="0011625A">
        <w:rPr>
          <w:rFonts w:ascii="Times New Roman" w:hAnsi="Times New Roman"/>
          <w:b/>
          <w:sz w:val="28"/>
          <w:szCs w:val="28"/>
        </w:rPr>
        <w:t xml:space="preserve">кту Закону України </w:t>
      </w:r>
      <w:r w:rsidR="005E24B6" w:rsidRPr="001336EB">
        <w:rPr>
          <w:rFonts w:ascii="Times New Roman" w:hAnsi="Times New Roman"/>
          <w:b/>
          <w:color w:val="000000"/>
          <w:sz w:val="28"/>
          <w:szCs w:val="28"/>
        </w:rPr>
        <w:t>«</w:t>
      </w:r>
      <w:r w:rsidR="005E24B6" w:rsidRPr="001336EB">
        <w:rPr>
          <w:rStyle w:val="rvts23"/>
          <w:rFonts w:ascii="Times New Roman" w:hAnsi="Times New Roman"/>
          <w:b/>
          <w:bCs/>
          <w:sz w:val="28"/>
          <w:szCs w:val="28"/>
        </w:rPr>
        <w:t xml:space="preserve">Про внесення змін до </w:t>
      </w:r>
      <w:r w:rsidR="005E24B6" w:rsidRPr="001336EB">
        <w:rPr>
          <w:rFonts w:ascii="Times New Roman" w:hAnsi="Times New Roman"/>
          <w:b/>
          <w:sz w:val="28"/>
          <w:szCs w:val="28"/>
          <w:shd w:val="clear" w:color="auto" w:fill="FFFFFF"/>
        </w:rPr>
        <w:t>Кодексу України про адміністративні правопорушення</w:t>
      </w:r>
      <w:r w:rsidR="005E24B6" w:rsidRPr="001336EB">
        <w:rPr>
          <w:rStyle w:val="rvts23"/>
          <w:rFonts w:ascii="Times New Roman" w:hAnsi="Times New Roman"/>
          <w:b/>
          <w:bCs/>
          <w:sz w:val="28"/>
          <w:szCs w:val="28"/>
        </w:rPr>
        <w:t xml:space="preserve"> щодо запровадження відповідальності за виведення конденсату від розміщених на фасадах будинків </w:t>
      </w:r>
    </w:p>
    <w:p w:rsidR="00AF0457" w:rsidRDefault="005E24B6" w:rsidP="005E24B6">
      <w:pPr>
        <w:ind w:left="0"/>
        <w:jc w:val="center"/>
        <w:rPr>
          <w:rStyle w:val="rvts23"/>
          <w:rFonts w:ascii="Times New Roman" w:hAnsi="Times New Roman"/>
          <w:b/>
          <w:bCs/>
          <w:sz w:val="28"/>
          <w:szCs w:val="28"/>
        </w:rPr>
      </w:pPr>
      <w:r w:rsidRPr="001336EB">
        <w:rPr>
          <w:rStyle w:val="rvts23"/>
          <w:rFonts w:ascii="Times New Roman" w:hAnsi="Times New Roman"/>
          <w:b/>
          <w:bCs/>
          <w:sz w:val="28"/>
          <w:szCs w:val="28"/>
        </w:rPr>
        <w:t xml:space="preserve">(будівель, споруд) приладів охолодження (кондиціонерів) </w:t>
      </w:r>
    </w:p>
    <w:p w:rsidR="00094554" w:rsidRDefault="005E24B6" w:rsidP="005E24B6">
      <w:pPr>
        <w:ind w:left="0"/>
        <w:jc w:val="center"/>
        <w:rPr>
          <w:rStyle w:val="rvts23"/>
          <w:rFonts w:ascii="Times New Roman" w:hAnsi="Times New Roman"/>
          <w:b/>
          <w:bCs/>
          <w:sz w:val="28"/>
          <w:szCs w:val="28"/>
        </w:rPr>
      </w:pPr>
      <w:r w:rsidRPr="001336EB">
        <w:rPr>
          <w:rStyle w:val="rvts23"/>
          <w:rFonts w:ascii="Times New Roman" w:hAnsi="Times New Roman"/>
          <w:b/>
          <w:bCs/>
          <w:sz w:val="28"/>
          <w:szCs w:val="28"/>
        </w:rPr>
        <w:t>у не пристосовані для цього місця»</w:t>
      </w:r>
    </w:p>
    <w:p w:rsidR="008D68A9" w:rsidRPr="008F5CF3" w:rsidRDefault="008D68A9" w:rsidP="005E24B6">
      <w:pPr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094554" w:rsidRPr="0011625A" w:rsidRDefault="00094554" w:rsidP="002A4544">
      <w:pPr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094554" w:rsidRDefault="00094554" w:rsidP="008D68A9">
      <w:pPr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11625A">
        <w:rPr>
          <w:rFonts w:ascii="Times New Roman" w:hAnsi="Times New Roman"/>
          <w:b/>
          <w:sz w:val="28"/>
          <w:szCs w:val="28"/>
        </w:rPr>
        <w:t xml:space="preserve">Обґрунтування необхідності прийняття </w:t>
      </w:r>
      <w:r w:rsidR="008D68A9">
        <w:rPr>
          <w:rFonts w:ascii="Times New Roman" w:hAnsi="Times New Roman"/>
          <w:b/>
          <w:sz w:val="28"/>
          <w:szCs w:val="28"/>
        </w:rPr>
        <w:t>законопро</w:t>
      </w:r>
      <w:r w:rsidR="00817471">
        <w:rPr>
          <w:rFonts w:ascii="Times New Roman" w:hAnsi="Times New Roman"/>
          <w:b/>
          <w:sz w:val="28"/>
          <w:szCs w:val="28"/>
        </w:rPr>
        <w:t>є</w:t>
      </w:r>
      <w:r w:rsidR="008D68A9">
        <w:rPr>
          <w:rFonts w:ascii="Times New Roman" w:hAnsi="Times New Roman"/>
          <w:b/>
          <w:sz w:val="28"/>
          <w:szCs w:val="28"/>
        </w:rPr>
        <w:t>кту</w:t>
      </w:r>
    </w:p>
    <w:p w:rsidR="008D68A9" w:rsidRPr="0011625A" w:rsidRDefault="008D68A9" w:rsidP="008D68A9">
      <w:pPr>
        <w:ind w:left="550"/>
        <w:rPr>
          <w:rFonts w:ascii="Times New Roman" w:hAnsi="Times New Roman"/>
          <w:b/>
          <w:sz w:val="28"/>
          <w:szCs w:val="28"/>
        </w:rPr>
      </w:pPr>
    </w:p>
    <w:p w:rsidR="00935589" w:rsidRDefault="00312E32" w:rsidP="00B0100E">
      <w:pPr>
        <w:ind w:left="0" w:firstLine="550"/>
        <w:jc w:val="both"/>
        <w:rPr>
          <w:rStyle w:val="rvts23"/>
          <w:rFonts w:ascii="Times New Roman" w:hAnsi="Times New Roman"/>
          <w:bCs/>
          <w:sz w:val="28"/>
          <w:szCs w:val="28"/>
        </w:rPr>
      </w:pPr>
      <w:r w:rsidRPr="00287E6F">
        <w:rPr>
          <w:rFonts w:ascii="Times New Roman" w:hAnsi="Times New Roman"/>
          <w:sz w:val="28"/>
          <w:szCs w:val="28"/>
        </w:rPr>
        <w:t xml:space="preserve">На даний час набуло значного поширення розміщення </w:t>
      </w:r>
      <w:r w:rsidR="00761473">
        <w:rPr>
          <w:rFonts w:ascii="Times New Roman" w:hAnsi="Times New Roman"/>
          <w:sz w:val="28"/>
          <w:szCs w:val="28"/>
        </w:rPr>
        <w:t xml:space="preserve">громадянами, </w:t>
      </w:r>
      <w:r w:rsidR="000F78EB">
        <w:rPr>
          <w:rFonts w:ascii="Times New Roman" w:hAnsi="Times New Roman"/>
          <w:sz w:val="28"/>
          <w:szCs w:val="28"/>
        </w:rPr>
        <w:t>а</w:t>
      </w:r>
      <w:r w:rsidR="00761473">
        <w:rPr>
          <w:rFonts w:ascii="Times New Roman" w:hAnsi="Times New Roman"/>
          <w:sz w:val="28"/>
          <w:szCs w:val="28"/>
        </w:rPr>
        <w:t xml:space="preserve"> т</w:t>
      </w:r>
      <w:r w:rsidR="00B37DDA">
        <w:rPr>
          <w:rFonts w:ascii="Times New Roman" w:hAnsi="Times New Roman"/>
          <w:sz w:val="28"/>
          <w:szCs w:val="28"/>
        </w:rPr>
        <w:t>а</w:t>
      </w:r>
      <w:r w:rsidR="00761473">
        <w:rPr>
          <w:rFonts w:ascii="Times New Roman" w:hAnsi="Times New Roman"/>
          <w:sz w:val="28"/>
          <w:szCs w:val="28"/>
        </w:rPr>
        <w:t xml:space="preserve">кож юридичними особами </w:t>
      </w:r>
      <w:r w:rsidRPr="00287E6F">
        <w:rPr>
          <w:rFonts w:ascii="Times New Roman" w:hAnsi="Times New Roman"/>
          <w:sz w:val="28"/>
          <w:szCs w:val="28"/>
        </w:rPr>
        <w:t xml:space="preserve">приладів охолодження (кондиціонерів) на </w:t>
      </w:r>
      <w:r w:rsidR="00287E6F" w:rsidRPr="00287E6F">
        <w:rPr>
          <w:rStyle w:val="rvts23"/>
          <w:rFonts w:ascii="Times New Roman" w:hAnsi="Times New Roman"/>
          <w:bCs/>
          <w:sz w:val="28"/>
          <w:szCs w:val="28"/>
        </w:rPr>
        <w:t>фасадах будинків (будівель, споруд)</w:t>
      </w:r>
      <w:r w:rsidR="00935589">
        <w:rPr>
          <w:rStyle w:val="rvts23"/>
          <w:rFonts w:ascii="Times New Roman" w:hAnsi="Times New Roman"/>
          <w:bCs/>
          <w:sz w:val="28"/>
          <w:szCs w:val="28"/>
        </w:rPr>
        <w:t>, в тому числі багатоповерхівок</w:t>
      </w:r>
      <w:r w:rsidR="00B37DDA">
        <w:rPr>
          <w:rStyle w:val="rvts23"/>
          <w:rFonts w:ascii="Times New Roman" w:hAnsi="Times New Roman"/>
          <w:bCs/>
          <w:sz w:val="28"/>
          <w:szCs w:val="28"/>
        </w:rPr>
        <w:t>.</w:t>
      </w:r>
      <w:r w:rsidR="005B720D">
        <w:rPr>
          <w:rStyle w:val="rvts23"/>
          <w:rFonts w:ascii="Times New Roman" w:hAnsi="Times New Roman"/>
          <w:bCs/>
          <w:sz w:val="28"/>
          <w:szCs w:val="28"/>
        </w:rPr>
        <w:t xml:space="preserve"> </w:t>
      </w:r>
    </w:p>
    <w:p w:rsidR="00935589" w:rsidRPr="007675E2" w:rsidRDefault="005B720D" w:rsidP="00B0100E">
      <w:pPr>
        <w:ind w:left="0" w:firstLine="550"/>
        <w:jc w:val="both"/>
        <w:rPr>
          <w:rStyle w:val="rvts23"/>
          <w:rFonts w:ascii="Times New Roman" w:hAnsi="Times New Roman"/>
          <w:bCs/>
          <w:sz w:val="28"/>
          <w:szCs w:val="28"/>
        </w:rPr>
      </w:pPr>
      <w:r>
        <w:rPr>
          <w:rStyle w:val="rvts23"/>
          <w:rFonts w:ascii="Times New Roman" w:hAnsi="Times New Roman"/>
          <w:bCs/>
          <w:sz w:val="28"/>
          <w:szCs w:val="28"/>
        </w:rPr>
        <w:t xml:space="preserve">При цьому інколи власники відповідних приладів розміщують їх таким чином, що конденсат з них </w:t>
      </w:r>
      <w:r w:rsidR="00935589">
        <w:rPr>
          <w:rStyle w:val="rvts23"/>
          <w:rFonts w:ascii="Times New Roman" w:hAnsi="Times New Roman"/>
          <w:bCs/>
          <w:sz w:val="28"/>
          <w:szCs w:val="28"/>
        </w:rPr>
        <w:t xml:space="preserve">замість </w:t>
      </w:r>
      <w:r w:rsidR="00F13DE4">
        <w:rPr>
          <w:rStyle w:val="rvts23"/>
          <w:rFonts w:ascii="Times New Roman" w:hAnsi="Times New Roman"/>
          <w:bCs/>
          <w:sz w:val="28"/>
          <w:szCs w:val="28"/>
        </w:rPr>
        <w:t>належним чином облаштованого</w:t>
      </w:r>
      <w:r w:rsidR="00935589">
        <w:rPr>
          <w:rStyle w:val="rvts23"/>
          <w:rFonts w:ascii="Times New Roman" w:hAnsi="Times New Roman"/>
          <w:bCs/>
          <w:sz w:val="28"/>
          <w:szCs w:val="28"/>
        </w:rPr>
        <w:t xml:space="preserve"> та акуратного відведення і збору </w:t>
      </w:r>
      <w:r>
        <w:rPr>
          <w:rStyle w:val="rvts23"/>
          <w:rFonts w:ascii="Times New Roman" w:hAnsi="Times New Roman"/>
          <w:bCs/>
          <w:sz w:val="28"/>
          <w:szCs w:val="28"/>
        </w:rPr>
        <w:t>попадає в навколишнє середовище</w:t>
      </w:r>
      <w:r w:rsidR="00935589">
        <w:rPr>
          <w:rStyle w:val="rvts23"/>
          <w:rFonts w:ascii="Times New Roman" w:hAnsi="Times New Roman"/>
          <w:bCs/>
          <w:sz w:val="28"/>
          <w:szCs w:val="28"/>
        </w:rPr>
        <w:t>:</w:t>
      </w:r>
      <w:r>
        <w:rPr>
          <w:rStyle w:val="rvts23"/>
          <w:rFonts w:ascii="Times New Roman" w:hAnsi="Times New Roman"/>
          <w:bCs/>
          <w:sz w:val="28"/>
          <w:szCs w:val="28"/>
        </w:rPr>
        <w:t xml:space="preserve"> </w:t>
      </w:r>
      <w:r w:rsidR="00935589">
        <w:rPr>
          <w:rStyle w:val="rvts23"/>
          <w:rFonts w:ascii="Times New Roman" w:hAnsi="Times New Roman"/>
          <w:bCs/>
          <w:sz w:val="28"/>
          <w:szCs w:val="28"/>
        </w:rPr>
        <w:t xml:space="preserve">на голови перехожих; на дахи </w:t>
      </w:r>
      <w:r w:rsidR="002E0E3D">
        <w:rPr>
          <w:rStyle w:val="rvts23"/>
          <w:rFonts w:ascii="Times New Roman" w:hAnsi="Times New Roman"/>
          <w:bCs/>
          <w:sz w:val="28"/>
          <w:szCs w:val="28"/>
        </w:rPr>
        <w:t xml:space="preserve">чи </w:t>
      </w:r>
      <w:r w:rsidR="006E6628">
        <w:rPr>
          <w:rStyle w:val="rvts23"/>
          <w:rFonts w:ascii="Times New Roman" w:hAnsi="Times New Roman"/>
          <w:bCs/>
          <w:sz w:val="28"/>
          <w:szCs w:val="28"/>
        </w:rPr>
        <w:t>фасади</w:t>
      </w:r>
      <w:r w:rsidR="002E0E3D">
        <w:rPr>
          <w:rStyle w:val="rvts23"/>
          <w:rFonts w:ascii="Times New Roman" w:hAnsi="Times New Roman"/>
          <w:bCs/>
          <w:sz w:val="28"/>
          <w:szCs w:val="28"/>
        </w:rPr>
        <w:t xml:space="preserve"> поруч розташованих </w:t>
      </w:r>
      <w:r w:rsidR="00935589">
        <w:rPr>
          <w:rStyle w:val="rvts23"/>
          <w:rFonts w:ascii="Times New Roman" w:hAnsi="Times New Roman"/>
          <w:bCs/>
          <w:sz w:val="28"/>
          <w:szCs w:val="28"/>
        </w:rPr>
        <w:t xml:space="preserve">будівель; на дахи балконів, створюючи при </w:t>
      </w:r>
      <w:r w:rsidR="00935589" w:rsidRPr="00190F78">
        <w:rPr>
          <w:rStyle w:val="rvts23"/>
          <w:rFonts w:ascii="Times New Roman" w:hAnsi="Times New Roman"/>
          <w:bCs/>
          <w:sz w:val="28"/>
          <w:szCs w:val="28"/>
        </w:rPr>
        <w:t>цьому ритмічний шум від капання</w:t>
      </w:r>
      <w:r w:rsidR="00C608B6">
        <w:rPr>
          <w:rStyle w:val="rvts23"/>
          <w:rFonts w:ascii="Times New Roman" w:hAnsi="Times New Roman"/>
          <w:bCs/>
          <w:sz w:val="28"/>
          <w:szCs w:val="28"/>
        </w:rPr>
        <w:t>; його розносить вітер і т.д. Крім того,</w:t>
      </w:r>
      <w:r w:rsidR="00935589" w:rsidRPr="00190F78">
        <w:rPr>
          <w:rStyle w:val="rvts23"/>
          <w:rFonts w:ascii="Times New Roman" w:hAnsi="Times New Roman"/>
          <w:bCs/>
          <w:sz w:val="28"/>
          <w:szCs w:val="28"/>
        </w:rPr>
        <w:t xml:space="preserve"> </w:t>
      </w:r>
      <w:r w:rsidR="002E0E3D" w:rsidRPr="00190F78">
        <w:rPr>
          <w:rStyle w:val="rvts23"/>
          <w:rFonts w:ascii="Times New Roman" w:hAnsi="Times New Roman"/>
          <w:bCs/>
          <w:sz w:val="28"/>
          <w:szCs w:val="28"/>
        </w:rPr>
        <w:t xml:space="preserve">в </w:t>
      </w:r>
      <w:r w:rsidR="00935589" w:rsidRPr="00190F78">
        <w:rPr>
          <w:rStyle w:val="rvts23"/>
          <w:rFonts w:ascii="Times New Roman" w:hAnsi="Times New Roman"/>
          <w:bCs/>
          <w:sz w:val="28"/>
          <w:szCs w:val="28"/>
        </w:rPr>
        <w:t xml:space="preserve">конденсаті, який виводиться, не виключається наявність забруднюючих речовин. </w:t>
      </w:r>
    </w:p>
    <w:p w:rsidR="00312E32" w:rsidRPr="007675E2" w:rsidRDefault="00935589" w:rsidP="00B0100E">
      <w:pPr>
        <w:ind w:left="0" w:firstLine="550"/>
        <w:jc w:val="both"/>
        <w:rPr>
          <w:rStyle w:val="rvts23"/>
          <w:rFonts w:ascii="Times New Roman" w:hAnsi="Times New Roman"/>
          <w:bCs/>
          <w:sz w:val="28"/>
          <w:szCs w:val="28"/>
        </w:rPr>
      </w:pPr>
      <w:r w:rsidRPr="007675E2">
        <w:rPr>
          <w:rStyle w:val="rvts23"/>
          <w:rFonts w:ascii="Times New Roman" w:hAnsi="Times New Roman"/>
          <w:bCs/>
          <w:sz w:val="28"/>
          <w:szCs w:val="28"/>
        </w:rPr>
        <w:t xml:space="preserve">Такі дії власників </w:t>
      </w:r>
      <w:r w:rsidRPr="007675E2">
        <w:rPr>
          <w:rFonts w:ascii="Times New Roman" w:hAnsi="Times New Roman"/>
          <w:sz w:val="28"/>
          <w:szCs w:val="28"/>
        </w:rPr>
        <w:t xml:space="preserve">приладів охолодження (кондиціонерів) часто </w:t>
      </w:r>
      <w:r w:rsidRPr="007675E2">
        <w:rPr>
          <w:rStyle w:val="rvts23"/>
          <w:rFonts w:ascii="Times New Roman" w:hAnsi="Times New Roman"/>
          <w:bCs/>
          <w:sz w:val="28"/>
          <w:szCs w:val="28"/>
        </w:rPr>
        <w:t>стають об’єктом скарг з боку осіб, чиї права та і</w:t>
      </w:r>
      <w:r w:rsidR="00190F78" w:rsidRPr="007675E2">
        <w:rPr>
          <w:rStyle w:val="rvts23"/>
          <w:rFonts w:ascii="Times New Roman" w:hAnsi="Times New Roman"/>
          <w:bCs/>
          <w:sz w:val="28"/>
          <w:szCs w:val="28"/>
        </w:rPr>
        <w:t>нт</w:t>
      </w:r>
      <w:r w:rsidRPr="007675E2">
        <w:rPr>
          <w:rStyle w:val="rvts23"/>
          <w:rFonts w:ascii="Times New Roman" w:hAnsi="Times New Roman"/>
          <w:bCs/>
          <w:sz w:val="28"/>
          <w:szCs w:val="28"/>
        </w:rPr>
        <w:t>ереси порушуються.</w:t>
      </w:r>
      <w:r w:rsidR="00190F78" w:rsidRPr="007675E2">
        <w:rPr>
          <w:rStyle w:val="rvts23"/>
          <w:rFonts w:ascii="Times New Roman" w:hAnsi="Times New Roman"/>
          <w:bCs/>
          <w:sz w:val="28"/>
          <w:szCs w:val="28"/>
        </w:rPr>
        <w:t xml:space="preserve"> В багатьох випадках справи доходять до судового розгляду в прагненні позивачів усунути дію шкідливих факторів, спричинених виведенням конденсату від розміщених на фасадах будинків (будівель, споруд) приладів охолодження (кондиціонерів) у не пристосовані для цього місця</w:t>
      </w:r>
      <w:r w:rsidR="00A174E0" w:rsidRPr="007675E2">
        <w:rPr>
          <w:rStyle w:val="rvts23"/>
          <w:rFonts w:ascii="Times New Roman" w:hAnsi="Times New Roman"/>
          <w:bCs/>
          <w:sz w:val="28"/>
          <w:szCs w:val="28"/>
        </w:rPr>
        <w:t>, а також відшкодувати завдану шкоду</w:t>
      </w:r>
      <w:r w:rsidR="00190F78" w:rsidRPr="007675E2">
        <w:rPr>
          <w:rStyle w:val="rvts23"/>
          <w:rFonts w:ascii="Times New Roman" w:hAnsi="Times New Roman"/>
          <w:bCs/>
          <w:sz w:val="28"/>
          <w:szCs w:val="28"/>
        </w:rPr>
        <w:t>.</w:t>
      </w:r>
    </w:p>
    <w:p w:rsidR="002D27D7" w:rsidRPr="007675E2" w:rsidRDefault="00A174E0" w:rsidP="00B0100E">
      <w:pPr>
        <w:ind w:left="0" w:firstLine="550"/>
        <w:jc w:val="both"/>
        <w:rPr>
          <w:rStyle w:val="rvts23"/>
          <w:rFonts w:ascii="Times New Roman" w:hAnsi="Times New Roman"/>
          <w:bCs/>
          <w:sz w:val="28"/>
          <w:szCs w:val="28"/>
        </w:rPr>
      </w:pPr>
      <w:r w:rsidRPr="007675E2">
        <w:rPr>
          <w:rStyle w:val="rvts23"/>
          <w:rFonts w:ascii="Times New Roman" w:hAnsi="Times New Roman"/>
          <w:bCs/>
          <w:sz w:val="28"/>
          <w:szCs w:val="28"/>
        </w:rPr>
        <w:t xml:space="preserve">На рівні законів України </w:t>
      </w:r>
      <w:r w:rsidR="00606F2F" w:rsidRPr="007675E2">
        <w:rPr>
          <w:rStyle w:val="rvts23"/>
          <w:rFonts w:ascii="Times New Roman" w:hAnsi="Times New Roman"/>
          <w:bCs/>
          <w:sz w:val="28"/>
          <w:szCs w:val="28"/>
        </w:rPr>
        <w:t xml:space="preserve">жодні </w:t>
      </w:r>
      <w:r w:rsidRPr="007675E2">
        <w:rPr>
          <w:rStyle w:val="rvts23"/>
          <w:rFonts w:ascii="Times New Roman" w:hAnsi="Times New Roman"/>
          <w:bCs/>
          <w:sz w:val="28"/>
          <w:szCs w:val="28"/>
        </w:rPr>
        <w:t>вимог</w:t>
      </w:r>
      <w:r w:rsidR="00606F2F" w:rsidRPr="007675E2">
        <w:rPr>
          <w:rStyle w:val="rvts23"/>
          <w:rFonts w:ascii="Times New Roman" w:hAnsi="Times New Roman"/>
          <w:bCs/>
          <w:sz w:val="28"/>
          <w:szCs w:val="28"/>
        </w:rPr>
        <w:t>и</w:t>
      </w:r>
      <w:r w:rsidRPr="007675E2">
        <w:rPr>
          <w:rStyle w:val="rvts23"/>
          <w:rFonts w:ascii="Times New Roman" w:hAnsi="Times New Roman"/>
          <w:bCs/>
          <w:sz w:val="28"/>
          <w:szCs w:val="28"/>
        </w:rPr>
        <w:t xml:space="preserve"> </w:t>
      </w:r>
      <w:r w:rsidR="00606F2F" w:rsidRPr="007675E2">
        <w:rPr>
          <w:rStyle w:val="rvts23"/>
          <w:rFonts w:ascii="Times New Roman" w:hAnsi="Times New Roman"/>
          <w:bCs/>
          <w:sz w:val="28"/>
          <w:szCs w:val="28"/>
        </w:rPr>
        <w:t>(обмеження) відносно виведення конденсату від розміщених на фасадах будинків (будівель, споруд) приладів охолодження (кондиціонерів) на даний час не встановлені</w:t>
      </w:r>
      <w:r w:rsidR="002D27D7">
        <w:rPr>
          <w:rStyle w:val="rvts23"/>
          <w:rFonts w:ascii="Times New Roman" w:hAnsi="Times New Roman"/>
          <w:bCs/>
          <w:sz w:val="28"/>
          <w:szCs w:val="28"/>
        </w:rPr>
        <w:t xml:space="preserve">. Відповідальність за порушення в цій сфері також не передбачена. </w:t>
      </w:r>
    </w:p>
    <w:p w:rsidR="007675E2" w:rsidRPr="007675E2" w:rsidRDefault="00606F2F" w:rsidP="00B0100E">
      <w:pPr>
        <w:ind w:left="0" w:firstLine="550"/>
        <w:jc w:val="both"/>
        <w:rPr>
          <w:rStyle w:val="rvts23"/>
          <w:rFonts w:ascii="Times New Roman" w:hAnsi="Times New Roman"/>
          <w:bCs/>
          <w:sz w:val="28"/>
          <w:szCs w:val="28"/>
        </w:rPr>
      </w:pPr>
      <w:r w:rsidRPr="007675E2">
        <w:rPr>
          <w:rStyle w:val="rvts23"/>
          <w:rFonts w:ascii="Times New Roman" w:hAnsi="Times New Roman"/>
          <w:bCs/>
          <w:sz w:val="28"/>
          <w:szCs w:val="28"/>
        </w:rPr>
        <w:t xml:space="preserve">Одночасно </w:t>
      </w:r>
      <w:r w:rsidR="007675E2" w:rsidRPr="007675E2">
        <w:rPr>
          <w:rStyle w:val="rvts23"/>
          <w:rFonts w:ascii="Times New Roman" w:hAnsi="Times New Roman"/>
          <w:bCs/>
          <w:sz w:val="28"/>
          <w:szCs w:val="28"/>
        </w:rPr>
        <w:t>є наступні вимоги ДБН В.2.5-67:2013 «Опалення, вентиляція та кондиціонування»</w:t>
      </w:r>
      <w:r w:rsidR="000F78EB">
        <w:rPr>
          <w:rStyle w:val="rvts23"/>
          <w:rFonts w:ascii="Times New Roman" w:hAnsi="Times New Roman"/>
          <w:bCs/>
          <w:sz w:val="28"/>
          <w:szCs w:val="28"/>
        </w:rPr>
        <w:t xml:space="preserve"> з цього приводу</w:t>
      </w:r>
      <w:r w:rsidR="007675E2" w:rsidRPr="007675E2">
        <w:rPr>
          <w:rStyle w:val="rvts23"/>
          <w:rFonts w:ascii="Times New Roman" w:hAnsi="Times New Roman"/>
          <w:bCs/>
          <w:sz w:val="28"/>
          <w:szCs w:val="28"/>
        </w:rPr>
        <w:t>:</w:t>
      </w:r>
    </w:p>
    <w:p w:rsidR="007675E2" w:rsidRPr="007675E2" w:rsidRDefault="007675E2" w:rsidP="00B0100E">
      <w:pPr>
        <w:ind w:left="0" w:firstLine="550"/>
        <w:jc w:val="both"/>
        <w:rPr>
          <w:rStyle w:val="rvts23"/>
          <w:rFonts w:ascii="Times New Roman" w:hAnsi="Times New Roman"/>
          <w:bCs/>
          <w:sz w:val="28"/>
          <w:szCs w:val="28"/>
        </w:rPr>
      </w:pPr>
      <w:r w:rsidRPr="007675E2">
        <w:rPr>
          <w:rStyle w:val="rvts23"/>
          <w:rFonts w:ascii="Times New Roman" w:hAnsi="Times New Roman"/>
          <w:bCs/>
          <w:sz w:val="28"/>
          <w:szCs w:val="28"/>
        </w:rPr>
        <w:t xml:space="preserve">- </w:t>
      </w:r>
      <w:r w:rsidR="00A24CE2">
        <w:rPr>
          <w:rStyle w:val="rvts23"/>
          <w:rFonts w:ascii="Times New Roman" w:hAnsi="Times New Roman"/>
          <w:bCs/>
          <w:sz w:val="28"/>
          <w:szCs w:val="28"/>
        </w:rPr>
        <w:t>«</w:t>
      </w:r>
      <w:r w:rsidRPr="007675E2">
        <w:rPr>
          <w:rStyle w:val="rvts23"/>
          <w:rFonts w:ascii="Times New Roman" w:hAnsi="Times New Roman"/>
          <w:bCs/>
          <w:sz w:val="28"/>
          <w:szCs w:val="28"/>
        </w:rPr>
        <w:t>п. 7.12.44 Не допускається виводити конденсат від приладів охолодження на фасад будівлі</w:t>
      </w:r>
      <w:r w:rsidR="00A24CE2">
        <w:rPr>
          <w:rStyle w:val="rvts23"/>
          <w:rFonts w:ascii="Times New Roman" w:hAnsi="Times New Roman"/>
          <w:bCs/>
          <w:sz w:val="28"/>
          <w:szCs w:val="28"/>
        </w:rPr>
        <w:t>»</w:t>
      </w:r>
      <w:r w:rsidRPr="007675E2">
        <w:rPr>
          <w:rStyle w:val="rvts23"/>
          <w:rFonts w:ascii="Times New Roman" w:hAnsi="Times New Roman"/>
          <w:bCs/>
          <w:sz w:val="28"/>
          <w:szCs w:val="28"/>
        </w:rPr>
        <w:t>;</w:t>
      </w:r>
    </w:p>
    <w:p w:rsidR="007675E2" w:rsidRPr="007D0192" w:rsidRDefault="007675E2" w:rsidP="00B0100E">
      <w:pPr>
        <w:ind w:left="0" w:firstLine="550"/>
        <w:jc w:val="both"/>
        <w:rPr>
          <w:rStyle w:val="fontstyle01"/>
          <w:rFonts w:ascii="Times New Roman" w:hAnsi="Times New Roman"/>
          <w:b w:val="0"/>
          <w:color w:val="auto"/>
          <w:sz w:val="28"/>
          <w:szCs w:val="28"/>
        </w:rPr>
      </w:pPr>
      <w:r w:rsidRPr="007675E2">
        <w:rPr>
          <w:rStyle w:val="fontstyle01"/>
          <w:rFonts w:ascii="Times New Roman" w:hAnsi="Times New Roman"/>
          <w:b w:val="0"/>
          <w:color w:val="auto"/>
          <w:sz w:val="28"/>
          <w:szCs w:val="28"/>
        </w:rPr>
        <w:t xml:space="preserve">- </w:t>
      </w:r>
      <w:r w:rsidR="00A24CE2">
        <w:rPr>
          <w:rStyle w:val="fontstyle01"/>
          <w:rFonts w:ascii="Times New Roman" w:hAnsi="Times New Roman"/>
          <w:b w:val="0"/>
          <w:color w:val="auto"/>
          <w:sz w:val="28"/>
          <w:szCs w:val="28"/>
        </w:rPr>
        <w:t>«</w:t>
      </w:r>
      <w:r w:rsidRPr="007675E2">
        <w:rPr>
          <w:rStyle w:val="fontstyle01"/>
          <w:rFonts w:ascii="Times New Roman" w:hAnsi="Times New Roman"/>
          <w:b w:val="0"/>
          <w:color w:val="auto"/>
          <w:sz w:val="28"/>
          <w:szCs w:val="28"/>
        </w:rPr>
        <w:t xml:space="preserve">п. 7.12.45 Слід застосовувати систему загального збору та відведення конденсату в зливову </w:t>
      </w:r>
      <w:r w:rsidRPr="007D0192">
        <w:rPr>
          <w:rStyle w:val="fontstyle01"/>
          <w:rFonts w:ascii="Times New Roman" w:hAnsi="Times New Roman"/>
          <w:b w:val="0"/>
          <w:color w:val="auto"/>
          <w:sz w:val="28"/>
          <w:szCs w:val="28"/>
        </w:rPr>
        <w:t xml:space="preserve">каналізацію від приладів охолодження. Допускається виводити конденсат в побутову каналізацію з розривом струмини через гідрозатвор. </w:t>
      </w:r>
    </w:p>
    <w:p w:rsidR="00A24CE2" w:rsidRPr="007D0192" w:rsidRDefault="00A24CE2" w:rsidP="00B0100E">
      <w:pPr>
        <w:ind w:left="0" w:firstLine="550"/>
        <w:jc w:val="both"/>
        <w:rPr>
          <w:rStyle w:val="fontstyle01"/>
          <w:rFonts w:ascii="Times New Roman" w:hAnsi="Times New Roman"/>
          <w:b w:val="0"/>
          <w:color w:val="auto"/>
          <w:sz w:val="28"/>
          <w:szCs w:val="28"/>
        </w:rPr>
      </w:pPr>
      <w:r w:rsidRPr="007D0192">
        <w:rPr>
          <w:rStyle w:val="fontstyle01"/>
          <w:rFonts w:ascii="Times New Roman" w:hAnsi="Times New Roman"/>
          <w:b w:val="0"/>
          <w:color w:val="auto"/>
          <w:sz w:val="28"/>
          <w:szCs w:val="28"/>
        </w:rPr>
        <w:t>Напірний конденсатопровід від убудованого в прилад охолодження насоса слід підводити до каналізації індивідуально. Допускається такі конденсатопроводи об’</w:t>
      </w:r>
      <w:r w:rsidRPr="007D0192">
        <w:rPr>
          <w:rStyle w:val="fontstyle01"/>
          <w:rFonts w:ascii="Times New Roman" w:hAnsi="Times New Roman"/>
          <w:b w:val="0"/>
          <w:color w:val="auto"/>
          <w:sz w:val="28"/>
          <w:szCs w:val="28"/>
          <w:lang w:val="ru-RU"/>
        </w:rPr>
        <w:t>єднувати або приєднувати до системи загального збору конденсату з розривом струмини»</w:t>
      </w:r>
      <w:r w:rsidRPr="007D0192">
        <w:rPr>
          <w:rStyle w:val="fontstyle01"/>
          <w:rFonts w:ascii="Times New Roman" w:hAnsi="Times New Roman"/>
          <w:b w:val="0"/>
          <w:color w:val="auto"/>
          <w:sz w:val="28"/>
          <w:szCs w:val="28"/>
        </w:rPr>
        <w:t>.</w:t>
      </w:r>
    </w:p>
    <w:p w:rsidR="007D0192" w:rsidRPr="007D0192" w:rsidRDefault="00606F2F" w:rsidP="00B0100E">
      <w:pPr>
        <w:pStyle w:val="rvps2"/>
        <w:shd w:val="clear" w:color="auto" w:fill="FFFFFF"/>
        <w:spacing w:before="0" w:beforeAutospacing="0" w:after="150" w:afterAutospacing="0"/>
        <w:ind w:firstLine="550"/>
        <w:jc w:val="both"/>
        <w:rPr>
          <w:sz w:val="28"/>
          <w:szCs w:val="28"/>
          <w:lang w:val="uk-UA"/>
        </w:rPr>
      </w:pPr>
      <w:r w:rsidRPr="007D0192">
        <w:rPr>
          <w:rStyle w:val="rvts23"/>
          <w:bCs/>
          <w:sz w:val="28"/>
          <w:szCs w:val="28"/>
          <w:lang w:val="uk-UA"/>
        </w:rPr>
        <w:t xml:space="preserve">Також існують базові норми Цивільного кодексу України </w:t>
      </w:r>
      <w:r w:rsidR="007B06F9" w:rsidRPr="007D0192">
        <w:rPr>
          <w:rStyle w:val="rvts23"/>
          <w:bCs/>
          <w:sz w:val="28"/>
          <w:szCs w:val="28"/>
          <w:lang w:val="uk-UA"/>
        </w:rPr>
        <w:t>щодо обов’язків власників</w:t>
      </w:r>
      <w:r w:rsidR="007D0192" w:rsidRPr="007D0192">
        <w:rPr>
          <w:rStyle w:val="rvts23"/>
          <w:bCs/>
          <w:sz w:val="28"/>
          <w:szCs w:val="28"/>
          <w:lang w:val="uk-UA"/>
        </w:rPr>
        <w:t>: «</w:t>
      </w:r>
      <w:r w:rsidR="007D0192" w:rsidRPr="007D0192">
        <w:rPr>
          <w:sz w:val="28"/>
          <w:szCs w:val="28"/>
          <w:lang w:val="uk-UA"/>
        </w:rPr>
        <w:t>Власність зобов'язує...</w:t>
      </w:r>
      <w:bookmarkStart w:id="1" w:name="n1745"/>
      <w:bookmarkEnd w:id="1"/>
      <w:r w:rsidR="007D0192" w:rsidRPr="007D0192">
        <w:rPr>
          <w:sz w:val="28"/>
          <w:szCs w:val="28"/>
          <w:lang w:val="uk-UA"/>
        </w:rPr>
        <w:t xml:space="preserve"> </w:t>
      </w:r>
      <w:r w:rsidR="007D0192" w:rsidRPr="007D0192">
        <w:rPr>
          <w:sz w:val="28"/>
          <w:szCs w:val="28"/>
        </w:rPr>
        <w:t xml:space="preserve">Власник не може використовувати право власності на шкоду правам, свободам та гідності громадян, інтересам </w:t>
      </w:r>
      <w:r w:rsidR="007D0192" w:rsidRPr="007D0192">
        <w:rPr>
          <w:sz w:val="28"/>
          <w:szCs w:val="28"/>
        </w:rPr>
        <w:lastRenderedPageBreak/>
        <w:t>суспільства, погіршувати екологічну ситуацію та природні якості землі</w:t>
      </w:r>
      <w:r w:rsidR="007D0192" w:rsidRPr="007D0192">
        <w:rPr>
          <w:sz w:val="28"/>
          <w:szCs w:val="28"/>
          <w:lang w:val="uk-UA"/>
        </w:rPr>
        <w:t>» (ч.ч. 4-5 ст. 319).</w:t>
      </w:r>
    </w:p>
    <w:p w:rsidR="00B37DDA" w:rsidRPr="00CD6731" w:rsidRDefault="00CD6731" w:rsidP="00B0100E">
      <w:pPr>
        <w:ind w:left="0" w:firstLine="550"/>
        <w:jc w:val="both"/>
        <w:rPr>
          <w:rFonts w:ascii="Times New Roman" w:hAnsi="Times New Roman"/>
          <w:sz w:val="28"/>
          <w:szCs w:val="28"/>
        </w:rPr>
      </w:pPr>
      <w:r w:rsidRPr="00CD6731">
        <w:rPr>
          <w:rStyle w:val="rvts23"/>
          <w:rFonts w:ascii="Times New Roman" w:hAnsi="Times New Roman"/>
          <w:bCs/>
          <w:sz w:val="28"/>
          <w:szCs w:val="28"/>
        </w:rPr>
        <w:t xml:space="preserve">З урахуванням вищевикладеного, з </w:t>
      </w:r>
      <w:r w:rsidR="00606F2F" w:rsidRPr="00CD6731">
        <w:rPr>
          <w:rFonts w:ascii="Times New Roman" w:hAnsi="Times New Roman"/>
          <w:sz w:val="28"/>
          <w:szCs w:val="28"/>
        </w:rPr>
        <w:t>метою</w:t>
      </w:r>
      <w:r w:rsidR="00606F2F" w:rsidRPr="00CD6731">
        <w:rPr>
          <w:rStyle w:val="rvts23"/>
          <w:rFonts w:ascii="Times New Roman" w:hAnsi="Times New Roman"/>
          <w:bCs/>
          <w:sz w:val="28"/>
          <w:szCs w:val="28"/>
        </w:rPr>
        <w:t xml:space="preserve"> забезпечення чистоти навколишнього середовища та </w:t>
      </w:r>
      <w:r w:rsidRPr="00CD6731">
        <w:rPr>
          <w:rStyle w:val="rvts23"/>
          <w:rFonts w:ascii="Times New Roman" w:hAnsi="Times New Roman"/>
          <w:bCs/>
          <w:sz w:val="28"/>
          <w:szCs w:val="28"/>
        </w:rPr>
        <w:t>усунення (запобігання)</w:t>
      </w:r>
      <w:r w:rsidR="00606F2F" w:rsidRPr="00CD6731">
        <w:rPr>
          <w:rStyle w:val="rvts23"/>
          <w:rFonts w:ascii="Times New Roman" w:hAnsi="Times New Roman"/>
          <w:bCs/>
          <w:sz w:val="28"/>
          <w:szCs w:val="28"/>
        </w:rPr>
        <w:t xml:space="preserve"> порушен</w:t>
      </w:r>
      <w:r w:rsidRPr="00CD6731">
        <w:rPr>
          <w:rStyle w:val="rvts23"/>
          <w:rFonts w:ascii="Times New Roman" w:hAnsi="Times New Roman"/>
          <w:bCs/>
          <w:sz w:val="28"/>
          <w:szCs w:val="28"/>
        </w:rPr>
        <w:t>ь</w:t>
      </w:r>
      <w:r w:rsidR="00606F2F" w:rsidRPr="00CD6731">
        <w:rPr>
          <w:rStyle w:val="rvts23"/>
          <w:rFonts w:ascii="Times New Roman" w:hAnsi="Times New Roman"/>
          <w:bCs/>
          <w:sz w:val="28"/>
          <w:szCs w:val="28"/>
        </w:rPr>
        <w:t xml:space="preserve"> прав інших осіб</w:t>
      </w:r>
      <w:r>
        <w:rPr>
          <w:rStyle w:val="rvts23"/>
          <w:rFonts w:ascii="Times New Roman" w:hAnsi="Times New Roman"/>
          <w:bCs/>
          <w:sz w:val="28"/>
          <w:szCs w:val="28"/>
        </w:rPr>
        <w:t>, -</w:t>
      </w:r>
      <w:r w:rsidR="00606F2F" w:rsidRPr="00CD6731">
        <w:rPr>
          <w:rStyle w:val="rvts23"/>
          <w:rFonts w:ascii="Times New Roman" w:hAnsi="Times New Roman"/>
          <w:bCs/>
          <w:sz w:val="28"/>
          <w:szCs w:val="28"/>
        </w:rPr>
        <w:t xml:space="preserve"> </w:t>
      </w:r>
      <w:r w:rsidR="00606F2F" w:rsidRPr="00CD6731">
        <w:rPr>
          <w:rFonts w:ascii="Times New Roman" w:hAnsi="Times New Roman"/>
          <w:sz w:val="28"/>
          <w:szCs w:val="28"/>
        </w:rPr>
        <w:t xml:space="preserve">питання </w:t>
      </w:r>
      <w:r w:rsidRPr="00CD6731">
        <w:rPr>
          <w:rFonts w:ascii="Times New Roman" w:hAnsi="Times New Roman"/>
          <w:sz w:val="28"/>
          <w:szCs w:val="28"/>
        </w:rPr>
        <w:t xml:space="preserve">обмеження </w:t>
      </w:r>
      <w:r>
        <w:rPr>
          <w:rFonts w:ascii="Times New Roman" w:hAnsi="Times New Roman"/>
          <w:sz w:val="28"/>
          <w:szCs w:val="28"/>
        </w:rPr>
        <w:t xml:space="preserve">безконтрольного </w:t>
      </w:r>
      <w:r w:rsidRPr="00CD6731">
        <w:rPr>
          <w:rStyle w:val="rvts23"/>
          <w:rFonts w:ascii="Times New Roman" w:hAnsi="Times New Roman"/>
          <w:bCs/>
          <w:sz w:val="28"/>
          <w:szCs w:val="28"/>
        </w:rPr>
        <w:t xml:space="preserve">виведення конденсату від розміщених на фасадах будинків (будівель, споруд) приладів охолодження (кондиціонерів) </w:t>
      </w:r>
      <w:r w:rsidR="00606F2F" w:rsidRPr="00CD6731">
        <w:rPr>
          <w:rFonts w:ascii="Times New Roman" w:hAnsi="Times New Roman"/>
          <w:sz w:val="28"/>
          <w:szCs w:val="28"/>
        </w:rPr>
        <w:t xml:space="preserve">потребує більш детального врегулювання. </w:t>
      </w:r>
      <w:r>
        <w:rPr>
          <w:rFonts w:ascii="Times New Roman" w:hAnsi="Times New Roman"/>
          <w:sz w:val="28"/>
          <w:szCs w:val="28"/>
        </w:rPr>
        <w:t xml:space="preserve">Вирішення </w:t>
      </w:r>
      <w:r w:rsidR="00D412C2">
        <w:rPr>
          <w:rFonts w:ascii="Times New Roman" w:hAnsi="Times New Roman"/>
          <w:sz w:val="28"/>
          <w:szCs w:val="28"/>
        </w:rPr>
        <w:t xml:space="preserve">цього </w:t>
      </w:r>
      <w:r>
        <w:rPr>
          <w:rFonts w:ascii="Times New Roman" w:hAnsi="Times New Roman"/>
          <w:sz w:val="28"/>
          <w:szCs w:val="28"/>
        </w:rPr>
        <w:t xml:space="preserve">питання пропонується шляхом прийняття </w:t>
      </w:r>
      <w:r w:rsidR="00262CFC">
        <w:rPr>
          <w:rFonts w:ascii="Times New Roman" w:hAnsi="Times New Roman"/>
          <w:sz w:val="28"/>
          <w:szCs w:val="28"/>
        </w:rPr>
        <w:t xml:space="preserve">даного </w:t>
      </w:r>
      <w:r>
        <w:rPr>
          <w:rFonts w:ascii="Times New Roman" w:hAnsi="Times New Roman"/>
          <w:sz w:val="28"/>
          <w:szCs w:val="28"/>
        </w:rPr>
        <w:t>законопро</w:t>
      </w:r>
      <w:r w:rsidR="00262CFC">
        <w:rPr>
          <w:rFonts w:ascii="Times New Roman" w:hAnsi="Times New Roman"/>
          <w:sz w:val="28"/>
          <w:szCs w:val="28"/>
        </w:rPr>
        <w:t>є</w:t>
      </w:r>
      <w:r>
        <w:rPr>
          <w:rFonts w:ascii="Times New Roman" w:hAnsi="Times New Roman"/>
          <w:sz w:val="28"/>
          <w:szCs w:val="28"/>
        </w:rPr>
        <w:t xml:space="preserve">кту. </w:t>
      </w:r>
    </w:p>
    <w:p w:rsidR="002A4544" w:rsidRPr="0011625A" w:rsidRDefault="002A4544" w:rsidP="00B0100E">
      <w:pPr>
        <w:ind w:left="0" w:firstLine="550"/>
        <w:jc w:val="both"/>
        <w:rPr>
          <w:rFonts w:ascii="Times New Roman" w:hAnsi="Times New Roman"/>
          <w:b/>
          <w:sz w:val="28"/>
          <w:szCs w:val="28"/>
        </w:rPr>
      </w:pPr>
    </w:p>
    <w:p w:rsidR="00094554" w:rsidRDefault="00094554" w:rsidP="008D68A9">
      <w:pPr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11625A">
        <w:rPr>
          <w:rFonts w:ascii="Times New Roman" w:hAnsi="Times New Roman"/>
          <w:b/>
          <w:sz w:val="28"/>
          <w:szCs w:val="28"/>
        </w:rPr>
        <w:t>Цілі і завдання</w:t>
      </w:r>
    </w:p>
    <w:p w:rsidR="008D68A9" w:rsidRPr="0011625A" w:rsidRDefault="008D68A9" w:rsidP="008D68A9">
      <w:pPr>
        <w:ind w:left="550"/>
        <w:jc w:val="both"/>
        <w:rPr>
          <w:rFonts w:ascii="Times New Roman" w:hAnsi="Times New Roman"/>
          <w:b/>
          <w:sz w:val="28"/>
          <w:szCs w:val="28"/>
        </w:rPr>
      </w:pPr>
    </w:p>
    <w:p w:rsidR="0083133E" w:rsidRDefault="00F15644" w:rsidP="00B0100E">
      <w:pPr>
        <w:ind w:left="0" w:firstLine="5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Цілями і завданнями</w:t>
      </w:r>
      <w:r w:rsidR="00B110F3" w:rsidRPr="00A05EB1">
        <w:rPr>
          <w:rFonts w:ascii="Times New Roman" w:hAnsi="Times New Roman"/>
          <w:sz w:val="28"/>
          <w:szCs w:val="28"/>
        </w:rPr>
        <w:t xml:space="preserve"> </w:t>
      </w:r>
      <w:r w:rsidR="0083133E" w:rsidRPr="00A05EB1">
        <w:rPr>
          <w:rFonts w:ascii="Times New Roman" w:hAnsi="Times New Roman"/>
          <w:sz w:val="28"/>
          <w:szCs w:val="28"/>
        </w:rPr>
        <w:t xml:space="preserve">даного </w:t>
      </w:r>
      <w:r w:rsidR="00B110F3" w:rsidRPr="00A05EB1">
        <w:rPr>
          <w:rFonts w:ascii="Times New Roman" w:hAnsi="Times New Roman"/>
          <w:sz w:val="28"/>
          <w:szCs w:val="28"/>
        </w:rPr>
        <w:t>з</w:t>
      </w:r>
      <w:r w:rsidR="00B22481" w:rsidRPr="00A05EB1">
        <w:rPr>
          <w:rFonts w:ascii="Times New Roman" w:hAnsi="Times New Roman"/>
          <w:sz w:val="28"/>
          <w:szCs w:val="28"/>
        </w:rPr>
        <w:t>аконопро</w:t>
      </w:r>
      <w:r w:rsidR="00D412C2">
        <w:rPr>
          <w:rFonts w:ascii="Times New Roman" w:hAnsi="Times New Roman"/>
          <w:sz w:val="28"/>
          <w:szCs w:val="28"/>
        </w:rPr>
        <w:t>є</w:t>
      </w:r>
      <w:r w:rsidR="00B22481" w:rsidRPr="00A05EB1">
        <w:rPr>
          <w:rFonts w:ascii="Times New Roman" w:hAnsi="Times New Roman"/>
          <w:sz w:val="28"/>
          <w:szCs w:val="28"/>
        </w:rPr>
        <w:t>кт</w:t>
      </w:r>
      <w:r w:rsidR="00B110F3" w:rsidRPr="00A05EB1">
        <w:rPr>
          <w:rFonts w:ascii="Times New Roman" w:hAnsi="Times New Roman"/>
          <w:sz w:val="28"/>
          <w:szCs w:val="28"/>
        </w:rPr>
        <w:t>у є</w:t>
      </w:r>
      <w:r w:rsidR="0083133E" w:rsidRPr="00A05EB1">
        <w:rPr>
          <w:rFonts w:ascii="Times New Roman" w:hAnsi="Times New Roman"/>
          <w:sz w:val="28"/>
          <w:szCs w:val="28"/>
        </w:rPr>
        <w:t>:</w:t>
      </w:r>
    </w:p>
    <w:p w:rsidR="00D67CDE" w:rsidRPr="00A05EB1" w:rsidRDefault="00D67CDE" w:rsidP="00B0100E">
      <w:pPr>
        <w:ind w:left="0" w:firstLine="550"/>
        <w:jc w:val="both"/>
        <w:rPr>
          <w:rFonts w:ascii="Times New Roman" w:hAnsi="Times New Roman"/>
          <w:sz w:val="28"/>
          <w:szCs w:val="28"/>
        </w:rPr>
      </w:pPr>
      <w:r>
        <w:rPr>
          <w:rStyle w:val="rvts23"/>
          <w:rFonts w:ascii="Times New Roman" w:hAnsi="Times New Roman"/>
          <w:bCs/>
          <w:sz w:val="28"/>
          <w:szCs w:val="28"/>
        </w:rPr>
        <w:t>- захист навколишнього середовища</w:t>
      </w:r>
      <w:r w:rsidR="009E677C">
        <w:rPr>
          <w:rStyle w:val="rvts23"/>
          <w:rFonts w:ascii="Times New Roman" w:hAnsi="Times New Roman"/>
          <w:bCs/>
          <w:sz w:val="28"/>
          <w:szCs w:val="28"/>
        </w:rPr>
        <w:t xml:space="preserve"> </w:t>
      </w:r>
      <w:r w:rsidR="00262CFC">
        <w:rPr>
          <w:rStyle w:val="rvts23"/>
          <w:rFonts w:ascii="Times New Roman" w:hAnsi="Times New Roman"/>
          <w:bCs/>
          <w:sz w:val="28"/>
          <w:szCs w:val="28"/>
        </w:rPr>
        <w:t>населених пунктів</w:t>
      </w:r>
      <w:r w:rsidR="008E7189">
        <w:rPr>
          <w:rStyle w:val="rvts23"/>
          <w:rFonts w:ascii="Times New Roman" w:hAnsi="Times New Roman"/>
          <w:bCs/>
          <w:sz w:val="28"/>
          <w:szCs w:val="28"/>
        </w:rPr>
        <w:t>,</w:t>
      </w:r>
      <w:r w:rsidR="009E677C">
        <w:rPr>
          <w:rStyle w:val="rvts23"/>
          <w:rFonts w:ascii="Times New Roman" w:hAnsi="Times New Roman"/>
          <w:bCs/>
          <w:sz w:val="28"/>
          <w:szCs w:val="28"/>
        </w:rPr>
        <w:t xml:space="preserve"> громадського порядку</w:t>
      </w:r>
      <w:r>
        <w:rPr>
          <w:rStyle w:val="rvts23"/>
          <w:rFonts w:ascii="Times New Roman" w:hAnsi="Times New Roman"/>
          <w:bCs/>
          <w:sz w:val="28"/>
          <w:szCs w:val="28"/>
        </w:rPr>
        <w:t>, законних прав та інтересів громадян;</w:t>
      </w:r>
    </w:p>
    <w:p w:rsidR="00A05EB1" w:rsidRDefault="0083133E" w:rsidP="00B0100E">
      <w:pPr>
        <w:ind w:left="0" w:firstLine="550"/>
        <w:jc w:val="both"/>
        <w:rPr>
          <w:rStyle w:val="rvts23"/>
          <w:rFonts w:ascii="Times New Roman" w:hAnsi="Times New Roman"/>
          <w:bCs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>-</w:t>
      </w:r>
      <w:r w:rsidR="00B110F3" w:rsidRPr="00A05EB1">
        <w:rPr>
          <w:rFonts w:ascii="Times New Roman" w:hAnsi="Times New Roman"/>
          <w:sz w:val="28"/>
          <w:szCs w:val="28"/>
        </w:rPr>
        <w:t xml:space="preserve"> </w:t>
      </w:r>
      <w:r w:rsidRPr="00A05EB1">
        <w:rPr>
          <w:rFonts w:ascii="Times New Roman" w:hAnsi="Times New Roman"/>
          <w:sz w:val="28"/>
          <w:szCs w:val="28"/>
        </w:rPr>
        <w:t xml:space="preserve">встановлення на законодавчому рівні </w:t>
      </w:r>
      <w:r w:rsidR="00D67CDE">
        <w:rPr>
          <w:rFonts w:ascii="Times New Roman" w:hAnsi="Times New Roman"/>
          <w:sz w:val="28"/>
          <w:szCs w:val="28"/>
        </w:rPr>
        <w:t xml:space="preserve">чітких правил </w:t>
      </w:r>
      <w:r w:rsidRPr="00A05EB1">
        <w:rPr>
          <w:rStyle w:val="rvts23"/>
          <w:rFonts w:ascii="Times New Roman" w:hAnsi="Times New Roman"/>
          <w:bCs/>
          <w:sz w:val="28"/>
          <w:szCs w:val="28"/>
        </w:rPr>
        <w:t xml:space="preserve">виведення конденсату від розміщених на фасадах будинків (будівель, споруд) приладів охолодження (кондиціонерів);  </w:t>
      </w:r>
    </w:p>
    <w:p w:rsidR="00A05EB1" w:rsidRPr="00A05EB1" w:rsidRDefault="0083133E" w:rsidP="00B0100E">
      <w:pPr>
        <w:ind w:left="0" w:firstLine="550"/>
        <w:jc w:val="both"/>
        <w:rPr>
          <w:rStyle w:val="rvts23"/>
          <w:rFonts w:ascii="Times New Roman" w:hAnsi="Times New Roman"/>
          <w:bCs/>
          <w:sz w:val="28"/>
          <w:szCs w:val="28"/>
        </w:rPr>
      </w:pPr>
      <w:r w:rsidRPr="00A05EB1">
        <w:rPr>
          <w:rFonts w:ascii="Times New Roman" w:hAnsi="Times New Roman"/>
          <w:sz w:val="28"/>
          <w:szCs w:val="28"/>
        </w:rPr>
        <w:t xml:space="preserve">- </w:t>
      </w:r>
      <w:r w:rsidR="00A05EB1" w:rsidRPr="00A05EB1">
        <w:rPr>
          <w:rStyle w:val="rvts23"/>
          <w:rFonts w:ascii="Times New Roman" w:hAnsi="Times New Roman"/>
          <w:bCs/>
          <w:sz w:val="28"/>
          <w:szCs w:val="28"/>
        </w:rPr>
        <w:t xml:space="preserve">запровадження відповідальності </w:t>
      </w:r>
      <w:r w:rsidR="00D67CDE">
        <w:rPr>
          <w:rStyle w:val="rvts23"/>
          <w:rFonts w:ascii="Times New Roman" w:hAnsi="Times New Roman"/>
          <w:bCs/>
          <w:sz w:val="28"/>
          <w:szCs w:val="28"/>
        </w:rPr>
        <w:t>з</w:t>
      </w:r>
      <w:r w:rsidR="00A05EB1" w:rsidRPr="00A05EB1">
        <w:rPr>
          <w:rStyle w:val="rvts23"/>
          <w:rFonts w:ascii="Times New Roman" w:hAnsi="Times New Roman"/>
          <w:bCs/>
          <w:sz w:val="28"/>
          <w:szCs w:val="28"/>
        </w:rPr>
        <w:t>а виведення конденсату від розміщених на фасадах будинків (будівель, споруд) приладів охолодження (кондиціонерів) у не пристосовані для цього місця;</w:t>
      </w:r>
    </w:p>
    <w:p w:rsidR="00A05EB1" w:rsidRDefault="00D67CDE" w:rsidP="00B0100E">
      <w:pPr>
        <w:ind w:left="0" w:firstLine="550"/>
        <w:jc w:val="both"/>
        <w:rPr>
          <w:rStyle w:val="rvts23"/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стимулювання дотримання фізичними та юридичними особами всіх вимог стосовно </w:t>
      </w:r>
      <w:r w:rsidRPr="00A05EB1">
        <w:rPr>
          <w:rStyle w:val="rvts23"/>
          <w:rFonts w:ascii="Times New Roman" w:hAnsi="Times New Roman"/>
          <w:bCs/>
          <w:sz w:val="28"/>
          <w:szCs w:val="28"/>
        </w:rPr>
        <w:t>виведення конденсату</w:t>
      </w:r>
      <w:r>
        <w:rPr>
          <w:rStyle w:val="rvts23"/>
          <w:rFonts w:ascii="Times New Roman" w:hAnsi="Times New Roman"/>
          <w:bCs/>
          <w:sz w:val="28"/>
          <w:szCs w:val="28"/>
        </w:rPr>
        <w:t>, запобігання завданню шкоди навколишньому середовищу, іншим фізичним та юридичним особам.</w:t>
      </w:r>
    </w:p>
    <w:p w:rsidR="002A4544" w:rsidRPr="0011625A" w:rsidRDefault="002A4544" w:rsidP="00B0100E">
      <w:pPr>
        <w:ind w:left="0" w:firstLine="550"/>
        <w:jc w:val="both"/>
        <w:rPr>
          <w:rFonts w:ascii="Times New Roman" w:hAnsi="Times New Roman"/>
          <w:sz w:val="28"/>
          <w:szCs w:val="28"/>
        </w:rPr>
      </w:pPr>
    </w:p>
    <w:p w:rsidR="00094554" w:rsidRDefault="00094554" w:rsidP="008D68A9">
      <w:pPr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11625A">
        <w:rPr>
          <w:rFonts w:ascii="Times New Roman" w:hAnsi="Times New Roman"/>
          <w:b/>
          <w:sz w:val="28"/>
          <w:szCs w:val="28"/>
        </w:rPr>
        <w:t xml:space="preserve">Основні положення </w:t>
      </w:r>
      <w:r w:rsidR="008D68A9">
        <w:rPr>
          <w:rFonts w:ascii="Times New Roman" w:hAnsi="Times New Roman"/>
          <w:b/>
          <w:sz w:val="28"/>
          <w:szCs w:val="28"/>
        </w:rPr>
        <w:t>законопро</w:t>
      </w:r>
      <w:r w:rsidR="00306650">
        <w:rPr>
          <w:rFonts w:ascii="Times New Roman" w:hAnsi="Times New Roman"/>
          <w:b/>
          <w:sz w:val="28"/>
          <w:szCs w:val="28"/>
        </w:rPr>
        <w:t>є</w:t>
      </w:r>
      <w:r w:rsidR="008D68A9">
        <w:rPr>
          <w:rFonts w:ascii="Times New Roman" w:hAnsi="Times New Roman"/>
          <w:b/>
          <w:sz w:val="28"/>
          <w:szCs w:val="28"/>
        </w:rPr>
        <w:t>кту</w:t>
      </w:r>
    </w:p>
    <w:p w:rsidR="008D68A9" w:rsidRPr="0011625A" w:rsidRDefault="008D68A9" w:rsidP="008D68A9">
      <w:pPr>
        <w:ind w:left="550"/>
        <w:jc w:val="both"/>
        <w:rPr>
          <w:rFonts w:ascii="Times New Roman" w:hAnsi="Times New Roman"/>
          <w:b/>
          <w:sz w:val="28"/>
          <w:szCs w:val="28"/>
        </w:rPr>
      </w:pPr>
    </w:p>
    <w:p w:rsidR="00FA1CD6" w:rsidRDefault="00FA1CD6" w:rsidP="00B0100E">
      <w:pPr>
        <w:pStyle w:val="rvps12"/>
        <w:shd w:val="clear" w:color="auto" w:fill="FFFFFF"/>
        <w:spacing w:before="0" w:beforeAutospacing="0" w:after="0" w:afterAutospacing="0"/>
        <w:ind w:firstLine="55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Пропонується внесення наступних змін до </w:t>
      </w:r>
      <w:r w:rsidR="00146C6B" w:rsidRPr="00FA1CD6">
        <w:rPr>
          <w:sz w:val="28"/>
          <w:szCs w:val="28"/>
        </w:rPr>
        <w:t>Кодекс</w:t>
      </w:r>
      <w:r>
        <w:rPr>
          <w:sz w:val="28"/>
          <w:szCs w:val="28"/>
          <w:lang w:val="uk-UA"/>
        </w:rPr>
        <w:t>у</w:t>
      </w:r>
      <w:r w:rsidR="00146C6B" w:rsidRPr="00FA1CD6">
        <w:rPr>
          <w:sz w:val="28"/>
          <w:szCs w:val="28"/>
        </w:rPr>
        <w:t xml:space="preserve"> України про адміністративні правопорушення</w:t>
      </w:r>
      <w:r>
        <w:rPr>
          <w:sz w:val="28"/>
          <w:szCs w:val="28"/>
          <w:lang w:val="uk-UA"/>
        </w:rPr>
        <w:t>:</w:t>
      </w:r>
    </w:p>
    <w:p w:rsidR="00D533DC" w:rsidRPr="00FA1CD6" w:rsidRDefault="00FA1CD6" w:rsidP="00B0100E">
      <w:pPr>
        <w:pStyle w:val="rvps12"/>
        <w:shd w:val="clear" w:color="auto" w:fill="FFFFFF"/>
        <w:spacing w:before="0" w:beforeAutospacing="0" w:after="0" w:afterAutospacing="0"/>
        <w:ind w:firstLine="550"/>
        <w:jc w:val="both"/>
        <w:rPr>
          <w:rStyle w:val="rvts9"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 Кодекс д</w:t>
      </w:r>
      <w:r w:rsidR="00146C6B" w:rsidRPr="00FA1CD6">
        <w:rPr>
          <w:sz w:val="28"/>
          <w:szCs w:val="28"/>
        </w:rPr>
        <w:t xml:space="preserve">оповнюється новою статтею </w:t>
      </w:r>
      <w:r w:rsidR="004B2DED" w:rsidRPr="00FA1CD6">
        <w:rPr>
          <w:rStyle w:val="rvts9"/>
          <w:bCs/>
          <w:sz w:val="28"/>
          <w:szCs w:val="28"/>
        </w:rPr>
        <w:t>96</w:t>
      </w:r>
      <w:r w:rsidR="004B2DED" w:rsidRPr="00FA1CD6">
        <w:rPr>
          <w:rStyle w:val="rvts37"/>
          <w:bCs/>
          <w:sz w:val="28"/>
          <w:szCs w:val="28"/>
          <w:vertAlign w:val="superscript"/>
        </w:rPr>
        <w:t>-</w:t>
      </w:r>
      <w:r w:rsidR="004B2DED" w:rsidRPr="00FA1CD6">
        <w:rPr>
          <w:rStyle w:val="rvts37"/>
          <w:bCs/>
          <w:sz w:val="28"/>
          <w:szCs w:val="28"/>
          <w:vertAlign w:val="superscript"/>
          <w:lang w:val="uk-UA"/>
        </w:rPr>
        <w:t>3</w:t>
      </w:r>
      <w:r w:rsidR="004B2DED" w:rsidRPr="00FA1CD6">
        <w:rPr>
          <w:sz w:val="28"/>
          <w:szCs w:val="28"/>
        </w:rPr>
        <w:t> </w:t>
      </w:r>
      <w:r w:rsidR="004B2DED" w:rsidRPr="00FA1CD6">
        <w:rPr>
          <w:rStyle w:val="rvts9"/>
          <w:bCs/>
          <w:sz w:val="28"/>
          <w:szCs w:val="28"/>
          <w:lang w:val="uk-UA"/>
        </w:rPr>
        <w:t xml:space="preserve">, </w:t>
      </w:r>
      <w:r>
        <w:rPr>
          <w:rStyle w:val="rvts9"/>
          <w:bCs/>
          <w:sz w:val="28"/>
          <w:szCs w:val="28"/>
          <w:lang w:val="uk-UA"/>
        </w:rPr>
        <w:t xml:space="preserve">відповідно до </w:t>
      </w:r>
      <w:r w:rsidR="004B2DED" w:rsidRPr="00FA1CD6">
        <w:rPr>
          <w:rStyle w:val="rvts9"/>
          <w:bCs/>
          <w:sz w:val="28"/>
          <w:szCs w:val="28"/>
          <w:lang w:val="uk-UA"/>
        </w:rPr>
        <w:t>якої</w:t>
      </w:r>
      <w:r w:rsidR="00D533DC" w:rsidRPr="00FA1CD6">
        <w:rPr>
          <w:rStyle w:val="rvts9"/>
          <w:bCs/>
          <w:sz w:val="28"/>
          <w:szCs w:val="28"/>
          <w:lang w:val="uk-UA"/>
        </w:rPr>
        <w:t>:</w:t>
      </w:r>
    </w:p>
    <w:p w:rsidR="004B2DED" w:rsidRPr="00897D97" w:rsidRDefault="00D533DC" w:rsidP="00B0100E">
      <w:pPr>
        <w:pStyle w:val="rvps12"/>
        <w:shd w:val="clear" w:color="auto" w:fill="FFFFFF"/>
        <w:spacing w:before="0" w:beforeAutospacing="0" w:after="0" w:afterAutospacing="0"/>
        <w:ind w:firstLine="550"/>
        <w:jc w:val="both"/>
        <w:rPr>
          <w:sz w:val="28"/>
          <w:szCs w:val="28"/>
          <w:lang w:val="uk-UA"/>
        </w:rPr>
      </w:pPr>
      <w:r w:rsidRPr="00FA1CD6">
        <w:rPr>
          <w:rStyle w:val="rvts9"/>
          <w:bCs/>
          <w:sz w:val="28"/>
          <w:szCs w:val="28"/>
          <w:lang w:val="uk-UA"/>
        </w:rPr>
        <w:t>-</w:t>
      </w:r>
      <w:r w:rsidR="004B2DED" w:rsidRPr="00FA1CD6">
        <w:rPr>
          <w:rStyle w:val="rvts9"/>
          <w:bCs/>
          <w:sz w:val="28"/>
          <w:szCs w:val="28"/>
          <w:lang w:val="uk-UA"/>
        </w:rPr>
        <w:t xml:space="preserve"> запроваджується відповідальність за «</w:t>
      </w:r>
      <w:r w:rsidR="00FA1CD6">
        <w:rPr>
          <w:rStyle w:val="rvts9"/>
          <w:bCs/>
          <w:sz w:val="28"/>
          <w:szCs w:val="28"/>
          <w:lang w:val="uk-UA"/>
        </w:rPr>
        <w:t>в</w:t>
      </w:r>
      <w:r w:rsidR="00280C02" w:rsidRPr="00FA1CD6">
        <w:rPr>
          <w:rStyle w:val="rvts23"/>
          <w:bCs/>
          <w:sz w:val="28"/>
          <w:szCs w:val="28"/>
          <w:lang w:val="uk-UA"/>
        </w:rPr>
        <w:t>иведення конденсату від розміщених на фасадах будинків (будівель, споруд) приладів охолодження (кондиціонерів) у місця, які не є спеціально пристосованими для цього місцями</w:t>
      </w:r>
      <w:r w:rsidR="004B2DED" w:rsidRPr="00FA1CD6">
        <w:rPr>
          <w:rStyle w:val="rvts9"/>
          <w:bCs/>
          <w:sz w:val="28"/>
          <w:szCs w:val="28"/>
          <w:lang w:val="uk-UA"/>
        </w:rPr>
        <w:t>»</w:t>
      </w:r>
      <w:r w:rsidR="00280C02" w:rsidRPr="00FA1CD6">
        <w:rPr>
          <w:rStyle w:val="rvts9"/>
          <w:bCs/>
          <w:sz w:val="28"/>
          <w:szCs w:val="28"/>
          <w:lang w:val="uk-UA"/>
        </w:rPr>
        <w:t>. Санкц</w:t>
      </w:r>
      <w:r w:rsidR="00FA1CD6">
        <w:rPr>
          <w:rStyle w:val="rvts9"/>
          <w:bCs/>
          <w:sz w:val="28"/>
          <w:szCs w:val="28"/>
          <w:lang w:val="uk-UA"/>
        </w:rPr>
        <w:t>і</w:t>
      </w:r>
      <w:r w:rsidR="00280C02" w:rsidRPr="00FA1CD6">
        <w:rPr>
          <w:rStyle w:val="rvts9"/>
          <w:bCs/>
          <w:sz w:val="28"/>
          <w:szCs w:val="28"/>
          <w:lang w:val="uk-UA"/>
        </w:rPr>
        <w:t xml:space="preserve">я </w:t>
      </w:r>
      <w:r w:rsidR="00FA1CD6">
        <w:rPr>
          <w:rStyle w:val="rvts9"/>
          <w:bCs/>
          <w:sz w:val="28"/>
          <w:szCs w:val="28"/>
          <w:lang w:val="uk-UA"/>
        </w:rPr>
        <w:t xml:space="preserve">за це правопорушення передбачається у вигляді </w:t>
      </w:r>
      <w:r w:rsidRPr="00FA1CD6">
        <w:rPr>
          <w:sz w:val="28"/>
          <w:szCs w:val="28"/>
          <w:lang w:val="uk-UA"/>
        </w:rPr>
        <w:t>штрафу</w:t>
      </w:r>
      <w:r w:rsidR="00897D97">
        <w:rPr>
          <w:sz w:val="28"/>
          <w:szCs w:val="28"/>
          <w:lang w:val="uk-UA"/>
        </w:rPr>
        <w:t xml:space="preserve">, який накладатиметься </w:t>
      </w:r>
      <w:r w:rsidRPr="00FA1CD6">
        <w:rPr>
          <w:sz w:val="28"/>
          <w:szCs w:val="28"/>
          <w:lang w:val="uk-UA"/>
        </w:rPr>
        <w:t xml:space="preserve">на громадян – власників </w:t>
      </w:r>
      <w:r w:rsidRPr="00FA1CD6">
        <w:rPr>
          <w:rStyle w:val="rvts23"/>
          <w:bCs/>
          <w:sz w:val="28"/>
          <w:szCs w:val="28"/>
          <w:lang w:val="uk-UA"/>
        </w:rPr>
        <w:t xml:space="preserve">приладів охолодження (кондиціонерів) </w:t>
      </w:r>
      <w:r w:rsidRPr="00FA1CD6">
        <w:rPr>
          <w:sz w:val="28"/>
          <w:szCs w:val="28"/>
          <w:lang w:val="uk-UA"/>
        </w:rPr>
        <w:t xml:space="preserve">або на </w:t>
      </w:r>
      <w:r w:rsidRPr="00FA1CD6">
        <w:rPr>
          <w:sz w:val="28"/>
          <w:szCs w:val="28"/>
          <w:shd w:val="clear" w:color="auto" w:fill="FFFFFF"/>
          <w:lang w:val="uk-UA"/>
        </w:rPr>
        <w:t xml:space="preserve">посадових осіб підприємств, установ та організацій незалежно від форми власності, які є власниками </w:t>
      </w:r>
      <w:r w:rsidRPr="00FA1CD6">
        <w:rPr>
          <w:rStyle w:val="rvts23"/>
          <w:bCs/>
          <w:sz w:val="28"/>
          <w:szCs w:val="28"/>
          <w:lang w:val="uk-UA"/>
        </w:rPr>
        <w:t xml:space="preserve">приладів </w:t>
      </w:r>
      <w:r w:rsidRPr="00897D97">
        <w:rPr>
          <w:rStyle w:val="rvts23"/>
          <w:bCs/>
          <w:sz w:val="28"/>
          <w:szCs w:val="28"/>
          <w:lang w:val="uk-UA"/>
        </w:rPr>
        <w:t>охолодження (кондиціонерів),</w:t>
      </w:r>
      <w:r w:rsidRPr="00897D97">
        <w:rPr>
          <w:sz w:val="28"/>
          <w:szCs w:val="28"/>
          <w:lang w:val="uk-UA"/>
        </w:rPr>
        <w:t xml:space="preserve"> у розмірі ста неоподатковуваних мінімумів доходів громадян;</w:t>
      </w:r>
    </w:p>
    <w:p w:rsidR="00FA1CD6" w:rsidRPr="0020262A" w:rsidRDefault="00D533DC" w:rsidP="00B0100E">
      <w:pPr>
        <w:ind w:left="0" w:firstLine="550"/>
        <w:jc w:val="both"/>
        <w:rPr>
          <w:rFonts w:ascii="Times New Roman" w:hAnsi="Times New Roman"/>
          <w:sz w:val="28"/>
          <w:szCs w:val="28"/>
        </w:rPr>
      </w:pPr>
      <w:r w:rsidRPr="00897D97">
        <w:rPr>
          <w:rFonts w:ascii="Times New Roman" w:hAnsi="Times New Roman"/>
          <w:sz w:val="28"/>
          <w:szCs w:val="28"/>
        </w:rPr>
        <w:t xml:space="preserve">- </w:t>
      </w:r>
      <w:r w:rsidR="00FA1CD6" w:rsidRPr="00897D97">
        <w:rPr>
          <w:rFonts w:ascii="Times New Roman" w:hAnsi="Times New Roman"/>
          <w:sz w:val="28"/>
          <w:szCs w:val="28"/>
        </w:rPr>
        <w:t xml:space="preserve">повторне протягом </w:t>
      </w:r>
      <w:r w:rsidR="00FA1CD6" w:rsidRPr="00897D97">
        <w:rPr>
          <w:rFonts w:ascii="Times New Roman" w:hAnsi="Times New Roman"/>
          <w:sz w:val="28"/>
          <w:szCs w:val="28"/>
          <w:shd w:val="clear" w:color="auto" w:fill="FFFFFF"/>
        </w:rPr>
        <w:t xml:space="preserve">року </w:t>
      </w:r>
      <w:r w:rsidR="00FA1CD6" w:rsidRPr="0020262A">
        <w:rPr>
          <w:rFonts w:ascii="Times New Roman" w:hAnsi="Times New Roman"/>
          <w:sz w:val="28"/>
          <w:szCs w:val="28"/>
          <w:shd w:val="clear" w:color="auto" w:fill="FFFFFF"/>
        </w:rPr>
        <w:t xml:space="preserve">вчинення такого ж порушення </w:t>
      </w:r>
      <w:r w:rsidR="00FA1CD6" w:rsidRPr="0020262A">
        <w:rPr>
          <w:rFonts w:ascii="Times New Roman" w:hAnsi="Times New Roman"/>
          <w:sz w:val="28"/>
          <w:szCs w:val="28"/>
        </w:rPr>
        <w:t>матиме наслідком накладення штрафу у розмірі вже двохсот неоподатковуваних мінімумів доходів громадян;</w:t>
      </w:r>
    </w:p>
    <w:p w:rsidR="00FA1CD6" w:rsidRPr="0020262A" w:rsidRDefault="00761285" w:rsidP="00B0100E">
      <w:pPr>
        <w:ind w:left="0" w:firstLine="550"/>
        <w:jc w:val="both"/>
        <w:rPr>
          <w:rFonts w:ascii="Times New Roman" w:hAnsi="Times New Roman"/>
          <w:sz w:val="28"/>
          <w:szCs w:val="28"/>
        </w:rPr>
      </w:pPr>
      <w:r w:rsidRPr="0020262A">
        <w:rPr>
          <w:rFonts w:ascii="Times New Roman" w:hAnsi="Times New Roman"/>
          <w:sz w:val="28"/>
          <w:szCs w:val="28"/>
        </w:rPr>
        <w:t>- у «п</w:t>
      </w:r>
      <w:r w:rsidR="00FA1CD6" w:rsidRPr="0020262A">
        <w:rPr>
          <w:rFonts w:ascii="Times New Roman" w:hAnsi="Times New Roman"/>
          <w:sz w:val="28"/>
          <w:szCs w:val="28"/>
        </w:rPr>
        <w:t xml:space="preserve">римітці» до статті </w:t>
      </w:r>
      <w:r w:rsidR="00FA1CD6" w:rsidRPr="0020262A">
        <w:rPr>
          <w:rStyle w:val="rvts9"/>
          <w:rFonts w:ascii="Times New Roman" w:hAnsi="Times New Roman"/>
          <w:bCs/>
          <w:sz w:val="28"/>
          <w:szCs w:val="28"/>
        </w:rPr>
        <w:t>96</w:t>
      </w:r>
      <w:r w:rsidR="00FA1CD6" w:rsidRPr="0020262A">
        <w:rPr>
          <w:rStyle w:val="rvts37"/>
          <w:rFonts w:ascii="Times New Roman" w:hAnsi="Times New Roman"/>
          <w:bCs/>
          <w:sz w:val="28"/>
          <w:szCs w:val="28"/>
          <w:vertAlign w:val="superscript"/>
        </w:rPr>
        <w:t>-3</w:t>
      </w:r>
      <w:r w:rsidR="00FA1CD6" w:rsidRPr="0020262A">
        <w:rPr>
          <w:rFonts w:ascii="Times New Roman" w:hAnsi="Times New Roman"/>
          <w:sz w:val="28"/>
          <w:szCs w:val="28"/>
        </w:rPr>
        <w:t> </w:t>
      </w:r>
      <w:r w:rsidR="00FA1CD6" w:rsidRPr="0020262A">
        <w:rPr>
          <w:rStyle w:val="rvts9"/>
          <w:rFonts w:ascii="Times New Roman" w:hAnsi="Times New Roman"/>
          <w:bCs/>
          <w:sz w:val="28"/>
          <w:szCs w:val="28"/>
        </w:rPr>
        <w:t xml:space="preserve">розкривається, які місця </w:t>
      </w:r>
      <w:r w:rsidR="00897D97" w:rsidRPr="0020262A">
        <w:rPr>
          <w:rStyle w:val="rvts9"/>
          <w:rFonts w:ascii="Times New Roman" w:hAnsi="Times New Roman"/>
          <w:bCs/>
          <w:sz w:val="28"/>
          <w:szCs w:val="28"/>
        </w:rPr>
        <w:t>вважаються</w:t>
      </w:r>
      <w:r w:rsidR="00FA1CD6" w:rsidRPr="0020262A">
        <w:rPr>
          <w:rStyle w:val="rvts9"/>
          <w:rFonts w:ascii="Times New Roman" w:hAnsi="Times New Roman"/>
          <w:bCs/>
          <w:sz w:val="28"/>
          <w:szCs w:val="28"/>
        </w:rPr>
        <w:t xml:space="preserve"> спеціально пристосованими </w:t>
      </w:r>
      <w:r w:rsidR="00897D97" w:rsidRPr="0020262A">
        <w:rPr>
          <w:rStyle w:val="rvts9"/>
          <w:rFonts w:ascii="Times New Roman" w:hAnsi="Times New Roman"/>
          <w:bCs/>
          <w:sz w:val="28"/>
          <w:szCs w:val="28"/>
        </w:rPr>
        <w:t xml:space="preserve">місцями </w:t>
      </w:r>
      <w:r w:rsidR="00FA1CD6" w:rsidRPr="0020262A">
        <w:rPr>
          <w:rStyle w:val="rvts9"/>
          <w:rFonts w:ascii="Times New Roman" w:hAnsi="Times New Roman"/>
          <w:bCs/>
          <w:sz w:val="28"/>
          <w:szCs w:val="28"/>
        </w:rPr>
        <w:t xml:space="preserve">для виведення конденсату </w:t>
      </w:r>
      <w:r w:rsidR="00897D97" w:rsidRPr="0020262A">
        <w:rPr>
          <w:rStyle w:val="rvts46"/>
          <w:rFonts w:ascii="Times New Roman" w:hAnsi="Times New Roman"/>
          <w:iCs/>
          <w:sz w:val="28"/>
          <w:szCs w:val="28"/>
        </w:rPr>
        <w:t xml:space="preserve">від </w:t>
      </w:r>
      <w:r w:rsidR="00897D97" w:rsidRPr="0020262A">
        <w:rPr>
          <w:rStyle w:val="rvts23"/>
          <w:rFonts w:ascii="Times New Roman" w:hAnsi="Times New Roman"/>
          <w:bCs/>
          <w:sz w:val="28"/>
          <w:szCs w:val="28"/>
        </w:rPr>
        <w:t>приладів охолодження (кондиціонерів), розміщених на фасадах будинків (будівель, споруд). Це</w:t>
      </w:r>
      <w:r w:rsidR="00897D97" w:rsidRPr="0020262A">
        <w:rPr>
          <w:rStyle w:val="rvts46"/>
          <w:rFonts w:ascii="Times New Roman" w:hAnsi="Times New Roman"/>
          <w:iCs/>
          <w:sz w:val="28"/>
          <w:szCs w:val="28"/>
        </w:rPr>
        <w:t xml:space="preserve">: 1) зливова каналізація; 2) побутова каналізація (в разі виведення конденсату з </w:t>
      </w:r>
      <w:r w:rsidR="00897D97" w:rsidRPr="0020262A">
        <w:rPr>
          <w:rStyle w:val="rvts46"/>
          <w:rFonts w:ascii="Times New Roman" w:hAnsi="Times New Roman"/>
          <w:iCs/>
          <w:sz w:val="28"/>
          <w:szCs w:val="28"/>
        </w:rPr>
        <w:lastRenderedPageBreak/>
        <w:t>розривом струмини через гідрозатвор); 3) резервуари, обладнані та розміщені таким чином, щоб збирати конденсат та не допускати його витоку або поширення іншим чином.</w:t>
      </w:r>
      <w:r w:rsidR="0020262A" w:rsidRPr="0020262A">
        <w:rPr>
          <w:rStyle w:val="rvts46"/>
          <w:rFonts w:ascii="Times New Roman" w:hAnsi="Times New Roman"/>
          <w:iCs/>
          <w:sz w:val="28"/>
          <w:szCs w:val="28"/>
        </w:rPr>
        <w:t xml:space="preserve"> Таким чином власникам </w:t>
      </w:r>
      <w:r w:rsidR="0020262A" w:rsidRPr="0020262A">
        <w:rPr>
          <w:rStyle w:val="rvts23"/>
          <w:rFonts w:ascii="Times New Roman" w:hAnsi="Times New Roman"/>
          <w:bCs/>
          <w:sz w:val="28"/>
          <w:szCs w:val="28"/>
        </w:rPr>
        <w:t xml:space="preserve">приладів охолодження (кондиціонерів) </w:t>
      </w:r>
      <w:r w:rsidR="0020262A" w:rsidRPr="0020262A">
        <w:rPr>
          <w:rStyle w:val="rvts46"/>
          <w:rFonts w:ascii="Times New Roman" w:hAnsi="Times New Roman"/>
          <w:iCs/>
          <w:sz w:val="28"/>
          <w:szCs w:val="28"/>
        </w:rPr>
        <w:t>надається широкий вибір способу</w:t>
      </w:r>
      <w:r w:rsidR="0020262A">
        <w:rPr>
          <w:rStyle w:val="rvts46"/>
          <w:rFonts w:ascii="Times New Roman" w:hAnsi="Times New Roman"/>
          <w:iCs/>
          <w:sz w:val="28"/>
          <w:szCs w:val="28"/>
        </w:rPr>
        <w:t xml:space="preserve"> забезпечення належного вив</w:t>
      </w:r>
      <w:r w:rsidR="0020262A" w:rsidRPr="0020262A">
        <w:rPr>
          <w:rStyle w:val="rvts23"/>
          <w:rFonts w:ascii="Times New Roman" w:hAnsi="Times New Roman"/>
          <w:bCs/>
          <w:sz w:val="28"/>
          <w:szCs w:val="28"/>
        </w:rPr>
        <w:t>едення і збору</w:t>
      </w:r>
      <w:r w:rsidR="0020262A">
        <w:rPr>
          <w:rStyle w:val="rvts23"/>
          <w:rFonts w:ascii="Times New Roman" w:hAnsi="Times New Roman"/>
          <w:bCs/>
          <w:sz w:val="28"/>
          <w:szCs w:val="28"/>
        </w:rPr>
        <w:t xml:space="preserve"> конденсату, враховуючи при цьому суспільні інтереси.</w:t>
      </w:r>
    </w:p>
    <w:p w:rsidR="00FD0B10" w:rsidRPr="0020262A" w:rsidRDefault="00897D97" w:rsidP="00B0100E">
      <w:pPr>
        <w:pStyle w:val="rvps12"/>
        <w:shd w:val="clear" w:color="auto" w:fill="FFFFFF"/>
        <w:spacing w:before="0" w:beforeAutospacing="0" w:after="0" w:afterAutospacing="0"/>
        <w:ind w:firstLine="550"/>
        <w:jc w:val="both"/>
        <w:rPr>
          <w:sz w:val="28"/>
          <w:szCs w:val="28"/>
          <w:lang w:val="uk-UA"/>
        </w:rPr>
      </w:pPr>
      <w:r w:rsidRPr="0020262A">
        <w:rPr>
          <w:sz w:val="28"/>
          <w:szCs w:val="28"/>
          <w:lang w:val="uk-UA"/>
        </w:rPr>
        <w:t xml:space="preserve">2) </w:t>
      </w:r>
      <w:r w:rsidR="00EA0252" w:rsidRPr="0020262A">
        <w:rPr>
          <w:sz w:val="28"/>
          <w:szCs w:val="28"/>
          <w:lang w:val="uk-UA"/>
        </w:rPr>
        <w:t>В статтю 222 «Органи Національної поліції» до переліку справ про адміністративні правопорушення,</w:t>
      </w:r>
      <w:r w:rsidR="00FD0B10" w:rsidRPr="0020262A">
        <w:rPr>
          <w:sz w:val="28"/>
          <w:szCs w:val="28"/>
          <w:lang w:val="uk-UA"/>
        </w:rPr>
        <w:t xml:space="preserve"> передбачених КУпАП,</w:t>
      </w:r>
      <w:r w:rsidR="00EA0252" w:rsidRPr="0020262A">
        <w:rPr>
          <w:sz w:val="28"/>
          <w:szCs w:val="28"/>
          <w:lang w:val="uk-UA"/>
        </w:rPr>
        <w:t xml:space="preserve"> які розглядаються </w:t>
      </w:r>
      <w:r w:rsidR="00FD0B10" w:rsidRPr="0020262A">
        <w:rPr>
          <w:sz w:val="28"/>
          <w:szCs w:val="28"/>
          <w:lang w:val="uk-UA"/>
        </w:rPr>
        <w:t>о</w:t>
      </w:r>
      <w:r w:rsidR="00FD0B10" w:rsidRPr="0020262A">
        <w:rPr>
          <w:sz w:val="28"/>
          <w:szCs w:val="28"/>
        </w:rPr>
        <w:t>рган</w:t>
      </w:r>
      <w:r w:rsidR="00FD0B10" w:rsidRPr="0020262A">
        <w:rPr>
          <w:sz w:val="28"/>
          <w:szCs w:val="28"/>
          <w:lang w:val="uk-UA"/>
        </w:rPr>
        <w:t>ам</w:t>
      </w:r>
      <w:r w:rsidR="00FD0B10" w:rsidRPr="0020262A">
        <w:rPr>
          <w:sz w:val="28"/>
          <w:szCs w:val="28"/>
        </w:rPr>
        <w:t>и Національної поліції</w:t>
      </w:r>
      <w:r w:rsidR="00FD0B10" w:rsidRPr="0020262A">
        <w:rPr>
          <w:sz w:val="28"/>
          <w:szCs w:val="28"/>
          <w:lang w:val="uk-UA"/>
        </w:rPr>
        <w:t xml:space="preserve">, додається запроваджена стаття </w:t>
      </w:r>
      <w:r w:rsidR="00FD0B10" w:rsidRPr="0020262A">
        <w:rPr>
          <w:rStyle w:val="rvts9"/>
          <w:bCs/>
          <w:sz w:val="28"/>
          <w:szCs w:val="28"/>
        </w:rPr>
        <w:t>96</w:t>
      </w:r>
      <w:r w:rsidR="00FD0B10" w:rsidRPr="0020262A">
        <w:rPr>
          <w:rStyle w:val="rvts37"/>
          <w:bCs/>
          <w:sz w:val="28"/>
          <w:szCs w:val="28"/>
          <w:vertAlign w:val="superscript"/>
        </w:rPr>
        <w:t>-</w:t>
      </w:r>
      <w:r w:rsidR="00FD0B10" w:rsidRPr="0020262A">
        <w:rPr>
          <w:rStyle w:val="rvts37"/>
          <w:bCs/>
          <w:sz w:val="28"/>
          <w:szCs w:val="28"/>
          <w:vertAlign w:val="superscript"/>
          <w:lang w:val="uk-UA"/>
        </w:rPr>
        <w:t>3</w:t>
      </w:r>
      <w:r w:rsidR="00FD0B10" w:rsidRPr="0020262A">
        <w:rPr>
          <w:sz w:val="28"/>
          <w:szCs w:val="28"/>
          <w:lang w:val="uk-UA"/>
        </w:rPr>
        <w:t xml:space="preserve"> ;</w:t>
      </w:r>
    </w:p>
    <w:p w:rsidR="00D533DC" w:rsidRPr="00F33ACC" w:rsidRDefault="00FD0B10" w:rsidP="00B0100E">
      <w:pPr>
        <w:pStyle w:val="rvps12"/>
        <w:shd w:val="clear" w:color="auto" w:fill="FFFFFF"/>
        <w:spacing w:before="0" w:beforeAutospacing="0" w:after="0" w:afterAutospacing="0"/>
        <w:ind w:firstLine="550"/>
        <w:jc w:val="both"/>
        <w:rPr>
          <w:sz w:val="28"/>
          <w:szCs w:val="28"/>
        </w:rPr>
      </w:pPr>
      <w:r w:rsidRPr="0020262A">
        <w:rPr>
          <w:sz w:val="28"/>
          <w:szCs w:val="28"/>
          <w:lang w:val="uk-UA"/>
        </w:rPr>
        <w:t xml:space="preserve">3) </w:t>
      </w:r>
      <w:r w:rsidR="0031209C" w:rsidRPr="0020262A">
        <w:rPr>
          <w:sz w:val="28"/>
          <w:szCs w:val="28"/>
          <w:lang w:val="uk-UA"/>
        </w:rPr>
        <w:t xml:space="preserve">В статтю </w:t>
      </w:r>
      <w:r w:rsidR="0031209C" w:rsidRPr="0020262A">
        <w:rPr>
          <w:rStyle w:val="rvts9"/>
          <w:bCs/>
          <w:sz w:val="28"/>
          <w:szCs w:val="28"/>
        </w:rPr>
        <w:t>244</w:t>
      </w:r>
      <w:r w:rsidR="0031209C" w:rsidRPr="0020262A">
        <w:rPr>
          <w:rStyle w:val="rvts37"/>
          <w:bCs/>
          <w:sz w:val="28"/>
          <w:szCs w:val="28"/>
          <w:vertAlign w:val="superscript"/>
        </w:rPr>
        <w:t>-6</w:t>
      </w:r>
      <w:r w:rsidR="0031209C" w:rsidRPr="0020262A">
        <w:rPr>
          <w:rStyle w:val="rvts9"/>
          <w:bCs/>
          <w:sz w:val="28"/>
          <w:szCs w:val="28"/>
        </w:rPr>
        <w:t xml:space="preserve"> </w:t>
      </w:r>
      <w:r w:rsidR="0031209C" w:rsidRPr="0020262A">
        <w:rPr>
          <w:rStyle w:val="rvts9"/>
          <w:bCs/>
          <w:sz w:val="28"/>
          <w:szCs w:val="28"/>
          <w:lang w:val="uk-UA"/>
        </w:rPr>
        <w:t>«</w:t>
      </w:r>
      <w:r w:rsidR="0031209C" w:rsidRPr="0020262A">
        <w:rPr>
          <w:rStyle w:val="rvts9"/>
          <w:bCs/>
          <w:sz w:val="28"/>
          <w:szCs w:val="28"/>
        </w:rPr>
        <w:t>Органи державного архітектурно-будівельного контролю та нагляду</w:t>
      </w:r>
      <w:r w:rsidR="0031209C" w:rsidRPr="0020262A">
        <w:rPr>
          <w:rStyle w:val="rvts9"/>
          <w:bCs/>
          <w:sz w:val="28"/>
          <w:szCs w:val="28"/>
          <w:lang w:val="uk-UA"/>
        </w:rPr>
        <w:t>»</w:t>
      </w:r>
      <w:r w:rsidR="0031209C" w:rsidRPr="0020262A">
        <w:rPr>
          <w:sz w:val="28"/>
          <w:szCs w:val="28"/>
          <w:lang w:val="uk-UA"/>
        </w:rPr>
        <w:t xml:space="preserve"> до переліку справ про адміністративні</w:t>
      </w:r>
      <w:r w:rsidR="0031209C">
        <w:rPr>
          <w:sz w:val="28"/>
          <w:szCs w:val="28"/>
          <w:lang w:val="uk-UA"/>
        </w:rPr>
        <w:t xml:space="preserve"> правопорушення, передбачених КУпАП, які розглядаються о</w:t>
      </w:r>
      <w:r w:rsidR="0031209C" w:rsidRPr="00CF13AA">
        <w:rPr>
          <w:sz w:val="28"/>
          <w:szCs w:val="28"/>
        </w:rPr>
        <w:t>рган</w:t>
      </w:r>
      <w:r w:rsidR="0031209C">
        <w:rPr>
          <w:sz w:val="28"/>
          <w:szCs w:val="28"/>
          <w:lang w:val="uk-UA"/>
        </w:rPr>
        <w:t>ам</w:t>
      </w:r>
      <w:r w:rsidR="0031209C">
        <w:rPr>
          <w:sz w:val="28"/>
          <w:szCs w:val="28"/>
        </w:rPr>
        <w:t xml:space="preserve">и </w:t>
      </w:r>
      <w:r w:rsidR="0031209C" w:rsidRPr="0031209C">
        <w:rPr>
          <w:rStyle w:val="rvts9"/>
          <w:bCs/>
          <w:sz w:val="28"/>
          <w:szCs w:val="28"/>
        </w:rPr>
        <w:t>державного архітектурно-будівельного контролю та нагляду</w:t>
      </w:r>
      <w:r w:rsidR="0031209C">
        <w:rPr>
          <w:sz w:val="28"/>
          <w:szCs w:val="28"/>
          <w:lang w:val="uk-UA"/>
        </w:rPr>
        <w:t xml:space="preserve">, додається запроваджена стаття </w:t>
      </w:r>
      <w:r w:rsidR="0031209C" w:rsidRPr="00FA1CD6">
        <w:rPr>
          <w:rStyle w:val="rvts9"/>
          <w:bCs/>
          <w:sz w:val="28"/>
          <w:szCs w:val="28"/>
        </w:rPr>
        <w:t>96</w:t>
      </w:r>
      <w:r w:rsidR="0031209C" w:rsidRPr="00FA1CD6">
        <w:rPr>
          <w:rStyle w:val="rvts37"/>
          <w:bCs/>
          <w:sz w:val="28"/>
          <w:szCs w:val="28"/>
          <w:vertAlign w:val="superscript"/>
        </w:rPr>
        <w:t>-</w:t>
      </w:r>
      <w:r w:rsidR="0031209C" w:rsidRPr="00FA1CD6">
        <w:rPr>
          <w:rStyle w:val="rvts37"/>
          <w:bCs/>
          <w:sz w:val="28"/>
          <w:szCs w:val="28"/>
          <w:vertAlign w:val="superscript"/>
          <w:lang w:val="uk-UA"/>
        </w:rPr>
        <w:t>3</w:t>
      </w:r>
      <w:r w:rsidR="0031209C">
        <w:rPr>
          <w:sz w:val="28"/>
          <w:szCs w:val="28"/>
          <w:lang w:val="uk-UA"/>
        </w:rPr>
        <w:t xml:space="preserve"> </w:t>
      </w:r>
      <w:r w:rsidR="00E750D2">
        <w:rPr>
          <w:sz w:val="28"/>
          <w:szCs w:val="28"/>
          <w:lang w:val="uk-UA"/>
        </w:rPr>
        <w:t xml:space="preserve">. </w:t>
      </w:r>
      <w:r w:rsidR="004279D8">
        <w:rPr>
          <w:sz w:val="28"/>
          <w:szCs w:val="28"/>
          <w:lang w:val="uk-UA"/>
        </w:rPr>
        <w:t>Т</w:t>
      </w:r>
      <w:r w:rsidR="00E750D2">
        <w:rPr>
          <w:sz w:val="28"/>
          <w:szCs w:val="28"/>
          <w:lang w:val="uk-UA"/>
        </w:rPr>
        <w:t xml:space="preserve">акож </w:t>
      </w:r>
      <w:r w:rsidR="005F25F9">
        <w:rPr>
          <w:sz w:val="28"/>
          <w:szCs w:val="28"/>
          <w:lang w:val="uk-UA"/>
        </w:rPr>
        <w:t xml:space="preserve">вносяться зміни, які </w:t>
      </w:r>
      <w:r w:rsidR="00E750D2">
        <w:rPr>
          <w:sz w:val="28"/>
          <w:szCs w:val="28"/>
          <w:lang w:val="uk-UA"/>
        </w:rPr>
        <w:t>передбача</w:t>
      </w:r>
      <w:r w:rsidR="005F25F9">
        <w:rPr>
          <w:sz w:val="28"/>
          <w:szCs w:val="28"/>
          <w:lang w:val="uk-UA"/>
        </w:rPr>
        <w:t>ють</w:t>
      </w:r>
      <w:r w:rsidR="00E750D2">
        <w:rPr>
          <w:sz w:val="28"/>
          <w:szCs w:val="28"/>
          <w:lang w:val="uk-UA"/>
        </w:rPr>
        <w:t xml:space="preserve">, що </w:t>
      </w:r>
      <w:r w:rsidR="005F25F9" w:rsidRPr="005F25F9">
        <w:rPr>
          <w:sz w:val="28"/>
          <w:szCs w:val="28"/>
          <w:shd w:val="clear" w:color="auto" w:fill="FFFFFF"/>
          <w:lang w:val="uk-UA"/>
        </w:rPr>
        <w:t>справи про адміністративні правопорушення</w:t>
      </w:r>
      <w:r w:rsidR="004279D8">
        <w:rPr>
          <w:sz w:val="28"/>
          <w:szCs w:val="28"/>
          <w:lang w:val="uk-UA"/>
        </w:rPr>
        <w:t xml:space="preserve">, </w:t>
      </w:r>
      <w:r w:rsidR="005F25F9">
        <w:rPr>
          <w:sz w:val="28"/>
          <w:szCs w:val="28"/>
          <w:lang w:val="uk-UA"/>
        </w:rPr>
        <w:t xml:space="preserve">вказані в диспозиції </w:t>
      </w:r>
      <w:r w:rsidR="004279D8">
        <w:rPr>
          <w:sz w:val="28"/>
          <w:szCs w:val="28"/>
          <w:lang w:val="uk-UA"/>
        </w:rPr>
        <w:t>статті</w:t>
      </w:r>
      <w:r w:rsidR="005F25F9">
        <w:rPr>
          <w:sz w:val="28"/>
          <w:szCs w:val="28"/>
          <w:lang w:val="uk-UA"/>
        </w:rPr>
        <w:t xml:space="preserve"> </w:t>
      </w:r>
      <w:r w:rsidR="005F25F9" w:rsidRPr="005F25F9">
        <w:rPr>
          <w:rStyle w:val="rvts9"/>
          <w:bCs/>
          <w:sz w:val="28"/>
          <w:szCs w:val="28"/>
          <w:lang w:val="uk-UA"/>
        </w:rPr>
        <w:t>96</w:t>
      </w:r>
      <w:r w:rsidR="005F25F9" w:rsidRPr="005F25F9">
        <w:rPr>
          <w:rStyle w:val="rvts37"/>
          <w:bCs/>
          <w:sz w:val="28"/>
          <w:szCs w:val="28"/>
          <w:vertAlign w:val="superscript"/>
          <w:lang w:val="uk-UA"/>
        </w:rPr>
        <w:t>-</w:t>
      </w:r>
      <w:r w:rsidR="005F25F9" w:rsidRPr="00FA1CD6">
        <w:rPr>
          <w:rStyle w:val="rvts37"/>
          <w:bCs/>
          <w:sz w:val="28"/>
          <w:szCs w:val="28"/>
          <w:vertAlign w:val="superscript"/>
          <w:lang w:val="uk-UA"/>
        </w:rPr>
        <w:t>3</w:t>
      </w:r>
      <w:r w:rsidR="004279D8">
        <w:rPr>
          <w:sz w:val="28"/>
          <w:szCs w:val="28"/>
          <w:lang w:val="uk-UA"/>
        </w:rPr>
        <w:t xml:space="preserve">, </w:t>
      </w:r>
      <w:r w:rsidR="005F25F9">
        <w:rPr>
          <w:sz w:val="28"/>
          <w:szCs w:val="28"/>
          <w:shd w:val="clear" w:color="auto" w:fill="FFFFFF"/>
          <w:lang w:val="uk-UA"/>
        </w:rPr>
        <w:t>в</w:t>
      </w:r>
      <w:r w:rsidR="005F25F9" w:rsidRPr="005F25F9">
        <w:rPr>
          <w:sz w:val="28"/>
          <w:szCs w:val="28"/>
          <w:shd w:val="clear" w:color="auto" w:fill="FFFFFF"/>
          <w:lang w:val="uk-UA"/>
        </w:rPr>
        <w:t xml:space="preserve">ід імені органу державного архітектурно-будівельного нагляду </w:t>
      </w:r>
      <w:r w:rsidR="005F25F9">
        <w:rPr>
          <w:sz w:val="28"/>
          <w:szCs w:val="28"/>
          <w:shd w:val="clear" w:color="auto" w:fill="FFFFFF"/>
          <w:lang w:val="uk-UA"/>
        </w:rPr>
        <w:t>м</w:t>
      </w:r>
      <w:r w:rsidR="005F25F9" w:rsidRPr="005F25F9">
        <w:rPr>
          <w:sz w:val="28"/>
          <w:szCs w:val="28"/>
          <w:shd w:val="clear" w:color="auto" w:fill="FFFFFF"/>
          <w:lang w:val="uk-UA"/>
        </w:rPr>
        <w:t xml:space="preserve">ають право </w:t>
      </w:r>
      <w:r w:rsidR="005F25F9">
        <w:rPr>
          <w:sz w:val="28"/>
          <w:szCs w:val="28"/>
          <w:shd w:val="clear" w:color="auto" w:fill="FFFFFF"/>
          <w:lang w:val="uk-UA"/>
        </w:rPr>
        <w:t xml:space="preserve">розглядати </w:t>
      </w:r>
      <w:r w:rsidR="005F25F9" w:rsidRPr="005F25F9">
        <w:rPr>
          <w:sz w:val="28"/>
          <w:szCs w:val="28"/>
          <w:shd w:val="clear" w:color="auto" w:fill="FFFFFF"/>
          <w:lang w:val="uk-UA"/>
        </w:rPr>
        <w:t>головні інспектори будівельного нагляду центрального органу виконавчої влади, що реалізує державну політику з питань державного архітектурно-будівельного контролю та нагляду</w:t>
      </w:r>
      <w:r w:rsidR="005F25F9">
        <w:rPr>
          <w:sz w:val="28"/>
          <w:szCs w:val="28"/>
          <w:lang w:val="uk-UA"/>
        </w:rPr>
        <w:t>.</w:t>
      </w:r>
    </w:p>
    <w:p w:rsidR="00F33ACC" w:rsidRPr="00F33ACC" w:rsidRDefault="00F33ACC" w:rsidP="00B0100E">
      <w:pPr>
        <w:pStyle w:val="rvps12"/>
        <w:shd w:val="clear" w:color="auto" w:fill="FFFFFF"/>
        <w:spacing w:before="0" w:beforeAutospacing="0" w:after="0" w:afterAutospacing="0"/>
        <w:ind w:firstLine="550"/>
        <w:jc w:val="both"/>
        <w:rPr>
          <w:sz w:val="28"/>
          <w:szCs w:val="28"/>
          <w:lang w:val="uk-UA"/>
        </w:rPr>
      </w:pPr>
      <w:r w:rsidRPr="00F33ACC">
        <w:rPr>
          <w:sz w:val="28"/>
          <w:szCs w:val="28"/>
        </w:rPr>
        <w:t xml:space="preserve">Набрання </w:t>
      </w:r>
      <w:r>
        <w:rPr>
          <w:sz w:val="28"/>
          <w:szCs w:val="28"/>
          <w:lang w:val="uk-UA"/>
        </w:rPr>
        <w:t xml:space="preserve">чинності Законом передбачається з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01 червня 2021 року, з метою надання достатнього часу власникам </w:t>
      </w:r>
      <w:r w:rsidRPr="0020262A">
        <w:rPr>
          <w:rStyle w:val="rvts23"/>
          <w:bCs/>
          <w:sz w:val="28"/>
          <w:szCs w:val="28"/>
        </w:rPr>
        <w:t>приладів охолодження (кондиціонерів)</w:t>
      </w:r>
      <w:r>
        <w:rPr>
          <w:rStyle w:val="rvts23"/>
          <w:bCs/>
          <w:sz w:val="28"/>
          <w:szCs w:val="28"/>
          <w:lang w:val="uk-UA"/>
        </w:rPr>
        <w:t xml:space="preserve"> для підготовки та облаштування с</w:t>
      </w:r>
      <w:r w:rsidRPr="00CE5663">
        <w:rPr>
          <w:rStyle w:val="rvts46"/>
          <w:iCs/>
          <w:sz w:val="28"/>
          <w:szCs w:val="28"/>
          <w:lang w:val="uk-UA"/>
        </w:rPr>
        <w:t>пеціально пристосовани</w:t>
      </w:r>
      <w:r>
        <w:rPr>
          <w:rStyle w:val="rvts46"/>
          <w:iCs/>
          <w:sz w:val="28"/>
          <w:szCs w:val="28"/>
          <w:lang w:val="uk-UA"/>
        </w:rPr>
        <w:t>х</w:t>
      </w:r>
      <w:r w:rsidRPr="00CE5663">
        <w:rPr>
          <w:rStyle w:val="rvts46"/>
          <w:iCs/>
          <w:sz w:val="28"/>
          <w:szCs w:val="28"/>
          <w:lang w:val="uk-UA"/>
        </w:rPr>
        <w:t xml:space="preserve"> місц</w:t>
      </w:r>
      <w:r>
        <w:rPr>
          <w:rStyle w:val="rvts46"/>
          <w:iCs/>
          <w:sz w:val="28"/>
          <w:szCs w:val="28"/>
          <w:lang w:val="uk-UA"/>
        </w:rPr>
        <w:t>ь</w:t>
      </w:r>
      <w:r w:rsidRPr="00CE5663">
        <w:rPr>
          <w:rStyle w:val="rvts46"/>
          <w:iCs/>
          <w:sz w:val="28"/>
          <w:szCs w:val="28"/>
          <w:lang w:val="uk-UA"/>
        </w:rPr>
        <w:t xml:space="preserve"> для виведення конденсату</w:t>
      </w:r>
      <w:r>
        <w:rPr>
          <w:rStyle w:val="rvts46"/>
          <w:iCs/>
          <w:sz w:val="28"/>
          <w:szCs w:val="28"/>
          <w:lang w:val="uk-UA"/>
        </w:rPr>
        <w:t>.</w:t>
      </w:r>
    </w:p>
    <w:p w:rsidR="00B110F3" w:rsidRDefault="00B110F3" w:rsidP="00B0100E">
      <w:pPr>
        <w:ind w:left="0" w:firstLine="550"/>
        <w:jc w:val="both"/>
        <w:rPr>
          <w:rFonts w:ascii="Times New Roman" w:hAnsi="Times New Roman"/>
          <w:sz w:val="28"/>
          <w:szCs w:val="28"/>
        </w:rPr>
      </w:pPr>
    </w:p>
    <w:p w:rsidR="00094554" w:rsidRDefault="00094554" w:rsidP="00B0100E">
      <w:pPr>
        <w:ind w:left="0" w:firstLine="550"/>
        <w:jc w:val="both"/>
        <w:rPr>
          <w:rFonts w:ascii="Times New Roman" w:hAnsi="Times New Roman"/>
          <w:b/>
          <w:sz w:val="28"/>
          <w:szCs w:val="28"/>
        </w:rPr>
      </w:pPr>
      <w:r w:rsidRPr="0011625A">
        <w:rPr>
          <w:rFonts w:ascii="Times New Roman" w:hAnsi="Times New Roman"/>
          <w:b/>
          <w:sz w:val="28"/>
          <w:szCs w:val="28"/>
        </w:rPr>
        <w:t>4. Стан нормативно-правової бази у цій сфері правового регулювання</w:t>
      </w:r>
    </w:p>
    <w:p w:rsidR="008D68A9" w:rsidRPr="0011625A" w:rsidRDefault="008D68A9" w:rsidP="00B0100E">
      <w:pPr>
        <w:ind w:left="0" w:firstLine="550"/>
        <w:jc w:val="both"/>
        <w:rPr>
          <w:rFonts w:ascii="Times New Roman" w:hAnsi="Times New Roman"/>
          <w:b/>
          <w:sz w:val="28"/>
          <w:szCs w:val="28"/>
        </w:rPr>
      </w:pPr>
    </w:p>
    <w:p w:rsidR="00087DF0" w:rsidRPr="0011625A" w:rsidRDefault="00087DF0" w:rsidP="00B0100E">
      <w:pPr>
        <w:ind w:left="0" w:firstLine="550"/>
        <w:jc w:val="both"/>
        <w:rPr>
          <w:rFonts w:ascii="Times New Roman" w:hAnsi="Times New Roman"/>
          <w:sz w:val="28"/>
          <w:szCs w:val="28"/>
        </w:rPr>
      </w:pPr>
      <w:r w:rsidRPr="0011625A">
        <w:rPr>
          <w:rFonts w:ascii="Times New Roman" w:hAnsi="Times New Roman"/>
          <w:sz w:val="28"/>
          <w:szCs w:val="28"/>
        </w:rPr>
        <w:t>У цій сфері правового регулювання діють</w:t>
      </w:r>
      <w:r w:rsidR="00AD119B">
        <w:rPr>
          <w:rFonts w:ascii="Times New Roman" w:hAnsi="Times New Roman"/>
          <w:sz w:val="28"/>
          <w:szCs w:val="28"/>
        </w:rPr>
        <w:t>, зокрема,</w:t>
      </w:r>
      <w:r w:rsidRPr="0011625A">
        <w:rPr>
          <w:rFonts w:ascii="Times New Roman" w:hAnsi="Times New Roman"/>
          <w:sz w:val="28"/>
          <w:szCs w:val="28"/>
        </w:rPr>
        <w:t xml:space="preserve"> такі акти законодавства:</w:t>
      </w:r>
    </w:p>
    <w:p w:rsidR="00087DF0" w:rsidRPr="0011625A" w:rsidRDefault="00087DF0" w:rsidP="00B0100E">
      <w:pPr>
        <w:ind w:left="0" w:firstLine="550"/>
        <w:jc w:val="both"/>
        <w:rPr>
          <w:rFonts w:ascii="Times New Roman" w:hAnsi="Times New Roman"/>
          <w:sz w:val="28"/>
          <w:szCs w:val="28"/>
        </w:rPr>
      </w:pPr>
      <w:r w:rsidRPr="0011625A">
        <w:rPr>
          <w:rFonts w:ascii="Times New Roman" w:hAnsi="Times New Roman"/>
          <w:sz w:val="28"/>
          <w:szCs w:val="28"/>
        </w:rPr>
        <w:t>Кодекс України про адміністративні правопорушення;</w:t>
      </w:r>
    </w:p>
    <w:p w:rsidR="00A7469E" w:rsidRDefault="00AD119B" w:rsidP="00B0100E">
      <w:pPr>
        <w:ind w:left="0" w:firstLine="5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Цивільний кодекс України;</w:t>
      </w:r>
    </w:p>
    <w:p w:rsidR="00AD119B" w:rsidRDefault="00AD119B" w:rsidP="00B0100E">
      <w:pPr>
        <w:ind w:left="0" w:firstLine="550"/>
        <w:jc w:val="both"/>
        <w:rPr>
          <w:rFonts w:ascii="Times New Roman" w:hAnsi="Times New Roman"/>
          <w:sz w:val="28"/>
          <w:szCs w:val="28"/>
        </w:rPr>
      </w:pPr>
      <w:r w:rsidRPr="007675E2">
        <w:rPr>
          <w:rStyle w:val="rvts23"/>
          <w:rFonts w:ascii="Times New Roman" w:hAnsi="Times New Roman"/>
          <w:bCs/>
          <w:sz w:val="28"/>
          <w:szCs w:val="28"/>
        </w:rPr>
        <w:t>ДБН В.2.5-67:2013 «Опалення, вентиляція та кондиціонування»</w:t>
      </w:r>
      <w:r>
        <w:rPr>
          <w:rStyle w:val="rvts23"/>
          <w:rFonts w:ascii="Times New Roman" w:hAnsi="Times New Roman"/>
          <w:bCs/>
          <w:sz w:val="28"/>
          <w:szCs w:val="28"/>
        </w:rPr>
        <w:t>.</w:t>
      </w:r>
    </w:p>
    <w:p w:rsidR="0009149D" w:rsidRPr="00F72F6F" w:rsidRDefault="0009149D" w:rsidP="00F72F6F">
      <w:pPr>
        <w:ind w:left="0" w:firstLine="550"/>
        <w:jc w:val="both"/>
        <w:rPr>
          <w:rFonts w:ascii="Times New Roman" w:hAnsi="Times New Roman"/>
          <w:sz w:val="28"/>
          <w:szCs w:val="28"/>
        </w:rPr>
      </w:pPr>
      <w:r w:rsidRPr="00F72F6F">
        <w:rPr>
          <w:rFonts w:ascii="Times New Roman" w:hAnsi="Times New Roman"/>
          <w:sz w:val="28"/>
          <w:szCs w:val="28"/>
        </w:rPr>
        <w:t>Пропонується внесення змін до Кодексу України про адміністративні правопорушення</w:t>
      </w:r>
      <w:r w:rsidR="00A7469E" w:rsidRPr="00F72F6F">
        <w:rPr>
          <w:rFonts w:ascii="Times New Roman" w:hAnsi="Times New Roman"/>
          <w:sz w:val="28"/>
          <w:szCs w:val="28"/>
        </w:rPr>
        <w:t xml:space="preserve"> як найбільш ефективний спосіб </w:t>
      </w:r>
      <w:r w:rsidR="00F77D3A" w:rsidRPr="00F72F6F">
        <w:rPr>
          <w:rFonts w:ascii="Times New Roman" w:hAnsi="Times New Roman"/>
          <w:sz w:val="28"/>
          <w:szCs w:val="28"/>
        </w:rPr>
        <w:t xml:space="preserve">вдосконалення </w:t>
      </w:r>
      <w:r w:rsidR="00A7469E" w:rsidRPr="00F72F6F">
        <w:rPr>
          <w:rFonts w:ascii="Times New Roman" w:hAnsi="Times New Roman"/>
          <w:sz w:val="28"/>
          <w:szCs w:val="28"/>
        </w:rPr>
        <w:t xml:space="preserve">правового регулювання </w:t>
      </w:r>
      <w:r w:rsidR="00AD119B" w:rsidRPr="00F72F6F">
        <w:rPr>
          <w:rFonts w:ascii="Times New Roman" w:hAnsi="Times New Roman"/>
          <w:sz w:val="28"/>
          <w:szCs w:val="28"/>
        </w:rPr>
        <w:t xml:space="preserve">зазначених </w:t>
      </w:r>
      <w:r w:rsidR="00A7469E" w:rsidRPr="00F72F6F">
        <w:rPr>
          <w:rFonts w:ascii="Times New Roman" w:hAnsi="Times New Roman"/>
          <w:sz w:val="28"/>
          <w:szCs w:val="28"/>
        </w:rPr>
        <w:t>відносин</w:t>
      </w:r>
      <w:r w:rsidR="00F77D3A" w:rsidRPr="00F72F6F">
        <w:rPr>
          <w:rFonts w:ascii="Times New Roman" w:hAnsi="Times New Roman"/>
          <w:sz w:val="28"/>
          <w:szCs w:val="28"/>
        </w:rPr>
        <w:t xml:space="preserve"> та досягнення поставлених цілей</w:t>
      </w:r>
      <w:r w:rsidRPr="00F72F6F">
        <w:rPr>
          <w:rFonts w:ascii="Times New Roman" w:hAnsi="Times New Roman"/>
          <w:sz w:val="28"/>
          <w:szCs w:val="28"/>
        </w:rPr>
        <w:t xml:space="preserve">. </w:t>
      </w:r>
      <w:r w:rsidR="00F72F6F" w:rsidRPr="00F72F6F">
        <w:rPr>
          <w:rFonts w:ascii="Times New Roman" w:hAnsi="Times New Roman"/>
          <w:bCs/>
          <w:sz w:val="28"/>
          <w:szCs w:val="28"/>
        </w:rPr>
        <w:t>Реалізація запропонованого про</w:t>
      </w:r>
      <w:r w:rsidR="00F72F6F">
        <w:rPr>
          <w:rFonts w:ascii="Times New Roman" w:hAnsi="Times New Roman"/>
          <w:bCs/>
          <w:sz w:val="28"/>
          <w:szCs w:val="28"/>
        </w:rPr>
        <w:t>є</w:t>
      </w:r>
      <w:r w:rsidR="00F72F6F" w:rsidRPr="00F72F6F">
        <w:rPr>
          <w:rFonts w:ascii="Times New Roman" w:hAnsi="Times New Roman"/>
          <w:bCs/>
          <w:sz w:val="28"/>
          <w:szCs w:val="28"/>
        </w:rPr>
        <w:t xml:space="preserve">кту </w:t>
      </w:r>
      <w:r w:rsidR="00F72F6F">
        <w:rPr>
          <w:rFonts w:ascii="Times New Roman" w:hAnsi="Times New Roman"/>
          <w:bCs/>
          <w:sz w:val="28"/>
          <w:szCs w:val="28"/>
        </w:rPr>
        <w:t xml:space="preserve">не </w:t>
      </w:r>
      <w:r w:rsidR="00F72F6F" w:rsidRPr="00F72F6F">
        <w:rPr>
          <w:rFonts w:ascii="Times New Roman" w:hAnsi="Times New Roman"/>
          <w:bCs/>
          <w:sz w:val="28"/>
          <w:szCs w:val="28"/>
        </w:rPr>
        <w:t xml:space="preserve">потребує </w:t>
      </w:r>
      <w:r w:rsidR="00F72F6F">
        <w:rPr>
          <w:rFonts w:ascii="Times New Roman" w:hAnsi="Times New Roman"/>
          <w:bCs/>
          <w:sz w:val="28"/>
          <w:szCs w:val="28"/>
        </w:rPr>
        <w:t>в</w:t>
      </w:r>
      <w:r w:rsidR="00F72F6F" w:rsidRPr="00F72F6F">
        <w:rPr>
          <w:rFonts w:ascii="Times New Roman" w:hAnsi="Times New Roman"/>
          <w:bCs/>
          <w:sz w:val="28"/>
          <w:szCs w:val="28"/>
        </w:rPr>
        <w:t>несення змін до інших законодавчих актів.</w:t>
      </w:r>
    </w:p>
    <w:p w:rsidR="00F72F6F" w:rsidRPr="0011625A" w:rsidRDefault="00F72F6F" w:rsidP="00B0100E">
      <w:pPr>
        <w:ind w:left="0" w:firstLine="550"/>
        <w:jc w:val="both"/>
        <w:rPr>
          <w:rFonts w:ascii="Times New Roman" w:hAnsi="Times New Roman"/>
          <w:b/>
          <w:sz w:val="28"/>
          <w:szCs w:val="28"/>
        </w:rPr>
      </w:pPr>
    </w:p>
    <w:p w:rsidR="00094554" w:rsidRDefault="00094554" w:rsidP="00F15644">
      <w:pPr>
        <w:numPr>
          <w:ilvl w:val="0"/>
          <w:numId w:val="2"/>
        </w:numPr>
        <w:jc w:val="both"/>
        <w:rPr>
          <w:rFonts w:ascii="Times New Roman" w:hAnsi="Times New Roman"/>
          <w:b/>
          <w:sz w:val="28"/>
          <w:szCs w:val="28"/>
        </w:rPr>
      </w:pPr>
      <w:r w:rsidRPr="0011625A">
        <w:rPr>
          <w:rFonts w:ascii="Times New Roman" w:hAnsi="Times New Roman"/>
          <w:b/>
          <w:sz w:val="28"/>
          <w:szCs w:val="28"/>
        </w:rPr>
        <w:t>Фінансово-економічне обґрунтування</w:t>
      </w:r>
    </w:p>
    <w:p w:rsidR="008D68A9" w:rsidRPr="0011625A" w:rsidRDefault="008D68A9" w:rsidP="008D68A9">
      <w:pPr>
        <w:ind w:left="550"/>
        <w:jc w:val="both"/>
        <w:rPr>
          <w:rFonts w:ascii="Times New Roman" w:hAnsi="Times New Roman"/>
          <w:b/>
          <w:sz w:val="28"/>
          <w:szCs w:val="28"/>
        </w:rPr>
      </w:pPr>
    </w:p>
    <w:p w:rsidR="00094554" w:rsidRPr="0011625A" w:rsidRDefault="00094554" w:rsidP="00B0100E">
      <w:pPr>
        <w:ind w:left="0" w:firstLine="550"/>
        <w:jc w:val="both"/>
        <w:rPr>
          <w:rFonts w:ascii="Times New Roman" w:hAnsi="Times New Roman"/>
          <w:sz w:val="28"/>
          <w:szCs w:val="28"/>
        </w:rPr>
      </w:pPr>
      <w:r w:rsidRPr="0011625A">
        <w:rPr>
          <w:rFonts w:ascii="Times New Roman" w:hAnsi="Times New Roman"/>
          <w:sz w:val="28"/>
          <w:szCs w:val="28"/>
        </w:rPr>
        <w:t>Реалізація законопро</w:t>
      </w:r>
      <w:r w:rsidR="001836A2">
        <w:rPr>
          <w:rFonts w:ascii="Times New Roman" w:hAnsi="Times New Roman"/>
          <w:sz w:val="28"/>
          <w:szCs w:val="28"/>
        </w:rPr>
        <w:t>є</w:t>
      </w:r>
      <w:r w:rsidRPr="0011625A">
        <w:rPr>
          <w:rFonts w:ascii="Times New Roman" w:hAnsi="Times New Roman"/>
          <w:sz w:val="28"/>
          <w:szCs w:val="28"/>
        </w:rPr>
        <w:t>кту не потребує додаткових витрат із Державного бюджету України.</w:t>
      </w:r>
    </w:p>
    <w:p w:rsidR="00094554" w:rsidRPr="0011625A" w:rsidRDefault="00094554" w:rsidP="00B0100E">
      <w:pPr>
        <w:ind w:left="0" w:firstLine="550"/>
        <w:jc w:val="both"/>
        <w:rPr>
          <w:rFonts w:ascii="Times New Roman" w:hAnsi="Times New Roman"/>
          <w:b/>
          <w:sz w:val="28"/>
          <w:szCs w:val="28"/>
        </w:rPr>
      </w:pPr>
    </w:p>
    <w:p w:rsidR="00094554" w:rsidRPr="0011625A" w:rsidRDefault="00094554" w:rsidP="00B0100E">
      <w:pPr>
        <w:ind w:left="0" w:firstLine="550"/>
        <w:jc w:val="both"/>
        <w:rPr>
          <w:rFonts w:ascii="Times New Roman" w:hAnsi="Times New Roman"/>
          <w:b/>
          <w:sz w:val="28"/>
          <w:szCs w:val="28"/>
        </w:rPr>
      </w:pPr>
      <w:r w:rsidRPr="0011625A">
        <w:rPr>
          <w:rFonts w:ascii="Times New Roman" w:hAnsi="Times New Roman"/>
          <w:b/>
          <w:sz w:val="28"/>
          <w:szCs w:val="28"/>
        </w:rPr>
        <w:t>6. Прогноз соціально-економічних, правових та інших н</w:t>
      </w:r>
      <w:r w:rsidR="002B609F">
        <w:rPr>
          <w:rFonts w:ascii="Times New Roman" w:hAnsi="Times New Roman"/>
          <w:b/>
          <w:sz w:val="28"/>
          <w:szCs w:val="28"/>
        </w:rPr>
        <w:t>аслідків застосування законопроє</w:t>
      </w:r>
      <w:r w:rsidRPr="0011625A">
        <w:rPr>
          <w:rFonts w:ascii="Times New Roman" w:hAnsi="Times New Roman"/>
          <w:b/>
          <w:sz w:val="28"/>
          <w:szCs w:val="28"/>
        </w:rPr>
        <w:t>кту</w:t>
      </w:r>
    </w:p>
    <w:p w:rsidR="00F15644" w:rsidRDefault="00F15644" w:rsidP="00B0100E">
      <w:pPr>
        <w:spacing w:line="28" w:lineRule="atLeast"/>
        <w:ind w:left="0" w:firstLine="550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87DF0" w:rsidRPr="0011625A" w:rsidRDefault="00087DF0" w:rsidP="00B0100E">
      <w:pPr>
        <w:spacing w:line="28" w:lineRule="atLeast"/>
        <w:ind w:left="0" w:firstLine="550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1625A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Для </w:t>
      </w:r>
      <w:r w:rsidR="0085197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громадян і </w:t>
      </w:r>
      <w:r w:rsidRPr="0011625A">
        <w:rPr>
          <w:rFonts w:ascii="Times New Roman" w:hAnsi="Times New Roman"/>
          <w:color w:val="000000"/>
          <w:sz w:val="28"/>
          <w:szCs w:val="28"/>
          <w:lang w:eastAsia="ru-RU"/>
        </w:rPr>
        <w:t>суспільства</w:t>
      </w:r>
      <w:r w:rsidR="0085197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законопроє</w:t>
      </w:r>
      <w:r w:rsidR="002A5E28">
        <w:rPr>
          <w:rFonts w:ascii="Times New Roman" w:hAnsi="Times New Roman"/>
          <w:color w:val="000000"/>
          <w:sz w:val="28"/>
          <w:szCs w:val="28"/>
          <w:lang w:eastAsia="ru-RU"/>
        </w:rPr>
        <w:t>кт сприятиме</w:t>
      </w:r>
      <w:r w:rsidR="00666E8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1625A">
        <w:rPr>
          <w:rFonts w:ascii="Times New Roman" w:hAnsi="Times New Roman"/>
          <w:color w:val="000000"/>
          <w:sz w:val="28"/>
          <w:szCs w:val="28"/>
          <w:lang w:eastAsia="ru-RU"/>
        </w:rPr>
        <w:t>досягн</w:t>
      </w:r>
      <w:r w:rsidR="00666E80">
        <w:rPr>
          <w:rFonts w:ascii="Times New Roman" w:hAnsi="Times New Roman"/>
          <w:color w:val="000000"/>
          <w:sz w:val="28"/>
          <w:szCs w:val="28"/>
          <w:lang w:eastAsia="ru-RU"/>
        </w:rPr>
        <w:t>енн</w:t>
      </w:r>
      <w:r w:rsidR="002A5E28">
        <w:rPr>
          <w:rFonts w:ascii="Times New Roman" w:hAnsi="Times New Roman"/>
          <w:color w:val="000000"/>
          <w:sz w:val="28"/>
          <w:szCs w:val="28"/>
          <w:lang w:eastAsia="ru-RU"/>
        </w:rPr>
        <w:t>ю</w:t>
      </w:r>
      <w:r w:rsidRPr="0011625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666E80">
        <w:rPr>
          <w:rFonts w:ascii="Times New Roman" w:hAnsi="Times New Roman"/>
          <w:color w:val="000000"/>
          <w:sz w:val="28"/>
          <w:szCs w:val="28"/>
          <w:lang w:eastAsia="ru-RU"/>
        </w:rPr>
        <w:t>наступних позитивних результатів:</w:t>
      </w:r>
      <w:r w:rsidRPr="0011625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85197A" w:rsidRDefault="0085197A" w:rsidP="0085197A">
      <w:pPr>
        <w:ind w:left="0" w:firstLine="550"/>
        <w:jc w:val="both"/>
        <w:rPr>
          <w:rStyle w:val="rvts23"/>
          <w:rFonts w:ascii="Times New Roman" w:hAnsi="Times New Roman"/>
          <w:bCs/>
          <w:sz w:val="28"/>
          <w:szCs w:val="28"/>
        </w:rPr>
      </w:pPr>
      <w:r>
        <w:rPr>
          <w:rStyle w:val="rvts23"/>
          <w:rFonts w:ascii="Times New Roman" w:hAnsi="Times New Roman"/>
          <w:bCs/>
          <w:sz w:val="28"/>
          <w:szCs w:val="28"/>
        </w:rPr>
        <w:t xml:space="preserve">- </w:t>
      </w:r>
      <w:r w:rsidRPr="00A05EB1">
        <w:rPr>
          <w:rFonts w:ascii="Times New Roman" w:hAnsi="Times New Roman"/>
          <w:sz w:val="28"/>
          <w:szCs w:val="28"/>
        </w:rPr>
        <w:t xml:space="preserve">на законодавчому рівні </w:t>
      </w:r>
      <w:r>
        <w:rPr>
          <w:rStyle w:val="rvts23"/>
          <w:rFonts w:ascii="Times New Roman" w:hAnsi="Times New Roman"/>
          <w:bCs/>
          <w:sz w:val="28"/>
          <w:szCs w:val="28"/>
        </w:rPr>
        <w:t xml:space="preserve">буде встановлено </w:t>
      </w:r>
      <w:r>
        <w:rPr>
          <w:rFonts w:ascii="Times New Roman" w:hAnsi="Times New Roman"/>
          <w:sz w:val="28"/>
          <w:szCs w:val="28"/>
        </w:rPr>
        <w:t xml:space="preserve">чіткі правила </w:t>
      </w:r>
      <w:r w:rsidRPr="00A05EB1">
        <w:rPr>
          <w:rStyle w:val="rvts23"/>
          <w:rFonts w:ascii="Times New Roman" w:hAnsi="Times New Roman"/>
          <w:bCs/>
          <w:sz w:val="28"/>
          <w:szCs w:val="28"/>
        </w:rPr>
        <w:t>виведення конденсату від розміщених на фасадах будинків (будівель, споруд) приладів охолодження (кондиціонерів);</w:t>
      </w:r>
    </w:p>
    <w:p w:rsidR="0085197A" w:rsidRPr="00A05EB1" w:rsidRDefault="0085197A" w:rsidP="0085197A">
      <w:pPr>
        <w:ind w:left="0" w:firstLine="550"/>
        <w:jc w:val="both"/>
        <w:rPr>
          <w:rFonts w:ascii="Times New Roman" w:hAnsi="Times New Roman"/>
          <w:sz w:val="28"/>
          <w:szCs w:val="28"/>
        </w:rPr>
      </w:pPr>
      <w:r>
        <w:rPr>
          <w:rStyle w:val="rvts23"/>
          <w:rFonts w:ascii="Times New Roman" w:hAnsi="Times New Roman"/>
          <w:bCs/>
          <w:sz w:val="28"/>
          <w:szCs w:val="28"/>
        </w:rPr>
        <w:t>- законодавче обмеження безконтрольного на даний час виведення конденсату з приладів охолодження (кондиціонерів) зменшить негативний вплив на навколишнє середовище населених пунктів, сприятиме захисту інтересів громадськості та зменшить кількість порушень законних прав та інтересів фізичних та юридичних осіб</w:t>
      </w:r>
      <w:r w:rsidR="00364DB7">
        <w:rPr>
          <w:rStyle w:val="rvts23"/>
          <w:rFonts w:ascii="Times New Roman" w:hAnsi="Times New Roman"/>
          <w:bCs/>
          <w:sz w:val="28"/>
          <w:szCs w:val="28"/>
        </w:rPr>
        <w:t xml:space="preserve"> в цій сфері</w:t>
      </w:r>
      <w:r>
        <w:rPr>
          <w:rStyle w:val="rvts23"/>
          <w:rFonts w:ascii="Times New Roman" w:hAnsi="Times New Roman"/>
          <w:bCs/>
          <w:sz w:val="28"/>
          <w:szCs w:val="28"/>
        </w:rPr>
        <w:t>;</w:t>
      </w:r>
    </w:p>
    <w:p w:rsidR="0085197A" w:rsidRDefault="00364DB7" w:rsidP="0085197A">
      <w:pPr>
        <w:ind w:left="0" w:firstLine="550"/>
        <w:jc w:val="both"/>
        <w:rPr>
          <w:rStyle w:val="rvts23"/>
          <w:rFonts w:ascii="Times New Roman" w:hAnsi="Times New Roman"/>
          <w:bCs/>
          <w:sz w:val="28"/>
          <w:szCs w:val="28"/>
        </w:rPr>
      </w:pPr>
      <w:r>
        <w:rPr>
          <w:rStyle w:val="rvts23"/>
          <w:rFonts w:ascii="Times New Roman" w:hAnsi="Times New Roman"/>
          <w:bCs/>
          <w:sz w:val="28"/>
          <w:szCs w:val="28"/>
        </w:rPr>
        <w:t xml:space="preserve">- </w:t>
      </w:r>
      <w:r w:rsidR="0085197A">
        <w:rPr>
          <w:rStyle w:val="rvts23"/>
          <w:rFonts w:ascii="Times New Roman" w:hAnsi="Times New Roman"/>
          <w:bCs/>
          <w:sz w:val="28"/>
          <w:szCs w:val="28"/>
        </w:rPr>
        <w:t xml:space="preserve">запровадження відповідальності </w:t>
      </w:r>
      <w:r>
        <w:rPr>
          <w:rStyle w:val="rvts23"/>
          <w:rFonts w:ascii="Times New Roman" w:hAnsi="Times New Roman"/>
          <w:bCs/>
          <w:sz w:val="28"/>
          <w:szCs w:val="28"/>
        </w:rPr>
        <w:t xml:space="preserve">стимулюватиме власників приладів охолодження (кондиціонерів) </w:t>
      </w:r>
      <w:r w:rsidR="009B1D11">
        <w:rPr>
          <w:rStyle w:val="rvts23"/>
          <w:rFonts w:ascii="Times New Roman" w:hAnsi="Times New Roman"/>
          <w:bCs/>
          <w:sz w:val="28"/>
          <w:szCs w:val="28"/>
        </w:rPr>
        <w:t xml:space="preserve">дотримуватись встановлених вимог (порядку)  </w:t>
      </w:r>
      <w:r w:rsidR="009B1D11" w:rsidRPr="00A05EB1">
        <w:rPr>
          <w:rStyle w:val="rvts23"/>
          <w:rFonts w:ascii="Times New Roman" w:hAnsi="Times New Roman"/>
          <w:bCs/>
          <w:sz w:val="28"/>
          <w:szCs w:val="28"/>
        </w:rPr>
        <w:t>виведення конденсату</w:t>
      </w:r>
      <w:r w:rsidR="009B1D11">
        <w:rPr>
          <w:rStyle w:val="rvts23"/>
          <w:rFonts w:ascii="Times New Roman" w:hAnsi="Times New Roman"/>
          <w:bCs/>
          <w:sz w:val="28"/>
          <w:szCs w:val="28"/>
        </w:rPr>
        <w:t>.</w:t>
      </w:r>
      <w:r w:rsidR="009B1D11" w:rsidRPr="00A05EB1">
        <w:rPr>
          <w:rStyle w:val="rvts23"/>
          <w:rFonts w:ascii="Times New Roman" w:hAnsi="Times New Roman"/>
          <w:bCs/>
          <w:sz w:val="28"/>
          <w:szCs w:val="28"/>
        </w:rPr>
        <w:t xml:space="preserve"> </w:t>
      </w:r>
    </w:p>
    <w:p w:rsidR="009B1D11" w:rsidRDefault="009B1D11" w:rsidP="0085197A">
      <w:pPr>
        <w:ind w:left="0" w:firstLine="550"/>
        <w:jc w:val="both"/>
        <w:rPr>
          <w:rStyle w:val="rvts23"/>
          <w:rFonts w:ascii="Times New Roman" w:hAnsi="Times New Roman"/>
          <w:bCs/>
          <w:sz w:val="28"/>
          <w:szCs w:val="28"/>
        </w:rPr>
      </w:pPr>
    </w:p>
    <w:p w:rsidR="00094554" w:rsidRDefault="00094554" w:rsidP="002A4544">
      <w:pPr>
        <w:ind w:left="0"/>
        <w:jc w:val="both"/>
        <w:rPr>
          <w:rFonts w:ascii="Times New Roman" w:hAnsi="Times New Roman"/>
          <w:sz w:val="28"/>
          <w:szCs w:val="28"/>
        </w:rPr>
      </w:pPr>
    </w:p>
    <w:p w:rsidR="00EB0CBF" w:rsidRPr="0011625A" w:rsidRDefault="00EB0CBF" w:rsidP="002A4544">
      <w:pPr>
        <w:ind w:left="0"/>
        <w:jc w:val="both"/>
        <w:rPr>
          <w:rFonts w:ascii="Times New Roman" w:hAnsi="Times New Roman"/>
          <w:sz w:val="28"/>
          <w:szCs w:val="28"/>
        </w:rPr>
      </w:pPr>
    </w:p>
    <w:p w:rsidR="0093228A" w:rsidRDefault="00094554" w:rsidP="0093228A">
      <w:pPr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11625A">
        <w:rPr>
          <w:rFonts w:ascii="Times New Roman" w:hAnsi="Times New Roman"/>
          <w:b/>
          <w:sz w:val="28"/>
          <w:szCs w:val="28"/>
        </w:rPr>
        <w:t>Народн</w:t>
      </w:r>
      <w:r w:rsidR="00BC221B" w:rsidRPr="0011625A">
        <w:rPr>
          <w:rFonts w:ascii="Times New Roman" w:hAnsi="Times New Roman"/>
          <w:b/>
          <w:sz w:val="28"/>
          <w:szCs w:val="28"/>
        </w:rPr>
        <w:t xml:space="preserve">ий </w:t>
      </w:r>
      <w:r w:rsidRPr="0011625A">
        <w:rPr>
          <w:rFonts w:ascii="Times New Roman" w:hAnsi="Times New Roman"/>
          <w:b/>
          <w:sz w:val="28"/>
          <w:szCs w:val="28"/>
        </w:rPr>
        <w:t>депутат України</w:t>
      </w:r>
      <w:r w:rsidR="00E37256" w:rsidRPr="0011625A">
        <w:rPr>
          <w:rFonts w:ascii="Times New Roman" w:hAnsi="Times New Roman"/>
          <w:b/>
          <w:sz w:val="28"/>
          <w:szCs w:val="28"/>
        </w:rPr>
        <w:t xml:space="preserve"> </w:t>
      </w:r>
      <w:r w:rsidR="0093228A">
        <w:rPr>
          <w:rFonts w:ascii="Times New Roman" w:hAnsi="Times New Roman"/>
          <w:b/>
          <w:sz w:val="28"/>
          <w:szCs w:val="28"/>
        </w:rPr>
        <w:t xml:space="preserve">                                                 С.Д. Гривко </w:t>
      </w:r>
    </w:p>
    <w:p w:rsidR="00094554" w:rsidRPr="0011625A" w:rsidRDefault="0093228A" w:rsidP="0093228A">
      <w:pPr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(посв. №110)</w:t>
      </w:r>
    </w:p>
    <w:p w:rsidR="00094554" w:rsidRPr="0011625A" w:rsidRDefault="00094554" w:rsidP="00D11E96">
      <w:pPr>
        <w:spacing w:line="276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sectPr w:rsidR="00094554" w:rsidRPr="0011625A" w:rsidSect="007E457B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A34" w:rsidRDefault="00537A34" w:rsidP="007E457B">
      <w:r>
        <w:separator/>
      </w:r>
    </w:p>
  </w:endnote>
  <w:endnote w:type="continuationSeparator" w:id="0">
    <w:p w:rsidR="00537A34" w:rsidRDefault="00537A34" w:rsidP="007E4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-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A34" w:rsidRDefault="00537A34" w:rsidP="007E457B">
      <w:r>
        <w:separator/>
      </w:r>
    </w:p>
  </w:footnote>
  <w:footnote w:type="continuationSeparator" w:id="0">
    <w:p w:rsidR="00537A34" w:rsidRDefault="00537A34" w:rsidP="007E4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554" w:rsidRPr="007E457B" w:rsidRDefault="00094554" w:rsidP="007E457B">
    <w:pPr>
      <w:pStyle w:val="a4"/>
      <w:ind w:left="0"/>
      <w:jc w:val="center"/>
      <w:rPr>
        <w:rFonts w:ascii="Times New Roman" w:hAnsi="Times New Roman"/>
        <w:sz w:val="24"/>
        <w:szCs w:val="24"/>
      </w:rPr>
    </w:pPr>
    <w:r w:rsidRPr="007E457B">
      <w:rPr>
        <w:rFonts w:ascii="Times New Roman" w:hAnsi="Times New Roman"/>
        <w:sz w:val="24"/>
        <w:szCs w:val="24"/>
      </w:rPr>
      <w:fldChar w:fldCharType="begin"/>
    </w:r>
    <w:r w:rsidRPr="007E457B">
      <w:rPr>
        <w:rFonts w:ascii="Times New Roman" w:hAnsi="Times New Roman"/>
        <w:sz w:val="24"/>
        <w:szCs w:val="24"/>
      </w:rPr>
      <w:instrText>PAGE   \* MERGEFORMAT</w:instrText>
    </w:r>
    <w:r w:rsidRPr="007E457B">
      <w:rPr>
        <w:rFonts w:ascii="Times New Roman" w:hAnsi="Times New Roman"/>
        <w:sz w:val="24"/>
        <w:szCs w:val="24"/>
      </w:rPr>
      <w:fldChar w:fldCharType="separate"/>
    </w:r>
    <w:r w:rsidR="00601BEF">
      <w:rPr>
        <w:rFonts w:ascii="Times New Roman" w:hAnsi="Times New Roman"/>
        <w:noProof/>
        <w:sz w:val="24"/>
        <w:szCs w:val="24"/>
      </w:rPr>
      <w:t>4</w:t>
    </w:r>
    <w:r w:rsidRPr="007E457B">
      <w:rPr>
        <w:rFonts w:ascii="Times New Roman" w:hAnsi="Times New Roman"/>
        <w:sz w:val="24"/>
        <w:szCs w:val="24"/>
      </w:rPr>
      <w:fldChar w:fldCharType="end"/>
    </w:r>
  </w:p>
  <w:p w:rsidR="00094554" w:rsidRDefault="0009455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E222DD"/>
    <w:multiLevelType w:val="hybridMultilevel"/>
    <w:tmpl w:val="8C681266"/>
    <w:lvl w:ilvl="0" w:tplc="F7B20CE8">
      <w:start w:val="5"/>
      <w:numFmt w:val="decimal"/>
      <w:lvlText w:val="%1."/>
      <w:lvlJc w:val="left"/>
      <w:pPr>
        <w:tabs>
          <w:tab w:val="num" w:pos="910"/>
        </w:tabs>
        <w:ind w:left="9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30"/>
        </w:tabs>
        <w:ind w:left="16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50"/>
        </w:tabs>
        <w:ind w:left="23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70"/>
        </w:tabs>
        <w:ind w:left="30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90"/>
        </w:tabs>
        <w:ind w:left="37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10"/>
        </w:tabs>
        <w:ind w:left="45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30"/>
        </w:tabs>
        <w:ind w:left="52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50"/>
        </w:tabs>
        <w:ind w:left="59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70"/>
        </w:tabs>
        <w:ind w:left="6670" w:hanging="180"/>
      </w:pPr>
      <w:rPr>
        <w:rFonts w:cs="Times New Roman"/>
      </w:rPr>
    </w:lvl>
  </w:abstractNum>
  <w:abstractNum w:abstractNumId="1" w15:restartNumberingAfterBreak="0">
    <w:nsid w:val="70065F94"/>
    <w:multiLevelType w:val="hybridMultilevel"/>
    <w:tmpl w:val="35348A86"/>
    <w:lvl w:ilvl="0" w:tplc="5CDA7FEE">
      <w:start w:val="1"/>
      <w:numFmt w:val="decimal"/>
      <w:lvlText w:val="%1."/>
      <w:lvlJc w:val="left"/>
      <w:pPr>
        <w:tabs>
          <w:tab w:val="num" w:pos="910"/>
        </w:tabs>
        <w:ind w:left="9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30"/>
        </w:tabs>
        <w:ind w:left="16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50"/>
        </w:tabs>
        <w:ind w:left="23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70"/>
        </w:tabs>
        <w:ind w:left="30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90"/>
        </w:tabs>
        <w:ind w:left="37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10"/>
        </w:tabs>
        <w:ind w:left="45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30"/>
        </w:tabs>
        <w:ind w:left="52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50"/>
        </w:tabs>
        <w:ind w:left="59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70"/>
        </w:tabs>
        <w:ind w:left="667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893"/>
    <w:rsid w:val="00005AAB"/>
    <w:rsid w:val="00040A73"/>
    <w:rsid w:val="00047AF9"/>
    <w:rsid w:val="000538D9"/>
    <w:rsid w:val="00087DF0"/>
    <w:rsid w:val="0009149D"/>
    <w:rsid w:val="00091893"/>
    <w:rsid w:val="00094554"/>
    <w:rsid w:val="000C3540"/>
    <w:rsid w:val="000F78EB"/>
    <w:rsid w:val="001053C6"/>
    <w:rsid w:val="0011625A"/>
    <w:rsid w:val="00130084"/>
    <w:rsid w:val="001336EB"/>
    <w:rsid w:val="00146C6B"/>
    <w:rsid w:val="001836A2"/>
    <w:rsid w:val="00190F78"/>
    <w:rsid w:val="001E3FE6"/>
    <w:rsid w:val="00201DDF"/>
    <w:rsid w:val="0020247A"/>
    <w:rsid w:val="0020262A"/>
    <w:rsid w:val="00262CFC"/>
    <w:rsid w:val="00280C02"/>
    <w:rsid w:val="00287E6F"/>
    <w:rsid w:val="002A4544"/>
    <w:rsid w:val="002A48C8"/>
    <w:rsid w:val="002A5E28"/>
    <w:rsid w:val="002B609F"/>
    <w:rsid w:val="002D27D7"/>
    <w:rsid w:val="002D347F"/>
    <w:rsid w:val="002E0E3D"/>
    <w:rsid w:val="00306650"/>
    <w:rsid w:val="0031209C"/>
    <w:rsid w:val="00312E32"/>
    <w:rsid w:val="00345AF9"/>
    <w:rsid w:val="00364DB7"/>
    <w:rsid w:val="00382005"/>
    <w:rsid w:val="00387168"/>
    <w:rsid w:val="00393F85"/>
    <w:rsid w:val="003F43A4"/>
    <w:rsid w:val="003F7066"/>
    <w:rsid w:val="0041775C"/>
    <w:rsid w:val="00425391"/>
    <w:rsid w:val="004279D8"/>
    <w:rsid w:val="00440E24"/>
    <w:rsid w:val="00444C8C"/>
    <w:rsid w:val="0045144B"/>
    <w:rsid w:val="004646F8"/>
    <w:rsid w:val="004B2DED"/>
    <w:rsid w:val="004F0510"/>
    <w:rsid w:val="0050641D"/>
    <w:rsid w:val="00507FCF"/>
    <w:rsid w:val="005219F8"/>
    <w:rsid w:val="00537A34"/>
    <w:rsid w:val="00540036"/>
    <w:rsid w:val="0058129F"/>
    <w:rsid w:val="005A0740"/>
    <w:rsid w:val="005A5E10"/>
    <w:rsid w:val="005B720D"/>
    <w:rsid w:val="005E24B6"/>
    <w:rsid w:val="005E355B"/>
    <w:rsid w:val="005F25F9"/>
    <w:rsid w:val="00601BEF"/>
    <w:rsid w:val="00606F2F"/>
    <w:rsid w:val="00666E80"/>
    <w:rsid w:val="006D2F73"/>
    <w:rsid w:val="006E6628"/>
    <w:rsid w:val="007173AD"/>
    <w:rsid w:val="00747AFE"/>
    <w:rsid w:val="00761285"/>
    <w:rsid w:val="00761473"/>
    <w:rsid w:val="007675E2"/>
    <w:rsid w:val="007907A4"/>
    <w:rsid w:val="007B06F9"/>
    <w:rsid w:val="007B7F6D"/>
    <w:rsid w:val="007C6AC1"/>
    <w:rsid w:val="007D0192"/>
    <w:rsid w:val="007D01D2"/>
    <w:rsid w:val="007E457B"/>
    <w:rsid w:val="007E4EC1"/>
    <w:rsid w:val="007F30E8"/>
    <w:rsid w:val="0081528D"/>
    <w:rsid w:val="00817471"/>
    <w:rsid w:val="0083133E"/>
    <w:rsid w:val="00833DC9"/>
    <w:rsid w:val="00842CDC"/>
    <w:rsid w:val="0085197A"/>
    <w:rsid w:val="00897D97"/>
    <w:rsid w:val="008A124B"/>
    <w:rsid w:val="008B2F51"/>
    <w:rsid w:val="008D68A9"/>
    <w:rsid w:val="008E63B0"/>
    <w:rsid w:val="008E7189"/>
    <w:rsid w:val="008F5CF3"/>
    <w:rsid w:val="00920150"/>
    <w:rsid w:val="0093057F"/>
    <w:rsid w:val="0093228A"/>
    <w:rsid w:val="00935589"/>
    <w:rsid w:val="009450BA"/>
    <w:rsid w:val="00954B95"/>
    <w:rsid w:val="009A010F"/>
    <w:rsid w:val="009B1D11"/>
    <w:rsid w:val="009C5A0E"/>
    <w:rsid w:val="009D1322"/>
    <w:rsid w:val="009D39A5"/>
    <w:rsid w:val="009E2D57"/>
    <w:rsid w:val="009E677C"/>
    <w:rsid w:val="009F7A74"/>
    <w:rsid w:val="00A02890"/>
    <w:rsid w:val="00A05EB1"/>
    <w:rsid w:val="00A15257"/>
    <w:rsid w:val="00A174E0"/>
    <w:rsid w:val="00A21C2C"/>
    <w:rsid w:val="00A24CE2"/>
    <w:rsid w:val="00A47A44"/>
    <w:rsid w:val="00A51DF3"/>
    <w:rsid w:val="00A574B9"/>
    <w:rsid w:val="00A6338F"/>
    <w:rsid w:val="00A7469E"/>
    <w:rsid w:val="00AA283D"/>
    <w:rsid w:val="00AD119B"/>
    <w:rsid w:val="00AF0457"/>
    <w:rsid w:val="00B0100E"/>
    <w:rsid w:val="00B03766"/>
    <w:rsid w:val="00B110F3"/>
    <w:rsid w:val="00B22481"/>
    <w:rsid w:val="00B37DDA"/>
    <w:rsid w:val="00B71837"/>
    <w:rsid w:val="00B831E6"/>
    <w:rsid w:val="00B903FC"/>
    <w:rsid w:val="00BB348B"/>
    <w:rsid w:val="00BC221B"/>
    <w:rsid w:val="00BD0C5C"/>
    <w:rsid w:val="00BF3E1F"/>
    <w:rsid w:val="00BF5E56"/>
    <w:rsid w:val="00C035F4"/>
    <w:rsid w:val="00C05C4D"/>
    <w:rsid w:val="00C1205B"/>
    <w:rsid w:val="00C42EAC"/>
    <w:rsid w:val="00C608B6"/>
    <w:rsid w:val="00C64E35"/>
    <w:rsid w:val="00C7067F"/>
    <w:rsid w:val="00C81E75"/>
    <w:rsid w:val="00CD6731"/>
    <w:rsid w:val="00CE17B0"/>
    <w:rsid w:val="00CE33EE"/>
    <w:rsid w:val="00CE5663"/>
    <w:rsid w:val="00CF13AA"/>
    <w:rsid w:val="00D11E96"/>
    <w:rsid w:val="00D24618"/>
    <w:rsid w:val="00D40860"/>
    <w:rsid w:val="00D412C2"/>
    <w:rsid w:val="00D533DC"/>
    <w:rsid w:val="00D66C8C"/>
    <w:rsid w:val="00D67CDE"/>
    <w:rsid w:val="00D71402"/>
    <w:rsid w:val="00D718CF"/>
    <w:rsid w:val="00D85190"/>
    <w:rsid w:val="00D9338F"/>
    <w:rsid w:val="00DA0728"/>
    <w:rsid w:val="00DA1F54"/>
    <w:rsid w:val="00DC2746"/>
    <w:rsid w:val="00DF0BFA"/>
    <w:rsid w:val="00E32FF3"/>
    <w:rsid w:val="00E37256"/>
    <w:rsid w:val="00E45D53"/>
    <w:rsid w:val="00E47943"/>
    <w:rsid w:val="00E5459B"/>
    <w:rsid w:val="00E750D2"/>
    <w:rsid w:val="00E97255"/>
    <w:rsid w:val="00EA0252"/>
    <w:rsid w:val="00EB0CBF"/>
    <w:rsid w:val="00EB1849"/>
    <w:rsid w:val="00EE0D94"/>
    <w:rsid w:val="00F00FFF"/>
    <w:rsid w:val="00F0518D"/>
    <w:rsid w:val="00F13DE4"/>
    <w:rsid w:val="00F15644"/>
    <w:rsid w:val="00F248E9"/>
    <w:rsid w:val="00F33ACC"/>
    <w:rsid w:val="00F46064"/>
    <w:rsid w:val="00F50682"/>
    <w:rsid w:val="00F67772"/>
    <w:rsid w:val="00F72F6F"/>
    <w:rsid w:val="00F77D3A"/>
    <w:rsid w:val="00F85E6B"/>
    <w:rsid w:val="00FA05C4"/>
    <w:rsid w:val="00FA1CD6"/>
    <w:rsid w:val="00FB180E"/>
    <w:rsid w:val="00FD0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EC450DB-DD09-4079-A78B-8FCA093C9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2890"/>
    <w:pPr>
      <w:spacing w:after="0" w:line="240" w:lineRule="auto"/>
      <w:ind w:left="5954"/>
    </w:pPr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91893"/>
    <w:pPr>
      <w:ind w:left="720"/>
      <w:contextualSpacing/>
    </w:pPr>
  </w:style>
  <w:style w:type="paragraph" w:styleId="a4">
    <w:name w:val="header"/>
    <w:basedOn w:val="a"/>
    <w:link w:val="a5"/>
    <w:uiPriority w:val="99"/>
    <w:rsid w:val="007E457B"/>
    <w:pPr>
      <w:tabs>
        <w:tab w:val="center" w:pos="4819"/>
        <w:tab w:val="right" w:pos="9639"/>
      </w:tabs>
    </w:pPr>
  </w:style>
  <w:style w:type="paragraph" w:styleId="a6">
    <w:name w:val="footer"/>
    <w:basedOn w:val="a"/>
    <w:link w:val="a7"/>
    <w:uiPriority w:val="99"/>
    <w:rsid w:val="007E457B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7E457B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005AAB"/>
    <w:rPr>
      <w:rFonts w:ascii="Segoe UI" w:hAnsi="Segoe UI" w:cs="Segoe UI"/>
      <w:sz w:val="18"/>
      <w:szCs w:val="18"/>
    </w:rPr>
  </w:style>
  <w:style w:type="character" w:customStyle="1" w:styleId="a7">
    <w:name w:val="Нижній колонтитул Знак"/>
    <w:basedOn w:val="a0"/>
    <w:link w:val="a6"/>
    <w:uiPriority w:val="99"/>
    <w:locked/>
    <w:rsid w:val="007E457B"/>
    <w:rPr>
      <w:rFonts w:cs="Times New Roman"/>
    </w:rPr>
  </w:style>
  <w:style w:type="character" w:customStyle="1" w:styleId="rvts23">
    <w:name w:val="rvts23"/>
    <w:uiPriority w:val="99"/>
    <w:rsid w:val="005E24B6"/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005AAB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a0"/>
    <w:uiPriority w:val="99"/>
    <w:rsid w:val="007675E2"/>
    <w:rPr>
      <w:rFonts w:ascii="Arial-Bold" w:hAnsi="Arial-Bold" w:cs="Times New Roman"/>
      <w:b/>
      <w:bCs/>
      <w:color w:val="242021"/>
      <w:sz w:val="22"/>
      <w:szCs w:val="22"/>
    </w:rPr>
  </w:style>
  <w:style w:type="character" w:customStyle="1" w:styleId="fontstyle21">
    <w:name w:val="fontstyle21"/>
    <w:basedOn w:val="a0"/>
    <w:uiPriority w:val="99"/>
    <w:rsid w:val="007675E2"/>
    <w:rPr>
      <w:rFonts w:ascii="Arial" w:hAnsi="Arial" w:cs="Arial"/>
      <w:color w:val="242021"/>
      <w:sz w:val="22"/>
      <w:szCs w:val="22"/>
    </w:rPr>
  </w:style>
  <w:style w:type="paragraph" w:customStyle="1" w:styleId="rvps2">
    <w:name w:val="rvps2"/>
    <w:basedOn w:val="a"/>
    <w:uiPriority w:val="99"/>
    <w:rsid w:val="007D0192"/>
    <w:pPr>
      <w:spacing w:before="100" w:beforeAutospacing="1" w:after="100" w:afterAutospacing="1"/>
      <w:ind w:left="0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9">
    <w:name w:val="rvts9"/>
    <w:uiPriority w:val="99"/>
    <w:rsid w:val="004B2DED"/>
  </w:style>
  <w:style w:type="character" w:customStyle="1" w:styleId="rvts37">
    <w:name w:val="rvts37"/>
    <w:uiPriority w:val="99"/>
    <w:rsid w:val="004B2DED"/>
  </w:style>
  <w:style w:type="paragraph" w:customStyle="1" w:styleId="rvps12">
    <w:name w:val="rvps12"/>
    <w:basedOn w:val="a"/>
    <w:uiPriority w:val="99"/>
    <w:rsid w:val="004B2DED"/>
    <w:pPr>
      <w:spacing w:before="100" w:beforeAutospacing="1" w:after="100" w:afterAutospacing="1"/>
      <w:ind w:left="0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46">
    <w:name w:val="rvts46"/>
    <w:uiPriority w:val="99"/>
    <w:rsid w:val="00897D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2943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3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3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3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3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3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3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3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3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3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3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3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4B81FF1-4A7E-4A14-82D9-D72F998B7B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6D52C0-2742-4946-8658-AD25CA7A1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27F637-2753-47C3-99F2-226F7803400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5219</Words>
  <Characters>2975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2021-01-21T11:01:00Z</dcterms:created>
  <dcterms:modified xsi:type="dcterms:W3CDTF">2021-01-21T11:01:00Z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