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661337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214C4C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6C7E39">
        <w:rPr>
          <w:bCs/>
          <w:i/>
          <w:szCs w:val="28"/>
        </w:rPr>
        <w:t>619</w:t>
      </w:r>
    </w:p>
    <w:p w:rsidR="006C7E39" w:rsidRPr="00382BFB" w:rsidRDefault="006C7E39" w:rsidP="00EF0D95">
      <w:pPr>
        <w:outlineLvl w:val="0"/>
        <w:rPr>
          <w:bCs/>
          <w:i/>
          <w:szCs w:val="28"/>
        </w:rPr>
      </w:pPr>
    </w:p>
    <w:p w:rsidR="00232F45" w:rsidRDefault="000B1256" w:rsidP="00232F45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6C7E39">
        <w:t>3 березня</w:t>
      </w:r>
      <w:r w:rsidR="005F7D8B" w:rsidRPr="00214C4C">
        <w:t xml:space="preserve"> 202</w:t>
      </w:r>
      <w:r w:rsidR="00F43121">
        <w:t>1</w:t>
      </w:r>
      <w:r w:rsidR="005F7D8B" w:rsidRPr="00214C4C">
        <w:t xml:space="preserve"> року (</w:t>
      </w:r>
      <w:r w:rsidRPr="00214C4C">
        <w:t>протокол №</w:t>
      </w:r>
      <w:r w:rsidR="00B55F71">
        <w:t>7</w:t>
      </w:r>
      <w:r w:rsidR="006C7E39">
        <w:t>9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6C7E39" w:rsidRPr="00BA37D0">
        <w:t xml:space="preserve">про </w:t>
      </w:r>
      <w:r w:rsidR="006C7E39" w:rsidRPr="00BA37D0">
        <w:rPr>
          <w:rStyle w:val="rvts23"/>
          <w:bCs/>
        </w:rPr>
        <w:t xml:space="preserve">внесення змін до </w:t>
      </w:r>
      <w:r w:rsidR="006C7E39" w:rsidRPr="00BA37D0">
        <w:rPr>
          <w:shd w:val="clear" w:color="auto" w:fill="FFFFFF"/>
        </w:rPr>
        <w:t>Кодексу України про адміністративні правопорушення</w:t>
      </w:r>
      <w:r w:rsidR="006C7E39" w:rsidRPr="00BA37D0">
        <w:rPr>
          <w:rStyle w:val="rvts23"/>
          <w:bCs/>
        </w:rPr>
        <w:t xml:space="preserve">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="006C7E39" w:rsidRPr="00BA37D0">
        <w:t xml:space="preserve"> (реєстр. №</w:t>
      </w:r>
      <w:r w:rsidR="006C7E39">
        <w:t>4619</w:t>
      </w:r>
      <w:r w:rsidR="006C7E39" w:rsidRPr="00BA37D0">
        <w:rPr>
          <w:lang w:val="ru-RU"/>
        </w:rPr>
        <w:t xml:space="preserve"> </w:t>
      </w:r>
      <w:r w:rsidR="006C7E39" w:rsidRPr="00BA37D0">
        <w:t xml:space="preserve">від </w:t>
      </w:r>
      <w:r w:rsidR="006C7E39">
        <w:t>21</w:t>
      </w:r>
      <w:r w:rsidR="006C7E39" w:rsidRPr="00BA37D0">
        <w:t>.</w:t>
      </w:r>
      <w:r w:rsidR="006C7E39" w:rsidRPr="00BA37D0">
        <w:rPr>
          <w:lang w:val="ru-RU"/>
        </w:rPr>
        <w:t>0</w:t>
      </w:r>
      <w:r w:rsidR="006C7E39">
        <w:rPr>
          <w:lang w:val="ru-RU"/>
        </w:rPr>
        <w:t>1</w:t>
      </w:r>
      <w:r w:rsidR="006C7E39" w:rsidRPr="00BA37D0">
        <w:t>.202</w:t>
      </w:r>
      <w:r w:rsidR="006C7E39" w:rsidRPr="00BA37D0">
        <w:rPr>
          <w:lang w:val="ru-RU"/>
        </w:rPr>
        <w:t>1</w:t>
      </w:r>
      <w:r w:rsidR="006C7E39" w:rsidRPr="00BA37D0">
        <w:t>), поданий народним депутат</w:t>
      </w:r>
      <w:r w:rsidR="006C7E39">
        <w:t>о</w:t>
      </w:r>
      <w:r w:rsidR="006C7E39" w:rsidRPr="00BA37D0">
        <w:t xml:space="preserve">м України </w:t>
      </w:r>
      <w:r w:rsidR="006C7E39">
        <w:t>Гривком С.Д.</w:t>
      </w:r>
      <w:r w:rsidR="00232F45" w:rsidRPr="00085FD2">
        <w:t>, і повідомляє наступне.</w:t>
      </w:r>
    </w:p>
    <w:p w:rsidR="006C7E39" w:rsidRDefault="006C7E39" w:rsidP="006C7E39">
      <w:pPr>
        <w:pStyle w:val="rvps12"/>
        <w:shd w:val="clear" w:color="auto" w:fill="FFFFFF"/>
        <w:spacing w:before="0" w:beforeAutospacing="0" w:after="0" w:afterAutospacing="0"/>
        <w:ind w:firstLine="851"/>
        <w:jc w:val="both"/>
        <w:rPr>
          <w:i/>
          <w:sz w:val="28"/>
          <w:szCs w:val="28"/>
          <w:lang w:val="uk-UA"/>
        </w:rPr>
      </w:pPr>
      <w:r w:rsidRPr="00CF4BAD">
        <w:rPr>
          <w:color w:val="000000"/>
          <w:sz w:val="28"/>
          <w:szCs w:val="28"/>
          <w:lang w:val="uk-UA"/>
        </w:rPr>
        <w:t xml:space="preserve">Законопроектом </w:t>
      </w:r>
      <w:r w:rsidRPr="00CF4BAD">
        <w:rPr>
          <w:bCs/>
          <w:sz w:val="28"/>
          <w:szCs w:val="28"/>
          <w:lang w:val="uk-UA"/>
        </w:rPr>
        <w:t xml:space="preserve">пропонується доповнити </w:t>
      </w:r>
      <w:r w:rsidRPr="00CF4BAD">
        <w:rPr>
          <w:rStyle w:val="rvts9"/>
          <w:sz w:val="28"/>
          <w:szCs w:val="28"/>
          <w:lang w:val="uk-UA" w:eastAsia="zh-CN"/>
        </w:rPr>
        <w:t xml:space="preserve">Кодекс України про адміністративні правопорушення </w:t>
      </w:r>
      <w:r w:rsidRPr="00CF4BAD">
        <w:rPr>
          <w:bCs/>
          <w:sz w:val="28"/>
          <w:szCs w:val="28"/>
          <w:lang w:val="uk-UA"/>
        </w:rPr>
        <w:t xml:space="preserve">новою статею </w:t>
      </w:r>
      <w:r>
        <w:rPr>
          <w:bCs/>
          <w:sz w:val="28"/>
          <w:szCs w:val="28"/>
          <w:lang w:val="uk-UA"/>
        </w:rPr>
        <w:t>96-3</w:t>
      </w:r>
      <w:r w:rsidRPr="00CF4BAD">
        <w:rPr>
          <w:bCs/>
          <w:sz w:val="28"/>
          <w:szCs w:val="28"/>
          <w:lang w:val="uk-UA"/>
        </w:rPr>
        <w:t xml:space="preserve">, </w:t>
      </w:r>
      <w:r w:rsidRPr="00CF4BAD">
        <w:rPr>
          <w:color w:val="000000"/>
          <w:sz w:val="28"/>
          <w:szCs w:val="28"/>
          <w:lang w:val="uk-UA"/>
        </w:rPr>
        <w:t xml:space="preserve">встановивши адміністративну відповідальність за </w:t>
      </w:r>
      <w:r w:rsidRPr="00533F1C">
        <w:rPr>
          <w:color w:val="000000"/>
          <w:sz w:val="28"/>
          <w:szCs w:val="28"/>
          <w:lang w:val="uk-UA"/>
        </w:rPr>
        <w:t>в</w:t>
      </w:r>
      <w:r w:rsidRPr="00533F1C">
        <w:rPr>
          <w:rStyle w:val="rvts23"/>
          <w:bCs/>
          <w:sz w:val="28"/>
          <w:szCs w:val="28"/>
          <w:lang w:val="uk-UA"/>
        </w:rPr>
        <w:t>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>
        <w:rPr>
          <w:rStyle w:val="rvts9"/>
          <w:b/>
          <w:bCs/>
          <w:sz w:val="28"/>
          <w:szCs w:val="28"/>
          <w:lang w:val="uk-UA"/>
        </w:rPr>
        <w:t xml:space="preserve"> </w:t>
      </w:r>
      <w:r w:rsidRPr="00CF4BAD">
        <w:rPr>
          <w:sz w:val="28"/>
          <w:szCs w:val="28"/>
          <w:lang w:val="uk-UA"/>
        </w:rPr>
        <w:t xml:space="preserve">у вигляді штрафу </w:t>
      </w:r>
      <w:r w:rsidRPr="00533F1C">
        <w:rPr>
          <w:sz w:val="28"/>
          <w:szCs w:val="28"/>
          <w:lang w:val="uk-UA"/>
        </w:rPr>
        <w:t xml:space="preserve">на громадян – власників </w:t>
      </w:r>
      <w:r w:rsidRPr="00533F1C">
        <w:rPr>
          <w:rStyle w:val="rvts23"/>
          <w:bCs/>
          <w:sz w:val="28"/>
          <w:szCs w:val="28"/>
          <w:lang w:val="uk-UA"/>
        </w:rPr>
        <w:t xml:space="preserve">приладів охолодження (кондиціонерів) </w:t>
      </w:r>
      <w:r w:rsidRPr="00533F1C">
        <w:rPr>
          <w:sz w:val="28"/>
          <w:szCs w:val="28"/>
          <w:lang w:val="uk-UA"/>
        </w:rPr>
        <w:t xml:space="preserve">або на </w:t>
      </w:r>
      <w:r w:rsidRPr="00533F1C">
        <w:rPr>
          <w:sz w:val="28"/>
          <w:szCs w:val="28"/>
          <w:shd w:val="clear" w:color="auto" w:fill="FFFFFF"/>
          <w:lang w:val="uk-UA"/>
        </w:rPr>
        <w:t xml:space="preserve">посадових осіб підприємств, установ та організацій незалежно від форми власності, які є власниками </w:t>
      </w:r>
      <w:r w:rsidRPr="00533F1C">
        <w:rPr>
          <w:rStyle w:val="rvts23"/>
          <w:bCs/>
          <w:sz w:val="28"/>
          <w:szCs w:val="28"/>
          <w:lang w:val="uk-UA"/>
        </w:rPr>
        <w:t>приладів охолодження (кондиціонерів),</w:t>
      </w:r>
      <w:r w:rsidRPr="00533F1C">
        <w:rPr>
          <w:sz w:val="28"/>
          <w:szCs w:val="28"/>
          <w:lang w:val="uk-UA"/>
        </w:rPr>
        <w:t xml:space="preserve"> у розмірі </w:t>
      </w:r>
      <w:r>
        <w:rPr>
          <w:sz w:val="28"/>
          <w:szCs w:val="28"/>
          <w:lang w:val="uk-UA"/>
        </w:rPr>
        <w:t xml:space="preserve">від </w:t>
      </w:r>
      <w:r w:rsidRPr="00533F1C">
        <w:rPr>
          <w:sz w:val="28"/>
          <w:szCs w:val="28"/>
          <w:lang w:val="uk-UA"/>
        </w:rPr>
        <w:t>ста</w:t>
      </w:r>
      <w:r>
        <w:rPr>
          <w:sz w:val="28"/>
          <w:szCs w:val="28"/>
          <w:lang w:val="uk-UA"/>
        </w:rPr>
        <w:t xml:space="preserve"> до </w:t>
      </w:r>
      <w:r w:rsidRPr="00533F1C">
        <w:rPr>
          <w:sz w:val="28"/>
          <w:szCs w:val="28"/>
          <w:lang w:val="uk-UA"/>
        </w:rPr>
        <w:t>двохсот неоподатковуваних мінімумів доходів громадян</w:t>
      </w:r>
      <w:r w:rsidRPr="00CF4BAD">
        <w:rPr>
          <w:sz w:val="28"/>
          <w:szCs w:val="28"/>
          <w:lang w:val="uk-UA"/>
        </w:rPr>
        <w:t xml:space="preserve"> </w:t>
      </w:r>
      <w:r w:rsidRPr="00CF4BAD">
        <w:rPr>
          <w:i/>
          <w:sz w:val="28"/>
          <w:szCs w:val="28"/>
          <w:lang w:val="uk-UA"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</w:t>
      </w:r>
      <w:r>
        <w:rPr>
          <w:i/>
          <w:sz w:val="28"/>
          <w:szCs w:val="28"/>
          <w:lang w:val="uk-UA"/>
        </w:rPr>
        <w:t xml:space="preserve">1 700 </w:t>
      </w:r>
      <w:r w:rsidRPr="00CF4BAD">
        <w:rPr>
          <w:i/>
          <w:sz w:val="28"/>
          <w:szCs w:val="28"/>
          <w:lang w:val="uk-UA"/>
        </w:rPr>
        <w:t xml:space="preserve"> – </w:t>
      </w:r>
      <w:r>
        <w:rPr>
          <w:i/>
          <w:sz w:val="28"/>
          <w:szCs w:val="28"/>
          <w:lang w:val="uk-UA"/>
        </w:rPr>
        <w:t xml:space="preserve">3 400 </w:t>
      </w:r>
      <w:r w:rsidRPr="00CF4BAD">
        <w:rPr>
          <w:i/>
          <w:sz w:val="28"/>
          <w:szCs w:val="28"/>
          <w:lang w:val="uk-UA"/>
        </w:rPr>
        <w:t>грн./.</w:t>
      </w:r>
    </w:p>
    <w:p w:rsidR="00661337" w:rsidRDefault="006C7E39" w:rsidP="006C7E39">
      <w:pPr>
        <w:shd w:val="clear" w:color="auto" w:fill="FFFFFF"/>
        <w:tabs>
          <w:tab w:val="left" w:pos="0"/>
        </w:tabs>
        <w:ind w:firstLine="851"/>
        <w:contextualSpacing/>
        <w:jc w:val="both"/>
        <w:rPr>
          <w:color w:val="000000"/>
        </w:rPr>
      </w:pPr>
      <w:r>
        <w:rPr>
          <w:color w:val="000000"/>
        </w:rPr>
        <w:t xml:space="preserve">При цьому, відповідно до статей 222 та </w:t>
      </w:r>
      <w:r w:rsidRPr="00B554D2">
        <w:rPr>
          <w:rStyle w:val="rvts9"/>
          <w:bCs/>
        </w:rPr>
        <w:t>244</w:t>
      </w:r>
      <w:r>
        <w:rPr>
          <w:rStyle w:val="rvts37"/>
          <w:bCs/>
        </w:rPr>
        <w:t>-6</w:t>
      </w:r>
      <w:r>
        <w:rPr>
          <w:color w:val="000000"/>
        </w:rPr>
        <w:t xml:space="preserve"> справи про такі правопорушення розглядають </w:t>
      </w:r>
      <w:r w:rsidRPr="00B554D2">
        <w:rPr>
          <w:color w:val="000000"/>
        </w:rPr>
        <w:t xml:space="preserve">органи </w:t>
      </w:r>
      <w:r w:rsidRPr="00B554D2">
        <w:rPr>
          <w:rStyle w:val="rvts9"/>
          <w:bCs/>
        </w:rPr>
        <w:t>Національної поліції</w:t>
      </w:r>
      <w:r>
        <w:rPr>
          <w:color w:val="000000"/>
        </w:rPr>
        <w:t xml:space="preserve"> та </w:t>
      </w:r>
      <w:r w:rsidRPr="00B554D2">
        <w:rPr>
          <w:color w:val="000000"/>
        </w:rPr>
        <w:t>державного архітектурно-будівельного контролю та нагляду</w:t>
      </w:r>
      <w:r>
        <w:rPr>
          <w:color w:val="000000"/>
        </w:rPr>
        <w:t xml:space="preserve">. </w:t>
      </w:r>
    </w:p>
    <w:p w:rsidR="006C7E39" w:rsidRPr="000B3E84" w:rsidRDefault="006C7E39" w:rsidP="006C7E39">
      <w:pPr>
        <w:shd w:val="clear" w:color="auto" w:fill="FFFFFF"/>
        <w:tabs>
          <w:tab w:val="left" w:pos="0"/>
        </w:tabs>
        <w:ind w:firstLine="851"/>
        <w:contextualSpacing/>
        <w:jc w:val="both"/>
      </w:pPr>
      <w:r>
        <w:rPr>
          <w:color w:val="000000"/>
        </w:rPr>
        <w:t xml:space="preserve">Відтак, реалізація </w:t>
      </w:r>
      <w:r w:rsidRPr="00251377">
        <w:rPr>
          <w:color w:val="000000"/>
        </w:rPr>
        <w:t>положень законопроекту буде мат</w:t>
      </w:r>
      <w:r w:rsidR="00661337">
        <w:rPr>
          <w:color w:val="000000"/>
        </w:rPr>
        <w:t>и вплив на показники державного бюджету</w:t>
      </w:r>
      <w:r w:rsidRPr="00251377">
        <w:rPr>
          <w:color w:val="000000"/>
        </w:rPr>
        <w:t>, оскільки виявлення зазначених правопорушень та застосування відповідних санкцій може призвести до збільшення надходжень від сплати штрафів</w:t>
      </w:r>
      <w:r w:rsidRPr="00251377">
        <w:rPr>
          <w:bCs/>
          <w:color w:val="000000"/>
        </w:rPr>
        <w:t>.</w:t>
      </w:r>
      <w:r w:rsidRPr="00251377">
        <w:t xml:space="preserve"> П</w:t>
      </w:r>
      <w:r w:rsidRPr="00251377">
        <w:rPr>
          <w:bCs/>
        </w:rPr>
        <w:t xml:space="preserve">ро таке також зазначається у експертному </w:t>
      </w:r>
      <w:r w:rsidRPr="00251377">
        <w:rPr>
          <w:iCs/>
        </w:rPr>
        <w:t>висновку Міністерства фінансів України</w:t>
      </w:r>
      <w:r w:rsidRPr="00251377">
        <w:rPr>
          <w:bCs/>
        </w:rPr>
        <w:t xml:space="preserve"> </w:t>
      </w:r>
      <w:r w:rsidRPr="00251377">
        <w:rPr>
          <w:iCs/>
        </w:rPr>
        <w:t>до даного законопроекту</w:t>
      </w:r>
      <w:r>
        <w:rPr>
          <w:iCs/>
        </w:rPr>
        <w:t>,</w:t>
      </w:r>
      <w:r w:rsidRPr="00533F1C">
        <w:t xml:space="preserve"> </w:t>
      </w:r>
      <w:r>
        <w:t xml:space="preserve">та </w:t>
      </w:r>
      <w:r w:rsidRPr="00711F3D">
        <w:t>зауваж</w:t>
      </w:r>
      <w:r>
        <w:t>ується,</w:t>
      </w:r>
      <w:r w:rsidRPr="00711F3D">
        <w:t xml:space="preserve"> що </w:t>
      </w:r>
      <w:r w:rsidRPr="000B3E84">
        <w:t>відсутність необхідних для розрахунку даних</w:t>
      </w:r>
      <w:r>
        <w:t xml:space="preserve"> унеможливила проведення вартісної </w:t>
      </w:r>
      <w:r w:rsidRPr="000B3E84">
        <w:t>оцін</w:t>
      </w:r>
      <w:r>
        <w:t>к</w:t>
      </w:r>
      <w:r w:rsidRPr="000B3E84">
        <w:t xml:space="preserve">и </w:t>
      </w:r>
      <w:r>
        <w:t xml:space="preserve">такого </w:t>
      </w:r>
      <w:r w:rsidRPr="000B3E84">
        <w:t>вплив</w:t>
      </w:r>
      <w:r>
        <w:t>у</w:t>
      </w:r>
      <w:r w:rsidRPr="000B3E84">
        <w:t xml:space="preserve"> на показники бюджету</w:t>
      </w:r>
      <w:r w:rsidRPr="000B3E84">
        <w:rPr>
          <w:bCs/>
        </w:rPr>
        <w:t>.</w:t>
      </w:r>
    </w:p>
    <w:p w:rsidR="006C7E39" w:rsidRPr="00251377" w:rsidRDefault="006C7E39" w:rsidP="006C7E39">
      <w:pPr>
        <w:tabs>
          <w:tab w:val="left" w:pos="0"/>
        </w:tabs>
        <w:ind w:firstLine="851"/>
        <w:jc w:val="both"/>
      </w:pPr>
      <w:r w:rsidRPr="00251377">
        <w:t xml:space="preserve">Тому, відповідно до вимог частини першої статті 27 Бюджетного кодексу України та частини третьої статті 91 Регламенту Верховної Ради </w:t>
      </w:r>
      <w:r w:rsidRPr="00251377">
        <w:lastRenderedPageBreak/>
        <w:t xml:space="preserve">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6C7E39" w:rsidRPr="00251377" w:rsidRDefault="002E1479" w:rsidP="006C7E39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6C7E39" w:rsidRPr="00BA37D0">
        <w:t xml:space="preserve">про </w:t>
      </w:r>
      <w:r w:rsidR="006C7E39" w:rsidRPr="00BA37D0">
        <w:rPr>
          <w:rStyle w:val="rvts23"/>
          <w:bCs/>
        </w:rPr>
        <w:t xml:space="preserve">внесення змін до </w:t>
      </w:r>
      <w:r w:rsidR="006C7E39" w:rsidRPr="00BA37D0">
        <w:rPr>
          <w:shd w:val="clear" w:color="auto" w:fill="FFFFFF"/>
        </w:rPr>
        <w:t>Кодексу України про адміністративні правопорушення</w:t>
      </w:r>
      <w:r w:rsidR="006C7E39" w:rsidRPr="00BA37D0">
        <w:rPr>
          <w:rStyle w:val="rvts23"/>
          <w:bCs/>
        </w:rPr>
        <w:t xml:space="preserve"> щодо запровадження відповідальності за виведення конденсату від розміщених на фасадах будинків (будівель, споруд) приладів охолодження (кондиціонерів) у не пристосовані для цього місця</w:t>
      </w:r>
      <w:r w:rsidR="006C7E39" w:rsidRPr="00BA37D0">
        <w:t xml:space="preserve"> (реєстр. №</w:t>
      </w:r>
      <w:r w:rsidR="006C7E39">
        <w:t>4619</w:t>
      </w:r>
      <w:r w:rsidR="006C7E39" w:rsidRPr="00BA37D0">
        <w:rPr>
          <w:lang w:val="ru-RU"/>
        </w:rPr>
        <w:t xml:space="preserve"> </w:t>
      </w:r>
      <w:r w:rsidR="006C7E39" w:rsidRPr="00BA37D0">
        <w:t xml:space="preserve">від </w:t>
      </w:r>
      <w:r w:rsidR="006C7E39">
        <w:t>21</w:t>
      </w:r>
      <w:r w:rsidR="006C7E39" w:rsidRPr="00BA37D0">
        <w:t>.</w:t>
      </w:r>
      <w:r w:rsidR="006C7E39" w:rsidRPr="00BA37D0">
        <w:rPr>
          <w:lang w:val="ru-RU"/>
        </w:rPr>
        <w:t>0</w:t>
      </w:r>
      <w:r w:rsidR="006C7E39">
        <w:rPr>
          <w:lang w:val="ru-RU"/>
        </w:rPr>
        <w:t>1</w:t>
      </w:r>
      <w:r w:rsidR="006C7E39" w:rsidRPr="00BA37D0">
        <w:t>.202</w:t>
      </w:r>
      <w:r w:rsidR="006C7E39" w:rsidRPr="00BA37D0">
        <w:rPr>
          <w:lang w:val="ru-RU"/>
        </w:rPr>
        <w:t>1</w:t>
      </w:r>
      <w:r w:rsidR="006C7E39" w:rsidRPr="00BA37D0">
        <w:t xml:space="preserve">), поданий </w:t>
      </w:r>
      <w:bookmarkStart w:id="0" w:name="_GoBack"/>
      <w:bookmarkEnd w:id="0"/>
      <w:r w:rsidR="00661337" w:rsidRPr="00BA37D0">
        <w:t>народним депутат</w:t>
      </w:r>
      <w:r w:rsidR="00661337">
        <w:t>о</w:t>
      </w:r>
      <w:r w:rsidR="00661337" w:rsidRPr="00BA37D0">
        <w:t xml:space="preserve">м України </w:t>
      </w:r>
      <w:r w:rsidR="00661337">
        <w:t>Гривком С.Д</w:t>
      </w:r>
      <w:r w:rsidR="006C7E39" w:rsidRPr="00251377">
        <w:t>, має опосередкований вплив</w:t>
      </w:r>
      <w:r w:rsidR="006C7E39" w:rsidRPr="00251377">
        <w:rPr>
          <w:b/>
        </w:rPr>
        <w:t xml:space="preserve"> </w:t>
      </w:r>
      <w:r w:rsidR="006C7E39" w:rsidRPr="00251377">
        <w:t xml:space="preserve">на показники державного </w:t>
      </w:r>
      <w:r w:rsidR="006C7E39">
        <w:t xml:space="preserve">бюджету </w:t>
      </w:r>
      <w:r w:rsidR="006C7E39" w:rsidRPr="00251377">
        <w:t>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8158BB" w:rsidRDefault="008158BB" w:rsidP="00FF3C8A">
      <w:pPr>
        <w:ind w:firstLine="851"/>
        <w:jc w:val="both"/>
      </w:pPr>
    </w:p>
    <w:p w:rsidR="00EC6231" w:rsidRDefault="00EC6231" w:rsidP="00EC6231">
      <w:pPr>
        <w:widowControl w:val="0"/>
        <w:ind w:firstLine="851"/>
        <w:jc w:val="both"/>
      </w:pPr>
    </w:p>
    <w:p w:rsidR="001F1AEF" w:rsidRDefault="001F1AEF" w:rsidP="00DE4D73">
      <w:pPr>
        <w:ind w:firstLine="851"/>
        <w:jc w:val="both"/>
      </w:pPr>
    </w:p>
    <w:p w:rsidR="00232F45" w:rsidRDefault="00232F45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2E369D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61337"/>
    <w:rsid w:val="006907C5"/>
    <w:rsid w:val="006B7B7E"/>
    <w:rsid w:val="006C6340"/>
    <w:rsid w:val="006C7E39"/>
    <w:rsid w:val="006F7CB5"/>
    <w:rsid w:val="00724167"/>
    <w:rsid w:val="0075183E"/>
    <w:rsid w:val="007721B8"/>
    <w:rsid w:val="00774677"/>
    <w:rsid w:val="007A1584"/>
    <w:rsid w:val="007E07FC"/>
    <w:rsid w:val="008158BB"/>
    <w:rsid w:val="008238AB"/>
    <w:rsid w:val="00847C15"/>
    <w:rsid w:val="009019F3"/>
    <w:rsid w:val="0093195C"/>
    <w:rsid w:val="009335F0"/>
    <w:rsid w:val="009958E2"/>
    <w:rsid w:val="009C6A7B"/>
    <w:rsid w:val="009D684E"/>
    <w:rsid w:val="00A009F6"/>
    <w:rsid w:val="00A036B0"/>
    <w:rsid w:val="00A63BC1"/>
    <w:rsid w:val="00AC43B2"/>
    <w:rsid w:val="00AD7F7E"/>
    <w:rsid w:val="00AE6DC0"/>
    <w:rsid w:val="00B04D15"/>
    <w:rsid w:val="00B1230D"/>
    <w:rsid w:val="00B55F71"/>
    <w:rsid w:val="00B64D05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B1C5D"/>
    <w:rsid w:val="00EC6231"/>
    <w:rsid w:val="00ED301D"/>
    <w:rsid w:val="00ED692D"/>
    <w:rsid w:val="00EF0D95"/>
    <w:rsid w:val="00F43121"/>
    <w:rsid w:val="00F464F4"/>
    <w:rsid w:val="00F50906"/>
    <w:rsid w:val="00F64270"/>
    <w:rsid w:val="00F64670"/>
    <w:rsid w:val="00FA0E90"/>
    <w:rsid w:val="00FC0092"/>
    <w:rsid w:val="00FD2542"/>
    <w:rsid w:val="00FE08BE"/>
    <w:rsid w:val="00FF3C8A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1E83A5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customStyle="1" w:styleId="rvts9">
    <w:name w:val="rvts9"/>
    <w:uiPriority w:val="99"/>
    <w:rsid w:val="002E369D"/>
    <w:rPr>
      <w:rFonts w:cs="Times New Roman"/>
    </w:rPr>
  </w:style>
  <w:style w:type="paragraph" w:customStyle="1" w:styleId="Default">
    <w:name w:val="Default"/>
    <w:rsid w:val="002E36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rvts23">
    <w:name w:val="rvts23"/>
    <w:uiPriority w:val="99"/>
    <w:rsid w:val="006C7E39"/>
  </w:style>
  <w:style w:type="paragraph" w:customStyle="1" w:styleId="rvps12">
    <w:name w:val="rvps12"/>
    <w:basedOn w:val="a"/>
    <w:uiPriority w:val="99"/>
    <w:rsid w:val="006C7E39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ts37">
    <w:name w:val="rvts37"/>
    <w:uiPriority w:val="99"/>
    <w:rsid w:val="006C7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2067</Words>
  <Characters>1179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№4599-2</vt:lpstr>
      <vt:lpstr/>
    </vt:vector>
  </TitlesOfParts>
  <Company>VR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2021-02-16T07:48:00Z</cp:lastPrinted>
  <dcterms:created xsi:type="dcterms:W3CDTF">2021-03-02T10:26:00Z</dcterms:created>
  <dcterms:modified xsi:type="dcterms:W3CDTF">2021-03-02T11:16:00Z</dcterms:modified>
</cp:coreProperties>
</file>