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4003B6" w:rsidRDefault="004B0A41" w:rsidP="007C16B4">
      <w:pPr>
        <w:shd w:val="clear" w:color="auto" w:fill="FFFFFF" w:themeFill="background1"/>
        <w:spacing w:after="0" w:line="240" w:lineRule="auto"/>
        <w:ind w:firstLine="709"/>
        <w:rPr>
          <w:szCs w:val="28"/>
        </w:rPr>
      </w:pPr>
    </w:p>
    <w:p w:rsidR="00E34448" w:rsidRPr="004003B6" w:rsidRDefault="00E34448" w:rsidP="007C16B4">
      <w:pPr>
        <w:shd w:val="clear" w:color="auto" w:fill="FFFFFF" w:themeFill="background1"/>
        <w:spacing w:after="0" w:line="240" w:lineRule="auto"/>
        <w:ind w:firstLine="709"/>
        <w:rPr>
          <w:szCs w:val="28"/>
        </w:rPr>
      </w:pPr>
    </w:p>
    <w:p w:rsidR="004B0A41" w:rsidRPr="004003B6" w:rsidRDefault="004B0A41" w:rsidP="007C16B4">
      <w:pPr>
        <w:pStyle w:val="7"/>
        <w:keepNext w:val="0"/>
        <w:widowControl w:val="0"/>
        <w:shd w:val="clear" w:color="auto" w:fill="FFFFFF" w:themeFill="background1"/>
        <w:ind w:firstLine="709"/>
        <w:rPr>
          <w:rFonts w:ascii="Times New Roman" w:hAnsi="Times New Roman" w:cs="Times New Roman"/>
        </w:rPr>
      </w:pPr>
    </w:p>
    <w:p w:rsidR="004B0A41" w:rsidRPr="004003B6" w:rsidRDefault="004B0A41" w:rsidP="00DC0EB5">
      <w:pPr>
        <w:pStyle w:val="7"/>
        <w:keepNext w:val="0"/>
        <w:widowControl w:val="0"/>
        <w:shd w:val="clear" w:color="auto" w:fill="FFFFFF" w:themeFill="background1"/>
        <w:ind w:firstLine="0"/>
        <w:rPr>
          <w:rFonts w:ascii="Times New Roman" w:hAnsi="Times New Roman" w:cs="Times New Roman"/>
        </w:rPr>
      </w:pPr>
      <w:r w:rsidRPr="004003B6">
        <w:rPr>
          <w:rFonts w:ascii="Times New Roman" w:hAnsi="Times New Roman" w:cs="Times New Roman"/>
        </w:rPr>
        <w:t>ВИСНОВОК</w:t>
      </w:r>
    </w:p>
    <w:p w:rsidR="00DC0EB5" w:rsidRDefault="004B0A41" w:rsidP="00DC0EB5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003B6">
        <w:rPr>
          <w:rFonts w:ascii="Times New Roman" w:hAnsi="Times New Roman"/>
          <w:sz w:val="28"/>
          <w:szCs w:val="28"/>
        </w:rPr>
        <w:t>на проект Закону України</w:t>
      </w:r>
      <w:r w:rsidR="009B655C" w:rsidRPr="004003B6">
        <w:rPr>
          <w:rFonts w:ascii="Times New Roman" w:hAnsi="Times New Roman"/>
          <w:sz w:val="28"/>
          <w:szCs w:val="28"/>
        </w:rPr>
        <w:t xml:space="preserve"> </w:t>
      </w:r>
      <w:r w:rsidRPr="004003B6">
        <w:rPr>
          <w:rFonts w:ascii="Times New Roman" w:hAnsi="Times New Roman"/>
          <w:sz w:val="28"/>
          <w:szCs w:val="28"/>
        </w:rPr>
        <w:t>«</w:t>
      </w:r>
      <w:r w:rsidR="00E96A17" w:rsidRPr="004003B6">
        <w:rPr>
          <w:rFonts w:ascii="Times New Roman" w:hAnsi="Times New Roman"/>
          <w:sz w:val="28"/>
          <w:szCs w:val="28"/>
        </w:rPr>
        <w:t>Про внесення змін до Кодексу України</w:t>
      </w:r>
    </w:p>
    <w:p w:rsidR="007C16B4" w:rsidRDefault="00E96A17" w:rsidP="00DC0EB5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003B6">
        <w:rPr>
          <w:rFonts w:ascii="Times New Roman" w:hAnsi="Times New Roman"/>
          <w:sz w:val="28"/>
          <w:szCs w:val="28"/>
        </w:rPr>
        <w:t xml:space="preserve">про адміністративні правопорушення щодо запровадження відповідальності за виведення конденсату від розміщених </w:t>
      </w:r>
    </w:p>
    <w:p w:rsidR="007C16B4" w:rsidRDefault="00E96A17" w:rsidP="00DC0EB5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003B6">
        <w:rPr>
          <w:rFonts w:ascii="Times New Roman" w:hAnsi="Times New Roman"/>
          <w:sz w:val="28"/>
          <w:szCs w:val="28"/>
        </w:rPr>
        <w:t xml:space="preserve">на фасадах будинків (будівель, споруд) приладів </w:t>
      </w:r>
    </w:p>
    <w:p w:rsidR="007C16B4" w:rsidRDefault="00E96A17" w:rsidP="00DC0EB5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003B6">
        <w:rPr>
          <w:rFonts w:ascii="Times New Roman" w:hAnsi="Times New Roman"/>
          <w:sz w:val="28"/>
          <w:szCs w:val="28"/>
        </w:rPr>
        <w:t xml:space="preserve">охолодження (кондиціонерів) у не </w:t>
      </w:r>
    </w:p>
    <w:p w:rsidR="004B0A41" w:rsidRPr="004003B6" w:rsidRDefault="00E96A17" w:rsidP="00DC0EB5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003B6">
        <w:rPr>
          <w:rFonts w:ascii="Times New Roman" w:hAnsi="Times New Roman"/>
          <w:sz w:val="28"/>
          <w:szCs w:val="28"/>
        </w:rPr>
        <w:t>пристосовані для цього місця</w:t>
      </w:r>
      <w:r w:rsidR="004B0A41" w:rsidRPr="004003B6">
        <w:rPr>
          <w:rFonts w:ascii="Times New Roman" w:hAnsi="Times New Roman"/>
          <w:sz w:val="28"/>
          <w:szCs w:val="28"/>
        </w:rPr>
        <w:t>»</w:t>
      </w:r>
    </w:p>
    <w:p w:rsidR="004B0A41" w:rsidRPr="004003B6" w:rsidRDefault="004B0A41" w:rsidP="007C16B4">
      <w:pPr>
        <w:pStyle w:val="a3"/>
        <w:shd w:val="clear" w:color="auto" w:fill="FFFFFF" w:themeFill="background1"/>
        <w:ind w:firstLine="709"/>
        <w:rPr>
          <w:rFonts w:ascii="Times New Roman" w:hAnsi="Times New Roman" w:cs="Times New Roman"/>
        </w:rPr>
      </w:pPr>
    </w:p>
    <w:p w:rsidR="00E96A17" w:rsidRPr="004003B6" w:rsidRDefault="0023387D" w:rsidP="007C16B4">
      <w:pPr>
        <w:spacing w:after="0" w:line="240" w:lineRule="auto"/>
        <w:ind w:firstLine="709"/>
        <w:jc w:val="both"/>
        <w:rPr>
          <w:rStyle w:val="rvts23"/>
          <w:szCs w:val="28"/>
        </w:rPr>
      </w:pPr>
      <w:r w:rsidRPr="004003B6">
        <w:rPr>
          <w:szCs w:val="28"/>
        </w:rPr>
        <w:t xml:space="preserve">Як зазначено в п. 2 пояснювальної записки до законопроекту, </w:t>
      </w:r>
      <w:r w:rsidR="007C16B4">
        <w:rPr>
          <w:szCs w:val="28"/>
        </w:rPr>
        <w:t>його цілями і завданнями є</w:t>
      </w:r>
      <w:r w:rsidR="00E96A17" w:rsidRPr="004003B6">
        <w:rPr>
          <w:szCs w:val="28"/>
        </w:rPr>
        <w:t xml:space="preserve"> «</w:t>
      </w:r>
      <w:r w:rsidR="00E96A17" w:rsidRPr="004003B6">
        <w:rPr>
          <w:rStyle w:val="rvts23"/>
          <w:bCs/>
          <w:szCs w:val="28"/>
        </w:rPr>
        <w:t>захист навколишнього середовища населених пунктів, громадського порядку, законних прав та інтересів громадян;</w:t>
      </w:r>
      <w:r w:rsidR="00E96A17" w:rsidRPr="004003B6">
        <w:rPr>
          <w:szCs w:val="28"/>
        </w:rPr>
        <w:t xml:space="preserve"> встановлення на законодавчому рівні чітких правил </w:t>
      </w:r>
      <w:r w:rsidR="00E96A17" w:rsidRPr="004003B6">
        <w:rPr>
          <w:rStyle w:val="rvts23"/>
          <w:bCs/>
          <w:szCs w:val="28"/>
        </w:rPr>
        <w:t>виведення конденсату від розміщених на фасадах будинків (будівель, споруд) приладів охолодження (кондиціонерів); 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місця;</w:t>
      </w:r>
      <w:r w:rsidR="00E96A17" w:rsidRPr="004003B6">
        <w:rPr>
          <w:rStyle w:val="rvts23"/>
          <w:szCs w:val="28"/>
        </w:rPr>
        <w:t xml:space="preserve"> </w:t>
      </w:r>
      <w:r w:rsidR="00E96A17" w:rsidRPr="004003B6">
        <w:rPr>
          <w:szCs w:val="28"/>
        </w:rPr>
        <w:t xml:space="preserve">стимулювання дотримання фізичними та юридичними особами всіх вимог стосовно </w:t>
      </w:r>
      <w:r w:rsidR="00E96A17" w:rsidRPr="004003B6">
        <w:rPr>
          <w:rStyle w:val="rvts23"/>
          <w:bCs/>
          <w:szCs w:val="28"/>
        </w:rPr>
        <w:t>виведення конденсату, запобігання завданню шкоди навколишньому середовищу, іншим фізичним та юридичним особам».</w:t>
      </w:r>
    </w:p>
    <w:p w:rsidR="00E96A17" w:rsidRDefault="0023387D" w:rsidP="007C16B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rvts23"/>
          <w:bCs/>
          <w:szCs w:val="28"/>
        </w:rPr>
      </w:pPr>
      <w:r w:rsidRPr="004003B6">
        <w:rPr>
          <w:szCs w:val="28"/>
        </w:rPr>
        <w:t>Для досягнення зазначен</w:t>
      </w:r>
      <w:r w:rsidR="000D23A9">
        <w:rPr>
          <w:szCs w:val="28"/>
        </w:rPr>
        <w:t>их</w:t>
      </w:r>
      <w:r w:rsidRPr="004003B6">
        <w:rPr>
          <w:szCs w:val="28"/>
        </w:rPr>
        <w:t xml:space="preserve"> </w:t>
      </w:r>
      <w:r w:rsidR="000D23A9">
        <w:rPr>
          <w:szCs w:val="28"/>
        </w:rPr>
        <w:t>цілей</w:t>
      </w:r>
      <w:r w:rsidRPr="004003B6">
        <w:rPr>
          <w:szCs w:val="28"/>
        </w:rPr>
        <w:t xml:space="preserve"> законопроектом пропонується внести </w:t>
      </w:r>
      <w:r w:rsidRPr="00FA4223">
        <w:rPr>
          <w:szCs w:val="28"/>
        </w:rPr>
        <w:t>зміни до Кодексу України про адміністративні правопорушення</w:t>
      </w:r>
      <w:r w:rsidR="0089018C" w:rsidRPr="00FA4223">
        <w:rPr>
          <w:szCs w:val="28"/>
        </w:rPr>
        <w:t xml:space="preserve"> (далі – К</w:t>
      </w:r>
      <w:r w:rsidR="003927BA" w:rsidRPr="00FA4223">
        <w:rPr>
          <w:szCs w:val="28"/>
        </w:rPr>
        <w:t>У</w:t>
      </w:r>
      <w:r w:rsidR="0089018C" w:rsidRPr="00FA4223">
        <w:rPr>
          <w:szCs w:val="28"/>
        </w:rPr>
        <w:t>пАП)</w:t>
      </w:r>
      <w:r w:rsidR="0013687A" w:rsidRPr="00FA4223">
        <w:rPr>
          <w:szCs w:val="28"/>
        </w:rPr>
        <w:t xml:space="preserve"> та встановити адміністративну відповідальність за в</w:t>
      </w:r>
      <w:r w:rsidR="0013687A" w:rsidRPr="00FA4223">
        <w:rPr>
          <w:rStyle w:val="rvts23"/>
          <w:bCs/>
          <w:szCs w:val="28"/>
        </w:rPr>
        <w:t>иведення конденсату від розміщених на фасадах будинків (будівель, споруд) приладів охолодження (кондиціонерів) у не пристосовані для цього місця (нова ст. 96-3 КУпАП).</w:t>
      </w:r>
    </w:p>
    <w:p w:rsidR="007C16B4" w:rsidRPr="00FA4223" w:rsidRDefault="007C16B4" w:rsidP="007C16B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7C16B4">
        <w:rPr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770DC8" w:rsidRPr="00FA4223" w:rsidRDefault="0023387D" w:rsidP="007C16B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b/>
          <w:szCs w:val="28"/>
        </w:rPr>
      </w:pPr>
      <w:r w:rsidRPr="00FA4223">
        <w:rPr>
          <w:szCs w:val="28"/>
        </w:rPr>
        <w:t>Головне управління</w:t>
      </w:r>
      <w:r w:rsidR="006C5466" w:rsidRPr="00FA4223">
        <w:rPr>
          <w:szCs w:val="28"/>
        </w:rPr>
        <w:t xml:space="preserve">, </w:t>
      </w:r>
      <w:r w:rsidR="00200240" w:rsidRPr="00FA4223">
        <w:rPr>
          <w:szCs w:val="28"/>
        </w:rPr>
        <w:t xml:space="preserve">розглянувши законопроект, </w:t>
      </w:r>
      <w:r w:rsidR="00940569" w:rsidRPr="00FA4223">
        <w:rPr>
          <w:szCs w:val="28"/>
        </w:rPr>
        <w:t>висловлює</w:t>
      </w:r>
      <w:r w:rsidR="006C5466" w:rsidRPr="00FA4223">
        <w:rPr>
          <w:szCs w:val="28"/>
        </w:rPr>
        <w:t xml:space="preserve"> </w:t>
      </w:r>
      <w:r w:rsidRPr="00FA4223">
        <w:rPr>
          <w:szCs w:val="28"/>
        </w:rPr>
        <w:t xml:space="preserve">щодо </w:t>
      </w:r>
      <w:r w:rsidR="006A61A3" w:rsidRPr="00FA4223">
        <w:rPr>
          <w:szCs w:val="28"/>
        </w:rPr>
        <w:t xml:space="preserve">його </w:t>
      </w:r>
      <w:r w:rsidRPr="00FA4223">
        <w:rPr>
          <w:szCs w:val="28"/>
        </w:rPr>
        <w:t>змісту такі зауваження та пропозиції.</w:t>
      </w:r>
    </w:p>
    <w:p w:rsidR="00516224" w:rsidRPr="00872224" w:rsidRDefault="005F65F0" w:rsidP="007C16B4">
      <w:pPr>
        <w:pStyle w:val="a3"/>
        <w:shd w:val="clear" w:color="auto" w:fill="FFFFFF" w:themeFill="background1"/>
        <w:ind w:firstLine="709"/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</w:pPr>
      <w:r w:rsidRPr="00FA4223">
        <w:rPr>
          <w:rFonts w:ascii="Times New Roman" w:hAnsi="Times New Roman" w:cs="Times New Roman"/>
          <w:b/>
        </w:rPr>
        <w:t>1.</w:t>
      </w:r>
      <w:r w:rsidRPr="00FA4223">
        <w:rPr>
          <w:rFonts w:ascii="Times New Roman" w:hAnsi="Times New Roman" w:cs="Times New Roman"/>
        </w:rPr>
        <w:t xml:space="preserve"> </w:t>
      </w:r>
      <w:r w:rsidR="00F45074" w:rsidRPr="00FA4223">
        <w:rPr>
          <w:rFonts w:ascii="Times New Roman" w:hAnsi="Times New Roman" w:cs="Times New Roman"/>
        </w:rPr>
        <w:t xml:space="preserve">Головне управління вважає за доцільне зазначити, що положення законодавства про адміністративну відповідальність є вторинними по відношенню до регулятивного законодавства та повинні відповідати </w:t>
      </w:r>
      <w:r w:rsidR="007C16B4">
        <w:rPr>
          <w:rFonts w:ascii="Times New Roman" w:hAnsi="Times New Roman" w:cs="Times New Roman"/>
        </w:rPr>
        <w:t>йому</w:t>
      </w:r>
      <w:r w:rsidR="00F45074" w:rsidRPr="00FA4223">
        <w:rPr>
          <w:rFonts w:ascii="Times New Roman" w:hAnsi="Times New Roman" w:cs="Times New Roman"/>
        </w:rPr>
        <w:t xml:space="preserve">. У зв’язку з цим досягнення такої цілі законопроекту, як встановлення на законодавчому рівні чітких правил </w:t>
      </w:r>
      <w:r w:rsidR="00F45074" w:rsidRPr="00FA4223">
        <w:rPr>
          <w:rStyle w:val="rvts23"/>
          <w:rFonts w:ascii="Times New Roman" w:eastAsia="SimSun" w:hAnsi="Times New Roman" w:cs="Times New Roman"/>
          <w:bCs/>
        </w:rPr>
        <w:t>виведення конденсату від розміщених на фасадах будинків (будівель, споруд) прилад</w:t>
      </w:r>
      <w:r w:rsidR="00940569" w:rsidRPr="00FA4223">
        <w:rPr>
          <w:rStyle w:val="rvts23"/>
          <w:rFonts w:ascii="Times New Roman" w:eastAsia="SimSun" w:hAnsi="Times New Roman" w:cs="Times New Roman"/>
          <w:bCs/>
        </w:rPr>
        <w:t xml:space="preserve">ів охолодження (кондиціонерів) </w:t>
      </w:r>
      <w:r w:rsidR="00DC0EB5">
        <w:rPr>
          <w:rStyle w:val="rvts23"/>
          <w:rFonts w:ascii="Times New Roman" w:eastAsia="SimSun" w:hAnsi="Times New Roman" w:cs="Times New Roman"/>
          <w:bCs/>
        </w:rPr>
        <w:br/>
      </w:r>
      <w:r w:rsidR="00940569" w:rsidRPr="00FA4223">
        <w:rPr>
          <w:rStyle w:val="rvts23"/>
          <w:rFonts w:ascii="Times New Roman" w:eastAsia="SimSun" w:hAnsi="Times New Roman" w:cs="Times New Roman"/>
          <w:bCs/>
        </w:rPr>
        <w:t xml:space="preserve">(п. 2 пояснювальної записки до проекту) </w:t>
      </w:r>
      <w:r w:rsidR="00F45074" w:rsidRPr="00356F01">
        <w:rPr>
          <w:rStyle w:val="rvts23"/>
          <w:rFonts w:ascii="Times New Roman" w:eastAsia="SimSun" w:hAnsi="Times New Roman" w:cs="Times New Roman"/>
          <w:bCs/>
          <w:i/>
        </w:rPr>
        <w:t xml:space="preserve">повинно </w:t>
      </w:r>
      <w:r w:rsidR="000A4BC4" w:rsidRPr="00356F01">
        <w:rPr>
          <w:rStyle w:val="rvts23"/>
          <w:rFonts w:ascii="Times New Roman" w:eastAsia="SimSun" w:hAnsi="Times New Roman" w:cs="Times New Roman"/>
          <w:bCs/>
          <w:i/>
        </w:rPr>
        <w:t>відбуватися за допомогою внесення</w:t>
      </w:r>
      <w:r w:rsidR="00F45074" w:rsidRPr="00356F01">
        <w:rPr>
          <w:rStyle w:val="rvts23"/>
          <w:rFonts w:ascii="Times New Roman" w:eastAsia="SimSun" w:hAnsi="Times New Roman" w:cs="Times New Roman"/>
          <w:bCs/>
          <w:i/>
        </w:rPr>
        <w:t xml:space="preserve"> змін д</w:t>
      </w:r>
      <w:r w:rsidR="00F45074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>о законодавства, що регулює відносини у сфері будівництва</w:t>
      </w:r>
      <w:r w:rsidR="00940569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>,</w:t>
      </w:r>
      <w:r w:rsidR="00F45074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 xml:space="preserve"> </w:t>
      </w:r>
      <w:r w:rsidR="00B20F26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 xml:space="preserve">утримання жилих будинків, </w:t>
      </w:r>
      <w:r w:rsidR="00940569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>здійснення права власності на такі будівлі і споруди</w:t>
      </w:r>
      <w:r w:rsidR="007E6781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 xml:space="preserve">, та чіткого встановлення </w:t>
      </w:r>
      <w:r w:rsidR="00452F46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>зобов’язань</w:t>
      </w:r>
      <w:r w:rsidR="007E6781" w:rsidRPr="00872224">
        <w:rPr>
          <w:rStyle w:val="rvts23"/>
          <w:rFonts w:ascii="Times New Roman" w:eastAsia="SimSun" w:hAnsi="Times New Roman" w:cs="Times New Roman"/>
          <w:bCs/>
          <w:i/>
          <w:color w:val="000000" w:themeColor="text1"/>
        </w:rPr>
        <w:t xml:space="preserve"> власників (співвласників) будівель дотримуватися встановлених правил щодо утримання фасаду будівлі.</w:t>
      </w:r>
    </w:p>
    <w:p w:rsidR="009B318A" w:rsidRPr="00872224" w:rsidRDefault="007C16B4" w:rsidP="007C16B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>Зокрема, в</w:t>
      </w:r>
      <w:r w:rsidR="00874CCE" w:rsidRPr="00872224">
        <w:rPr>
          <w:color w:val="000000" w:themeColor="text1"/>
          <w:sz w:val="28"/>
          <w:szCs w:val="28"/>
          <w:lang w:val="uk-UA"/>
        </w:rPr>
        <w:t xml:space="preserve">ідповідно до вимог ч. </w:t>
      </w:r>
      <w:r>
        <w:rPr>
          <w:color w:val="000000" w:themeColor="text1"/>
          <w:sz w:val="28"/>
          <w:szCs w:val="28"/>
          <w:lang w:val="uk-UA"/>
        </w:rPr>
        <w:t xml:space="preserve">ч. </w:t>
      </w:r>
      <w:r w:rsidR="00874CCE" w:rsidRPr="00872224">
        <w:rPr>
          <w:color w:val="000000" w:themeColor="text1"/>
          <w:sz w:val="28"/>
          <w:szCs w:val="28"/>
          <w:lang w:val="uk-UA"/>
        </w:rPr>
        <w:t xml:space="preserve">2, 5 ст. 319 Цивільного кодексу України </w:t>
      </w:r>
      <w:r>
        <w:rPr>
          <w:color w:val="000000" w:themeColor="text1"/>
          <w:sz w:val="28"/>
          <w:szCs w:val="28"/>
          <w:lang w:val="uk-UA"/>
        </w:rPr>
        <w:t xml:space="preserve">(далі – ЦК) </w:t>
      </w:r>
      <w:r w:rsidR="00874CCE" w:rsidRPr="00872224">
        <w:rPr>
          <w:i/>
          <w:color w:val="000000" w:themeColor="text1"/>
          <w:sz w:val="28"/>
          <w:szCs w:val="28"/>
          <w:lang w:val="uk-UA"/>
        </w:rPr>
        <w:t>власник має право вчиняти щодо свого майна будь-які дії, які не суперечать закону</w:t>
      </w:r>
      <w:r w:rsidR="00874CCE" w:rsidRPr="00872224">
        <w:rPr>
          <w:color w:val="000000" w:themeColor="text1"/>
          <w:sz w:val="28"/>
          <w:szCs w:val="28"/>
          <w:lang w:val="uk-UA"/>
        </w:rPr>
        <w:t xml:space="preserve">. При здійсненні своїх прав та виконанні </w:t>
      </w:r>
      <w:r w:rsidR="00900C7B">
        <w:rPr>
          <w:color w:val="000000" w:themeColor="text1"/>
          <w:sz w:val="28"/>
          <w:szCs w:val="28"/>
          <w:lang w:val="uk-UA"/>
        </w:rPr>
        <w:t>обов’язків</w:t>
      </w:r>
      <w:r w:rsidR="00874CCE" w:rsidRPr="00872224">
        <w:rPr>
          <w:color w:val="000000" w:themeColor="text1"/>
          <w:sz w:val="28"/>
          <w:szCs w:val="28"/>
          <w:lang w:val="uk-UA"/>
        </w:rPr>
        <w:t xml:space="preserve"> власник </w:t>
      </w:r>
      <w:r w:rsidR="00874CCE" w:rsidRPr="00872224">
        <w:rPr>
          <w:i/>
          <w:color w:val="000000" w:themeColor="text1"/>
          <w:sz w:val="28"/>
          <w:szCs w:val="28"/>
          <w:lang w:val="uk-UA"/>
        </w:rPr>
        <w:t>не може використовувати право власності на шкоду правам, свободам та гідності громадян, інтересам суспільства, погіршувати екологічну ситуацію та природні якості землі</w:t>
      </w:r>
      <w:r w:rsidR="00874CCE" w:rsidRPr="00872224">
        <w:rPr>
          <w:color w:val="000000" w:themeColor="text1"/>
          <w:sz w:val="28"/>
          <w:szCs w:val="28"/>
          <w:lang w:val="uk-UA"/>
        </w:rPr>
        <w:t xml:space="preserve">. </w:t>
      </w:r>
    </w:p>
    <w:p w:rsidR="006C279E" w:rsidRPr="00872224" w:rsidRDefault="00874CCE" w:rsidP="007C16B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872224">
        <w:rPr>
          <w:color w:val="000000" w:themeColor="text1"/>
          <w:sz w:val="28"/>
          <w:szCs w:val="28"/>
          <w:lang w:val="uk-UA"/>
        </w:rPr>
        <w:t>У той же час реалізаці</w:t>
      </w:r>
      <w:r w:rsidR="00940569" w:rsidRPr="00872224">
        <w:rPr>
          <w:color w:val="000000" w:themeColor="text1"/>
          <w:sz w:val="28"/>
          <w:szCs w:val="28"/>
          <w:lang w:val="uk-UA"/>
        </w:rPr>
        <w:t>я</w:t>
      </w:r>
      <w:r w:rsidRPr="00872224">
        <w:rPr>
          <w:color w:val="000000" w:themeColor="text1"/>
          <w:sz w:val="28"/>
          <w:szCs w:val="28"/>
          <w:lang w:val="uk-UA"/>
        </w:rPr>
        <w:t xml:space="preserve"> права власності </w:t>
      </w:r>
      <w:r w:rsidR="00940569" w:rsidRPr="00872224">
        <w:rPr>
          <w:color w:val="000000" w:themeColor="text1"/>
          <w:sz w:val="28"/>
          <w:szCs w:val="28"/>
          <w:lang w:val="uk-UA"/>
        </w:rPr>
        <w:t xml:space="preserve">співвласників </w:t>
      </w:r>
      <w:r w:rsidRPr="00872224">
        <w:rPr>
          <w:color w:val="000000" w:themeColor="text1"/>
          <w:sz w:val="28"/>
          <w:szCs w:val="28"/>
          <w:lang w:val="uk-UA"/>
        </w:rPr>
        <w:t>у багатоквартирному будинку</w:t>
      </w:r>
      <w:r w:rsidR="00940569" w:rsidRPr="00872224">
        <w:rPr>
          <w:color w:val="000000" w:themeColor="text1"/>
          <w:sz w:val="28"/>
          <w:szCs w:val="28"/>
          <w:lang w:val="uk-UA"/>
        </w:rPr>
        <w:t xml:space="preserve"> здійснюється </w:t>
      </w:r>
      <w:r w:rsidR="00DC5044" w:rsidRPr="00872224">
        <w:rPr>
          <w:color w:val="000000" w:themeColor="text1"/>
          <w:sz w:val="28"/>
          <w:szCs w:val="28"/>
          <w:lang w:val="uk-UA"/>
        </w:rPr>
        <w:t>згідно з положеннями цивільного законодавства щодо права спільної сумісної власності та закон</w:t>
      </w:r>
      <w:r w:rsidR="00872224" w:rsidRPr="00872224">
        <w:rPr>
          <w:color w:val="000000" w:themeColor="text1"/>
          <w:sz w:val="28"/>
          <w:szCs w:val="28"/>
          <w:lang w:val="uk-UA"/>
        </w:rPr>
        <w:t>ів</w:t>
      </w:r>
      <w:r w:rsidR="00DC5044" w:rsidRPr="00872224">
        <w:rPr>
          <w:color w:val="000000" w:themeColor="text1"/>
          <w:sz w:val="28"/>
          <w:szCs w:val="28"/>
          <w:lang w:val="uk-UA"/>
        </w:rPr>
        <w:t xml:space="preserve"> України «Про особливості здійснення права власності у багатоквартирному будинку», «Про об’єднання співвласників багатоква</w:t>
      </w:r>
      <w:r w:rsidR="007C16B4">
        <w:rPr>
          <w:color w:val="000000" w:themeColor="text1"/>
          <w:sz w:val="28"/>
          <w:szCs w:val="28"/>
          <w:lang w:val="uk-UA"/>
        </w:rPr>
        <w:t>ртирного будинку». У ст. 369 ЦК</w:t>
      </w:r>
      <w:r w:rsidR="00DC5044" w:rsidRPr="00872224">
        <w:rPr>
          <w:color w:val="000000" w:themeColor="text1"/>
          <w:sz w:val="28"/>
          <w:szCs w:val="28"/>
          <w:lang w:val="uk-UA"/>
        </w:rPr>
        <w:t xml:space="preserve"> передбачено, що розпорядження майном, що є у спільній сумісній власності, здійснюється за згодою всіх співвласників. У ст. 6 </w:t>
      </w:r>
      <w:r w:rsidRPr="00872224">
        <w:rPr>
          <w:color w:val="000000" w:themeColor="text1"/>
          <w:sz w:val="28"/>
          <w:szCs w:val="28"/>
          <w:lang w:val="uk-UA"/>
        </w:rPr>
        <w:t>Закон</w:t>
      </w:r>
      <w:r w:rsidR="00940569" w:rsidRPr="00872224">
        <w:rPr>
          <w:color w:val="000000" w:themeColor="text1"/>
          <w:sz w:val="28"/>
          <w:szCs w:val="28"/>
          <w:lang w:val="uk-UA"/>
        </w:rPr>
        <w:t>у</w:t>
      </w:r>
      <w:r w:rsidRPr="00872224">
        <w:rPr>
          <w:color w:val="000000" w:themeColor="text1"/>
          <w:sz w:val="28"/>
          <w:szCs w:val="28"/>
          <w:lang w:val="uk-UA"/>
        </w:rPr>
        <w:t xml:space="preserve"> України «Про особливості здійснення права власності у багатоквартирному будинку</w:t>
      </w:r>
      <w:r w:rsidR="00DC5044" w:rsidRPr="00872224">
        <w:rPr>
          <w:color w:val="000000" w:themeColor="text1"/>
          <w:sz w:val="28"/>
          <w:szCs w:val="28"/>
          <w:lang w:val="uk-UA"/>
        </w:rPr>
        <w:t xml:space="preserve">» </w:t>
      </w:r>
      <w:r w:rsidR="00DC0EB5">
        <w:rPr>
          <w:color w:val="000000" w:themeColor="text1"/>
          <w:sz w:val="28"/>
          <w:szCs w:val="28"/>
          <w:lang w:val="uk-UA"/>
        </w:rPr>
        <w:t>передбачається право кожного</w:t>
      </w:r>
      <w:r w:rsidRPr="00872224">
        <w:rPr>
          <w:color w:val="000000" w:themeColor="text1"/>
          <w:sz w:val="28"/>
          <w:szCs w:val="28"/>
          <w:lang w:val="uk-UA"/>
        </w:rPr>
        <w:t xml:space="preserve"> із співвласників вільно користуватися спільним майном багатоквартирного будинку з урахуванням умов та обмежень, </w:t>
      </w:r>
      <w:r w:rsidRPr="00872224">
        <w:rPr>
          <w:i/>
          <w:color w:val="000000" w:themeColor="text1"/>
          <w:sz w:val="28"/>
          <w:szCs w:val="28"/>
          <w:u w:val="single"/>
          <w:lang w:val="uk-UA"/>
        </w:rPr>
        <w:t>встановлених законом або рішенням співвласників</w:t>
      </w:r>
      <w:r w:rsidRPr="00872224">
        <w:rPr>
          <w:i/>
          <w:color w:val="000000" w:themeColor="text1"/>
          <w:sz w:val="28"/>
          <w:szCs w:val="28"/>
          <w:lang w:val="uk-UA"/>
        </w:rPr>
        <w:t xml:space="preserve">. </w:t>
      </w:r>
      <w:r w:rsidR="006C279E" w:rsidRPr="00872224">
        <w:rPr>
          <w:color w:val="000000" w:themeColor="text1"/>
          <w:sz w:val="28"/>
          <w:szCs w:val="28"/>
          <w:lang w:val="uk-UA"/>
        </w:rPr>
        <w:t xml:space="preserve">У ст. 15 зазначеного Закону встановлені </w:t>
      </w:r>
      <w:r w:rsidR="004003B6" w:rsidRPr="00872224">
        <w:rPr>
          <w:color w:val="000000" w:themeColor="text1"/>
          <w:sz w:val="28"/>
          <w:szCs w:val="28"/>
          <w:lang w:val="uk-UA"/>
        </w:rPr>
        <w:t>обов’язки</w:t>
      </w:r>
      <w:r w:rsidR="006C279E" w:rsidRPr="00872224">
        <w:rPr>
          <w:color w:val="000000" w:themeColor="text1"/>
          <w:sz w:val="28"/>
          <w:szCs w:val="28"/>
          <w:lang w:val="uk-UA"/>
        </w:rPr>
        <w:t xml:space="preserve"> співвласників </w:t>
      </w:r>
      <w:r w:rsidR="00956E73" w:rsidRPr="00872224">
        <w:rPr>
          <w:color w:val="000000" w:themeColor="text1"/>
          <w:sz w:val="28"/>
          <w:szCs w:val="28"/>
          <w:lang w:val="uk-UA"/>
        </w:rPr>
        <w:t>багатоквартирного будинку</w:t>
      </w:r>
      <w:r w:rsidR="006C279E" w:rsidRPr="00872224">
        <w:rPr>
          <w:color w:val="000000" w:themeColor="text1"/>
          <w:sz w:val="28"/>
          <w:szCs w:val="28"/>
          <w:lang w:val="uk-UA"/>
        </w:rPr>
        <w:t>, серед яких:</w:t>
      </w:r>
      <w:bookmarkStart w:id="0" w:name="n47"/>
      <w:bookmarkEnd w:id="0"/>
      <w:r w:rsidR="006C279E" w:rsidRPr="00872224">
        <w:rPr>
          <w:color w:val="000000" w:themeColor="text1"/>
          <w:sz w:val="28"/>
          <w:szCs w:val="28"/>
          <w:lang w:val="uk-UA"/>
        </w:rPr>
        <w:t xml:space="preserve"> 1) забезпечувати належне утримання та належний санітарний, протипожежний і технічний стан спільного майна багатоквартирного будинку;</w:t>
      </w:r>
      <w:bookmarkStart w:id="1" w:name="n48"/>
      <w:bookmarkEnd w:id="1"/>
      <w:r w:rsidR="006C279E" w:rsidRPr="00872224">
        <w:rPr>
          <w:color w:val="000000" w:themeColor="text1"/>
          <w:sz w:val="28"/>
          <w:szCs w:val="28"/>
          <w:lang w:val="uk-UA"/>
        </w:rPr>
        <w:t xml:space="preserve"> 2) забезпечувати технічне обслуговування та у разі необхідності проведення </w:t>
      </w:r>
      <w:r w:rsidR="006C279E" w:rsidRPr="00AC4D81">
        <w:rPr>
          <w:color w:val="000000" w:themeColor="text1"/>
          <w:sz w:val="28"/>
          <w:szCs w:val="28"/>
          <w:lang w:val="uk-UA"/>
        </w:rPr>
        <w:t>поточного і капітального ремонту спільного майна багатоквартирного будинку;</w:t>
      </w:r>
      <w:bookmarkStart w:id="2" w:name="n49"/>
      <w:bookmarkEnd w:id="2"/>
      <w:r w:rsidR="006C279E" w:rsidRPr="00AC4D81">
        <w:rPr>
          <w:color w:val="000000" w:themeColor="text1"/>
          <w:sz w:val="28"/>
          <w:szCs w:val="28"/>
          <w:lang w:val="uk-UA"/>
        </w:rPr>
        <w:t xml:space="preserve"> 3) використовувати спільне майно багатоквартирного будинку за призначенням;</w:t>
      </w:r>
      <w:bookmarkStart w:id="3" w:name="n50"/>
      <w:bookmarkEnd w:id="3"/>
      <w:r w:rsidR="006C279E" w:rsidRPr="00AC4D81">
        <w:rPr>
          <w:color w:val="000000" w:themeColor="text1"/>
          <w:sz w:val="28"/>
          <w:szCs w:val="28"/>
          <w:lang w:val="uk-UA"/>
        </w:rPr>
        <w:t xml:space="preserve"> 4) </w:t>
      </w:r>
      <w:r w:rsidR="006C279E" w:rsidRPr="00AC4D81">
        <w:rPr>
          <w:i/>
          <w:color w:val="000000" w:themeColor="text1"/>
          <w:sz w:val="28"/>
          <w:szCs w:val="28"/>
          <w:lang w:val="uk-UA"/>
        </w:rPr>
        <w:t>додержуватися вимог правил утримання багатоквартирного будинку і прибудинкової території</w:t>
      </w:r>
      <w:r w:rsidR="006C279E" w:rsidRPr="00AC4D81">
        <w:rPr>
          <w:color w:val="000000" w:themeColor="text1"/>
          <w:sz w:val="28"/>
          <w:szCs w:val="28"/>
          <w:lang w:val="uk-UA"/>
        </w:rPr>
        <w:t>, правил пожежної безпеки, санітарних норм;</w:t>
      </w:r>
      <w:bookmarkStart w:id="4" w:name="n51"/>
      <w:bookmarkStart w:id="5" w:name="n52"/>
      <w:bookmarkEnd w:id="4"/>
      <w:bookmarkEnd w:id="5"/>
      <w:r w:rsidR="004003B6" w:rsidRPr="00AC4D81">
        <w:rPr>
          <w:color w:val="000000" w:themeColor="text1"/>
          <w:sz w:val="28"/>
          <w:szCs w:val="28"/>
          <w:lang w:val="uk-UA"/>
        </w:rPr>
        <w:t xml:space="preserve"> </w:t>
      </w:r>
      <w:r w:rsidR="00900C7B" w:rsidRPr="00AC4D81">
        <w:rPr>
          <w:color w:val="000000" w:themeColor="text1"/>
          <w:sz w:val="28"/>
          <w:szCs w:val="28"/>
          <w:lang w:val="uk-UA"/>
        </w:rPr>
        <w:t>5</w:t>
      </w:r>
      <w:r w:rsidR="006C279E" w:rsidRPr="00AC4D81">
        <w:rPr>
          <w:color w:val="000000" w:themeColor="text1"/>
          <w:sz w:val="28"/>
          <w:szCs w:val="28"/>
          <w:lang w:val="uk-UA"/>
        </w:rPr>
        <w:t xml:space="preserve">) </w:t>
      </w:r>
      <w:r w:rsidR="006C279E" w:rsidRPr="00AC4D81">
        <w:rPr>
          <w:i/>
          <w:color w:val="000000" w:themeColor="text1"/>
          <w:sz w:val="28"/>
          <w:szCs w:val="28"/>
          <w:lang w:val="uk-UA"/>
        </w:rPr>
        <w:t>забезпечувати додержання вимог житлового і містобудівного законодавства щодо проведення реконструкції, реставрації, поточного і капітального ремонтів</w:t>
      </w:r>
      <w:r w:rsidR="006C279E" w:rsidRPr="00872224">
        <w:rPr>
          <w:i/>
          <w:color w:val="000000" w:themeColor="text1"/>
          <w:sz w:val="28"/>
          <w:szCs w:val="28"/>
          <w:lang w:val="uk-UA"/>
        </w:rPr>
        <w:t>, технічного переоснащення приміщень або їх частин</w:t>
      </w:r>
      <w:r w:rsidR="004003B6" w:rsidRPr="00872224">
        <w:rPr>
          <w:color w:val="000000" w:themeColor="text1"/>
          <w:sz w:val="28"/>
          <w:szCs w:val="28"/>
          <w:lang w:val="uk-UA"/>
        </w:rPr>
        <w:t>. Пр</w:t>
      </w:r>
      <w:r w:rsidR="00DC0EB5">
        <w:rPr>
          <w:color w:val="000000" w:themeColor="text1"/>
          <w:sz w:val="28"/>
          <w:szCs w:val="28"/>
          <w:lang w:val="uk-UA"/>
        </w:rPr>
        <w:t>иписи</w:t>
      </w:r>
      <w:r w:rsidR="004003B6" w:rsidRPr="00872224">
        <w:rPr>
          <w:color w:val="000000" w:themeColor="text1"/>
          <w:sz w:val="28"/>
          <w:szCs w:val="28"/>
          <w:lang w:val="uk-UA"/>
        </w:rPr>
        <w:t xml:space="preserve"> майже аналогічного змісту містяться у ст. 15 Закону України «Про об’єднання співвласників багатоквартирного будинку».</w:t>
      </w:r>
    </w:p>
    <w:p w:rsidR="00AC4EDC" w:rsidRDefault="00FC2ECF" w:rsidP="007C16B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bookmarkStart w:id="6" w:name="n53"/>
      <w:bookmarkEnd w:id="6"/>
      <w:r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У </w:t>
      </w:r>
      <w:proofErr w:type="spellStart"/>
      <w:r w:rsidR="00AC4EDC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пп</w:t>
      </w:r>
      <w:proofErr w:type="spellEnd"/>
      <w:r w:rsidR="00AC4EDC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. 1.4.4. п. 1.4 розділу 1 Правил</w:t>
      </w:r>
      <w:r w:rsidR="009B318A"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утримання жилих будинків та прибудинкових територій, затверджених </w:t>
      </w:r>
      <w:r w:rsidR="00956E73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н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аказ</w:t>
      </w:r>
      <w:r w:rsidR="00956E73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ом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Держжитлокомунгоспу України </w:t>
      </w:r>
      <w:r w:rsidRPr="00872224">
        <w:rPr>
          <w:color w:val="000000" w:themeColor="text1"/>
          <w:sz w:val="28"/>
          <w:szCs w:val="28"/>
          <w:lang w:val="uk-UA"/>
        </w:rPr>
        <w:t xml:space="preserve">від 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17.05.2005 № 76</w:t>
      </w:r>
      <w:r w:rsidR="007C16B4"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521578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зазначається, що </w:t>
      </w:r>
      <w:r w:rsidR="001A675A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«п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ереобладнання і перепланування жилих будинків,  жилих і  нежилих у жилих будинках приміщень,  що призводять до порушення тривкості або руйнації  несучих  конструкцій  будинку,  </w:t>
      </w:r>
      <w:r w:rsidR="00900C7B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погіршення цілісності  і  зовнішнього</w:t>
      </w:r>
      <w:r w:rsidRPr="00872224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вигляду  фасадів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,  порушення  вимог п</w:t>
      </w:r>
      <w:r w:rsidR="00900C7B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ротипожежної  безпеки  та 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засобів  протипожежного  захисту, не допускається</w:t>
      </w:r>
      <w:r w:rsidR="001A675A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521578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72224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При цьому, вимоги щодо розміщення кондиціонерів на фасадах будинків та виведення конденсату від них відсутні. </w:t>
      </w:r>
    </w:p>
    <w:p w:rsidR="00874CCE" w:rsidRPr="00872224" w:rsidRDefault="00521578" w:rsidP="007C16B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За п</w:t>
      </w:r>
      <w:r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орушення правил користування жилими будинками і жилими приміщеннями </w:t>
      </w:r>
      <w:r w:rsidR="001A675A"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встановлена </w:t>
      </w:r>
      <w:r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адміністративна відповідальність </w:t>
      </w:r>
      <w:r w:rsidR="0000761F"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та передбачене стягнення </w:t>
      </w:r>
      <w:r w:rsidRPr="00872224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у виді 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попередження або накладення штрафу на громадян від </w:t>
      </w:r>
      <w:r w:rsidR="0000761F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1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до </w:t>
      </w:r>
      <w:r w:rsidR="0000761F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3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неоподатковуваних мінімумів доходів громадян і попередження або накладення штрафу на посадових осіб </w:t>
      </w:r>
      <w:r w:rsidR="0000761F" w:rsidRPr="00872224">
        <w:rPr>
          <w:color w:val="000000" w:themeColor="text1"/>
          <w:sz w:val="28"/>
          <w:szCs w:val="28"/>
          <w:lang w:val="uk-UA"/>
        </w:rPr>
        <w:t>–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від </w:t>
      </w:r>
      <w:r w:rsidR="0000761F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3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до </w:t>
      </w:r>
      <w:r w:rsidR="0000761F"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>7</w:t>
      </w:r>
      <w:r w:rsidRPr="008722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неоподатковуваних мінімумів доходів громадян (ст. 150 КУпАП).</w:t>
      </w:r>
    </w:p>
    <w:p w:rsidR="00AC4EDC" w:rsidRDefault="00AC4EDC" w:rsidP="007C16B4">
      <w:pPr>
        <w:pStyle w:val="a5"/>
        <w:tabs>
          <w:tab w:val="clear" w:pos="4677"/>
          <w:tab w:val="clear" w:pos="9355"/>
        </w:tabs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Крім того, у якості аргументів на користь пропонованих змін у</w:t>
      </w:r>
      <w:r w:rsidR="003968B3" w:rsidRPr="00872224">
        <w:rPr>
          <w:color w:val="000000" w:themeColor="text1"/>
          <w:sz w:val="28"/>
          <w:szCs w:val="28"/>
        </w:rPr>
        <w:t xml:space="preserve"> пояснювальній записці до проекту зазначається про вимоги </w:t>
      </w:r>
      <w:r>
        <w:rPr>
          <w:rStyle w:val="rvts23"/>
          <w:bCs/>
          <w:color w:val="000000" w:themeColor="text1"/>
          <w:sz w:val="28"/>
          <w:szCs w:val="28"/>
        </w:rPr>
        <w:t>Державних будівельних норм України</w:t>
      </w:r>
      <w:r w:rsidR="003968B3" w:rsidRPr="00872224">
        <w:rPr>
          <w:rStyle w:val="rvts23"/>
          <w:bCs/>
          <w:color w:val="000000" w:themeColor="text1"/>
          <w:sz w:val="28"/>
          <w:szCs w:val="28"/>
        </w:rPr>
        <w:t xml:space="preserve"> В.2.5.-67:2013</w:t>
      </w:r>
      <w:r>
        <w:rPr>
          <w:rStyle w:val="rvts23"/>
          <w:bCs/>
          <w:color w:val="000000" w:themeColor="text1"/>
          <w:sz w:val="28"/>
          <w:szCs w:val="28"/>
        </w:rPr>
        <w:t xml:space="preserve"> </w:t>
      </w:r>
      <w:r w:rsidRPr="00AC4EDC">
        <w:rPr>
          <w:rStyle w:val="rvts23"/>
          <w:bCs/>
          <w:color w:val="000000" w:themeColor="text1"/>
          <w:sz w:val="28"/>
          <w:szCs w:val="28"/>
        </w:rPr>
        <w:t>«Опалення, вентиляція та кондиціонування»</w:t>
      </w:r>
      <w:r>
        <w:rPr>
          <w:rStyle w:val="rvts23"/>
          <w:bCs/>
          <w:color w:val="000000" w:themeColor="text1"/>
          <w:sz w:val="28"/>
          <w:szCs w:val="28"/>
        </w:rPr>
        <w:t>, затверджених</w:t>
      </w:r>
      <w:r w:rsidR="003968B3" w:rsidRPr="00872224">
        <w:rPr>
          <w:rStyle w:val="rvts23"/>
          <w:bCs/>
          <w:color w:val="000000" w:themeColor="text1"/>
          <w:sz w:val="28"/>
          <w:szCs w:val="28"/>
        </w:rPr>
        <w:t xml:space="preserve"> наказом </w:t>
      </w:r>
      <w:r w:rsidR="003968B3" w:rsidRPr="00872224">
        <w:rPr>
          <w:bCs/>
          <w:color w:val="000000" w:themeColor="text1"/>
          <w:sz w:val="28"/>
          <w:szCs w:val="28"/>
          <w:shd w:val="clear" w:color="auto" w:fill="FFFFFF"/>
        </w:rPr>
        <w:t xml:space="preserve">Міністерства регіонального розвитку, будівництва та житлово-комунального господарства України від 25.01.2013 № 2 </w:t>
      </w:r>
      <w:r>
        <w:rPr>
          <w:bCs/>
          <w:color w:val="000000" w:themeColor="text1"/>
          <w:sz w:val="28"/>
          <w:szCs w:val="28"/>
          <w:shd w:val="clear" w:color="auto" w:fill="FFFFFF"/>
        </w:rPr>
        <w:t xml:space="preserve">(далі – </w:t>
      </w:r>
      <w:r w:rsidRPr="00872224">
        <w:rPr>
          <w:rStyle w:val="rvts23"/>
          <w:bCs/>
          <w:color w:val="000000" w:themeColor="text1"/>
          <w:sz w:val="28"/>
          <w:szCs w:val="28"/>
        </w:rPr>
        <w:t>ДБН В.2.5.-67:2013</w:t>
      </w:r>
      <w:r>
        <w:rPr>
          <w:rStyle w:val="rvts23"/>
          <w:bCs/>
          <w:color w:val="000000" w:themeColor="text1"/>
          <w:sz w:val="28"/>
          <w:szCs w:val="28"/>
        </w:rPr>
        <w:t xml:space="preserve">) </w:t>
      </w:r>
      <w:r w:rsidR="003968B3" w:rsidRPr="00872224">
        <w:rPr>
          <w:bCs/>
          <w:color w:val="000000" w:themeColor="text1"/>
          <w:sz w:val="28"/>
          <w:szCs w:val="28"/>
          <w:shd w:val="clear" w:color="auto" w:fill="FFFFFF"/>
        </w:rPr>
        <w:t xml:space="preserve">щодо виведення конденсату </w:t>
      </w:r>
      <w:r w:rsidR="003968B3" w:rsidRPr="00872224">
        <w:rPr>
          <w:color w:val="000000" w:themeColor="text1"/>
          <w:sz w:val="28"/>
          <w:szCs w:val="28"/>
        </w:rPr>
        <w:t>від приладів охолодження</w:t>
      </w:r>
      <w:r w:rsidR="003968B3" w:rsidRPr="00872224">
        <w:rPr>
          <w:bCs/>
          <w:color w:val="000000" w:themeColor="text1"/>
          <w:sz w:val="28"/>
          <w:szCs w:val="28"/>
          <w:shd w:val="clear" w:color="auto" w:fill="FFFFFF"/>
        </w:rPr>
        <w:t>.</w:t>
      </w:r>
      <w:r w:rsidR="00516224" w:rsidRPr="00872224">
        <w:rPr>
          <w:color w:val="000000" w:themeColor="text1"/>
          <w:sz w:val="28"/>
          <w:szCs w:val="28"/>
        </w:rPr>
        <w:t xml:space="preserve"> </w:t>
      </w:r>
      <w:r w:rsidR="003C22AA" w:rsidRPr="00872224">
        <w:rPr>
          <w:color w:val="000000" w:themeColor="text1"/>
          <w:sz w:val="28"/>
          <w:szCs w:val="28"/>
        </w:rPr>
        <w:t xml:space="preserve">Так, </w:t>
      </w:r>
      <w:r w:rsidR="006C7015" w:rsidRPr="00872224">
        <w:rPr>
          <w:bCs/>
          <w:color w:val="000000" w:themeColor="text1"/>
          <w:sz w:val="28"/>
          <w:szCs w:val="28"/>
          <w:shd w:val="clear" w:color="auto" w:fill="FFFFFF"/>
        </w:rPr>
        <w:t xml:space="preserve">у </w:t>
      </w:r>
      <w:r w:rsidR="006C7015" w:rsidRPr="00872224">
        <w:rPr>
          <w:rStyle w:val="rvts23"/>
          <w:bCs/>
          <w:color w:val="000000" w:themeColor="text1"/>
          <w:sz w:val="28"/>
          <w:szCs w:val="28"/>
        </w:rPr>
        <w:t>п.</w:t>
      </w:r>
      <w:r>
        <w:rPr>
          <w:rStyle w:val="rvts23"/>
          <w:bCs/>
          <w:color w:val="000000" w:themeColor="text1"/>
          <w:sz w:val="28"/>
          <w:szCs w:val="28"/>
        </w:rPr>
        <w:t xml:space="preserve"> </w:t>
      </w:r>
      <w:r w:rsidR="006C7015" w:rsidRPr="00872224">
        <w:rPr>
          <w:rStyle w:val="rvts23"/>
          <w:bCs/>
          <w:color w:val="000000" w:themeColor="text1"/>
          <w:sz w:val="28"/>
          <w:szCs w:val="28"/>
        </w:rPr>
        <w:t xml:space="preserve">п. </w:t>
      </w:r>
      <w:r w:rsidR="00847326" w:rsidRPr="00872224">
        <w:rPr>
          <w:rStyle w:val="rvts23"/>
          <w:bCs/>
          <w:color w:val="000000" w:themeColor="text1"/>
          <w:sz w:val="28"/>
          <w:szCs w:val="28"/>
        </w:rPr>
        <w:t xml:space="preserve">7.12.44-7.12.45 </w:t>
      </w:r>
      <w:r w:rsidR="003968B3" w:rsidRPr="00872224">
        <w:rPr>
          <w:rStyle w:val="rvts23"/>
          <w:bCs/>
          <w:color w:val="000000" w:themeColor="text1"/>
          <w:sz w:val="28"/>
          <w:szCs w:val="28"/>
        </w:rPr>
        <w:t>ДБН</w:t>
      </w:r>
      <w:r w:rsidR="006C7015" w:rsidRPr="00872224">
        <w:rPr>
          <w:rStyle w:val="rvts23"/>
          <w:bCs/>
          <w:color w:val="000000" w:themeColor="text1"/>
          <w:sz w:val="28"/>
          <w:szCs w:val="28"/>
        </w:rPr>
        <w:t xml:space="preserve"> </w:t>
      </w:r>
      <w:r w:rsidR="0000761F" w:rsidRPr="00872224">
        <w:rPr>
          <w:rStyle w:val="rvts23"/>
          <w:bCs/>
          <w:color w:val="000000" w:themeColor="text1"/>
          <w:sz w:val="28"/>
          <w:szCs w:val="28"/>
        </w:rPr>
        <w:t xml:space="preserve">В.2.5.-67:2013 </w:t>
      </w:r>
      <w:r w:rsidR="006C7015" w:rsidRPr="00872224">
        <w:rPr>
          <w:rStyle w:val="rvts23"/>
          <w:bCs/>
          <w:color w:val="000000" w:themeColor="text1"/>
          <w:sz w:val="28"/>
          <w:szCs w:val="28"/>
        </w:rPr>
        <w:t>встановлено</w:t>
      </w:r>
      <w:r w:rsidR="00847326" w:rsidRPr="00872224">
        <w:rPr>
          <w:rStyle w:val="rvts23"/>
          <w:bCs/>
          <w:color w:val="000000" w:themeColor="text1"/>
          <w:sz w:val="28"/>
          <w:szCs w:val="28"/>
        </w:rPr>
        <w:t>, що «</w:t>
      </w:r>
      <w:r w:rsidR="00847326" w:rsidRPr="00872224">
        <w:rPr>
          <w:color w:val="000000" w:themeColor="text1"/>
          <w:sz w:val="28"/>
          <w:szCs w:val="28"/>
        </w:rPr>
        <w:t xml:space="preserve">не допускається виводити конденсат від приладів охолодження на фасад будівлі. Слід застосовувати систему загального збору та відведення конденсату в зливову каналізацію від приладів охолодження. Допускається виводити </w:t>
      </w:r>
      <w:r w:rsidR="00847326" w:rsidRPr="00FA4223">
        <w:rPr>
          <w:sz w:val="28"/>
          <w:szCs w:val="28"/>
        </w:rPr>
        <w:t xml:space="preserve">конденсат в побутову каналізацію з розривом струмини через </w:t>
      </w:r>
      <w:proofErr w:type="spellStart"/>
      <w:r w:rsidR="00847326" w:rsidRPr="00FA4223">
        <w:rPr>
          <w:sz w:val="28"/>
          <w:szCs w:val="28"/>
        </w:rPr>
        <w:t>гідрозатвор</w:t>
      </w:r>
      <w:proofErr w:type="spellEnd"/>
      <w:r w:rsidR="00847326" w:rsidRPr="00FA4223">
        <w:rPr>
          <w:sz w:val="28"/>
          <w:szCs w:val="28"/>
        </w:rPr>
        <w:t>».</w:t>
      </w:r>
      <w:r w:rsidR="006C7015" w:rsidRPr="00FA4223">
        <w:rPr>
          <w:rStyle w:val="rvts23"/>
          <w:bCs/>
          <w:sz w:val="28"/>
          <w:szCs w:val="28"/>
        </w:rPr>
        <w:t xml:space="preserve"> </w:t>
      </w:r>
      <w:r w:rsidR="0050004B" w:rsidRPr="00FA4223">
        <w:rPr>
          <w:rStyle w:val="rvts23"/>
          <w:bCs/>
          <w:sz w:val="28"/>
          <w:szCs w:val="28"/>
        </w:rPr>
        <w:t>Проте в</w:t>
      </w:r>
      <w:r w:rsidR="003E71CA" w:rsidRPr="00FA4223">
        <w:rPr>
          <w:sz w:val="28"/>
          <w:szCs w:val="28"/>
        </w:rPr>
        <w:t xml:space="preserve">ідповідно до п. 1.2 </w:t>
      </w:r>
      <w:r w:rsidR="00847326" w:rsidRPr="00FA4223">
        <w:rPr>
          <w:sz w:val="28"/>
          <w:szCs w:val="28"/>
        </w:rPr>
        <w:t>ДБН</w:t>
      </w:r>
      <w:r w:rsidR="0000761F">
        <w:rPr>
          <w:sz w:val="28"/>
          <w:szCs w:val="28"/>
        </w:rPr>
        <w:t xml:space="preserve"> </w:t>
      </w:r>
      <w:r w:rsidR="0000761F" w:rsidRPr="00FA4223">
        <w:rPr>
          <w:rStyle w:val="rvts23"/>
          <w:bCs/>
          <w:sz w:val="28"/>
          <w:szCs w:val="28"/>
        </w:rPr>
        <w:t>В.2.5.-67:2013</w:t>
      </w:r>
      <w:r w:rsidR="00D635DE" w:rsidRPr="00FA4223">
        <w:rPr>
          <w:sz w:val="28"/>
          <w:szCs w:val="28"/>
        </w:rPr>
        <w:t>, його</w:t>
      </w:r>
      <w:r w:rsidR="00847326" w:rsidRPr="00FA4223">
        <w:rPr>
          <w:sz w:val="28"/>
          <w:szCs w:val="28"/>
        </w:rPr>
        <w:t xml:space="preserve"> </w:t>
      </w:r>
      <w:r w:rsidR="003E71CA" w:rsidRPr="00FA4223">
        <w:rPr>
          <w:sz w:val="28"/>
          <w:szCs w:val="28"/>
        </w:rPr>
        <w:t xml:space="preserve">«норми застосовують </w:t>
      </w:r>
      <w:r w:rsidR="003E71CA" w:rsidRPr="00FA4223">
        <w:rPr>
          <w:i/>
          <w:sz w:val="28"/>
          <w:szCs w:val="28"/>
        </w:rPr>
        <w:t xml:space="preserve">при новому будівництві, реконструкції, </w:t>
      </w:r>
      <w:proofErr w:type="spellStart"/>
      <w:r w:rsidR="003E71CA" w:rsidRPr="00FA4223">
        <w:rPr>
          <w:i/>
          <w:sz w:val="28"/>
          <w:szCs w:val="28"/>
        </w:rPr>
        <w:t>термомодернізації</w:t>
      </w:r>
      <w:proofErr w:type="spellEnd"/>
      <w:r w:rsidR="003E71CA" w:rsidRPr="00FA4223">
        <w:rPr>
          <w:i/>
          <w:sz w:val="28"/>
          <w:szCs w:val="28"/>
        </w:rPr>
        <w:t xml:space="preserve">, капітальному ремонті та технічному переоснащенні </w:t>
      </w:r>
      <w:r w:rsidR="003E71CA" w:rsidRPr="00FA4223">
        <w:rPr>
          <w:i/>
          <w:sz w:val="28"/>
          <w:szCs w:val="28"/>
          <w:u w:val="single"/>
        </w:rPr>
        <w:t xml:space="preserve">існуючих систем опалення та внутрішнього теплопостачання, вентиляції, повітряного опалення, кондиціонування та охолодження повітря </w:t>
      </w:r>
      <w:r w:rsidR="003E71CA" w:rsidRPr="00FA4223">
        <w:rPr>
          <w:i/>
          <w:sz w:val="28"/>
          <w:szCs w:val="28"/>
        </w:rPr>
        <w:t>у приміщеннях будівель і споруд різного призначення</w:t>
      </w:r>
      <w:r w:rsidR="003E71CA" w:rsidRPr="00FA4223">
        <w:rPr>
          <w:sz w:val="28"/>
          <w:szCs w:val="28"/>
        </w:rPr>
        <w:t>».</w:t>
      </w:r>
      <w:r w:rsidR="00B078A4" w:rsidRPr="00FA4223">
        <w:rPr>
          <w:sz w:val="28"/>
          <w:szCs w:val="28"/>
        </w:rPr>
        <w:t xml:space="preserve"> Таким чином, сфера дії ДБН </w:t>
      </w:r>
      <w:r w:rsidR="0000761F" w:rsidRPr="00FA4223">
        <w:rPr>
          <w:rStyle w:val="rvts23"/>
          <w:bCs/>
          <w:sz w:val="28"/>
          <w:szCs w:val="28"/>
        </w:rPr>
        <w:t>В.2.5.-67:2013</w:t>
      </w:r>
      <w:r w:rsidR="0000761F">
        <w:rPr>
          <w:rStyle w:val="rvts23"/>
          <w:bCs/>
          <w:sz w:val="28"/>
          <w:szCs w:val="28"/>
        </w:rPr>
        <w:t xml:space="preserve"> </w:t>
      </w:r>
      <w:r w:rsidR="00B078A4" w:rsidRPr="00FA4223">
        <w:rPr>
          <w:sz w:val="28"/>
          <w:szCs w:val="28"/>
        </w:rPr>
        <w:t xml:space="preserve">чітко визначена. </w:t>
      </w:r>
    </w:p>
    <w:p w:rsidR="00C85746" w:rsidRPr="00FA4223" w:rsidRDefault="00FA4223" w:rsidP="007C16B4">
      <w:pPr>
        <w:pStyle w:val="a5"/>
        <w:tabs>
          <w:tab w:val="clear" w:pos="4677"/>
          <w:tab w:val="clear" w:pos="9355"/>
        </w:tabs>
        <w:ind w:firstLine="709"/>
        <w:jc w:val="both"/>
        <w:rPr>
          <w:rStyle w:val="rvts23"/>
          <w:sz w:val="28"/>
          <w:szCs w:val="28"/>
        </w:rPr>
      </w:pPr>
      <w:r w:rsidRPr="00FA4223">
        <w:rPr>
          <w:bCs/>
          <w:sz w:val="28"/>
          <w:szCs w:val="28"/>
        </w:rPr>
        <w:t xml:space="preserve">Окремі вимоги щодо розміщення систем кондиціонування наявні і в </w:t>
      </w:r>
      <w:r w:rsidR="00900C7B">
        <w:rPr>
          <w:rStyle w:val="rvts23"/>
          <w:bCs/>
          <w:color w:val="000000" w:themeColor="text1"/>
          <w:sz w:val="28"/>
          <w:szCs w:val="28"/>
        </w:rPr>
        <w:t xml:space="preserve">Державних будівельних нормах </w:t>
      </w:r>
      <w:r w:rsidR="00AC4EDC">
        <w:rPr>
          <w:rStyle w:val="rvts23"/>
          <w:bCs/>
          <w:color w:val="000000" w:themeColor="text1"/>
          <w:sz w:val="28"/>
          <w:szCs w:val="28"/>
        </w:rPr>
        <w:t>України</w:t>
      </w:r>
      <w:r w:rsidR="00AC4EDC" w:rsidRPr="00FA4223">
        <w:rPr>
          <w:bCs/>
          <w:sz w:val="28"/>
          <w:szCs w:val="28"/>
        </w:rPr>
        <w:t xml:space="preserve"> </w:t>
      </w:r>
      <w:r w:rsidR="00AC4EDC">
        <w:rPr>
          <w:bCs/>
          <w:sz w:val="28"/>
          <w:szCs w:val="28"/>
        </w:rPr>
        <w:t>В</w:t>
      </w:r>
      <w:r w:rsidRPr="00FA4223">
        <w:rPr>
          <w:bCs/>
          <w:sz w:val="28"/>
          <w:szCs w:val="28"/>
        </w:rPr>
        <w:t>.3.2-2-2009 «Житлові будинки.</w:t>
      </w:r>
      <w:r w:rsidRPr="00FA4223">
        <w:rPr>
          <w:sz w:val="28"/>
          <w:szCs w:val="28"/>
        </w:rPr>
        <w:t xml:space="preserve"> </w:t>
      </w:r>
      <w:r w:rsidRPr="00FA4223">
        <w:rPr>
          <w:bCs/>
          <w:sz w:val="28"/>
          <w:szCs w:val="28"/>
        </w:rPr>
        <w:t xml:space="preserve">Реконструкція та </w:t>
      </w:r>
      <w:r w:rsidR="00AC4EDC">
        <w:rPr>
          <w:bCs/>
          <w:sz w:val="28"/>
          <w:szCs w:val="28"/>
        </w:rPr>
        <w:t>капітальний ремонт», затверджених</w:t>
      </w:r>
      <w:r w:rsidRPr="00FA4223">
        <w:rPr>
          <w:sz w:val="28"/>
          <w:szCs w:val="28"/>
        </w:rPr>
        <w:t xml:space="preserve"> наказом Міністерства регіонального розвитку та будівництва України від 22.07.2009 № 295</w:t>
      </w:r>
      <w:r w:rsidR="00586DD8">
        <w:rPr>
          <w:sz w:val="28"/>
          <w:szCs w:val="28"/>
        </w:rPr>
        <w:t xml:space="preserve"> </w:t>
      </w:r>
      <w:r w:rsidR="00586DD8">
        <w:rPr>
          <w:bCs/>
          <w:color w:val="000000" w:themeColor="text1"/>
          <w:sz w:val="28"/>
          <w:szCs w:val="28"/>
          <w:shd w:val="clear" w:color="auto" w:fill="FFFFFF"/>
        </w:rPr>
        <w:t xml:space="preserve">(далі – </w:t>
      </w:r>
      <w:r w:rsidR="00586DD8" w:rsidRPr="00872224">
        <w:rPr>
          <w:rStyle w:val="rvts23"/>
          <w:bCs/>
          <w:color w:val="000000" w:themeColor="text1"/>
          <w:sz w:val="28"/>
          <w:szCs w:val="28"/>
        </w:rPr>
        <w:t>ДБН</w:t>
      </w:r>
      <w:r w:rsidR="00586DD8">
        <w:rPr>
          <w:rStyle w:val="rvts23"/>
          <w:bCs/>
          <w:color w:val="000000" w:themeColor="text1"/>
          <w:sz w:val="28"/>
          <w:szCs w:val="28"/>
        </w:rPr>
        <w:t xml:space="preserve"> </w:t>
      </w:r>
      <w:r w:rsidR="00586DD8">
        <w:rPr>
          <w:bCs/>
          <w:sz w:val="28"/>
          <w:szCs w:val="28"/>
        </w:rPr>
        <w:t>В</w:t>
      </w:r>
      <w:r w:rsidR="00586DD8" w:rsidRPr="00FA4223">
        <w:rPr>
          <w:bCs/>
          <w:sz w:val="28"/>
          <w:szCs w:val="28"/>
        </w:rPr>
        <w:t>.3.2-2-2009</w:t>
      </w:r>
      <w:r w:rsidR="00586DD8">
        <w:rPr>
          <w:bCs/>
          <w:sz w:val="28"/>
          <w:szCs w:val="28"/>
        </w:rPr>
        <w:t>)</w:t>
      </w:r>
      <w:r w:rsidRPr="00FA4223">
        <w:rPr>
          <w:sz w:val="28"/>
          <w:szCs w:val="28"/>
        </w:rPr>
        <w:t xml:space="preserve">. </w:t>
      </w:r>
      <w:r w:rsidR="00586DD8">
        <w:rPr>
          <w:sz w:val="28"/>
          <w:szCs w:val="28"/>
        </w:rPr>
        <w:t>Зокрема</w:t>
      </w:r>
      <w:r w:rsidRPr="00FA4223">
        <w:rPr>
          <w:sz w:val="28"/>
          <w:szCs w:val="28"/>
        </w:rPr>
        <w:t>, у п.</w:t>
      </w:r>
      <w:r w:rsidR="00586DD8">
        <w:rPr>
          <w:sz w:val="28"/>
          <w:szCs w:val="28"/>
        </w:rPr>
        <w:t xml:space="preserve"> </w:t>
      </w:r>
      <w:r w:rsidRPr="00FA4223">
        <w:rPr>
          <w:sz w:val="28"/>
          <w:szCs w:val="28"/>
        </w:rPr>
        <w:t xml:space="preserve">п. 12.3.3, 12.3.4 ДБН </w:t>
      </w:r>
      <w:r w:rsidR="00586DD8">
        <w:rPr>
          <w:bCs/>
          <w:sz w:val="28"/>
          <w:szCs w:val="28"/>
        </w:rPr>
        <w:t>В</w:t>
      </w:r>
      <w:r w:rsidR="0000761F" w:rsidRPr="00FA4223">
        <w:rPr>
          <w:bCs/>
          <w:sz w:val="28"/>
          <w:szCs w:val="28"/>
        </w:rPr>
        <w:t xml:space="preserve">.3.2-2-2009 </w:t>
      </w:r>
      <w:r w:rsidRPr="00FA4223">
        <w:rPr>
          <w:sz w:val="28"/>
          <w:szCs w:val="28"/>
        </w:rPr>
        <w:t xml:space="preserve">вказується, що «для розміщення зовнішніх блоків систем кондиціонування роздільного типу (за відсутності централізованої системи) на фасадах житлових будинків слід передбачити спеціально відведені місця на балконах, лоджіях, у нішах тощо, які не порушують архітектурного вигляду будинків у цілому. Забороняється установлення зовнішніх блоків систем кондиціонування на фасадах житлових будинків при переплануванні або капітальних ремонтах окремих квартир». </w:t>
      </w:r>
      <w:r w:rsidR="00B078A4" w:rsidRPr="00FA4223">
        <w:rPr>
          <w:sz w:val="28"/>
          <w:szCs w:val="28"/>
        </w:rPr>
        <w:t>При цьому,</w:t>
      </w:r>
      <w:r w:rsidR="005E2524" w:rsidRPr="00FA4223">
        <w:rPr>
          <w:sz w:val="28"/>
          <w:szCs w:val="28"/>
        </w:rPr>
        <w:t xml:space="preserve"> з</w:t>
      </w:r>
      <w:r w:rsidR="003E71CA" w:rsidRPr="00FA4223">
        <w:rPr>
          <w:sz w:val="28"/>
          <w:szCs w:val="28"/>
        </w:rPr>
        <w:t xml:space="preserve">а порушення вимог законодавства, будівельних норм, стандартів і правил та затверджених проектних рішень під час нового будівництва, реконструкції, реставрації, капітального ремонту об’єктів чи споруд </w:t>
      </w:r>
      <w:r w:rsidR="0050004B" w:rsidRPr="00FA4223">
        <w:rPr>
          <w:sz w:val="28"/>
          <w:szCs w:val="28"/>
        </w:rPr>
        <w:t xml:space="preserve">наразі </w:t>
      </w:r>
      <w:r w:rsidR="003E71CA" w:rsidRPr="00FA4223">
        <w:rPr>
          <w:sz w:val="28"/>
          <w:szCs w:val="28"/>
        </w:rPr>
        <w:t xml:space="preserve">встановлена адміністративна відповідальність та передбачено стягнення у виді накладення штрафу на громадян від </w:t>
      </w:r>
      <w:r w:rsidR="00F34EEB" w:rsidRPr="00FA4223">
        <w:rPr>
          <w:sz w:val="28"/>
          <w:szCs w:val="28"/>
        </w:rPr>
        <w:t>50</w:t>
      </w:r>
      <w:r w:rsidR="003E71CA" w:rsidRPr="00FA4223">
        <w:rPr>
          <w:sz w:val="28"/>
          <w:szCs w:val="28"/>
        </w:rPr>
        <w:t xml:space="preserve"> до </w:t>
      </w:r>
      <w:r w:rsidR="00F34EEB" w:rsidRPr="00FA4223">
        <w:rPr>
          <w:sz w:val="28"/>
          <w:szCs w:val="28"/>
        </w:rPr>
        <w:t>100</w:t>
      </w:r>
      <w:r w:rsidR="003E71CA" w:rsidRPr="00FA4223">
        <w:rPr>
          <w:sz w:val="28"/>
          <w:szCs w:val="28"/>
        </w:rPr>
        <w:t xml:space="preserve"> неоподатковуваних мінімумів доходів </w:t>
      </w:r>
      <w:r w:rsidR="00872224">
        <w:rPr>
          <w:sz w:val="28"/>
          <w:szCs w:val="28"/>
        </w:rPr>
        <w:t xml:space="preserve">громадян та на посадових осіб – </w:t>
      </w:r>
      <w:r w:rsidR="003E71CA" w:rsidRPr="00FA4223">
        <w:rPr>
          <w:sz w:val="28"/>
          <w:szCs w:val="28"/>
        </w:rPr>
        <w:t xml:space="preserve">від </w:t>
      </w:r>
      <w:r w:rsidR="00F34EEB" w:rsidRPr="00FA4223">
        <w:rPr>
          <w:sz w:val="28"/>
          <w:szCs w:val="28"/>
        </w:rPr>
        <w:t>200</w:t>
      </w:r>
      <w:r w:rsidR="003E71CA" w:rsidRPr="00FA4223">
        <w:rPr>
          <w:sz w:val="28"/>
          <w:szCs w:val="28"/>
        </w:rPr>
        <w:t xml:space="preserve"> до </w:t>
      </w:r>
      <w:r w:rsidR="00F34EEB" w:rsidRPr="00FA4223">
        <w:rPr>
          <w:sz w:val="28"/>
          <w:szCs w:val="28"/>
        </w:rPr>
        <w:t>300</w:t>
      </w:r>
      <w:r w:rsidR="003E71CA" w:rsidRPr="00FA4223">
        <w:rPr>
          <w:sz w:val="28"/>
          <w:szCs w:val="28"/>
        </w:rPr>
        <w:t xml:space="preserve"> неоподатковуваних мінімумів доходів громадян (ст. 96 КУпАП).</w:t>
      </w:r>
      <w:r w:rsidR="005E2524" w:rsidRPr="00FA4223">
        <w:rPr>
          <w:sz w:val="28"/>
          <w:szCs w:val="28"/>
        </w:rPr>
        <w:t xml:space="preserve"> </w:t>
      </w:r>
    </w:p>
    <w:p w:rsidR="00FA4223" w:rsidRPr="00FA4223" w:rsidRDefault="00FA4223" w:rsidP="007C16B4">
      <w:pPr>
        <w:pStyle w:val="a3"/>
        <w:shd w:val="clear" w:color="auto" w:fill="FFFFFF" w:themeFill="background1"/>
        <w:ind w:firstLine="709"/>
        <w:rPr>
          <w:rFonts w:ascii="Times New Roman" w:hAnsi="Times New Roman" w:cs="Times New Roman"/>
        </w:rPr>
      </w:pPr>
      <w:r w:rsidRPr="00FA4223">
        <w:rPr>
          <w:rFonts w:ascii="Times New Roman" w:hAnsi="Times New Roman" w:cs="Times New Roman"/>
        </w:rPr>
        <w:t xml:space="preserve">Таким чином, норми КУпАП відповідають регулятивному законодавству у сфері утримання будівель та дотримання будівельних норм, стандартів і правил. У </w:t>
      </w:r>
      <w:r w:rsidR="00956E73" w:rsidRPr="00FA4223">
        <w:rPr>
          <w:rFonts w:ascii="Times New Roman" w:hAnsi="Times New Roman" w:cs="Times New Roman"/>
        </w:rPr>
        <w:t>зв’язку</w:t>
      </w:r>
      <w:r w:rsidRPr="00FA4223">
        <w:rPr>
          <w:rFonts w:ascii="Times New Roman" w:hAnsi="Times New Roman" w:cs="Times New Roman"/>
        </w:rPr>
        <w:t xml:space="preserve"> з цим</w:t>
      </w:r>
      <w:r w:rsidR="00872224">
        <w:rPr>
          <w:rFonts w:ascii="Times New Roman" w:hAnsi="Times New Roman" w:cs="Times New Roman"/>
        </w:rPr>
        <w:t>,</w:t>
      </w:r>
      <w:r w:rsidRPr="00FA4223">
        <w:rPr>
          <w:rFonts w:ascii="Times New Roman" w:hAnsi="Times New Roman" w:cs="Times New Roman"/>
        </w:rPr>
        <w:t xml:space="preserve"> доцільність встановлення в якості окремого складу правопорушення </w:t>
      </w:r>
      <w:r w:rsidRPr="00FA4223">
        <w:rPr>
          <w:rStyle w:val="rvts23"/>
          <w:rFonts w:ascii="Times New Roman" w:eastAsia="SimSun" w:hAnsi="Times New Roman" w:cs="Times New Roman"/>
          <w:bCs/>
        </w:rPr>
        <w:t>виведення конденсату від розміщених на фасадах будинків (будівель, споруд) приладів охолодження (кондиціонерів)</w:t>
      </w:r>
      <w:r w:rsidR="00872224">
        <w:rPr>
          <w:rStyle w:val="rvts23"/>
          <w:rFonts w:ascii="Times New Roman" w:eastAsia="SimSun" w:hAnsi="Times New Roman" w:cs="Times New Roman"/>
          <w:bCs/>
        </w:rPr>
        <w:t xml:space="preserve">, як пропонується у </w:t>
      </w:r>
      <w:r w:rsidR="00586DD8">
        <w:rPr>
          <w:rStyle w:val="rvts23"/>
          <w:rFonts w:ascii="Times New Roman" w:eastAsia="SimSun" w:hAnsi="Times New Roman" w:cs="Times New Roman"/>
          <w:bCs/>
        </w:rPr>
        <w:t>проекті</w:t>
      </w:r>
      <w:r w:rsidR="00872224">
        <w:rPr>
          <w:rStyle w:val="rvts23"/>
          <w:rFonts w:ascii="Times New Roman" w:eastAsia="SimSun" w:hAnsi="Times New Roman" w:cs="Times New Roman"/>
          <w:bCs/>
        </w:rPr>
        <w:t>,</w:t>
      </w:r>
      <w:r w:rsidRPr="00FA4223">
        <w:rPr>
          <w:rStyle w:val="rvts23"/>
          <w:rFonts w:ascii="Times New Roman" w:hAnsi="Times New Roman" w:cs="Times New Roman"/>
          <w:bCs/>
        </w:rPr>
        <w:t xml:space="preserve"> відсутня.</w:t>
      </w:r>
      <w:r w:rsidRPr="00FA4223">
        <w:rPr>
          <w:rFonts w:ascii="Times New Roman" w:hAnsi="Times New Roman" w:cs="Times New Roman"/>
        </w:rPr>
        <w:t xml:space="preserve"> Зауважимо, що ефективність юридичної відповідальності залежить не тільки від виду та (або) </w:t>
      </w:r>
      <w:r w:rsidRPr="00FA4223">
        <w:rPr>
          <w:rFonts w:ascii="Times New Roman" w:hAnsi="Times New Roman" w:cs="Times New Roman"/>
          <w:iCs/>
        </w:rPr>
        <w:t>розміру</w:t>
      </w:r>
      <w:r w:rsidRPr="00FA4223">
        <w:rPr>
          <w:rFonts w:ascii="Times New Roman" w:hAnsi="Times New Roman" w:cs="Times New Roman"/>
        </w:rPr>
        <w:t xml:space="preserve"> стягнення (покарання), а й від дотримання принципу </w:t>
      </w:r>
      <w:r w:rsidRPr="00FA4223">
        <w:rPr>
          <w:rFonts w:ascii="Times New Roman" w:hAnsi="Times New Roman" w:cs="Times New Roman"/>
          <w:i/>
          <w:iCs/>
        </w:rPr>
        <w:t>невідворотності</w:t>
      </w:r>
      <w:r w:rsidRPr="00FA4223">
        <w:rPr>
          <w:rFonts w:ascii="Times New Roman" w:hAnsi="Times New Roman" w:cs="Times New Roman"/>
        </w:rPr>
        <w:t xml:space="preserve"> такого стягнення (покарання) та діяльності органів державної влади з попередження та притягнення до відповідальності осіб, які вчинила правопорушення.</w:t>
      </w:r>
    </w:p>
    <w:p w:rsidR="00A22713" w:rsidRDefault="00531D82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4003B6">
        <w:rPr>
          <w:i/>
        </w:rPr>
        <w:lastRenderedPageBreak/>
        <w:t>По-друге</w:t>
      </w:r>
      <w:r w:rsidRPr="004003B6">
        <w:t xml:space="preserve">, </w:t>
      </w:r>
      <w:r w:rsidR="00AC6041" w:rsidRPr="004003B6">
        <w:rPr>
          <w:rStyle w:val="rvts46"/>
          <w:iCs/>
          <w:szCs w:val="28"/>
        </w:rPr>
        <w:t>не можна погодитись й з приміткою до нової ст. 96-3 КУпАП, у якій визначається, що</w:t>
      </w:r>
      <w:r w:rsidR="00A22713">
        <w:rPr>
          <w:rStyle w:val="rvts46"/>
          <w:iCs/>
          <w:szCs w:val="28"/>
        </w:rPr>
        <w:t xml:space="preserve"> саме</w:t>
      </w:r>
      <w:r w:rsidR="00AC6041" w:rsidRPr="004003B6">
        <w:rPr>
          <w:rStyle w:val="rvts46"/>
          <w:iCs/>
          <w:szCs w:val="28"/>
        </w:rPr>
        <w:t xml:space="preserve"> відноситься до спеціально пристосованих місць для виведення конденсату від </w:t>
      </w:r>
      <w:r w:rsidR="00AC6041" w:rsidRPr="004003B6">
        <w:rPr>
          <w:rStyle w:val="rvts23"/>
          <w:bCs/>
          <w:szCs w:val="28"/>
        </w:rPr>
        <w:t>приладів охолодження (кондиціонерів), розміщених на фасадах будинків (будівель, споруд).</w:t>
      </w:r>
      <w:r w:rsidR="008E5834" w:rsidRPr="004003B6">
        <w:rPr>
          <w:rStyle w:val="rvts23"/>
          <w:bCs/>
          <w:szCs w:val="28"/>
        </w:rPr>
        <w:t xml:space="preserve"> </w:t>
      </w:r>
      <w:r w:rsidR="00F34EEB" w:rsidRPr="004003B6">
        <w:rPr>
          <w:rStyle w:val="rvts23"/>
          <w:bCs/>
          <w:szCs w:val="28"/>
        </w:rPr>
        <w:t>Адже таке визначення повинно міститися у законодавстві, яке регулює порядок розміщення приладів охолодження (кондиціонерів</w:t>
      </w:r>
      <w:r w:rsidR="00F34EEB" w:rsidRPr="004003B6">
        <w:rPr>
          <w:szCs w:val="28"/>
        </w:rPr>
        <w:t>) на буд</w:t>
      </w:r>
      <w:r w:rsidR="00847326" w:rsidRPr="004003B6">
        <w:rPr>
          <w:szCs w:val="28"/>
        </w:rPr>
        <w:t>івлях</w:t>
      </w:r>
      <w:r w:rsidR="00A22713">
        <w:rPr>
          <w:szCs w:val="28"/>
        </w:rPr>
        <w:t>, а не в Особливій частині КУпАП</w:t>
      </w:r>
      <w:r w:rsidR="00F34EEB" w:rsidRPr="004003B6">
        <w:rPr>
          <w:szCs w:val="28"/>
        </w:rPr>
        <w:t xml:space="preserve">. </w:t>
      </w:r>
    </w:p>
    <w:p w:rsidR="00847326" w:rsidRPr="004003B6" w:rsidRDefault="00795F99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4003B6">
        <w:rPr>
          <w:i/>
        </w:rPr>
        <w:t>По-</w:t>
      </w:r>
      <w:r w:rsidR="00531D82" w:rsidRPr="004003B6">
        <w:rPr>
          <w:i/>
        </w:rPr>
        <w:t>третє</w:t>
      </w:r>
      <w:r w:rsidRPr="004003B6">
        <w:t xml:space="preserve">, </w:t>
      </w:r>
      <w:r w:rsidR="00847326" w:rsidRPr="004003B6">
        <w:rPr>
          <w:szCs w:val="28"/>
        </w:rPr>
        <w:t xml:space="preserve">звертаємо увагу на термінологію, що використовується у проекті. </w:t>
      </w:r>
      <w:r w:rsidR="0033298D" w:rsidRPr="004003B6">
        <w:rPr>
          <w:szCs w:val="28"/>
        </w:rPr>
        <w:t xml:space="preserve">Не можна погодитись з використанням у тексті </w:t>
      </w:r>
      <w:r w:rsidR="00A22713">
        <w:rPr>
          <w:szCs w:val="28"/>
        </w:rPr>
        <w:t>законопроекту</w:t>
      </w:r>
      <w:r w:rsidR="0033298D" w:rsidRPr="004003B6">
        <w:rPr>
          <w:szCs w:val="28"/>
        </w:rPr>
        <w:t xml:space="preserve"> одночасн</w:t>
      </w:r>
      <w:r w:rsidR="00610A0C" w:rsidRPr="004003B6">
        <w:rPr>
          <w:szCs w:val="28"/>
        </w:rPr>
        <w:t>о понять «будівлі» та «будинки»</w:t>
      </w:r>
      <w:r w:rsidR="0033298D" w:rsidRPr="004003B6">
        <w:rPr>
          <w:szCs w:val="28"/>
        </w:rPr>
        <w:t>.</w:t>
      </w:r>
      <w:r w:rsidR="00610A0C" w:rsidRPr="004003B6">
        <w:rPr>
          <w:szCs w:val="28"/>
        </w:rPr>
        <w:t xml:space="preserve"> Поняття, що використовуються у законодавстві</w:t>
      </w:r>
      <w:r w:rsidR="00EE18DC" w:rsidRPr="004003B6">
        <w:rPr>
          <w:szCs w:val="28"/>
        </w:rPr>
        <w:t>,</w:t>
      </w:r>
      <w:r w:rsidR="00610A0C" w:rsidRPr="004003B6">
        <w:rPr>
          <w:szCs w:val="28"/>
        </w:rPr>
        <w:t xml:space="preserve"> повинні бути точними, ясними та недвозначними</w:t>
      </w:r>
      <w:r w:rsidR="00EE18DC" w:rsidRPr="004003B6">
        <w:rPr>
          <w:szCs w:val="28"/>
        </w:rPr>
        <w:t xml:space="preserve"> для подальшого їх правильного розуміння та застосування.</w:t>
      </w:r>
      <w:r w:rsidR="00610A0C" w:rsidRPr="004003B6">
        <w:rPr>
          <w:szCs w:val="28"/>
        </w:rPr>
        <w:t xml:space="preserve"> З</w:t>
      </w:r>
      <w:r w:rsidR="00847326" w:rsidRPr="004003B6">
        <w:rPr>
          <w:szCs w:val="28"/>
          <w:shd w:val="clear" w:color="auto" w:fill="FFFFFF"/>
        </w:rPr>
        <w:t xml:space="preserve">гідно з Державним класифікатором будівель та споруд ДК 018-2000 від 01.01.2001, затвердженим наказом Держстандарту України від 17.08.2000 </w:t>
      </w:r>
      <w:r w:rsidR="00AC6A3D" w:rsidRPr="004003B6">
        <w:rPr>
          <w:szCs w:val="28"/>
          <w:shd w:val="clear" w:color="auto" w:fill="FFFFFF"/>
        </w:rPr>
        <w:t>№</w:t>
      </w:r>
      <w:r w:rsidR="00847326" w:rsidRPr="004003B6">
        <w:rPr>
          <w:szCs w:val="28"/>
          <w:shd w:val="clear" w:color="auto" w:fill="FFFFFF"/>
        </w:rPr>
        <w:t xml:space="preserve"> 507, </w:t>
      </w:r>
      <w:r w:rsidR="00AC6A3D" w:rsidRPr="00DE4927">
        <w:rPr>
          <w:i/>
          <w:szCs w:val="28"/>
        </w:rPr>
        <w:t>будівлі</w:t>
      </w:r>
      <w:r w:rsidR="00AC6A3D" w:rsidRPr="004003B6">
        <w:rPr>
          <w:szCs w:val="28"/>
        </w:rPr>
        <w:t xml:space="preserve"> – </w:t>
      </w:r>
      <w:r w:rsidR="00900C7B">
        <w:rPr>
          <w:szCs w:val="28"/>
        </w:rPr>
        <w:t xml:space="preserve">це  споруди, що   </w:t>
      </w:r>
      <w:r w:rsidR="00900C7B" w:rsidRPr="00AC4D81">
        <w:rPr>
          <w:szCs w:val="28"/>
        </w:rPr>
        <w:t>складаються з несучих та огороджувальних або</w:t>
      </w:r>
      <w:r w:rsidR="00847326" w:rsidRPr="00AC4D81">
        <w:rPr>
          <w:szCs w:val="28"/>
        </w:rPr>
        <w:t xml:space="preserve"> сполучених (несуче-огороджувальних) констру</w:t>
      </w:r>
      <w:r w:rsidR="00900C7B" w:rsidRPr="00AC4D81">
        <w:rPr>
          <w:szCs w:val="28"/>
        </w:rPr>
        <w:t xml:space="preserve">кцій, які утворюють наземні або </w:t>
      </w:r>
      <w:r w:rsidR="00847326" w:rsidRPr="00AC4D81">
        <w:rPr>
          <w:szCs w:val="28"/>
        </w:rPr>
        <w:t>підз</w:t>
      </w:r>
      <w:r w:rsidR="00900C7B" w:rsidRPr="00AC4D81">
        <w:rPr>
          <w:szCs w:val="28"/>
        </w:rPr>
        <w:t xml:space="preserve">емні   приміщення, призначені  </w:t>
      </w:r>
      <w:r w:rsidR="00847326" w:rsidRPr="00AC4D81">
        <w:rPr>
          <w:szCs w:val="28"/>
        </w:rPr>
        <w:t>для  проживання  або  перебування  людей,  розміщення устатк</w:t>
      </w:r>
      <w:r w:rsidR="00900C7B" w:rsidRPr="00AC4D81">
        <w:rPr>
          <w:szCs w:val="28"/>
        </w:rPr>
        <w:t>у</w:t>
      </w:r>
      <w:r w:rsidR="00847326" w:rsidRPr="00AC4D81">
        <w:rPr>
          <w:szCs w:val="28"/>
        </w:rPr>
        <w:t>вання, тварин, рослин, а також предметів.</w:t>
      </w:r>
      <w:bookmarkStart w:id="7" w:name="o17"/>
      <w:bookmarkEnd w:id="7"/>
      <w:r w:rsidR="00847326" w:rsidRPr="00AC4D81">
        <w:rPr>
          <w:szCs w:val="28"/>
        </w:rPr>
        <w:t xml:space="preserve"> </w:t>
      </w:r>
      <w:r w:rsidR="00847326" w:rsidRPr="00AC4D81">
        <w:rPr>
          <w:rFonts w:eastAsia="Times New Roman"/>
          <w:szCs w:val="28"/>
        </w:rPr>
        <w:t>До будівель відносяться: житлові будинки,</w:t>
      </w:r>
      <w:r w:rsidR="00900C7B" w:rsidRPr="00AC4D81">
        <w:rPr>
          <w:rFonts w:eastAsia="Times New Roman"/>
          <w:szCs w:val="28"/>
        </w:rPr>
        <w:t xml:space="preserve"> гуртожитки, готелі, ресторани, торговельні </w:t>
      </w:r>
      <w:r w:rsidR="00847326" w:rsidRPr="00AC4D81">
        <w:rPr>
          <w:rFonts w:eastAsia="Times New Roman"/>
          <w:szCs w:val="28"/>
        </w:rPr>
        <w:t>б</w:t>
      </w:r>
      <w:r w:rsidR="00900C7B" w:rsidRPr="00AC4D81">
        <w:rPr>
          <w:rFonts w:eastAsia="Times New Roman"/>
          <w:szCs w:val="28"/>
        </w:rPr>
        <w:t xml:space="preserve">удівлі,  промислові будівлі, </w:t>
      </w:r>
      <w:r w:rsidR="00847326" w:rsidRPr="00AC4D81">
        <w:rPr>
          <w:rFonts w:eastAsia="Times New Roman"/>
          <w:szCs w:val="28"/>
        </w:rPr>
        <w:t>вокзали, б</w:t>
      </w:r>
      <w:r w:rsidR="00900C7B" w:rsidRPr="00AC4D81">
        <w:rPr>
          <w:rFonts w:eastAsia="Times New Roman"/>
          <w:szCs w:val="28"/>
        </w:rPr>
        <w:t xml:space="preserve">удівлі для публічних виступів, </w:t>
      </w:r>
      <w:r w:rsidR="00847326" w:rsidRPr="00AC4D81">
        <w:rPr>
          <w:rFonts w:eastAsia="Times New Roman"/>
          <w:szCs w:val="28"/>
        </w:rPr>
        <w:t>для медичних закладів та закладів</w:t>
      </w:r>
      <w:r w:rsidR="00847326" w:rsidRPr="004003B6">
        <w:rPr>
          <w:rFonts w:eastAsia="Times New Roman"/>
          <w:szCs w:val="28"/>
        </w:rPr>
        <w:t xml:space="preserve"> освіти та т. ін.</w:t>
      </w:r>
      <w:r w:rsidR="0033298D" w:rsidRPr="004003B6">
        <w:rPr>
          <w:rFonts w:eastAsia="Times New Roman"/>
          <w:szCs w:val="28"/>
        </w:rPr>
        <w:t xml:space="preserve"> </w:t>
      </w:r>
      <w:r w:rsidR="00847326" w:rsidRPr="004003B6">
        <w:rPr>
          <w:szCs w:val="28"/>
        </w:rPr>
        <w:t xml:space="preserve">Таким чином, </w:t>
      </w:r>
      <w:r w:rsidR="0033298D" w:rsidRPr="004003B6">
        <w:rPr>
          <w:szCs w:val="28"/>
        </w:rPr>
        <w:t>поняття «будівлі» охоплює як будинки, так і інші будівлі</w:t>
      </w:r>
      <w:r w:rsidR="005654DC" w:rsidRPr="004003B6">
        <w:rPr>
          <w:szCs w:val="28"/>
        </w:rPr>
        <w:t>.</w:t>
      </w:r>
    </w:p>
    <w:p w:rsidR="00610A0C" w:rsidRPr="004003B6" w:rsidRDefault="00610A0C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4003B6">
        <w:rPr>
          <w:szCs w:val="28"/>
        </w:rPr>
        <w:t xml:space="preserve">Аналогічне зауваження стосується </w:t>
      </w:r>
      <w:r w:rsidR="008706DA">
        <w:rPr>
          <w:szCs w:val="28"/>
        </w:rPr>
        <w:t xml:space="preserve">використання </w:t>
      </w:r>
      <w:r w:rsidRPr="004003B6">
        <w:rPr>
          <w:szCs w:val="28"/>
        </w:rPr>
        <w:t xml:space="preserve">поняття </w:t>
      </w:r>
      <w:r w:rsidR="00475D9D" w:rsidRPr="004003B6">
        <w:rPr>
          <w:szCs w:val="28"/>
        </w:rPr>
        <w:t>«</w:t>
      </w:r>
      <w:r w:rsidRPr="004003B6">
        <w:rPr>
          <w:szCs w:val="28"/>
        </w:rPr>
        <w:t>прилади охолодження (кондиціонери)</w:t>
      </w:r>
      <w:r w:rsidR="00475D9D" w:rsidRPr="004003B6">
        <w:rPr>
          <w:szCs w:val="28"/>
        </w:rPr>
        <w:t>»</w:t>
      </w:r>
      <w:r w:rsidRPr="004003B6">
        <w:rPr>
          <w:szCs w:val="28"/>
        </w:rPr>
        <w:t xml:space="preserve">. </w:t>
      </w:r>
      <w:r w:rsidR="00EE4888" w:rsidRPr="004003B6">
        <w:rPr>
          <w:szCs w:val="28"/>
        </w:rPr>
        <w:t>Оскільки існує досить велика кількість приладів охолодження різного призначення, а кондиціонери є пристроями для підтримки оптимальних кліматичних умов, а не тільки охолодження, то у</w:t>
      </w:r>
      <w:r w:rsidRPr="004003B6">
        <w:rPr>
          <w:szCs w:val="28"/>
        </w:rPr>
        <w:t xml:space="preserve"> даному випадку необхідно більш точно викласти, які саме прилади ма</w:t>
      </w:r>
      <w:r w:rsidR="00DE4927">
        <w:rPr>
          <w:szCs w:val="28"/>
        </w:rPr>
        <w:t>ю</w:t>
      </w:r>
      <w:r w:rsidRPr="004003B6">
        <w:rPr>
          <w:szCs w:val="28"/>
        </w:rPr>
        <w:t>ться на увазі.</w:t>
      </w:r>
    </w:p>
    <w:p w:rsidR="00847326" w:rsidRPr="00AC4D81" w:rsidRDefault="001C6997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bCs/>
          <w:szCs w:val="28"/>
        </w:rPr>
      </w:pPr>
      <w:r w:rsidRPr="004003B6">
        <w:rPr>
          <w:i/>
          <w:szCs w:val="28"/>
        </w:rPr>
        <w:t>По-</w:t>
      </w:r>
      <w:r w:rsidR="00872224">
        <w:rPr>
          <w:i/>
          <w:szCs w:val="28"/>
        </w:rPr>
        <w:t>четверте</w:t>
      </w:r>
      <w:r w:rsidRPr="004003B6">
        <w:rPr>
          <w:szCs w:val="28"/>
        </w:rPr>
        <w:t xml:space="preserve">, </w:t>
      </w:r>
      <w:r w:rsidR="00847326" w:rsidRPr="004003B6">
        <w:rPr>
          <w:szCs w:val="28"/>
        </w:rPr>
        <w:t>на нашу думку, встановлення адміністративної відповідальності за в</w:t>
      </w:r>
      <w:r w:rsidR="00847326" w:rsidRPr="004003B6">
        <w:rPr>
          <w:rStyle w:val="rvts23"/>
          <w:bCs/>
          <w:szCs w:val="28"/>
        </w:rPr>
        <w:t xml:space="preserve">иведення конденсату від розміщених на фасадах будинків (будівель, споруд) приладів охолодження (кондиціонерів) повинно </w:t>
      </w:r>
      <w:r w:rsidR="00847326" w:rsidRPr="00AC4D81">
        <w:rPr>
          <w:rStyle w:val="rvts23"/>
          <w:bCs/>
          <w:szCs w:val="28"/>
        </w:rPr>
        <w:t>супроводжуватись наданням власник</w:t>
      </w:r>
      <w:r w:rsidR="00BC3CEF" w:rsidRPr="00AC4D81">
        <w:rPr>
          <w:rStyle w:val="rvts23"/>
          <w:bCs/>
          <w:szCs w:val="28"/>
        </w:rPr>
        <w:t>ам</w:t>
      </w:r>
      <w:r w:rsidR="00847326" w:rsidRPr="00AC4D81">
        <w:rPr>
          <w:rStyle w:val="rvts23"/>
          <w:bCs/>
          <w:szCs w:val="28"/>
        </w:rPr>
        <w:t xml:space="preserve"> таких </w:t>
      </w:r>
      <w:r w:rsidR="00531D82" w:rsidRPr="00AC4D81">
        <w:rPr>
          <w:rStyle w:val="rvts23"/>
          <w:bCs/>
          <w:szCs w:val="28"/>
        </w:rPr>
        <w:t>приладів</w:t>
      </w:r>
      <w:r w:rsidR="00BC3CEF" w:rsidRPr="00AC4D81">
        <w:rPr>
          <w:rStyle w:val="rvts23"/>
          <w:bCs/>
          <w:szCs w:val="28"/>
        </w:rPr>
        <w:t xml:space="preserve"> строку на</w:t>
      </w:r>
      <w:r w:rsidR="00EE4888" w:rsidRPr="00AC4D81">
        <w:rPr>
          <w:rStyle w:val="rvts23"/>
          <w:bCs/>
          <w:szCs w:val="28"/>
        </w:rPr>
        <w:t xml:space="preserve"> їх переобладнання відповідно до</w:t>
      </w:r>
      <w:r w:rsidR="00531D82" w:rsidRPr="00AC4D81">
        <w:rPr>
          <w:rStyle w:val="rvts23"/>
          <w:bCs/>
          <w:szCs w:val="28"/>
        </w:rPr>
        <w:t xml:space="preserve"> </w:t>
      </w:r>
      <w:r w:rsidR="001F5DEF" w:rsidRPr="00AC4D81">
        <w:rPr>
          <w:rStyle w:val="rvts23"/>
          <w:bCs/>
          <w:szCs w:val="28"/>
        </w:rPr>
        <w:t xml:space="preserve">нових </w:t>
      </w:r>
      <w:r w:rsidR="00EE4888" w:rsidRPr="00AC4D81">
        <w:rPr>
          <w:rStyle w:val="rvts23"/>
          <w:bCs/>
          <w:szCs w:val="28"/>
        </w:rPr>
        <w:t>вимог</w:t>
      </w:r>
      <w:r w:rsidR="001F5DEF" w:rsidRPr="00AC4D81">
        <w:rPr>
          <w:rStyle w:val="rvts23"/>
          <w:bCs/>
          <w:szCs w:val="28"/>
        </w:rPr>
        <w:t xml:space="preserve"> законодавства</w:t>
      </w:r>
      <w:r w:rsidR="00531D82" w:rsidRPr="00AC4D81">
        <w:rPr>
          <w:rStyle w:val="rvts23"/>
          <w:bCs/>
          <w:szCs w:val="28"/>
        </w:rPr>
        <w:t xml:space="preserve">. </w:t>
      </w:r>
    </w:p>
    <w:p w:rsidR="00F0104C" w:rsidRPr="00AC4D81" w:rsidRDefault="004D5911" w:rsidP="007C16B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C4D81">
        <w:rPr>
          <w:b/>
          <w:sz w:val="28"/>
          <w:szCs w:val="28"/>
          <w:lang w:val="uk-UA"/>
        </w:rPr>
        <w:t>2.</w:t>
      </w:r>
      <w:r w:rsidR="001F5DEF" w:rsidRPr="00AC4D81">
        <w:rPr>
          <w:sz w:val="28"/>
          <w:szCs w:val="28"/>
          <w:lang w:val="uk-UA"/>
        </w:rPr>
        <w:t xml:space="preserve"> Не можна погодитись із</w:t>
      </w:r>
      <w:r w:rsidRPr="00AC4D81">
        <w:rPr>
          <w:sz w:val="28"/>
          <w:szCs w:val="28"/>
          <w:lang w:val="uk-UA"/>
        </w:rPr>
        <w:t xml:space="preserve"> встановленням абсолютно визначених санкцій у ч.</w:t>
      </w:r>
      <w:r w:rsidR="001F5DEF" w:rsidRPr="00AC4D81">
        <w:rPr>
          <w:sz w:val="28"/>
          <w:szCs w:val="28"/>
          <w:lang w:val="uk-UA"/>
        </w:rPr>
        <w:t xml:space="preserve"> </w:t>
      </w:r>
      <w:r w:rsidRPr="00AC4D81">
        <w:rPr>
          <w:sz w:val="28"/>
          <w:szCs w:val="28"/>
          <w:lang w:val="uk-UA"/>
        </w:rPr>
        <w:t xml:space="preserve">ч. 1 та 2 нової ст. 96-3 КУпАП. Це не відповідає </w:t>
      </w:r>
      <w:r w:rsidR="00BC3CEF" w:rsidRPr="00AC4D81">
        <w:rPr>
          <w:sz w:val="28"/>
          <w:szCs w:val="28"/>
          <w:lang w:val="uk-UA"/>
        </w:rPr>
        <w:t xml:space="preserve">одному з </w:t>
      </w:r>
      <w:r w:rsidRPr="00AC4D81">
        <w:rPr>
          <w:sz w:val="28"/>
          <w:szCs w:val="28"/>
          <w:lang w:val="uk-UA"/>
        </w:rPr>
        <w:t>основн</w:t>
      </w:r>
      <w:r w:rsidR="00BC3CEF" w:rsidRPr="00AC4D81">
        <w:rPr>
          <w:sz w:val="28"/>
          <w:szCs w:val="28"/>
          <w:lang w:val="uk-UA"/>
        </w:rPr>
        <w:t>их</w:t>
      </w:r>
      <w:r w:rsidRPr="00AC4D81">
        <w:rPr>
          <w:sz w:val="28"/>
          <w:szCs w:val="28"/>
          <w:lang w:val="uk-UA"/>
        </w:rPr>
        <w:t xml:space="preserve"> принцип</w:t>
      </w:r>
      <w:r w:rsidR="00BC3CEF" w:rsidRPr="00AC4D81">
        <w:rPr>
          <w:sz w:val="28"/>
          <w:szCs w:val="28"/>
          <w:lang w:val="uk-UA"/>
        </w:rPr>
        <w:t>ів</w:t>
      </w:r>
      <w:r w:rsidRPr="00AC4D81">
        <w:rPr>
          <w:sz w:val="28"/>
          <w:szCs w:val="28"/>
          <w:lang w:val="uk-UA"/>
        </w:rPr>
        <w:t xml:space="preserve"> адміністративної відповідальності</w:t>
      </w:r>
      <w:r w:rsidR="00BC3CEF" w:rsidRPr="00AC4D81">
        <w:rPr>
          <w:sz w:val="28"/>
          <w:szCs w:val="28"/>
          <w:lang w:val="uk-UA"/>
        </w:rPr>
        <w:t>, а саме</w:t>
      </w:r>
      <w:r w:rsidRPr="00AC4D81">
        <w:rPr>
          <w:sz w:val="28"/>
          <w:szCs w:val="28"/>
          <w:lang w:val="uk-UA"/>
        </w:rPr>
        <w:t xml:space="preserve"> </w:t>
      </w:r>
      <w:r w:rsidR="00900C7B" w:rsidRPr="00AC4D81">
        <w:rPr>
          <w:sz w:val="28"/>
          <w:szCs w:val="28"/>
          <w:lang w:val="uk-UA"/>
        </w:rPr>
        <w:t xml:space="preserve">– </w:t>
      </w:r>
      <w:r w:rsidRPr="00AC4D81">
        <w:rPr>
          <w:sz w:val="28"/>
          <w:szCs w:val="28"/>
          <w:lang w:val="uk-UA"/>
        </w:rPr>
        <w:t xml:space="preserve">її індивідуалізації. </w:t>
      </w:r>
      <w:r w:rsidR="007E1F81" w:rsidRPr="00AC4D81">
        <w:rPr>
          <w:sz w:val="28"/>
          <w:szCs w:val="28"/>
          <w:lang w:val="uk-UA"/>
        </w:rPr>
        <w:t>Відповідно до ч. 2 ст. 33 КУпАП</w:t>
      </w:r>
      <w:r w:rsidR="00F0104C" w:rsidRPr="00AC4D81">
        <w:rPr>
          <w:sz w:val="28"/>
          <w:szCs w:val="28"/>
          <w:lang w:val="uk-UA"/>
        </w:rPr>
        <w:t xml:space="preserve"> «при накладенні стягнення враховуються характер вчиненого правопорушення, особа порушника, ступінь його вини, майновий стан, обставини, що пом’якшують і обтяжують відповідальність</w:t>
      </w:r>
      <w:r w:rsidR="00BC3CEF" w:rsidRPr="00AC4D81">
        <w:rPr>
          <w:sz w:val="28"/>
          <w:szCs w:val="28"/>
          <w:lang w:val="uk-UA"/>
        </w:rPr>
        <w:t xml:space="preserve"> …»</w:t>
      </w:r>
      <w:r w:rsidR="00F0104C" w:rsidRPr="00AC4D81">
        <w:rPr>
          <w:sz w:val="28"/>
          <w:szCs w:val="28"/>
          <w:lang w:val="uk-UA"/>
        </w:rPr>
        <w:t>.</w:t>
      </w:r>
    </w:p>
    <w:p w:rsidR="004D5911" w:rsidRPr="00AC4D81" w:rsidRDefault="00254950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AC4D81">
        <w:rPr>
          <w:b/>
        </w:rPr>
        <w:t>3.</w:t>
      </w:r>
      <w:r w:rsidRPr="00AC4D81">
        <w:t xml:space="preserve"> Законопроектом пропонується викласти </w:t>
      </w:r>
      <w:hyperlink r:id="rId8" w:anchor="n367" w:tgtFrame="_blank" w:history="1">
        <w:r w:rsidRPr="00AC4D81">
          <w:rPr>
            <w:szCs w:val="28"/>
          </w:rPr>
          <w:t>ч. 3</w:t>
        </w:r>
      </w:hyperlink>
      <w:r w:rsidRPr="00AC4D81">
        <w:rPr>
          <w:szCs w:val="28"/>
        </w:rPr>
        <w:t xml:space="preserve"> ст. 244-6 </w:t>
      </w:r>
      <w:r w:rsidR="00B224B4" w:rsidRPr="00AC4D81">
        <w:rPr>
          <w:szCs w:val="28"/>
        </w:rPr>
        <w:t xml:space="preserve">КУпАП </w:t>
      </w:r>
      <w:r w:rsidRPr="00AC4D81">
        <w:rPr>
          <w:szCs w:val="28"/>
        </w:rPr>
        <w:t xml:space="preserve">повністю у новій редакції. Втім, аналіз запропонованих змін </w:t>
      </w:r>
      <w:r w:rsidR="00BC3CEF" w:rsidRPr="00AC4D81">
        <w:rPr>
          <w:szCs w:val="28"/>
        </w:rPr>
        <w:t>свідчить</w:t>
      </w:r>
      <w:r w:rsidRPr="00AC4D81">
        <w:rPr>
          <w:szCs w:val="28"/>
        </w:rPr>
        <w:t>, що до зазначеної частини статті вносяться фрагментарні зміни,</w:t>
      </w:r>
      <w:r w:rsidR="00BC3CEF" w:rsidRPr="00AC4D81">
        <w:rPr>
          <w:szCs w:val="28"/>
        </w:rPr>
        <w:t xml:space="preserve"> тому потреба у новій редакції цієї норми відсутня.</w:t>
      </w:r>
    </w:p>
    <w:p w:rsidR="00234DFC" w:rsidRPr="004003B6" w:rsidRDefault="00254950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AC4D81">
        <w:rPr>
          <w:b/>
          <w:szCs w:val="28"/>
          <w:shd w:val="clear" w:color="auto" w:fill="FFFFFF"/>
        </w:rPr>
        <w:t>4</w:t>
      </w:r>
      <w:r w:rsidR="00234DFC" w:rsidRPr="00AC4D81">
        <w:rPr>
          <w:b/>
          <w:szCs w:val="28"/>
          <w:shd w:val="clear" w:color="auto" w:fill="FFFFFF"/>
        </w:rPr>
        <w:t>.</w:t>
      </w:r>
      <w:r w:rsidR="00234DFC" w:rsidRPr="00AC4D81">
        <w:rPr>
          <w:szCs w:val="28"/>
          <w:shd w:val="clear" w:color="auto" w:fill="FFFFFF"/>
        </w:rPr>
        <w:t xml:space="preserve"> Зауваження викликає строк набрання чинності проектом </w:t>
      </w:r>
      <w:r w:rsidR="00F041CC" w:rsidRPr="00AC4D81">
        <w:rPr>
          <w:szCs w:val="28"/>
          <w:shd w:val="clear" w:color="auto" w:fill="FFFFFF"/>
        </w:rPr>
        <w:t>Закону</w:t>
      </w:r>
      <w:r w:rsidR="00234DFC" w:rsidRPr="00AC4D81">
        <w:rPr>
          <w:szCs w:val="28"/>
          <w:shd w:val="clear" w:color="auto" w:fill="FFFFFF"/>
        </w:rPr>
        <w:t>,</w:t>
      </w:r>
      <w:r w:rsidR="00840761">
        <w:rPr>
          <w:szCs w:val="28"/>
          <w:shd w:val="clear" w:color="auto" w:fill="FFFFFF"/>
          <w:lang w:val="ru-RU"/>
        </w:rPr>
        <w:t xml:space="preserve">                        </w:t>
      </w:r>
      <w:r w:rsidR="00234DFC" w:rsidRPr="00AC4D81">
        <w:rPr>
          <w:szCs w:val="28"/>
          <w:shd w:val="clear" w:color="auto" w:fill="FFFFFF"/>
        </w:rPr>
        <w:t xml:space="preserve"> який розглядається, </w:t>
      </w:r>
      <w:r w:rsidR="00BC3CEF" w:rsidRPr="00AC4D81">
        <w:rPr>
          <w:szCs w:val="28"/>
          <w:shd w:val="clear" w:color="auto" w:fill="FFFFFF"/>
        </w:rPr>
        <w:t>а саме</w:t>
      </w:r>
      <w:r w:rsidR="00900C7B" w:rsidRPr="00AC4D81">
        <w:rPr>
          <w:szCs w:val="28"/>
          <w:shd w:val="clear" w:color="auto" w:fill="FFFFFF"/>
        </w:rPr>
        <w:t xml:space="preserve"> – </w:t>
      </w:r>
      <w:r w:rsidR="00234DFC" w:rsidRPr="00AC4D81">
        <w:rPr>
          <w:szCs w:val="28"/>
          <w:shd w:val="clear" w:color="auto" w:fill="FFFFFF"/>
        </w:rPr>
        <w:t>01 червня 2021</w:t>
      </w:r>
      <w:r w:rsidR="00234DFC" w:rsidRPr="004003B6">
        <w:rPr>
          <w:szCs w:val="28"/>
          <w:shd w:val="clear" w:color="auto" w:fill="FFFFFF"/>
        </w:rPr>
        <w:t xml:space="preserve"> року. Адже у випадку </w:t>
      </w:r>
      <w:r w:rsidR="00840761" w:rsidRPr="00840761">
        <w:rPr>
          <w:szCs w:val="28"/>
          <w:shd w:val="clear" w:color="auto" w:fill="FFFFFF"/>
        </w:rPr>
        <w:t xml:space="preserve">                          </w:t>
      </w:r>
      <w:r w:rsidR="00234DFC" w:rsidRPr="004003B6">
        <w:rPr>
          <w:szCs w:val="28"/>
          <w:shd w:val="clear" w:color="auto" w:fill="FFFFFF"/>
        </w:rPr>
        <w:t>прийняття та опублікування текст</w:t>
      </w:r>
      <w:r w:rsidR="00F041CC" w:rsidRPr="004003B6">
        <w:rPr>
          <w:szCs w:val="28"/>
          <w:shd w:val="clear" w:color="auto" w:fill="FFFFFF"/>
        </w:rPr>
        <w:t>у</w:t>
      </w:r>
      <w:r w:rsidR="00234DFC" w:rsidRPr="004003B6">
        <w:rPr>
          <w:szCs w:val="28"/>
          <w:shd w:val="clear" w:color="auto" w:fill="FFFFFF"/>
        </w:rPr>
        <w:t xml:space="preserve"> Закону пізніше від зазначеної дати є ймовірність набрання ним чинності раніше від дня опублікування. </w:t>
      </w:r>
      <w:r w:rsidR="00840761" w:rsidRPr="00840761">
        <w:rPr>
          <w:szCs w:val="28"/>
          <w:shd w:val="clear" w:color="auto" w:fill="FFFFFF"/>
        </w:rPr>
        <w:t xml:space="preserve">                   </w:t>
      </w:r>
      <w:r w:rsidR="00234DFC" w:rsidRPr="004003B6">
        <w:rPr>
          <w:szCs w:val="28"/>
          <w:shd w:val="clear" w:color="auto" w:fill="FFFFFF"/>
        </w:rPr>
        <w:lastRenderedPageBreak/>
        <w:t>Таким чином,</w:t>
      </w:r>
      <w:r w:rsidR="00840761">
        <w:rPr>
          <w:szCs w:val="28"/>
          <w:shd w:val="clear" w:color="auto" w:fill="FFFFFF"/>
          <w:lang w:val="ru-RU"/>
        </w:rPr>
        <w:t xml:space="preserve"> </w:t>
      </w:r>
      <w:r w:rsidR="00234DFC" w:rsidRPr="004003B6">
        <w:rPr>
          <w:szCs w:val="28"/>
          <w:shd w:val="clear" w:color="auto" w:fill="FFFFFF"/>
        </w:rPr>
        <w:t>може виникнути си</w:t>
      </w:r>
      <w:r w:rsidR="00F041CC" w:rsidRPr="004003B6">
        <w:rPr>
          <w:szCs w:val="28"/>
          <w:shd w:val="clear" w:color="auto" w:fill="FFFFFF"/>
        </w:rPr>
        <w:t xml:space="preserve">туація суперечності </w:t>
      </w:r>
      <w:r w:rsidR="00BC3CEF">
        <w:rPr>
          <w:szCs w:val="28"/>
          <w:shd w:val="clear" w:color="auto" w:fill="FFFFFF"/>
        </w:rPr>
        <w:t>цього</w:t>
      </w:r>
      <w:r w:rsidR="00F041CC" w:rsidRPr="004003B6">
        <w:rPr>
          <w:szCs w:val="28"/>
          <w:shd w:val="clear" w:color="auto" w:fill="FFFFFF"/>
        </w:rPr>
        <w:t xml:space="preserve"> положення з нормами </w:t>
      </w:r>
      <w:r w:rsidR="00234DFC" w:rsidRPr="004003B6">
        <w:rPr>
          <w:szCs w:val="28"/>
          <w:shd w:val="clear" w:color="auto" w:fill="FFFFFF"/>
        </w:rPr>
        <w:t>Конституції Україн</w:t>
      </w:r>
      <w:r w:rsidR="007E1F81">
        <w:rPr>
          <w:szCs w:val="28"/>
          <w:shd w:val="clear" w:color="auto" w:fill="FFFFFF"/>
        </w:rPr>
        <w:t>и, у ч. 5 ст. 94 якої зазначено, що</w:t>
      </w:r>
      <w:r w:rsidR="00234DFC" w:rsidRPr="004003B6">
        <w:rPr>
          <w:szCs w:val="28"/>
          <w:shd w:val="clear" w:color="auto" w:fill="FFFFFF"/>
        </w:rPr>
        <w:t xml:space="preserve"> «з</w:t>
      </w:r>
      <w:r w:rsidR="00234DFC" w:rsidRPr="004003B6">
        <w:rPr>
          <w:shd w:val="clear" w:color="auto" w:fill="FFFFFF"/>
        </w:rPr>
        <w:t>акон набирає чинності через десять днів з дня його офіційного оприлюднення, якщо інше не передбачено самим законом</w:t>
      </w:r>
      <w:r w:rsidR="00234DFC" w:rsidRPr="004003B6">
        <w:rPr>
          <w:i/>
          <w:shd w:val="clear" w:color="auto" w:fill="FFFFFF"/>
        </w:rPr>
        <w:t>, але не раніше дня його опублікування</w:t>
      </w:r>
      <w:r w:rsidR="00234DFC" w:rsidRPr="004003B6">
        <w:rPr>
          <w:shd w:val="clear" w:color="auto" w:fill="FFFFFF"/>
        </w:rPr>
        <w:t>».</w:t>
      </w:r>
    </w:p>
    <w:p w:rsidR="00234DFC" w:rsidRPr="004003B6" w:rsidRDefault="00234DFC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</w:p>
    <w:p w:rsidR="00234DFC" w:rsidRPr="004003B6" w:rsidRDefault="00234DFC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</w:p>
    <w:p w:rsidR="004B0A41" w:rsidRPr="004003B6" w:rsidRDefault="003D680D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  <w:r w:rsidRPr="004003B6">
        <w:rPr>
          <w:szCs w:val="28"/>
        </w:rPr>
        <w:t>Керівник</w:t>
      </w:r>
      <w:r w:rsidR="004B0A41" w:rsidRPr="004003B6">
        <w:rPr>
          <w:szCs w:val="28"/>
        </w:rPr>
        <w:t xml:space="preserve"> Головного управління </w:t>
      </w:r>
      <w:r w:rsidR="004B0A41" w:rsidRPr="004003B6">
        <w:rPr>
          <w:szCs w:val="28"/>
        </w:rPr>
        <w:tab/>
      </w:r>
      <w:r w:rsidR="004B0A41" w:rsidRPr="004003B6">
        <w:rPr>
          <w:szCs w:val="28"/>
        </w:rPr>
        <w:tab/>
      </w:r>
      <w:r w:rsidR="004B0A41" w:rsidRPr="004003B6">
        <w:rPr>
          <w:szCs w:val="28"/>
        </w:rPr>
        <w:tab/>
      </w:r>
      <w:r w:rsidR="004B0A41" w:rsidRPr="004003B6">
        <w:rPr>
          <w:szCs w:val="28"/>
        </w:rPr>
        <w:tab/>
      </w:r>
      <w:r w:rsidR="00D54651" w:rsidRPr="004003B6">
        <w:rPr>
          <w:szCs w:val="28"/>
        </w:rPr>
        <w:t xml:space="preserve">            </w:t>
      </w:r>
      <w:r w:rsidR="00840761">
        <w:rPr>
          <w:szCs w:val="28"/>
          <w:lang w:val="ru-RU"/>
        </w:rPr>
        <w:t xml:space="preserve">    </w:t>
      </w:r>
      <w:bookmarkStart w:id="8" w:name="_GoBack"/>
      <w:bookmarkEnd w:id="8"/>
      <w:r w:rsidR="00AD5441" w:rsidRPr="004003B6">
        <w:rPr>
          <w:szCs w:val="28"/>
        </w:rPr>
        <w:t>С.</w:t>
      </w:r>
      <w:r w:rsidR="006409B0" w:rsidRPr="004003B6">
        <w:rPr>
          <w:szCs w:val="28"/>
        </w:rPr>
        <w:t xml:space="preserve"> </w:t>
      </w:r>
      <w:r w:rsidR="00A40B4D" w:rsidRPr="004003B6">
        <w:rPr>
          <w:szCs w:val="28"/>
        </w:rPr>
        <w:t>Тихонюк</w:t>
      </w:r>
    </w:p>
    <w:p w:rsidR="004B0A41" w:rsidRPr="004003B6" w:rsidRDefault="004B0A41" w:rsidP="007C16B4">
      <w:pPr>
        <w:shd w:val="clear" w:color="auto" w:fill="FFFFFF" w:themeFill="background1"/>
        <w:spacing w:after="0" w:line="240" w:lineRule="auto"/>
        <w:ind w:firstLine="709"/>
        <w:jc w:val="both"/>
        <w:rPr>
          <w:b/>
          <w:szCs w:val="28"/>
        </w:rPr>
      </w:pPr>
    </w:p>
    <w:p w:rsidR="006409B0" w:rsidRPr="004003B6" w:rsidRDefault="006409B0" w:rsidP="007C16B4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szCs w:val="28"/>
        </w:rPr>
      </w:pPr>
    </w:p>
    <w:p w:rsidR="0055527B" w:rsidRDefault="00757C59" w:rsidP="007C16B4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4003B6">
        <w:rPr>
          <w:sz w:val="20"/>
          <w:szCs w:val="20"/>
        </w:rPr>
        <w:t>Вик</w:t>
      </w:r>
      <w:proofErr w:type="spellEnd"/>
      <w:r w:rsidRPr="004003B6">
        <w:rPr>
          <w:sz w:val="20"/>
          <w:szCs w:val="20"/>
        </w:rPr>
        <w:t xml:space="preserve">.: </w:t>
      </w:r>
      <w:r w:rsidR="006409B0" w:rsidRPr="004003B6">
        <w:rPr>
          <w:sz w:val="20"/>
          <w:szCs w:val="20"/>
        </w:rPr>
        <w:t xml:space="preserve">В. </w:t>
      </w:r>
      <w:r w:rsidR="004B0A41" w:rsidRPr="004003B6">
        <w:rPr>
          <w:sz w:val="20"/>
          <w:szCs w:val="20"/>
        </w:rPr>
        <w:t xml:space="preserve">Попович, </w:t>
      </w:r>
      <w:r w:rsidR="001C7D2E" w:rsidRPr="004003B6">
        <w:rPr>
          <w:sz w:val="20"/>
          <w:szCs w:val="20"/>
        </w:rPr>
        <w:t>Т. Ткач</w:t>
      </w:r>
    </w:p>
    <w:p w:rsidR="00BC3CEF" w:rsidRPr="004003B6" w:rsidRDefault="00BC3CEF" w:rsidP="007C16B4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sz w:val="20"/>
          <w:szCs w:val="20"/>
        </w:rPr>
      </w:pPr>
    </w:p>
    <w:sectPr w:rsidR="00BC3CEF" w:rsidRPr="004003B6" w:rsidSect="007C16B4">
      <w:headerReference w:type="default" r:id="rId9"/>
      <w:footerReference w:type="even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DAD" w:rsidRDefault="00934DAD" w:rsidP="004B0A41">
      <w:pPr>
        <w:spacing w:after="0" w:line="240" w:lineRule="auto"/>
      </w:pPr>
      <w:r>
        <w:separator/>
      </w:r>
    </w:p>
  </w:endnote>
  <w:endnote w:type="continuationSeparator" w:id="0">
    <w:p w:rsidR="00934DAD" w:rsidRDefault="00934DAD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DAD" w:rsidRDefault="00934DAD" w:rsidP="004B0A41">
      <w:pPr>
        <w:spacing w:after="0" w:line="240" w:lineRule="auto"/>
      </w:pPr>
      <w:r>
        <w:separator/>
      </w:r>
    </w:p>
  </w:footnote>
  <w:footnote w:type="continuationSeparator" w:id="0">
    <w:p w:rsidR="00934DAD" w:rsidRDefault="00934DAD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7C16B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40761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3D7CAA">
      <w:rPr>
        <w:sz w:val="20"/>
        <w:szCs w:val="20"/>
      </w:rPr>
      <w:t>4</w:t>
    </w:r>
    <w:r w:rsidR="00E96A17">
      <w:rPr>
        <w:sz w:val="20"/>
        <w:szCs w:val="20"/>
      </w:rPr>
      <w:t>619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C10B4F">
      <w:rPr>
        <w:sz w:val="20"/>
        <w:szCs w:val="20"/>
      </w:rPr>
      <w:t>2</w:t>
    </w:r>
    <w:r w:rsidR="00E96A17">
      <w:rPr>
        <w:sz w:val="20"/>
        <w:szCs w:val="20"/>
      </w:rPr>
      <w:t>1</w:t>
    </w:r>
    <w:r w:rsidR="00111235" w:rsidRPr="009B655C">
      <w:rPr>
        <w:sz w:val="20"/>
        <w:szCs w:val="20"/>
      </w:rPr>
      <w:t>.</w:t>
    </w:r>
    <w:r w:rsidR="00E96A17">
      <w:rPr>
        <w:sz w:val="20"/>
        <w:szCs w:val="20"/>
      </w:rPr>
      <w:t>01</w:t>
    </w:r>
    <w:r w:rsidR="004B0A41" w:rsidRPr="009B655C">
      <w:rPr>
        <w:sz w:val="20"/>
        <w:szCs w:val="20"/>
      </w:rPr>
      <w:t>.20</w:t>
    </w:r>
    <w:r w:rsidR="00791BE3">
      <w:rPr>
        <w:sz w:val="20"/>
        <w:szCs w:val="20"/>
      </w:rPr>
      <w:t>2</w:t>
    </w:r>
    <w:r w:rsidR="00E96A17">
      <w:rPr>
        <w:sz w:val="20"/>
        <w:szCs w:val="20"/>
      </w:rPr>
      <w:t>1</w:t>
    </w:r>
  </w:p>
  <w:p w:rsidR="009B655C" w:rsidRDefault="00E96A17" w:rsidP="00C10B4F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9B655C">
      <w:rPr>
        <w:sz w:val="20"/>
        <w:szCs w:val="20"/>
      </w:rPr>
      <w:t xml:space="preserve"> України </w:t>
    </w:r>
  </w:p>
  <w:p w:rsidR="00E96A17" w:rsidRPr="009B655C" w:rsidRDefault="00E96A17" w:rsidP="00C10B4F">
    <w:pPr>
      <w:pStyle w:val="a5"/>
      <w:jc w:val="right"/>
      <w:rPr>
        <w:sz w:val="20"/>
        <w:szCs w:val="20"/>
      </w:rPr>
    </w:pPr>
    <w:r>
      <w:rPr>
        <w:sz w:val="20"/>
        <w:szCs w:val="20"/>
      </w:rPr>
      <w:t>С. Гривко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3429"/>
    <w:multiLevelType w:val="hybridMultilevel"/>
    <w:tmpl w:val="089230CE"/>
    <w:lvl w:ilvl="0" w:tplc="9696802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3C2E9A"/>
    <w:multiLevelType w:val="hybridMultilevel"/>
    <w:tmpl w:val="5AA03F3E"/>
    <w:lvl w:ilvl="0" w:tplc="A326572E">
      <w:start w:val="1"/>
      <w:numFmt w:val="decimal"/>
      <w:lvlText w:val="%1."/>
      <w:lvlJc w:val="left"/>
      <w:pPr>
        <w:ind w:left="1070" w:hanging="360"/>
      </w:pPr>
      <w:rPr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F641D38"/>
    <w:multiLevelType w:val="hybridMultilevel"/>
    <w:tmpl w:val="BF24387A"/>
    <w:lvl w:ilvl="0" w:tplc="BC6E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A53BB3"/>
    <w:multiLevelType w:val="hybridMultilevel"/>
    <w:tmpl w:val="426A68BA"/>
    <w:lvl w:ilvl="0" w:tplc="F8F8DB0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1173B0"/>
    <w:multiLevelType w:val="hybridMultilevel"/>
    <w:tmpl w:val="60AE8A90"/>
    <w:lvl w:ilvl="0" w:tplc="54E65FD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E745AD4"/>
    <w:multiLevelType w:val="hybridMultilevel"/>
    <w:tmpl w:val="F4E6C5F6"/>
    <w:lvl w:ilvl="0" w:tplc="1700CC24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48933E4"/>
    <w:multiLevelType w:val="hybridMultilevel"/>
    <w:tmpl w:val="CE260D3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E77EA9"/>
    <w:multiLevelType w:val="hybridMultilevel"/>
    <w:tmpl w:val="A3266BAE"/>
    <w:lvl w:ilvl="0" w:tplc="292E2542">
      <w:start w:val="1"/>
      <w:numFmt w:val="decimal"/>
      <w:lvlText w:val="%1."/>
      <w:lvlJc w:val="left"/>
      <w:pPr>
        <w:ind w:left="1066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0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1D1579C"/>
    <w:multiLevelType w:val="hybridMultilevel"/>
    <w:tmpl w:val="AA3E85C6"/>
    <w:lvl w:ilvl="0" w:tplc="47481E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994A0F"/>
    <w:multiLevelType w:val="hybridMultilevel"/>
    <w:tmpl w:val="6394882E"/>
    <w:lvl w:ilvl="0" w:tplc="B5F4DB7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089E"/>
    <w:rsid w:val="00003CD3"/>
    <w:rsid w:val="00004E8C"/>
    <w:rsid w:val="00006B74"/>
    <w:rsid w:val="000070A1"/>
    <w:rsid w:val="0000761F"/>
    <w:rsid w:val="00012D35"/>
    <w:rsid w:val="0001342E"/>
    <w:rsid w:val="00013DE7"/>
    <w:rsid w:val="0001604D"/>
    <w:rsid w:val="00023337"/>
    <w:rsid w:val="00026AB1"/>
    <w:rsid w:val="00026ADE"/>
    <w:rsid w:val="000305DF"/>
    <w:rsid w:val="00032048"/>
    <w:rsid w:val="000327DF"/>
    <w:rsid w:val="00032DD2"/>
    <w:rsid w:val="00033223"/>
    <w:rsid w:val="000333FA"/>
    <w:rsid w:val="00033F60"/>
    <w:rsid w:val="000349C4"/>
    <w:rsid w:val="00035169"/>
    <w:rsid w:val="00040167"/>
    <w:rsid w:val="0004118E"/>
    <w:rsid w:val="00042E25"/>
    <w:rsid w:val="00043097"/>
    <w:rsid w:val="00043B5D"/>
    <w:rsid w:val="000470AA"/>
    <w:rsid w:val="000519B1"/>
    <w:rsid w:val="0005318D"/>
    <w:rsid w:val="00054DE2"/>
    <w:rsid w:val="0005723B"/>
    <w:rsid w:val="00061D8B"/>
    <w:rsid w:val="00065319"/>
    <w:rsid w:val="00067AD1"/>
    <w:rsid w:val="0007159F"/>
    <w:rsid w:val="00072A41"/>
    <w:rsid w:val="00072AE0"/>
    <w:rsid w:val="000744B2"/>
    <w:rsid w:val="00075035"/>
    <w:rsid w:val="00075717"/>
    <w:rsid w:val="000803C1"/>
    <w:rsid w:val="00081201"/>
    <w:rsid w:val="00082B32"/>
    <w:rsid w:val="00083A9C"/>
    <w:rsid w:val="00083F0B"/>
    <w:rsid w:val="0008406C"/>
    <w:rsid w:val="00084416"/>
    <w:rsid w:val="0009128B"/>
    <w:rsid w:val="00093B95"/>
    <w:rsid w:val="000961E2"/>
    <w:rsid w:val="000974A8"/>
    <w:rsid w:val="000976A7"/>
    <w:rsid w:val="000A0FC0"/>
    <w:rsid w:val="000A1A20"/>
    <w:rsid w:val="000A20AF"/>
    <w:rsid w:val="000A34A2"/>
    <w:rsid w:val="000A34E7"/>
    <w:rsid w:val="000A492F"/>
    <w:rsid w:val="000A4BBF"/>
    <w:rsid w:val="000A4BC4"/>
    <w:rsid w:val="000B1A3A"/>
    <w:rsid w:val="000B1FFA"/>
    <w:rsid w:val="000B2C3B"/>
    <w:rsid w:val="000B2E93"/>
    <w:rsid w:val="000B3D0F"/>
    <w:rsid w:val="000B6456"/>
    <w:rsid w:val="000C0892"/>
    <w:rsid w:val="000C4C0C"/>
    <w:rsid w:val="000C779B"/>
    <w:rsid w:val="000C78B4"/>
    <w:rsid w:val="000D23A9"/>
    <w:rsid w:val="000D4727"/>
    <w:rsid w:val="000D6E24"/>
    <w:rsid w:val="000D7193"/>
    <w:rsid w:val="000E0025"/>
    <w:rsid w:val="000E02B5"/>
    <w:rsid w:val="000E1FF1"/>
    <w:rsid w:val="000E20A9"/>
    <w:rsid w:val="000E2F8C"/>
    <w:rsid w:val="000E5062"/>
    <w:rsid w:val="000E52BD"/>
    <w:rsid w:val="000E6AA8"/>
    <w:rsid w:val="000F1DAF"/>
    <w:rsid w:val="000F2CA8"/>
    <w:rsid w:val="000F321D"/>
    <w:rsid w:val="000F4658"/>
    <w:rsid w:val="000F735B"/>
    <w:rsid w:val="001034FE"/>
    <w:rsid w:val="00103B38"/>
    <w:rsid w:val="00103D7E"/>
    <w:rsid w:val="00103FCC"/>
    <w:rsid w:val="001043E8"/>
    <w:rsid w:val="00105078"/>
    <w:rsid w:val="00105597"/>
    <w:rsid w:val="00105C40"/>
    <w:rsid w:val="00106836"/>
    <w:rsid w:val="001077C4"/>
    <w:rsid w:val="00111235"/>
    <w:rsid w:val="001120E7"/>
    <w:rsid w:val="001121CC"/>
    <w:rsid w:val="0011294E"/>
    <w:rsid w:val="00114F0A"/>
    <w:rsid w:val="00116155"/>
    <w:rsid w:val="0012301C"/>
    <w:rsid w:val="00127D71"/>
    <w:rsid w:val="00127EF2"/>
    <w:rsid w:val="00130FDC"/>
    <w:rsid w:val="00132260"/>
    <w:rsid w:val="001324A9"/>
    <w:rsid w:val="00132A8F"/>
    <w:rsid w:val="00134705"/>
    <w:rsid w:val="0013510C"/>
    <w:rsid w:val="0013687A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5659D"/>
    <w:rsid w:val="0016072B"/>
    <w:rsid w:val="00162CB1"/>
    <w:rsid w:val="0016498E"/>
    <w:rsid w:val="00165453"/>
    <w:rsid w:val="0016719D"/>
    <w:rsid w:val="00170238"/>
    <w:rsid w:val="00172637"/>
    <w:rsid w:val="0017318E"/>
    <w:rsid w:val="0017359A"/>
    <w:rsid w:val="00173F8F"/>
    <w:rsid w:val="00181A1B"/>
    <w:rsid w:val="00185474"/>
    <w:rsid w:val="00185D58"/>
    <w:rsid w:val="00185F4A"/>
    <w:rsid w:val="001918FD"/>
    <w:rsid w:val="001920E8"/>
    <w:rsid w:val="0019220B"/>
    <w:rsid w:val="0019701E"/>
    <w:rsid w:val="001A0C31"/>
    <w:rsid w:val="001A0DBE"/>
    <w:rsid w:val="001A2A4C"/>
    <w:rsid w:val="001A30D8"/>
    <w:rsid w:val="001A675A"/>
    <w:rsid w:val="001B29B2"/>
    <w:rsid w:val="001B37FF"/>
    <w:rsid w:val="001B3DFB"/>
    <w:rsid w:val="001B3FF1"/>
    <w:rsid w:val="001B6DC3"/>
    <w:rsid w:val="001C050A"/>
    <w:rsid w:val="001C096E"/>
    <w:rsid w:val="001C2B0C"/>
    <w:rsid w:val="001C3BBA"/>
    <w:rsid w:val="001C46BF"/>
    <w:rsid w:val="001C6997"/>
    <w:rsid w:val="001C77C7"/>
    <w:rsid w:val="001C7D2E"/>
    <w:rsid w:val="001D0C38"/>
    <w:rsid w:val="001D28B4"/>
    <w:rsid w:val="001D66B1"/>
    <w:rsid w:val="001D72AB"/>
    <w:rsid w:val="001E205C"/>
    <w:rsid w:val="001E2827"/>
    <w:rsid w:val="001E2FE5"/>
    <w:rsid w:val="001E40F2"/>
    <w:rsid w:val="001F0F41"/>
    <w:rsid w:val="001F1023"/>
    <w:rsid w:val="001F35A3"/>
    <w:rsid w:val="001F3763"/>
    <w:rsid w:val="001F4486"/>
    <w:rsid w:val="001F5DEF"/>
    <w:rsid w:val="001F5F59"/>
    <w:rsid w:val="001F6E93"/>
    <w:rsid w:val="001F7366"/>
    <w:rsid w:val="00200240"/>
    <w:rsid w:val="002018D4"/>
    <w:rsid w:val="00201920"/>
    <w:rsid w:val="00201CED"/>
    <w:rsid w:val="00201F59"/>
    <w:rsid w:val="00204CC5"/>
    <w:rsid w:val="002051BC"/>
    <w:rsid w:val="00205FFA"/>
    <w:rsid w:val="0021095E"/>
    <w:rsid w:val="00214037"/>
    <w:rsid w:val="00214EAE"/>
    <w:rsid w:val="00220D1C"/>
    <w:rsid w:val="00221A83"/>
    <w:rsid w:val="002221D5"/>
    <w:rsid w:val="00223A3E"/>
    <w:rsid w:val="00226BDD"/>
    <w:rsid w:val="0023074D"/>
    <w:rsid w:val="00232CF8"/>
    <w:rsid w:val="0023387D"/>
    <w:rsid w:val="00233A09"/>
    <w:rsid w:val="00233EEC"/>
    <w:rsid w:val="00234DFC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04BA"/>
    <w:rsid w:val="00254950"/>
    <w:rsid w:val="00254E0E"/>
    <w:rsid w:val="002568AF"/>
    <w:rsid w:val="002569DD"/>
    <w:rsid w:val="00257639"/>
    <w:rsid w:val="00261E5F"/>
    <w:rsid w:val="00263FC2"/>
    <w:rsid w:val="00264C21"/>
    <w:rsid w:val="00267419"/>
    <w:rsid w:val="00270062"/>
    <w:rsid w:val="002712E6"/>
    <w:rsid w:val="0027275D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87283"/>
    <w:rsid w:val="0029289D"/>
    <w:rsid w:val="00292947"/>
    <w:rsid w:val="00294449"/>
    <w:rsid w:val="002968D4"/>
    <w:rsid w:val="00297099"/>
    <w:rsid w:val="00297286"/>
    <w:rsid w:val="002976D9"/>
    <w:rsid w:val="002979D6"/>
    <w:rsid w:val="002A0367"/>
    <w:rsid w:val="002A19A7"/>
    <w:rsid w:val="002A40DF"/>
    <w:rsid w:val="002A4E77"/>
    <w:rsid w:val="002A568B"/>
    <w:rsid w:val="002A6C19"/>
    <w:rsid w:val="002A6DCE"/>
    <w:rsid w:val="002A7127"/>
    <w:rsid w:val="002B45F5"/>
    <w:rsid w:val="002B498C"/>
    <w:rsid w:val="002B4EC6"/>
    <w:rsid w:val="002C05C8"/>
    <w:rsid w:val="002C0B9B"/>
    <w:rsid w:val="002C37FF"/>
    <w:rsid w:val="002C39AC"/>
    <w:rsid w:val="002C4494"/>
    <w:rsid w:val="002C6AE9"/>
    <w:rsid w:val="002D0E03"/>
    <w:rsid w:val="002D1162"/>
    <w:rsid w:val="002D24D3"/>
    <w:rsid w:val="002D4129"/>
    <w:rsid w:val="002D43ED"/>
    <w:rsid w:val="002D4973"/>
    <w:rsid w:val="002D6F01"/>
    <w:rsid w:val="002D7D2D"/>
    <w:rsid w:val="002E0005"/>
    <w:rsid w:val="002E167D"/>
    <w:rsid w:val="002E1B87"/>
    <w:rsid w:val="002E1F5F"/>
    <w:rsid w:val="002E37E4"/>
    <w:rsid w:val="002E442D"/>
    <w:rsid w:val="002E6110"/>
    <w:rsid w:val="002E6D0E"/>
    <w:rsid w:val="002E7169"/>
    <w:rsid w:val="002F028E"/>
    <w:rsid w:val="002F14F7"/>
    <w:rsid w:val="002F1520"/>
    <w:rsid w:val="002F1E4E"/>
    <w:rsid w:val="002F492D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5F1E"/>
    <w:rsid w:val="003277E9"/>
    <w:rsid w:val="00330C16"/>
    <w:rsid w:val="0033298D"/>
    <w:rsid w:val="00332991"/>
    <w:rsid w:val="00333B7E"/>
    <w:rsid w:val="00334DDB"/>
    <w:rsid w:val="00335C8F"/>
    <w:rsid w:val="003361A1"/>
    <w:rsid w:val="00340726"/>
    <w:rsid w:val="00340943"/>
    <w:rsid w:val="00341CE8"/>
    <w:rsid w:val="003452B6"/>
    <w:rsid w:val="00345CB7"/>
    <w:rsid w:val="00350285"/>
    <w:rsid w:val="0035271B"/>
    <w:rsid w:val="003531B6"/>
    <w:rsid w:val="0035504A"/>
    <w:rsid w:val="00356F01"/>
    <w:rsid w:val="00357BAE"/>
    <w:rsid w:val="00360933"/>
    <w:rsid w:val="00360DA1"/>
    <w:rsid w:val="00361C9C"/>
    <w:rsid w:val="00362777"/>
    <w:rsid w:val="003629BD"/>
    <w:rsid w:val="00363581"/>
    <w:rsid w:val="003656AD"/>
    <w:rsid w:val="00372323"/>
    <w:rsid w:val="003730B2"/>
    <w:rsid w:val="003737EF"/>
    <w:rsid w:val="00373906"/>
    <w:rsid w:val="00374A0C"/>
    <w:rsid w:val="003771A7"/>
    <w:rsid w:val="00381374"/>
    <w:rsid w:val="00381565"/>
    <w:rsid w:val="0038320F"/>
    <w:rsid w:val="00387A7C"/>
    <w:rsid w:val="00391940"/>
    <w:rsid w:val="003927BA"/>
    <w:rsid w:val="003929B4"/>
    <w:rsid w:val="0039468E"/>
    <w:rsid w:val="00396788"/>
    <w:rsid w:val="003968B3"/>
    <w:rsid w:val="003A293E"/>
    <w:rsid w:val="003A60FC"/>
    <w:rsid w:val="003A6939"/>
    <w:rsid w:val="003A709C"/>
    <w:rsid w:val="003A70DC"/>
    <w:rsid w:val="003A711A"/>
    <w:rsid w:val="003A7A00"/>
    <w:rsid w:val="003A7A13"/>
    <w:rsid w:val="003B0BA0"/>
    <w:rsid w:val="003B0EDB"/>
    <w:rsid w:val="003B5B85"/>
    <w:rsid w:val="003C22AA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D746B"/>
    <w:rsid w:val="003D7CAA"/>
    <w:rsid w:val="003E1F50"/>
    <w:rsid w:val="003E482B"/>
    <w:rsid w:val="003E71CA"/>
    <w:rsid w:val="003F1D69"/>
    <w:rsid w:val="003F4E96"/>
    <w:rsid w:val="003F5CD6"/>
    <w:rsid w:val="003F5D3F"/>
    <w:rsid w:val="003F7206"/>
    <w:rsid w:val="004003B6"/>
    <w:rsid w:val="004022D1"/>
    <w:rsid w:val="004045F0"/>
    <w:rsid w:val="0040589F"/>
    <w:rsid w:val="00405E85"/>
    <w:rsid w:val="004068BF"/>
    <w:rsid w:val="00411D09"/>
    <w:rsid w:val="00411E83"/>
    <w:rsid w:val="00413E0D"/>
    <w:rsid w:val="00413E3D"/>
    <w:rsid w:val="0041576E"/>
    <w:rsid w:val="00422290"/>
    <w:rsid w:val="00425C40"/>
    <w:rsid w:val="004267B5"/>
    <w:rsid w:val="00426F1C"/>
    <w:rsid w:val="00431390"/>
    <w:rsid w:val="00431654"/>
    <w:rsid w:val="00431768"/>
    <w:rsid w:val="00432A7E"/>
    <w:rsid w:val="00433696"/>
    <w:rsid w:val="00433922"/>
    <w:rsid w:val="00433D7C"/>
    <w:rsid w:val="00434085"/>
    <w:rsid w:val="004346A3"/>
    <w:rsid w:val="00435A1D"/>
    <w:rsid w:val="004419B7"/>
    <w:rsid w:val="00442037"/>
    <w:rsid w:val="0044351A"/>
    <w:rsid w:val="0044408D"/>
    <w:rsid w:val="00446430"/>
    <w:rsid w:val="00446F33"/>
    <w:rsid w:val="004509C1"/>
    <w:rsid w:val="00452224"/>
    <w:rsid w:val="0045236F"/>
    <w:rsid w:val="00452925"/>
    <w:rsid w:val="00452C75"/>
    <w:rsid w:val="00452F46"/>
    <w:rsid w:val="00453358"/>
    <w:rsid w:val="004543A0"/>
    <w:rsid w:val="00456327"/>
    <w:rsid w:val="004573D8"/>
    <w:rsid w:val="00460F5F"/>
    <w:rsid w:val="00461BF2"/>
    <w:rsid w:val="00464C2A"/>
    <w:rsid w:val="00470081"/>
    <w:rsid w:val="00473E99"/>
    <w:rsid w:val="00473EB7"/>
    <w:rsid w:val="00474458"/>
    <w:rsid w:val="00475D9D"/>
    <w:rsid w:val="004800A2"/>
    <w:rsid w:val="004821B4"/>
    <w:rsid w:val="00485950"/>
    <w:rsid w:val="00486423"/>
    <w:rsid w:val="00486C3B"/>
    <w:rsid w:val="004908E6"/>
    <w:rsid w:val="004947F6"/>
    <w:rsid w:val="00494A7F"/>
    <w:rsid w:val="00494C21"/>
    <w:rsid w:val="0049538F"/>
    <w:rsid w:val="00495DB0"/>
    <w:rsid w:val="00496336"/>
    <w:rsid w:val="00496424"/>
    <w:rsid w:val="00496955"/>
    <w:rsid w:val="004978C3"/>
    <w:rsid w:val="004A0A22"/>
    <w:rsid w:val="004A0A6B"/>
    <w:rsid w:val="004A21CA"/>
    <w:rsid w:val="004A48EA"/>
    <w:rsid w:val="004B003C"/>
    <w:rsid w:val="004B0A41"/>
    <w:rsid w:val="004B1145"/>
    <w:rsid w:val="004B136B"/>
    <w:rsid w:val="004B1B30"/>
    <w:rsid w:val="004B3CF8"/>
    <w:rsid w:val="004C099E"/>
    <w:rsid w:val="004C151B"/>
    <w:rsid w:val="004D05DB"/>
    <w:rsid w:val="004D0E95"/>
    <w:rsid w:val="004D440F"/>
    <w:rsid w:val="004D5911"/>
    <w:rsid w:val="004D775B"/>
    <w:rsid w:val="004D7C3B"/>
    <w:rsid w:val="004E084C"/>
    <w:rsid w:val="004E1593"/>
    <w:rsid w:val="004E1C16"/>
    <w:rsid w:val="004E3438"/>
    <w:rsid w:val="004E393B"/>
    <w:rsid w:val="004E5483"/>
    <w:rsid w:val="004E6715"/>
    <w:rsid w:val="004F19DE"/>
    <w:rsid w:val="004F1A32"/>
    <w:rsid w:val="004F3B00"/>
    <w:rsid w:val="004F4658"/>
    <w:rsid w:val="004F5933"/>
    <w:rsid w:val="004F78EE"/>
    <w:rsid w:val="00500003"/>
    <w:rsid w:val="0050004B"/>
    <w:rsid w:val="00500870"/>
    <w:rsid w:val="00500E8B"/>
    <w:rsid w:val="00503A2B"/>
    <w:rsid w:val="00504BA7"/>
    <w:rsid w:val="0050537E"/>
    <w:rsid w:val="00507CA3"/>
    <w:rsid w:val="00510891"/>
    <w:rsid w:val="00510E44"/>
    <w:rsid w:val="00511425"/>
    <w:rsid w:val="00514F20"/>
    <w:rsid w:val="005150CA"/>
    <w:rsid w:val="005150CE"/>
    <w:rsid w:val="00516224"/>
    <w:rsid w:val="005204CF"/>
    <w:rsid w:val="0052139E"/>
    <w:rsid w:val="00521578"/>
    <w:rsid w:val="005215D4"/>
    <w:rsid w:val="00522A7B"/>
    <w:rsid w:val="00522CDE"/>
    <w:rsid w:val="00522DD9"/>
    <w:rsid w:val="00524068"/>
    <w:rsid w:val="00524457"/>
    <w:rsid w:val="005246B6"/>
    <w:rsid w:val="0052658D"/>
    <w:rsid w:val="005265E3"/>
    <w:rsid w:val="005275BA"/>
    <w:rsid w:val="00531D82"/>
    <w:rsid w:val="005342A3"/>
    <w:rsid w:val="00534873"/>
    <w:rsid w:val="00534FCA"/>
    <w:rsid w:val="00541850"/>
    <w:rsid w:val="00541BA5"/>
    <w:rsid w:val="00541FBC"/>
    <w:rsid w:val="00542C7D"/>
    <w:rsid w:val="00544A04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44B3"/>
    <w:rsid w:val="0056491A"/>
    <w:rsid w:val="005654DC"/>
    <w:rsid w:val="00567C0A"/>
    <w:rsid w:val="005709C1"/>
    <w:rsid w:val="00574F41"/>
    <w:rsid w:val="00575233"/>
    <w:rsid w:val="005772AC"/>
    <w:rsid w:val="00577516"/>
    <w:rsid w:val="00580457"/>
    <w:rsid w:val="0058120A"/>
    <w:rsid w:val="00582BC8"/>
    <w:rsid w:val="00583F4F"/>
    <w:rsid w:val="00585217"/>
    <w:rsid w:val="005866A7"/>
    <w:rsid w:val="00586DD8"/>
    <w:rsid w:val="00587BAC"/>
    <w:rsid w:val="005922DE"/>
    <w:rsid w:val="00593666"/>
    <w:rsid w:val="005948FE"/>
    <w:rsid w:val="00596A11"/>
    <w:rsid w:val="0059778C"/>
    <w:rsid w:val="005A29DB"/>
    <w:rsid w:val="005A31ED"/>
    <w:rsid w:val="005A40B5"/>
    <w:rsid w:val="005A4430"/>
    <w:rsid w:val="005A460D"/>
    <w:rsid w:val="005A47BD"/>
    <w:rsid w:val="005A7840"/>
    <w:rsid w:val="005B38AD"/>
    <w:rsid w:val="005B4ECB"/>
    <w:rsid w:val="005C3D08"/>
    <w:rsid w:val="005D1FE8"/>
    <w:rsid w:val="005D25F5"/>
    <w:rsid w:val="005D38D5"/>
    <w:rsid w:val="005D5F49"/>
    <w:rsid w:val="005D6765"/>
    <w:rsid w:val="005D6A35"/>
    <w:rsid w:val="005D6B1C"/>
    <w:rsid w:val="005D70E9"/>
    <w:rsid w:val="005D791D"/>
    <w:rsid w:val="005E033E"/>
    <w:rsid w:val="005E2524"/>
    <w:rsid w:val="005E3FEA"/>
    <w:rsid w:val="005E5D6D"/>
    <w:rsid w:val="005E60B7"/>
    <w:rsid w:val="005E7760"/>
    <w:rsid w:val="005F254C"/>
    <w:rsid w:val="005F3446"/>
    <w:rsid w:val="005F3681"/>
    <w:rsid w:val="005F49C4"/>
    <w:rsid w:val="005F5D19"/>
    <w:rsid w:val="005F5F84"/>
    <w:rsid w:val="005F65F0"/>
    <w:rsid w:val="005F75E2"/>
    <w:rsid w:val="00601C3E"/>
    <w:rsid w:val="0060235B"/>
    <w:rsid w:val="006048C1"/>
    <w:rsid w:val="00604BEC"/>
    <w:rsid w:val="00607188"/>
    <w:rsid w:val="006075F1"/>
    <w:rsid w:val="00610A0C"/>
    <w:rsid w:val="00613A63"/>
    <w:rsid w:val="00615A02"/>
    <w:rsid w:val="00616751"/>
    <w:rsid w:val="006179F3"/>
    <w:rsid w:val="00620240"/>
    <w:rsid w:val="006256AD"/>
    <w:rsid w:val="00630004"/>
    <w:rsid w:val="00632967"/>
    <w:rsid w:val="00634059"/>
    <w:rsid w:val="0063497A"/>
    <w:rsid w:val="00637017"/>
    <w:rsid w:val="0063738D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09E6"/>
    <w:rsid w:val="00661E92"/>
    <w:rsid w:val="00666D98"/>
    <w:rsid w:val="00673120"/>
    <w:rsid w:val="006747D5"/>
    <w:rsid w:val="00675807"/>
    <w:rsid w:val="006841E7"/>
    <w:rsid w:val="006842D6"/>
    <w:rsid w:val="006854AB"/>
    <w:rsid w:val="0069335A"/>
    <w:rsid w:val="00693455"/>
    <w:rsid w:val="00694CF8"/>
    <w:rsid w:val="00696527"/>
    <w:rsid w:val="0069707C"/>
    <w:rsid w:val="006971F3"/>
    <w:rsid w:val="00697F0D"/>
    <w:rsid w:val="006A15DF"/>
    <w:rsid w:val="006A1AFD"/>
    <w:rsid w:val="006A2782"/>
    <w:rsid w:val="006A2F4B"/>
    <w:rsid w:val="006A61A3"/>
    <w:rsid w:val="006B1116"/>
    <w:rsid w:val="006B1EAC"/>
    <w:rsid w:val="006B2599"/>
    <w:rsid w:val="006B2DF0"/>
    <w:rsid w:val="006B50A7"/>
    <w:rsid w:val="006B543A"/>
    <w:rsid w:val="006B670C"/>
    <w:rsid w:val="006B7E99"/>
    <w:rsid w:val="006C0813"/>
    <w:rsid w:val="006C15ED"/>
    <w:rsid w:val="006C1D57"/>
    <w:rsid w:val="006C279E"/>
    <w:rsid w:val="006C3303"/>
    <w:rsid w:val="006C495A"/>
    <w:rsid w:val="006C5466"/>
    <w:rsid w:val="006C7015"/>
    <w:rsid w:val="006C746E"/>
    <w:rsid w:val="006D13F6"/>
    <w:rsid w:val="006D326C"/>
    <w:rsid w:val="006D63C7"/>
    <w:rsid w:val="006E0309"/>
    <w:rsid w:val="006E198F"/>
    <w:rsid w:val="006E2776"/>
    <w:rsid w:val="006E56AC"/>
    <w:rsid w:val="006E6967"/>
    <w:rsid w:val="006E696E"/>
    <w:rsid w:val="006E6EC9"/>
    <w:rsid w:val="006F2E41"/>
    <w:rsid w:val="006F71B6"/>
    <w:rsid w:val="006F77A2"/>
    <w:rsid w:val="007006A4"/>
    <w:rsid w:val="00702DE2"/>
    <w:rsid w:val="00707BDE"/>
    <w:rsid w:val="00710DF3"/>
    <w:rsid w:val="00711677"/>
    <w:rsid w:val="007138D1"/>
    <w:rsid w:val="0071418C"/>
    <w:rsid w:val="007148FA"/>
    <w:rsid w:val="00715FA1"/>
    <w:rsid w:val="007175EC"/>
    <w:rsid w:val="00717EDD"/>
    <w:rsid w:val="00721885"/>
    <w:rsid w:val="00721B79"/>
    <w:rsid w:val="00721D1D"/>
    <w:rsid w:val="00722F97"/>
    <w:rsid w:val="00724954"/>
    <w:rsid w:val="00726559"/>
    <w:rsid w:val="00731D99"/>
    <w:rsid w:val="00733DCE"/>
    <w:rsid w:val="007363CA"/>
    <w:rsid w:val="00740B59"/>
    <w:rsid w:val="007432E8"/>
    <w:rsid w:val="00745B74"/>
    <w:rsid w:val="00750A50"/>
    <w:rsid w:val="00751BC0"/>
    <w:rsid w:val="00752AE3"/>
    <w:rsid w:val="00754E7E"/>
    <w:rsid w:val="00754F94"/>
    <w:rsid w:val="00755F73"/>
    <w:rsid w:val="00756048"/>
    <w:rsid w:val="00757C59"/>
    <w:rsid w:val="007650D3"/>
    <w:rsid w:val="00770DC8"/>
    <w:rsid w:val="00772A9E"/>
    <w:rsid w:val="00773C67"/>
    <w:rsid w:val="00774814"/>
    <w:rsid w:val="00777128"/>
    <w:rsid w:val="00780956"/>
    <w:rsid w:val="007815D3"/>
    <w:rsid w:val="00781E93"/>
    <w:rsid w:val="00782E89"/>
    <w:rsid w:val="00783700"/>
    <w:rsid w:val="00785A32"/>
    <w:rsid w:val="007875EE"/>
    <w:rsid w:val="00787ABE"/>
    <w:rsid w:val="007905EF"/>
    <w:rsid w:val="0079064D"/>
    <w:rsid w:val="00791BE3"/>
    <w:rsid w:val="007926D9"/>
    <w:rsid w:val="00792AEE"/>
    <w:rsid w:val="007938AD"/>
    <w:rsid w:val="00793E96"/>
    <w:rsid w:val="00794EF9"/>
    <w:rsid w:val="00795F99"/>
    <w:rsid w:val="007A1A90"/>
    <w:rsid w:val="007A29E1"/>
    <w:rsid w:val="007A3B6E"/>
    <w:rsid w:val="007A506D"/>
    <w:rsid w:val="007A5D6D"/>
    <w:rsid w:val="007A7640"/>
    <w:rsid w:val="007A7EDC"/>
    <w:rsid w:val="007B1256"/>
    <w:rsid w:val="007B5406"/>
    <w:rsid w:val="007B5FFF"/>
    <w:rsid w:val="007C024F"/>
    <w:rsid w:val="007C1137"/>
    <w:rsid w:val="007C16B4"/>
    <w:rsid w:val="007C1E7F"/>
    <w:rsid w:val="007C403A"/>
    <w:rsid w:val="007C77D1"/>
    <w:rsid w:val="007D04D3"/>
    <w:rsid w:val="007D084B"/>
    <w:rsid w:val="007D0F9E"/>
    <w:rsid w:val="007D1C62"/>
    <w:rsid w:val="007D2E91"/>
    <w:rsid w:val="007D653E"/>
    <w:rsid w:val="007E06F3"/>
    <w:rsid w:val="007E1F81"/>
    <w:rsid w:val="007E2D28"/>
    <w:rsid w:val="007E522F"/>
    <w:rsid w:val="007E6781"/>
    <w:rsid w:val="007F0B9A"/>
    <w:rsid w:val="007F1E70"/>
    <w:rsid w:val="007F46B5"/>
    <w:rsid w:val="007F4F6A"/>
    <w:rsid w:val="007F55F6"/>
    <w:rsid w:val="007F5C09"/>
    <w:rsid w:val="007F5FED"/>
    <w:rsid w:val="007F7972"/>
    <w:rsid w:val="00802690"/>
    <w:rsid w:val="00802BCA"/>
    <w:rsid w:val="00802FE8"/>
    <w:rsid w:val="00805ACF"/>
    <w:rsid w:val="00805CAE"/>
    <w:rsid w:val="008066AB"/>
    <w:rsid w:val="0080731D"/>
    <w:rsid w:val="00807CD5"/>
    <w:rsid w:val="008118CF"/>
    <w:rsid w:val="008123DA"/>
    <w:rsid w:val="00813A10"/>
    <w:rsid w:val="00814E30"/>
    <w:rsid w:val="00820E47"/>
    <w:rsid w:val="00820FD1"/>
    <w:rsid w:val="008216E6"/>
    <w:rsid w:val="008225C7"/>
    <w:rsid w:val="00825C14"/>
    <w:rsid w:val="00827BD2"/>
    <w:rsid w:val="0083102B"/>
    <w:rsid w:val="0083105B"/>
    <w:rsid w:val="00832147"/>
    <w:rsid w:val="008331D2"/>
    <w:rsid w:val="00834F95"/>
    <w:rsid w:val="00836318"/>
    <w:rsid w:val="00840124"/>
    <w:rsid w:val="00840761"/>
    <w:rsid w:val="00841B6F"/>
    <w:rsid w:val="0084250D"/>
    <w:rsid w:val="00843E8D"/>
    <w:rsid w:val="00845970"/>
    <w:rsid w:val="00845EFF"/>
    <w:rsid w:val="00847097"/>
    <w:rsid w:val="00847326"/>
    <w:rsid w:val="00847770"/>
    <w:rsid w:val="008507AA"/>
    <w:rsid w:val="00854E50"/>
    <w:rsid w:val="008567D5"/>
    <w:rsid w:val="00856B8C"/>
    <w:rsid w:val="00862BFD"/>
    <w:rsid w:val="00865481"/>
    <w:rsid w:val="00865CAC"/>
    <w:rsid w:val="00867CA1"/>
    <w:rsid w:val="00870530"/>
    <w:rsid w:val="008706DA"/>
    <w:rsid w:val="00872224"/>
    <w:rsid w:val="008726D3"/>
    <w:rsid w:val="0087426D"/>
    <w:rsid w:val="00874CCE"/>
    <w:rsid w:val="008751BD"/>
    <w:rsid w:val="00875BBA"/>
    <w:rsid w:val="00876243"/>
    <w:rsid w:val="00876840"/>
    <w:rsid w:val="00876B35"/>
    <w:rsid w:val="0087768F"/>
    <w:rsid w:val="0088112E"/>
    <w:rsid w:val="008811D6"/>
    <w:rsid w:val="00885E13"/>
    <w:rsid w:val="0089018C"/>
    <w:rsid w:val="00891298"/>
    <w:rsid w:val="00894374"/>
    <w:rsid w:val="0089677E"/>
    <w:rsid w:val="008A0A0C"/>
    <w:rsid w:val="008A30F9"/>
    <w:rsid w:val="008A4141"/>
    <w:rsid w:val="008A46FB"/>
    <w:rsid w:val="008A4E54"/>
    <w:rsid w:val="008A5AFE"/>
    <w:rsid w:val="008A5E59"/>
    <w:rsid w:val="008A631F"/>
    <w:rsid w:val="008B3042"/>
    <w:rsid w:val="008B3713"/>
    <w:rsid w:val="008B4CD0"/>
    <w:rsid w:val="008B4CEB"/>
    <w:rsid w:val="008B566A"/>
    <w:rsid w:val="008B5D30"/>
    <w:rsid w:val="008C15B6"/>
    <w:rsid w:val="008C176F"/>
    <w:rsid w:val="008C3B39"/>
    <w:rsid w:val="008C4CF5"/>
    <w:rsid w:val="008C7BE9"/>
    <w:rsid w:val="008D4293"/>
    <w:rsid w:val="008D4C81"/>
    <w:rsid w:val="008D5112"/>
    <w:rsid w:val="008D5A8E"/>
    <w:rsid w:val="008D600E"/>
    <w:rsid w:val="008E1224"/>
    <w:rsid w:val="008E313B"/>
    <w:rsid w:val="008E575B"/>
    <w:rsid w:val="008E5834"/>
    <w:rsid w:val="008E6523"/>
    <w:rsid w:val="008E782F"/>
    <w:rsid w:val="008E78A5"/>
    <w:rsid w:val="008F0807"/>
    <w:rsid w:val="008F0D5E"/>
    <w:rsid w:val="00900B3E"/>
    <w:rsid w:val="00900C7B"/>
    <w:rsid w:val="009027C1"/>
    <w:rsid w:val="00905543"/>
    <w:rsid w:val="00905FFF"/>
    <w:rsid w:val="00910D64"/>
    <w:rsid w:val="0091614A"/>
    <w:rsid w:val="00917F7E"/>
    <w:rsid w:val="00921D3E"/>
    <w:rsid w:val="009223C5"/>
    <w:rsid w:val="009237B0"/>
    <w:rsid w:val="009257F3"/>
    <w:rsid w:val="00925812"/>
    <w:rsid w:val="00927411"/>
    <w:rsid w:val="00927F1D"/>
    <w:rsid w:val="00930A0F"/>
    <w:rsid w:val="00932FFF"/>
    <w:rsid w:val="009333B4"/>
    <w:rsid w:val="00933D44"/>
    <w:rsid w:val="00933FB2"/>
    <w:rsid w:val="00934DAD"/>
    <w:rsid w:val="009357A4"/>
    <w:rsid w:val="009372A3"/>
    <w:rsid w:val="00940569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6E73"/>
    <w:rsid w:val="009570B8"/>
    <w:rsid w:val="009574AF"/>
    <w:rsid w:val="009607D5"/>
    <w:rsid w:val="00961133"/>
    <w:rsid w:val="00961DB3"/>
    <w:rsid w:val="00962548"/>
    <w:rsid w:val="009632BD"/>
    <w:rsid w:val="00964D73"/>
    <w:rsid w:val="00965EF4"/>
    <w:rsid w:val="00967601"/>
    <w:rsid w:val="00967A36"/>
    <w:rsid w:val="00967AED"/>
    <w:rsid w:val="00970EE6"/>
    <w:rsid w:val="00971DF8"/>
    <w:rsid w:val="00973AFB"/>
    <w:rsid w:val="009744B5"/>
    <w:rsid w:val="009749BF"/>
    <w:rsid w:val="00977BC9"/>
    <w:rsid w:val="00982610"/>
    <w:rsid w:val="0098430F"/>
    <w:rsid w:val="0098600C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A74A8"/>
    <w:rsid w:val="009B1AFF"/>
    <w:rsid w:val="009B1DF4"/>
    <w:rsid w:val="009B24FF"/>
    <w:rsid w:val="009B318A"/>
    <w:rsid w:val="009B3E47"/>
    <w:rsid w:val="009B4CDF"/>
    <w:rsid w:val="009B655C"/>
    <w:rsid w:val="009B72B6"/>
    <w:rsid w:val="009C129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4AA5"/>
    <w:rsid w:val="009D5FC7"/>
    <w:rsid w:val="009D6176"/>
    <w:rsid w:val="009E04ED"/>
    <w:rsid w:val="009E153C"/>
    <w:rsid w:val="009E393A"/>
    <w:rsid w:val="009E5495"/>
    <w:rsid w:val="009E56B5"/>
    <w:rsid w:val="009E56EF"/>
    <w:rsid w:val="009E5C73"/>
    <w:rsid w:val="009F1164"/>
    <w:rsid w:val="009F2E86"/>
    <w:rsid w:val="009F4DD1"/>
    <w:rsid w:val="009F558C"/>
    <w:rsid w:val="009F692D"/>
    <w:rsid w:val="009F6F8C"/>
    <w:rsid w:val="00A02E6E"/>
    <w:rsid w:val="00A03396"/>
    <w:rsid w:val="00A03744"/>
    <w:rsid w:val="00A044EB"/>
    <w:rsid w:val="00A134E1"/>
    <w:rsid w:val="00A13D97"/>
    <w:rsid w:val="00A14BA4"/>
    <w:rsid w:val="00A15855"/>
    <w:rsid w:val="00A1595B"/>
    <w:rsid w:val="00A15B73"/>
    <w:rsid w:val="00A16175"/>
    <w:rsid w:val="00A16198"/>
    <w:rsid w:val="00A179C2"/>
    <w:rsid w:val="00A222D1"/>
    <w:rsid w:val="00A22713"/>
    <w:rsid w:val="00A22D10"/>
    <w:rsid w:val="00A23BC4"/>
    <w:rsid w:val="00A26889"/>
    <w:rsid w:val="00A27EFF"/>
    <w:rsid w:val="00A361A4"/>
    <w:rsid w:val="00A3722E"/>
    <w:rsid w:val="00A40B4D"/>
    <w:rsid w:val="00A436B1"/>
    <w:rsid w:val="00A43A31"/>
    <w:rsid w:val="00A43B01"/>
    <w:rsid w:val="00A43E0A"/>
    <w:rsid w:val="00A44F60"/>
    <w:rsid w:val="00A45A9F"/>
    <w:rsid w:val="00A47D6B"/>
    <w:rsid w:val="00A53A2D"/>
    <w:rsid w:val="00A53EDC"/>
    <w:rsid w:val="00A545DB"/>
    <w:rsid w:val="00A60943"/>
    <w:rsid w:val="00A60E6D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5D62"/>
    <w:rsid w:val="00A76AB4"/>
    <w:rsid w:val="00A773EC"/>
    <w:rsid w:val="00A8094B"/>
    <w:rsid w:val="00A82814"/>
    <w:rsid w:val="00A8297D"/>
    <w:rsid w:val="00A84486"/>
    <w:rsid w:val="00A84977"/>
    <w:rsid w:val="00A863E3"/>
    <w:rsid w:val="00A9011D"/>
    <w:rsid w:val="00A901C5"/>
    <w:rsid w:val="00A948B2"/>
    <w:rsid w:val="00A9576D"/>
    <w:rsid w:val="00A96CD6"/>
    <w:rsid w:val="00A97359"/>
    <w:rsid w:val="00AA0479"/>
    <w:rsid w:val="00AA0D69"/>
    <w:rsid w:val="00AA1919"/>
    <w:rsid w:val="00AA2A73"/>
    <w:rsid w:val="00AA54D7"/>
    <w:rsid w:val="00AA7328"/>
    <w:rsid w:val="00AB0DD3"/>
    <w:rsid w:val="00AB11B0"/>
    <w:rsid w:val="00AB29C2"/>
    <w:rsid w:val="00AB34BA"/>
    <w:rsid w:val="00AB428C"/>
    <w:rsid w:val="00AB5432"/>
    <w:rsid w:val="00AC25CA"/>
    <w:rsid w:val="00AC383C"/>
    <w:rsid w:val="00AC424E"/>
    <w:rsid w:val="00AC4673"/>
    <w:rsid w:val="00AC4D81"/>
    <w:rsid w:val="00AC4EDC"/>
    <w:rsid w:val="00AC58AB"/>
    <w:rsid w:val="00AC6041"/>
    <w:rsid w:val="00AC6A3D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2392"/>
    <w:rsid w:val="00AE474D"/>
    <w:rsid w:val="00AE54C6"/>
    <w:rsid w:val="00AE5893"/>
    <w:rsid w:val="00AE5EDA"/>
    <w:rsid w:val="00AE73A3"/>
    <w:rsid w:val="00AF3DCF"/>
    <w:rsid w:val="00AF4B55"/>
    <w:rsid w:val="00AF597F"/>
    <w:rsid w:val="00AF661B"/>
    <w:rsid w:val="00AF76DF"/>
    <w:rsid w:val="00B02229"/>
    <w:rsid w:val="00B02F36"/>
    <w:rsid w:val="00B03F95"/>
    <w:rsid w:val="00B04780"/>
    <w:rsid w:val="00B06FC0"/>
    <w:rsid w:val="00B078A4"/>
    <w:rsid w:val="00B10402"/>
    <w:rsid w:val="00B1059A"/>
    <w:rsid w:val="00B113C1"/>
    <w:rsid w:val="00B115C5"/>
    <w:rsid w:val="00B118C1"/>
    <w:rsid w:val="00B11B26"/>
    <w:rsid w:val="00B135A6"/>
    <w:rsid w:val="00B1590F"/>
    <w:rsid w:val="00B17756"/>
    <w:rsid w:val="00B2050D"/>
    <w:rsid w:val="00B20F26"/>
    <w:rsid w:val="00B224B4"/>
    <w:rsid w:val="00B235D4"/>
    <w:rsid w:val="00B26EAC"/>
    <w:rsid w:val="00B31A92"/>
    <w:rsid w:val="00B32916"/>
    <w:rsid w:val="00B35A4C"/>
    <w:rsid w:val="00B37830"/>
    <w:rsid w:val="00B40398"/>
    <w:rsid w:val="00B4385D"/>
    <w:rsid w:val="00B43F4C"/>
    <w:rsid w:val="00B46C1E"/>
    <w:rsid w:val="00B46C60"/>
    <w:rsid w:val="00B474BA"/>
    <w:rsid w:val="00B509D0"/>
    <w:rsid w:val="00B553D3"/>
    <w:rsid w:val="00B60E46"/>
    <w:rsid w:val="00B62909"/>
    <w:rsid w:val="00B62C47"/>
    <w:rsid w:val="00B679B6"/>
    <w:rsid w:val="00B71B45"/>
    <w:rsid w:val="00B72FD1"/>
    <w:rsid w:val="00B73B44"/>
    <w:rsid w:val="00B741E0"/>
    <w:rsid w:val="00B7582E"/>
    <w:rsid w:val="00B80F40"/>
    <w:rsid w:val="00B818E8"/>
    <w:rsid w:val="00B8195A"/>
    <w:rsid w:val="00B84050"/>
    <w:rsid w:val="00B84534"/>
    <w:rsid w:val="00B92801"/>
    <w:rsid w:val="00B93559"/>
    <w:rsid w:val="00B9653B"/>
    <w:rsid w:val="00B97F00"/>
    <w:rsid w:val="00BA0ECE"/>
    <w:rsid w:val="00BA2102"/>
    <w:rsid w:val="00BA49F9"/>
    <w:rsid w:val="00BA59EC"/>
    <w:rsid w:val="00BB2745"/>
    <w:rsid w:val="00BB2771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3CEF"/>
    <w:rsid w:val="00BC5319"/>
    <w:rsid w:val="00BC6C7F"/>
    <w:rsid w:val="00BD7555"/>
    <w:rsid w:val="00BD7F6A"/>
    <w:rsid w:val="00BE020D"/>
    <w:rsid w:val="00BE09F6"/>
    <w:rsid w:val="00BE1B53"/>
    <w:rsid w:val="00BE29D7"/>
    <w:rsid w:val="00BE5E4A"/>
    <w:rsid w:val="00BE6151"/>
    <w:rsid w:val="00BE67AF"/>
    <w:rsid w:val="00BE6BC9"/>
    <w:rsid w:val="00BF05DB"/>
    <w:rsid w:val="00BF06E1"/>
    <w:rsid w:val="00BF4F06"/>
    <w:rsid w:val="00BF59D6"/>
    <w:rsid w:val="00BF6620"/>
    <w:rsid w:val="00BF7A00"/>
    <w:rsid w:val="00BF7AAA"/>
    <w:rsid w:val="00C04B4B"/>
    <w:rsid w:val="00C0503A"/>
    <w:rsid w:val="00C0639D"/>
    <w:rsid w:val="00C06994"/>
    <w:rsid w:val="00C071A7"/>
    <w:rsid w:val="00C07F91"/>
    <w:rsid w:val="00C1062F"/>
    <w:rsid w:val="00C10B4F"/>
    <w:rsid w:val="00C115BC"/>
    <w:rsid w:val="00C1165A"/>
    <w:rsid w:val="00C15EBB"/>
    <w:rsid w:val="00C17743"/>
    <w:rsid w:val="00C17A32"/>
    <w:rsid w:val="00C17DCA"/>
    <w:rsid w:val="00C2027D"/>
    <w:rsid w:val="00C21127"/>
    <w:rsid w:val="00C23344"/>
    <w:rsid w:val="00C2348D"/>
    <w:rsid w:val="00C2383A"/>
    <w:rsid w:val="00C24822"/>
    <w:rsid w:val="00C267BC"/>
    <w:rsid w:val="00C26E64"/>
    <w:rsid w:val="00C27474"/>
    <w:rsid w:val="00C306D4"/>
    <w:rsid w:val="00C31506"/>
    <w:rsid w:val="00C31BDD"/>
    <w:rsid w:val="00C324EE"/>
    <w:rsid w:val="00C32E46"/>
    <w:rsid w:val="00C36A93"/>
    <w:rsid w:val="00C4279A"/>
    <w:rsid w:val="00C42E23"/>
    <w:rsid w:val="00C45256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0C09"/>
    <w:rsid w:val="00C61B9F"/>
    <w:rsid w:val="00C61D77"/>
    <w:rsid w:val="00C62F7E"/>
    <w:rsid w:val="00C637A6"/>
    <w:rsid w:val="00C63B7B"/>
    <w:rsid w:val="00C66CB5"/>
    <w:rsid w:val="00C67996"/>
    <w:rsid w:val="00C72868"/>
    <w:rsid w:val="00C753E2"/>
    <w:rsid w:val="00C75F96"/>
    <w:rsid w:val="00C812CD"/>
    <w:rsid w:val="00C81C2F"/>
    <w:rsid w:val="00C839AC"/>
    <w:rsid w:val="00C8521D"/>
    <w:rsid w:val="00C85746"/>
    <w:rsid w:val="00C86589"/>
    <w:rsid w:val="00C9170C"/>
    <w:rsid w:val="00C9391F"/>
    <w:rsid w:val="00C93E98"/>
    <w:rsid w:val="00CA0910"/>
    <w:rsid w:val="00CA54E8"/>
    <w:rsid w:val="00CA5BD2"/>
    <w:rsid w:val="00CB0060"/>
    <w:rsid w:val="00CB0826"/>
    <w:rsid w:val="00CB1188"/>
    <w:rsid w:val="00CB1789"/>
    <w:rsid w:val="00CB5CF1"/>
    <w:rsid w:val="00CB7D04"/>
    <w:rsid w:val="00CB7DEE"/>
    <w:rsid w:val="00CC0113"/>
    <w:rsid w:val="00CC0F0D"/>
    <w:rsid w:val="00CC1F52"/>
    <w:rsid w:val="00CC33CA"/>
    <w:rsid w:val="00CC55A8"/>
    <w:rsid w:val="00CC66AD"/>
    <w:rsid w:val="00CC6BFD"/>
    <w:rsid w:val="00CC6FA5"/>
    <w:rsid w:val="00CC700A"/>
    <w:rsid w:val="00CC7A9D"/>
    <w:rsid w:val="00CD09EA"/>
    <w:rsid w:val="00CD2129"/>
    <w:rsid w:val="00CD3728"/>
    <w:rsid w:val="00CD61B6"/>
    <w:rsid w:val="00CE01B8"/>
    <w:rsid w:val="00CE0DC1"/>
    <w:rsid w:val="00CE1AF3"/>
    <w:rsid w:val="00CE29E7"/>
    <w:rsid w:val="00CE48E2"/>
    <w:rsid w:val="00CE680D"/>
    <w:rsid w:val="00CE7057"/>
    <w:rsid w:val="00CE7CC6"/>
    <w:rsid w:val="00CE7EC8"/>
    <w:rsid w:val="00CF1A33"/>
    <w:rsid w:val="00CF2443"/>
    <w:rsid w:val="00CF4B15"/>
    <w:rsid w:val="00CF6455"/>
    <w:rsid w:val="00CF6CE1"/>
    <w:rsid w:val="00CF761A"/>
    <w:rsid w:val="00CF783A"/>
    <w:rsid w:val="00D01712"/>
    <w:rsid w:val="00D0189A"/>
    <w:rsid w:val="00D06E03"/>
    <w:rsid w:val="00D07477"/>
    <w:rsid w:val="00D1197B"/>
    <w:rsid w:val="00D1244E"/>
    <w:rsid w:val="00D14FDE"/>
    <w:rsid w:val="00D172D6"/>
    <w:rsid w:val="00D23205"/>
    <w:rsid w:val="00D23BCB"/>
    <w:rsid w:val="00D25227"/>
    <w:rsid w:val="00D2682C"/>
    <w:rsid w:val="00D27906"/>
    <w:rsid w:val="00D30F38"/>
    <w:rsid w:val="00D3272E"/>
    <w:rsid w:val="00D33F72"/>
    <w:rsid w:val="00D340B1"/>
    <w:rsid w:val="00D3420F"/>
    <w:rsid w:val="00D3656E"/>
    <w:rsid w:val="00D4013B"/>
    <w:rsid w:val="00D40ECA"/>
    <w:rsid w:val="00D41120"/>
    <w:rsid w:val="00D455C8"/>
    <w:rsid w:val="00D51830"/>
    <w:rsid w:val="00D529EA"/>
    <w:rsid w:val="00D53873"/>
    <w:rsid w:val="00D545A0"/>
    <w:rsid w:val="00D54651"/>
    <w:rsid w:val="00D57FFD"/>
    <w:rsid w:val="00D6096A"/>
    <w:rsid w:val="00D6110E"/>
    <w:rsid w:val="00D61939"/>
    <w:rsid w:val="00D635DE"/>
    <w:rsid w:val="00D65662"/>
    <w:rsid w:val="00D67F13"/>
    <w:rsid w:val="00D7121F"/>
    <w:rsid w:val="00D7182E"/>
    <w:rsid w:val="00D721AE"/>
    <w:rsid w:val="00D7222A"/>
    <w:rsid w:val="00D72426"/>
    <w:rsid w:val="00D7346C"/>
    <w:rsid w:val="00D74A27"/>
    <w:rsid w:val="00D7575E"/>
    <w:rsid w:val="00D75EEC"/>
    <w:rsid w:val="00D87678"/>
    <w:rsid w:val="00D90464"/>
    <w:rsid w:val="00D94987"/>
    <w:rsid w:val="00D97908"/>
    <w:rsid w:val="00DA07F8"/>
    <w:rsid w:val="00DA0F4A"/>
    <w:rsid w:val="00DA2077"/>
    <w:rsid w:val="00DA373B"/>
    <w:rsid w:val="00DA4093"/>
    <w:rsid w:val="00DA552A"/>
    <w:rsid w:val="00DA769B"/>
    <w:rsid w:val="00DB0837"/>
    <w:rsid w:val="00DB278E"/>
    <w:rsid w:val="00DB6D4D"/>
    <w:rsid w:val="00DC05CB"/>
    <w:rsid w:val="00DC0EB5"/>
    <w:rsid w:val="00DC157A"/>
    <w:rsid w:val="00DC3155"/>
    <w:rsid w:val="00DC5044"/>
    <w:rsid w:val="00DC5956"/>
    <w:rsid w:val="00DD2175"/>
    <w:rsid w:val="00DD553C"/>
    <w:rsid w:val="00DD6177"/>
    <w:rsid w:val="00DD68AC"/>
    <w:rsid w:val="00DE0E7A"/>
    <w:rsid w:val="00DE2F05"/>
    <w:rsid w:val="00DE4927"/>
    <w:rsid w:val="00DE4D19"/>
    <w:rsid w:val="00DF0355"/>
    <w:rsid w:val="00DF3618"/>
    <w:rsid w:val="00DF3A63"/>
    <w:rsid w:val="00DF4ED6"/>
    <w:rsid w:val="00DF5C43"/>
    <w:rsid w:val="00DF5CCA"/>
    <w:rsid w:val="00DF6360"/>
    <w:rsid w:val="00E03416"/>
    <w:rsid w:val="00E0370B"/>
    <w:rsid w:val="00E03F6A"/>
    <w:rsid w:val="00E04417"/>
    <w:rsid w:val="00E050D7"/>
    <w:rsid w:val="00E078FE"/>
    <w:rsid w:val="00E102BB"/>
    <w:rsid w:val="00E109A1"/>
    <w:rsid w:val="00E10BFA"/>
    <w:rsid w:val="00E1130E"/>
    <w:rsid w:val="00E125C3"/>
    <w:rsid w:val="00E1293D"/>
    <w:rsid w:val="00E14B61"/>
    <w:rsid w:val="00E21621"/>
    <w:rsid w:val="00E244F0"/>
    <w:rsid w:val="00E325AF"/>
    <w:rsid w:val="00E32B3E"/>
    <w:rsid w:val="00E32CFD"/>
    <w:rsid w:val="00E34448"/>
    <w:rsid w:val="00E349A5"/>
    <w:rsid w:val="00E37577"/>
    <w:rsid w:val="00E40796"/>
    <w:rsid w:val="00E43520"/>
    <w:rsid w:val="00E441AC"/>
    <w:rsid w:val="00E4734E"/>
    <w:rsid w:val="00E55585"/>
    <w:rsid w:val="00E55CAB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47"/>
    <w:rsid w:val="00E809A6"/>
    <w:rsid w:val="00E81459"/>
    <w:rsid w:val="00E823AF"/>
    <w:rsid w:val="00E83D7A"/>
    <w:rsid w:val="00E846C3"/>
    <w:rsid w:val="00E858B0"/>
    <w:rsid w:val="00E908F1"/>
    <w:rsid w:val="00E91308"/>
    <w:rsid w:val="00E953A6"/>
    <w:rsid w:val="00E9562B"/>
    <w:rsid w:val="00E95BE9"/>
    <w:rsid w:val="00E96809"/>
    <w:rsid w:val="00E96A17"/>
    <w:rsid w:val="00E97ADF"/>
    <w:rsid w:val="00EA0796"/>
    <w:rsid w:val="00EA6171"/>
    <w:rsid w:val="00EB0887"/>
    <w:rsid w:val="00EB09E7"/>
    <w:rsid w:val="00EB2D53"/>
    <w:rsid w:val="00EB419E"/>
    <w:rsid w:val="00EB5851"/>
    <w:rsid w:val="00EB69A9"/>
    <w:rsid w:val="00EB7A5F"/>
    <w:rsid w:val="00EC0364"/>
    <w:rsid w:val="00EC1BB6"/>
    <w:rsid w:val="00EC2D70"/>
    <w:rsid w:val="00EC48F1"/>
    <w:rsid w:val="00EC5B4F"/>
    <w:rsid w:val="00ED0E5F"/>
    <w:rsid w:val="00ED2910"/>
    <w:rsid w:val="00ED2A68"/>
    <w:rsid w:val="00ED39BE"/>
    <w:rsid w:val="00ED484F"/>
    <w:rsid w:val="00ED572A"/>
    <w:rsid w:val="00ED7390"/>
    <w:rsid w:val="00ED75AB"/>
    <w:rsid w:val="00EE0839"/>
    <w:rsid w:val="00EE186F"/>
    <w:rsid w:val="00EE18DC"/>
    <w:rsid w:val="00EE2E05"/>
    <w:rsid w:val="00EE3340"/>
    <w:rsid w:val="00EE44E0"/>
    <w:rsid w:val="00EE4888"/>
    <w:rsid w:val="00EE4FF7"/>
    <w:rsid w:val="00EE68AC"/>
    <w:rsid w:val="00EE798C"/>
    <w:rsid w:val="00EF15B7"/>
    <w:rsid w:val="00EF1C51"/>
    <w:rsid w:val="00EF1FA4"/>
    <w:rsid w:val="00EF4CDC"/>
    <w:rsid w:val="00EF54F2"/>
    <w:rsid w:val="00EF585D"/>
    <w:rsid w:val="00F0104C"/>
    <w:rsid w:val="00F018DA"/>
    <w:rsid w:val="00F01B06"/>
    <w:rsid w:val="00F0410E"/>
    <w:rsid w:val="00F041CC"/>
    <w:rsid w:val="00F0512C"/>
    <w:rsid w:val="00F05A73"/>
    <w:rsid w:val="00F101D2"/>
    <w:rsid w:val="00F106E0"/>
    <w:rsid w:val="00F10D30"/>
    <w:rsid w:val="00F128CA"/>
    <w:rsid w:val="00F13253"/>
    <w:rsid w:val="00F138F4"/>
    <w:rsid w:val="00F155A7"/>
    <w:rsid w:val="00F15F10"/>
    <w:rsid w:val="00F16556"/>
    <w:rsid w:val="00F168E1"/>
    <w:rsid w:val="00F219A0"/>
    <w:rsid w:val="00F2317A"/>
    <w:rsid w:val="00F23F57"/>
    <w:rsid w:val="00F243DE"/>
    <w:rsid w:val="00F255BD"/>
    <w:rsid w:val="00F26303"/>
    <w:rsid w:val="00F2774D"/>
    <w:rsid w:val="00F278EE"/>
    <w:rsid w:val="00F300AC"/>
    <w:rsid w:val="00F30BDA"/>
    <w:rsid w:val="00F3372A"/>
    <w:rsid w:val="00F34EEB"/>
    <w:rsid w:val="00F403A9"/>
    <w:rsid w:val="00F40952"/>
    <w:rsid w:val="00F41135"/>
    <w:rsid w:val="00F4115F"/>
    <w:rsid w:val="00F42BDF"/>
    <w:rsid w:val="00F43E14"/>
    <w:rsid w:val="00F440E5"/>
    <w:rsid w:val="00F45074"/>
    <w:rsid w:val="00F477E7"/>
    <w:rsid w:val="00F5136E"/>
    <w:rsid w:val="00F5165C"/>
    <w:rsid w:val="00F52D61"/>
    <w:rsid w:val="00F57C47"/>
    <w:rsid w:val="00F64FA2"/>
    <w:rsid w:val="00F6616A"/>
    <w:rsid w:val="00F71BBF"/>
    <w:rsid w:val="00F7385C"/>
    <w:rsid w:val="00F73E7F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1B8A"/>
    <w:rsid w:val="00F920C7"/>
    <w:rsid w:val="00F9328F"/>
    <w:rsid w:val="00F93B90"/>
    <w:rsid w:val="00F974E8"/>
    <w:rsid w:val="00FA24D5"/>
    <w:rsid w:val="00FA31A7"/>
    <w:rsid w:val="00FA4223"/>
    <w:rsid w:val="00FA624D"/>
    <w:rsid w:val="00FA6D08"/>
    <w:rsid w:val="00FB0EB2"/>
    <w:rsid w:val="00FB15E7"/>
    <w:rsid w:val="00FB357A"/>
    <w:rsid w:val="00FB417F"/>
    <w:rsid w:val="00FB497D"/>
    <w:rsid w:val="00FB4A6B"/>
    <w:rsid w:val="00FB784C"/>
    <w:rsid w:val="00FC2042"/>
    <w:rsid w:val="00FC2ECF"/>
    <w:rsid w:val="00FC2F89"/>
    <w:rsid w:val="00FC55C2"/>
    <w:rsid w:val="00FC5E70"/>
    <w:rsid w:val="00FD0759"/>
    <w:rsid w:val="00FD09AC"/>
    <w:rsid w:val="00FD106A"/>
    <w:rsid w:val="00FD1693"/>
    <w:rsid w:val="00FD1A04"/>
    <w:rsid w:val="00FD3499"/>
    <w:rsid w:val="00FD3C5D"/>
    <w:rsid w:val="00FD3F76"/>
    <w:rsid w:val="00FD51AD"/>
    <w:rsid w:val="00FD59F1"/>
    <w:rsid w:val="00FD6230"/>
    <w:rsid w:val="00FD67B9"/>
    <w:rsid w:val="00FD705C"/>
    <w:rsid w:val="00FD72AE"/>
    <w:rsid w:val="00FD7902"/>
    <w:rsid w:val="00FD7C08"/>
    <w:rsid w:val="00FD7D16"/>
    <w:rsid w:val="00FD7E63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DF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67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uiPriority w:val="99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791BE3"/>
    <w:pPr>
      <w:ind w:left="720"/>
      <w:contextualSpacing/>
    </w:pPr>
  </w:style>
  <w:style w:type="character" w:customStyle="1" w:styleId="rvts44">
    <w:name w:val="rvts44"/>
    <w:rsid w:val="005C3D08"/>
  </w:style>
  <w:style w:type="character" w:styleId="af0">
    <w:name w:val="Emphasis"/>
    <w:basedOn w:val="a0"/>
    <w:qFormat/>
    <w:rsid w:val="001A0DBE"/>
    <w:rPr>
      <w:i/>
      <w:iCs w:val="0"/>
    </w:rPr>
  </w:style>
  <w:style w:type="character" w:customStyle="1" w:styleId="rvts9">
    <w:name w:val="rvts9"/>
    <w:basedOn w:val="a0"/>
    <w:rsid w:val="006048C1"/>
  </w:style>
  <w:style w:type="character" w:customStyle="1" w:styleId="rvts37">
    <w:name w:val="rvts37"/>
    <w:basedOn w:val="a0"/>
    <w:rsid w:val="006048C1"/>
  </w:style>
  <w:style w:type="paragraph" w:customStyle="1" w:styleId="StyleZakonu">
    <w:name w:val="StyleZakonu"/>
    <w:basedOn w:val="a"/>
    <w:link w:val="StyleZakonu0"/>
    <w:rsid w:val="006E6967"/>
    <w:pPr>
      <w:spacing w:after="60" w:line="220" w:lineRule="exact"/>
      <w:ind w:firstLine="284"/>
      <w:jc w:val="both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6E6967"/>
    <w:rPr>
      <w:rFonts w:ascii="Calibri" w:eastAsia="Times New Roman" w:hAnsi="Calibri"/>
      <w:lang w:eastAsia="ru-RU"/>
    </w:rPr>
  </w:style>
  <w:style w:type="paragraph" w:customStyle="1" w:styleId="rvps2">
    <w:name w:val="rvps2"/>
    <w:basedOn w:val="a"/>
    <w:rsid w:val="0089437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styleId="af1">
    <w:name w:val="Hyperlink"/>
    <w:basedOn w:val="a0"/>
    <w:uiPriority w:val="99"/>
    <w:semiHidden/>
    <w:unhideWhenUsed/>
    <w:rsid w:val="0000089E"/>
    <w:rPr>
      <w:color w:val="0000FF"/>
      <w:u w:val="single"/>
    </w:rPr>
  </w:style>
  <w:style w:type="character" w:customStyle="1" w:styleId="rvts23">
    <w:name w:val="rvts23"/>
    <w:uiPriority w:val="99"/>
    <w:rsid w:val="00E96A17"/>
  </w:style>
  <w:style w:type="character" w:customStyle="1" w:styleId="rvts46">
    <w:name w:val="rvts46"/>
    <w:rsid w:val="00AC6041"/>
  </w:style>
  <w:style w:type="paragraph" w:styleId="HTML">
    <w:name w:val="HTML Preformatted"/>
    <w:basedOn w:val="a"/>
    <w:link w:val="HTML0"/>
    <w:uiPriority w:val="99"/>
    <w:unhideWhenUsed/>
    <w:rsid w:val="00D36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rsid w:val="00D3656E"/>
    <w:rPr>
      <w:rFonts w:ascii="Courier New" w:eastAsia="Times New Roman" w:hAnsi="Courier New" w:cs="Courier New"/>
      <w:lang w:val="en-US" w:eastAsia="en-US"/>
    </w:rPr>
  </w:style>
  <w:style w:type="character" w:styleId="af2">
    <w:name w:val="Strong"/>
    <w:basedOn w:val="a0"/>
    <w:uiPriority w:val="22"/>
    <w:qFormat/>
    <w:rsid w:val="007E678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E67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C85746"/>
    <w:pPr>
      <w:spacing w:after="120"/>
      <w:ind w:left="283"/>
    </w:pPr>
  </w:style>
  <w:style w:type="character" w:customStyle="1" w:styleId="af4">
    <w:name w:val="Основний текст з відступом Знак"/>
    <w:basedOn w:val="a0"/>
    <w:link w:val="af3"/>
    <w:uiPriority w:val="99"/>
    <w:semiHidden/>
    <w:rsid w:val="00C85746"/>
    <w:rPr>
      <w:sz w:val="28"/>
      <w:szCs w:val="22"/>
      <w:lang w:eastAsia="en-US"/>
    </w:rPr>
  </w:style>
  <w:style w:type="paragraph" w:styleId="af5">
    <w:name w:val="Normal (Web)"/>
    <w:basedOn w:val="a"/>
    <w:uiPriority w:val="99"/>
    <w:unhideWhenUsed/>
    <w:rsid w:val="002D0E0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2-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86964-89BE-4B66-BA3E-0C2403FA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7868</Words>
  <Characters>4486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2021-04-12T10:09:00Z</dcterms:created>
  <dcterms:modified xsi:type="dcterms:W3CDTF">2021-04-12T10:10:00Z</dcterms:modified>
</cp:coreProperties>
</file>