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67EB3" w:rsidRPr="005C1E82" w:rsidRDefault="00047518" w:rsidP="009D0C77">
      <w:pPr>
        <w:ind w:left="4253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5C1E82">
        <w:rPr>
          <w:sz w:val="28"/>
          <w:szCs w:val="28"/>
          <w:lang w:val="uk-UA"/>
        </w:rPr>
        <w:t>Проект</w:t>
      </w:r>
    </w:p>
    <w:p w14:paraId="00000002" w14:textId="1D0FEF58" w:rsidR="00D67EB3" w:rsidRPr="005C1E82" w:rsidRDefault="00047518" w:rsidP="009D0C77">
      <w:pPr>
        <w:ind w:left="3969"/>
        <w:jc w:val="both"/>
        <w:rPr>
          <w:sz w:val="28"/>
          <w:szCs w:val="28"/>
          <w:lang w:val="uk-UA"/>
        </w:rPr>
      </w:pPr>
      <w:r w:rsidRPr="005C1E82">
        <w:rPr>
          <w:sz w:val="28"/>
          <w:szCs w:val="28"/>
          <w:lang w:val="uk-UA"/>
        </w:rPr>
        <w:t xml:space="preserve">вноситься народними депутатами України – членами Комітету з питань фінансів, податкової та митної політики </w:t>
      </w:r>
      <w:r w:rsidR="009D0C77" w:rsidRPr="005C1E82">
        <w:rPr>
          <w:sz w:val="28"/>
          <w:szCs w:val="28"/>
          <w:lang w:val="uk-UA"/>
        </w:rPr>
        <w:br/>
        <w:t xml:space="preserve">Ковальчуком </w:t>
      </w:r>
      <w:r w:rsidRPr="005C1E82">
        <w:rPr>
          <w:sz w:val="28"/>
          <w:szCs w:val="28"/>
          <w:lang w:val="uk-UA"/>
        </w:rPr>
        <w:t xml:space="preserve"> </w:t>
      </w:r>
      <w:r w:rsidR="009D0C77" w:rsidRPr="005C1E82">
        <w:rPr>
          <w:sz w:val="28"/>
          <w:szCs w:val="28"/>
          <w:lang w:val="uk-UA"/>
        </w:rPr>
        <w:t>О.В.</w:t>
      </w:r>
      <w:r w:rsidR="005C1E82">
        <w:rPr>
          <w:sz w:val="28"/>
          <w:szCs w:val="28"/>
          <w:lang w:val="uk-UA"/>
        </w:rPr>
        <w:t xml:space="preserve"> </w:t>
      </w:r>
      <w:r w:rsidRPr="005C1E82">
        <w:rPr>
          <w:sz w:val="28"/>
          <w:szCs w:val="28"/>
          <w:lang w:val="uk-UA"/>
        </w:rPr>
        <w:t xml:space="preserve">та </w:t>
      </w:r>
      <w:proofErr w:type="spellStart"/>
      <w:r w:rsidRPr="005C1E82">
        <w:rPr>
          <w:sz w:val="28"/>
          <w:szCs w:val="28"/>
          <w:lang w:val="uk-UA"/>
        </w:rPr>
        <w:t>інш</w:t>
      </w:r>
      <w:proofErr w:type="spellEnd"/>
      <w:r w:rsidR="005C1E82" w:rsidRPr="005C1E82">
        <w:rPr>
          <w:sz w:val="28"/>
          <w:szCs w:val="28"/>
          <w:lang w:val="uk-UA"/>
        </w:rPr>
        <w:t>.</w:t>
      </w:r>
    </w:p>
    <w:p w14:paraId="00000003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4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5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6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7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8" w14:textId="77777777" w:rsidR="00D67EB3" w:rsidRPr="005C1E82" w:rsidRDefault="00D67EB3">
      <w:pPr>
        <w:jc w:val="right"/>
        <w:rPr>
          <w:sz w:val="28"/>
          <w:szCs w:val="28"/>
          <w:lang w:val="uk-UA"/>
        </w:rPr>
      </w:pPr>
    </w:p>
    <w:p w14:paraId="00000009" w14:textId="77777777" w:rsidR="00D67EB3" w:rsidRPr="005C1E82" w:rsidRDefault="00047518">
      <w:pPr>
        <w:pStyle w:val="2"/>
        <w:rPr>
          <w:b/>
        </w:rPr>
      </w:pPr>
      <w:r w:rsidRPr="005C1E82">
        <w:rPr>
          <w:b/>
        </w:rPr>
        <w:t>П О С Т А Н О В А</w:t>
      </w:r>
    </w:p>
    <w:p w14:paraId="0000000A" w14:textId="77777777" w:rsidR="00D67EB3" w:rsidRPr="005C1E82" w:rsidRDefault="00047518">
      <w:pPr>
        <w:pStyle w:val="3"/>
      </w:pPr>
      <w:r w:rsidRPr="005C1E82">
        <w:t>Верховної Ради України</w:t>
      </w:r>
    </w:p>
    <w:p w14:paraId="0000000B" w14:textId="77777777" w:rsidR="00D67EB3" w:rsidRPr="005C1E82" w:rsidRDefault="00D67EB3">
      <w:pPr>
        <w:jc w:val="center"/>
        <w:rPr>
          <w:b/>
          <w:sz w:val="28"/>
          <w:szCs w:val="28"/>
          <w:lang w:val="uk-UA"/>
        </w:rPr>
      </w:pPr>
    </w:p>
    <w:p w14:paraId="0000000C" w14:textId="73A214FD" w:rsidR="00D67EB3" w:rsidRPr="005C1E82" w:rsidRDefault="00047518">
      <w:pPr>
        <w:jc w:val="center"/>
        <w:rPr>
          <w:b/>
          <w:sz w:val="28"/>
          <w:szCs w:val="28"/>
          <w:lang w:val="uk-UA"/>
        </w:rPr>
      </w:pPr>
      <w:r w:rsidRPr="005C1E82">
        <w:rPr>
          <w:b/>
          <w:sz w:val="28"/>
          <w:szCs w:val="28"/>
          <w:lang w:val="uk-UA"/>
        </w:rPr>
        <w:t xml:space="preserve">Про прийняття за основу проекту Закону України </w:t>
      </w:r>
      <w:r w:rsidR="000C3BDF" w:rsidRPr="005C1E82">
        <w:rPr>
          <w:b/>
          <w:sz w:val="28"/>
          <w:szCs w:val="28"/>
          <w:lang w:val="uk-UA"/>
        </w:rPr>
        <w:br/>
        <w:t>«Про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засоби»</w:t>
      </w:r>
    </w:p>
    <w:p w14:paraId="0000000D" w14:textId="77777777" w:rsidR="00D67EB3" w:rsidRPr="005C1E82" w:rsidRDefault="00D67EB3">
      <w:pPr>
        <w:jc w:val="center"/>
        <w:rPr>
          <w:b/>
          <w:sz w:val="28"/>
          <w:szCs w:val="28"/>
          <w:lang w:val="uk-UA"/>
        </w:rPr>
      </w:pPr>
    </w:p>
    <w:p w14:paraId="0000000E" w14:textId="77777777" w:rsidR="00D67EB3" w:rsidRPr="005C1E82" w:rsidRDefault="00D67EB3">
      <w:pPr>
        <w:jc w:val="center"/>
        <w:rPr>
          <w:b/>
          <w:sz w:val="28"/>
          <w:szCs w:val="28"/>
          <w:lang w:val="uk-UA"/>
        </w:rPr>
      </w:pPr>
    </w:p>
    <w:p w14:paraId="0000000F" w14:textId="77777777" w:rsidR="00D67EB3" w:rsidRPr="005C1E82" w:rsidRDefault="00047518">
      <w:pPr>
        <w:ind w:firstLine="720"/>
        <w:rPr>
          <w:b/>
          <w:sz w:val="28"/>
          <w:szCs w:val="28"/>
          <w:lang w:val="uk-UA"/>
        </w:rPr>
      </w:pPr>
      <w:r w:rsidRPr="005C1E82">
        <w:rPr>
          <w:sz w:val="28"/>
          <w:szCs w:val="28"/>
          <w:lang w:val="uk-UA"/>
        </w:rPr>
        <w:t xml:space="preserve">Верховна Рада України  </w:t>
      </w:r>
      <w:r w:rsidRPr="005C1E82">
        <w:rPr>
          <w:b/>
          <w:sz w:val="28"/>
          <w:szCs w:val="28"/>
          <w:lang w:val="uk-UA"/>
        </w:rPr>
        <w:t>п о с т а н о в л я є :</w:t>
      </w:r>
    </w:p>
    <w:p w14:paraId="00000010" w14:textId="77777777" w:rsidR="00D67EB3" w:rsidRPr="005C1E82" w:rsidRDefault="00D67EB3">
      <w:pPr>
        <w:ind w:firstLine="709"/>
        <w:rPr>
          <w:sz w:val="28"/>
          <w:szCs w:val="28"/>
          <w:lang w:val="uk-UA"/>
        </w:rPr>
      </w:pPr>
    </w:p>
    <w:p w14:paraId="00000011" w14:textId="01DD4FD5" w:rsidR="00D67EB3" w:rsidRPr="005C1E82" w:rsidRDefault="00047518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1" w:name="_heading=h.gjdgxs" w:colFirst="0" w:colLast="0"/>
      <w:bookmarkEnd w:id="1"/>
      <w:r w:rsidRPr="005C1E82">
        <w:rPr>
          <w:sz w:val="28"/>
          <w:szCs w:val="28"/>
          <w:lang w:val="uk-UA"/>
        </w:rPr>
        <w:t>1. Прийняти за основу проект Закону України «</w:t>
      </w:r>
      <w:r w:rsidR="000C3BDF" w:rsidRPr="005C1E82">
        <w:rPr>
          <w:sz w:val="28"/>
          <w:szCs w:val="28"/>
          <w:lang w:val="uk-UA"/>
        </w:rPr>
        <w:t>Про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</w:t>
      </w:r>
      <w:r w:rsidRPr="005C1E82">
        <w:rPr>
          <w:sz w:val="28"/>
          <w:szCs w:val="28"/>
          <w:lang w:val="uk-UA"/>
        </w:rPr>
        <w:t xml:space="preserve">», поданий народними депутатами України – членами Комітету з питань фінансів, податкової та митної політики </w:t>
      </w:r>
      <w:r w:rsidR="000C3BDF" w:rsidRPr="005C1E82">
        <w:rPr>
          <w:sz w:val="28"/>
          <w:szCs w:val="28"/>
          <w:lang w:val="uk-UA"/>
        </w:rPr>
        <w:t>Ковальчуком В.О.</w:t>
      </w:r>
      <w:r w:rsidRPr="005C1E82">
        <w:rPr>
          <w:sz w:val="28"/>
          <w:szCs w:val="28"/>
          <w:lang w:val="uk-UA"/>
        </w:rPr>
        <w:t xml:space="preserve"> та </w:t>
      </w:r>
      <w:proofErr w:type="spellStart"/>
      <w:r w:rsidRPr="005C1E82">
        <w:rPr>
          <w:sz w:val="28"/>
          <w:szCs w:val="28"/>
          <w:lang w:val="uk-UA"/>
        </w:rPr>
        <w:t>інш</w:t>
      </w:r>
      <w:proofErr w:type="spellEnd"/>
      <w:r w:rsidRPr="005C1E82">
        <w:rPr>
          <w:sz w:val="28"/>
          <w:szCs w:val="28"/>
          <w:lang w:val="uk-UA"/>
        </w:rPr>
        <w:t>.</w:t>
      </w:r>
    </w:p>
    <w:p w14:paraId="00000012" w14:textId="77777777" w:rsidR="00D67EB3" w:rsidRPr="005C1E82" w:rsidRDefault="00D67EB3">
      <w:pPr>
        <w:ind w:firstLine="720"/>
        <w:jc w:val="both"/>
        <w:rPr>
          <w:sz w:val="28"/>
          <w:szCs w:val="28"/>
          <w:lang w:val="uk-UA"/>
        </w:rPr>
      </w:pPr>
    </w:p>
    <w:p w14:paraId="00000013" w14:textId="77777777" w:rsidR="00D67EB3" w:rsidRPr="005C1E82" w:rsidRDefault="00047518">
      <w:pPr>
        <w:pBdr>
          <w:top w:val="nil"/>
          <w:left w:val="nil"/>
          <w:bottom w:val="nil"/>
          <w:right w:val="nil"/>
          <w:between w:val="nil"/>
        </w:pBdr>
        <w:tabs>
          <w:tab w:val="left" w:pos="-3240"/>
        </w:tabs>
        <w:ind w:firstLine="720"/>
        <w:jc w:val="both"/>
        <w:rPr>
          <w:color w:val="000000"/>
          <w:sz w:val="28"/>
          <w:szCs w:val="28"/>
          <w:lang w:val="uk-UA"/>
        </w:rPr>
      </w:pPr>
      <w:r w:rsidRPr="005C1E82">
        <w:rPr>
          <w:color w:val="000000"/>
          <w:sz w:val="28"/>
          <w:szCs w:val="28"/>
          <w:lang w:val="uk-UA"/>
        </w:rPr>
        <w:t xml:space="preserve">2. Комітету Верховної Ради України з питань фінансів, податкової та митної політики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5C1E82">
        <w:rPr>
          <w:color w:val="000000"/>
          <w:sz w:val="28"/>
          <w:szCs w:val="28"/>
          <w:lang w:val="uk-UA"/>
        </w:rPr>
        <w:t>внести</w:t>
      </w:r>
      <w:proofErr w:type="spellEnd"/>
      <w:r w:rsidRPr="005C1E82">
        <w:rPr>
          <w:color w:val="000000"/>
          <w:sz w:val="28"/>
          <w:szCs w:val="28"/>
          <w:lang w:val="uk-UA"/>
        </w:rPr>
        <w:t xml:space="preserve"> його на розгляд Верховної Ради України у другому читанні. </w:t>
      </w:r>
    </w:p>
    <w:p w14:paraId="00000014" w14:textId="77777777" w:rsidR="00D67EB3" w:rsidRPr="005C1E82" w:rsidRDefault="00D67EB3">
      <w:pPr>
        <w:ind w:firstLine="709"/>
        <w:jc w:val="both"/>
        <w:rPr>
          <w:b/>
          <w:sz w:val="28"/>
          <w:szCs w:val="28"/>
          <w:lang w:val="uk-UA"/>
        </w:rPr>
      </w:pPr>
    </w:p>
    <w:p w14:paraId="00000015" w14:textId="77777777" w:rsidR="00D67EB3" w:rsidRPr="005C1E82" w:rsidRDefault="00D67EB3">
      <w:pPr>
        <w:jc w:val="both"/>
        <w:rPr>
          <w:b/>
          <w:sz w:val="28"/>
          <w:szCs w:val="28"/>
          <w:lang w:val="uk-UA"/>
        </w:rPr>
      </w:pPr>
    </w:p>
    <w:p w14:paraId="00000016" w14:textId="77777777" w:rsidR="00D67EB3" w:rsidRPr="005C1E82" w:rsidRDefault="00047518">
      <w:pPr>
        <w:ind w:firstLine="900"/>
        <w:rPr>
          <w:b/>
          <w:color w:val="000000"/>
          <w:sz w:val="28"/>
          <w:szCs w:val="28"/>
          <w:lang w:val="uk-UA"/>
        </w:rPr>
      </w:pPr>
      <w:r w:rsidRPr="005C1E82">
        <w:rPr>
          <w:b/>
          <w:color w:val="000000"/>
          <w:sz w:val="28"/>
          <w:szCs w:val="28"/>
          <w:lang w:val="uk-UA"/>
        </w:rPr>
        <w:t xml:space="preserve">Голова Верховної </w:t>
      </w:r>
      <w:r w:rsidRPr="005C1E82">
        <w:rPr>
          <w:b/>
          <w:color w:val="000000"/>
          <w:sz w:val="28"/>
          <w:szCs w:val="28"/>
          <w:lang w:val="uk-UA"/>
        </w:rPr>
        <w:br/>
        <w:t xml:space="preserve">                  Ради України                                                      Д. РАЗУМКОВ </w:t>
      </w:r>
    </w:p>
    <w:p w14:paraId="00000017" w14:textId="77777777" w:rsidR="00D67EB3" w:rsidRPr="005C1E82" w:rsidRDefault="00D67EB3">
      <w:pPr>
        <w:rPr>
          <w:sz w:val="28"/>
          <w:szCs w:val="28"/>
          <w:lang w:val="uk-UA"/>
        </w:rPr>
      </w:pPr>
    </w:p>
    <w:sectPr w:rsidR="00D67EB3" w:rsidRPr="005C1E8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B3"/>
    <w:rsid w:val="00047518"/>
    <w:rsid w:val="000C3BDF"/>
    <w:rsid w:val="005C1E82"/>
    <w:rsid w:val="00745883"/>
    <w:rsid w:val="009D0C77"/>
    <w:rsid w:val="00D67EB3"/>
    <w:rsid w:val="00D8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AB9C"/>
  <w15:docId w15:val="{01B3C8D0-23DC-4F31-B371-35C178DE7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21">
    <w:name w:val="Body Text 2"/>
    <w:basedOn w:val="a"/>
    <w:link w:val="22"/>
    <w:uiPriority w:val="99"/>
    <w:pPr>
      <w:tabs>
        <w:tab w:val="left" w:pos="-3240"/>
      </w:tabs>
      <w:spacing w:after="120"/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rsid w:val="00CC544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6">
    <w:name w:val="Установа"/>
    <w:basedOn w:val="a"/>
    <w:uiPriority w:val="99"/>
    <w:rsid w:val="00FD0B03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EJNkM8pACxEzhH601AMMq9GP4w==">AMUW2mULFfJX7avjJLE7Do5vdBtcm5wv4Q8fnDjfOVHaIFHTpWwD8I1N510CuiFvQEigoK8upxk0Gme7b63ORzaa2/KnmYCBmNQrzZQltW1DqJLiWx56BM081/+w5ctdV1n354yucbmS</go:docsCustomData>
</go:gDocsCustomXmlDataStorage>
</file>

<file path=customXml/itemProps1.xml><?xml version="1.0" encoding="utf-8"?>
<ds:datastoreItem xmlns:ds="http://schemas.openxmlformats.org/officeDocument/2006/customXml" ds:itemID="{F41C0EA2-7C31-4180-BACE-29BF532AF9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160457-39A7-44B2-9449-3D44140B9E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1B142-ECF0-4AC5-B2C8-A3649EA81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2021-01-26T13:08:00Z</dcterms:created>
  <dcterms:modified xsi:type="dcterms:W3CDTF">2021-01-26T13:08:00Z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