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1F9" w:rsidRDefault="00EB21F9" w:rsidP="00FE6C7F"/>
    <w:p w:rsidR="00EB21F9" w:rsidRDefault="00EB21F9" w:rsidP="00FE6C7F"/>
    <w:p w:rsidR="00EB21F9" w:rsidRDefault="00EB21F9" w:rsidP="00FE6C7F"/>
    <w:p w:rsidR="00EB21F9" w:rsidRDefault="00EB21F9" w:rsidP="00FE6C7F"/>
    <w:p w:rsidR="006449A8" w:rsidRDefault="006449A8" w:rsidP="00FE6C7F"/>
    <w:p w:rsidR="006449A8" w:rsidRDefault="006449A8" w:rsidP="00FE6C7F"/>
    <w:p w:rsidR="006449A8" w:rsidRDefault="006449A8" w:rsidP="00FE6C7F"/>
    <w:p w:rsidR="006449A8" w:rsidRDefault="006449A8" w:rsidP="00FE6C7F"/>
    <w:p w:rsidR="006449A8" w:rsidRDefault="006449A8" w:rsidP="00FE6C7F"/>
    <w:p w:rsidR="006449A8" w:rsidRDefault="006449A8" w:rsidP="00FE6C7F"/>
    <w:p w:rsidR="006449A8" w:rsidRPr="00C50609" w:rsidRDefault="006449A8" w:rsidP="00FE6C7F"/>
    <w:p w:rsidR="00ED7AB8" w:rsidRDefault="00ED7AB8" w:rsidP="00FE6C7F">
      <w:pPr>
        <w:jc w:val="center"/>
        <w:rPr>
          <w:sz w:val="28"/>
          <w:szCs w:val="28"/>
        </w:rPr>
      </w:pPr>
    </w:p>
    <w:p w:rsidR="00ED7AB8" w:rsidRPr="00BB61C8" w:rsidRDefault="00ED7AB8" w:rsidP="00FE6C7F">
      <w:pPr>
        <w:jc w:val="center"/>
        <w:rPr>
          <w:b/>
          <w:sz w:val="28"/>
          <w:szCs w:val="28"/>
        </w:rPr>
      </w:pPr>
      <w:r w:rsidRPr="00BB61C8">
        <w:rPr>
          <w:b/>
          <w:sz w:val="28"/>
          <w:szCs w:val="28"/>
        </w:rPr>
        <w:t>ВИСНОВОК</w:t>
      </w:r>
    </w:p>
    <w:p w:rsidR="00EB21F9" w:rsidRPr="00BB61C8" w:rsidRDefault="005337F0" w:rsidP="00FE6C7F">
      <w:pPr>
        <w:jc w:val="center"/>
        <w:rPr>
          <w:b/>
          <w:sz w:val="28"/>
          <w:szCs w:val="28"/>
        </w:rPr>
      </w:pPr>
      <w:r w:rsidRPr="00BB61C8">
        <w:rPr>
          <w:b/>
          <w:sz w:val="28"/>
          <w:szCs w:val="28"/>
        </w:rPr>
        <w:t>на</w:t>
      </w:r>
      <w:r w:rsidR="00060FDD" w:rsidRPr="00BB61C8">
        <w:rPr>
          <w:b/>
          <w:sz w:val="28"/>
          <w:szCs w:val="28"/>
        </w:rPr>
        <w:t xml:space="preserve"> проект</w:t>
      </w:r>
      <w:r w:rsidR="00ED7AB8" w:rsidRPr="00BB61C8">
        <w:rPr>
          <w:b/>
          <w:sz w:val="28"/>
          <w:szCs w:val="28"/>
        </w:rPr>
        <w:t xml:space="preserve"> Закону України </w:t>
      </w:r>
      <w:r w:rsidR="00060FDD" w:rsidRPr="00BB61C8">
        <w:rPr>
          <w:b/>
          <w:sz w:val="28"/>
          <w:szCs w:val="28"/>
        </w:rPr>
        <w:t>«</w:t>
      </w:r>
      <w:r w:rsidR="00EB21F9" w:rsidRPr="00BB61C8">
        <w:rPr>
          <w:b/>
          <w:sz w:val="28"/>
          <w:szCs w:val="28"/>
        </w:rPr>
        <w:t>Про внесення змін до Закону України</w:t>
      </w:r>
    </w:p>
    <w:p w:rsidR="00ED7AB8" w:rsidRPr="00BB61C8" w:rsidRDefault="00EB21F9" w:rsidP="00FE6C7F">
      <w:pPr>
        <w:jc w:val="center"/>
        <w:rPr>
          <w:b/>
          <w:sz w:val="28"/>
          <w:szCs w:val="28"/>
        </w:rPr>
      </w:pPr>
      <w:r w:rsidRPr="00BB61C8">
        <w:rPr>
          <w:b/>
          <w:sz w:val="28"/>
          <w:szCs w:val="28"/>
        </w:rPr>
        <w:t>«Про Державний бюджет України на 2021 рік»</w:t>
      </w:r>
      <w:r w:rsidR="008344F3" w:rsidRPr="00BB61C8">
        <w:rPr>
          <w:b/>
          <w:sz w:val="28"/>
          <w:szCs w:val="28"/>
        </w:rPr>
        <w:t xml:space="preserve"> </w:t>
      </w:r>
      <w:r w:rsidR="001C5B55" w:rsidRPr="00BB61C8">
        <w:rPr>
          <w:b/>
          <w:sz w:val="28"/>
          <w:szCs w:val="28"/>
        </w:rPr>
        <w:t>щодо фінансового забезпечення діяльності Центру мікрохірургії ока</w:t>
      </w:r>
      <w:r w:rsidR="00ED7AB8" w:rsidRPr="00BB61C8">
        <w:rPr>
          <w:b/>
          <w:sz w:val="28"/>
          <w:szCs w:val="28"/>
        </w:rPr>
        <w:t>»</w:t>
      </w:r>
    </w:p>
    <w:p w:rsidR="00ED7AB8" w:rsidRPr="00BB61C8" w:rsidRDefault="00ED7AB8" w:rsidP="00FE6C7F">
      <w:pPr>
        <w:ind w:firstLine="720"/>
        <w:jc w:val="both"/>
        <w:rPr>
          <w:sz w:val="28"/>
          <w:szCs w:val="28"/>
        </w:rPr>
      </w:pPr>
    </w:p>
    <w:p w:rsidR="0065597A" w:rsidRPr="00BB61C8" w:rsidRDefault="007D4CB1" w:rsidP="00FE6C7F">
      <w:pPr>
        <w:tabs>
          <w:tab w:val="left" w:pos="993"/>
          <w:tab w:val="left" w:pos="1276"/>
        </w:tabs>
        <w:ind w:firstLine="709"/>
        <w:jc w:val="both"/>
        <w:rPr>
          <w:sz w:val="28"/>
          <w:szCs w:val="28"/>
        </w:rPr>
      </w:pPr>
      <w:r w:rsidRPr="00BB61C8">
        <w:rPr>
          <w:sz w:val="28"/>
          <w:szCs w:val="28"/>
        </w:rPr>
        <w:t xml:space="preserve">У проекті шляхом </w:t>
      </w:r>
      <w:r w:rsidRPr="00050EA4">
        <w:rPr>
          <w:sz w:val="28"/>
          <w:szCs w:val="28"/>
        </w:rPr>
        <w:t xml:space="preserve">внесення змін до </w:t>
      </w:r>
      <w:r w:rsidR="00EB21F9" w:rsidRPr="00050EA4">
        <w:rPr>
          <w:sz w:val="28"/>
          <w:szCs w:val="28"/>
        </w:rPr>
        <w:t>додатка</w:t>
      </w:r>
      <w:r w:rsidRPr="00050EA4">
        <w:rPr>
          <w:sz w:val="28"/>
          <w:szCs w:val="28"/>
        </w:rPr>
        <w:t xml:space="preserve"> № 3 «Розподіл видатків Державн</w:t>
      </w:r>
      <w:r w:rsidR="009509E3" w:rsidRPr="00050EA4">
        <w:rPr>
          <w:sz w:val="28"/>
          <w:szCs w:val="28"/>
        </w:rPr>
        <w:t>ого бюджету України на 20</w:t>
      </w:r>
      <w:r w:rsidR="00667C1E" w:rsidRPr="00050EA4">
        <w:rPr>
          <w:sz w:val="28"/>
          <w:szCs w:val="28"/>
        </w:rPr>
        <w:t>2</w:t>
      </w:r>
      <w:r w:rsidR="00EB21F9" w:rsidRPr="00050EA4">
        <w:rPr>
          <w:sz w:val="28"/>
          <w:szCs w:val="28"/>
        </w:rPr>
        <w:t>1</w:t>
      </w:r>
      <w:r w:rsidR="009509E3" w:rsidRPr="00050EA4">
        <w:rPr>
          <w:sz w:val="28"/>
          <w:szCs w:val="28"/>
        </w:rPr>
        <w:t xml:space="preserve"> рік</w:t>
      </w:r>
      <w:r w:rsidRPr="00050EA4">
        <w:rPr>
          <w:sz w:val="28"/>
          <w:szCs w:val="28"/>
        </w:rPr>
        <w:t>»</w:t>
      </w:r>
      <w:r w:rsidR="002B1858" w:rsidRPr="00050EA4">
        <w:rPr>
          <w:sz w:val="28"/>
          <w:szCs w:val="28"/>
        </w:rPr>
        <w:t>, затверджен</w:t>
      </w:r>
      <w:r w:rsidR="00EB21F9" w:rsidRPr="00050EA4">
        <w:rPr>
          <w:sz w:val="28"/>
          <w:szCs w:val="28"/>
        </w:rPr>
        <w:t>ого</w:t>
      </w:r>
      <w:r w:rsidR="002B1858" w:rsidRPr="00050EA4">
        <w:rPr>
          <w:sz w:val="28"/>
          <w:szCs w:val="28"/>
        </w:rPr>
        <w:t xml:space="preserve"> Законом</w:t>
      </w:r>
      <w:r w:rsidR="00EB21F9" w:rsidRPr="00050EA4">
        <w:rPr>
          <w:sz w:val="28"/>
          <w:szCs w:val="28"/>
        </w:rPr>
        <w:t xml:space="preserve"> України «Про Державний бюджет </w:t>
      </w:r>
      <w:r w:rsidR="00BB61C8" w:rsidRPr="00050EA4">
        <w:rPr>
          <w:sz w:val="28"/>
          <w:szCs w:val="28"/>
        </w:rPr>
        <w:t xml:space="preserve">України </w:t>
      </w:r>
      <w:r w:rsidR="00EB21F9" w:rsidRPr="00050EA4">
        <w:rPr>
          <w:sz w:val="28"/>
          <w:szCs w:val="28"/>
        </w:rPr>
        <w:t>на 2021 рік»</w:t>
      </w:r>
      <w:r w:rsidR="005A4456" w:rsidRPr="00050EA4">
        <w:rPr>
          <w:sz w:val="28"/>
          <w:szCs w:val="28"/>
        </w:rPr>
        <w:t xml:space="preserve"> (далі – Закон)</w:t>
      </w:r>
      <w:r w:rsidR="002B1858" w:rsidRPr="00050EA4">
        <w:rPr>
          <w:sz w:val="28"/>
          <w:szCs w:val="28"/>
        </w:rPr>
        <w:t xml:space="preserve">, </w:t>
      </w:r>
      <w:r w:rsidRPr="00050EA4">
        <w:rPr>
          <w:sz w:val="28"/>
          <w:szCs w:val="28"/>
        </w:rPr>
        <w:t>пропонується</w:t>
      </w:r>
      <w:r w:rsidR="008344F3" w:rsidRPr="00050EA4">
        <w:rPr>
          <w:sz w:val="28"/>
          <w:szCs w:val="28"/>
        </w:rPr>
        <w:t xml:space="preserve"> </w:t>
      </w:r>
      <w:r w:rsidR="00163D60" w:rsidRPr="00050EA4">
        <w:rPr>
          <w:sz w:val="28"/>
          <w:szCs w:val="28"/>
        </w:rPr>
        <w:t>в межах обсягу бюджетних призначень загального фонду Міністерства охорони здоров’я України</w:t>
      </w:r>
      <w:r w:rsidR="008344F3" w:rsidRPr="00050EA4">
        <w:rPr>
          <w:sz w:val="28"/>
          <w:szCs w:val="28"/>
        </w:rPr>
        <w:t xml:space="preserve"> </w:t>
      </w:r>
      <w:r w:rsidR="00163D60" w:rsidRPr="00050EA4">
        <w:rPr>
          <w:sz w:val="28"/>
          <w:szCs w:val="28"/>
        </w:rPr>
        <w:t>збільшити</w:t>
      </w:r>
      <w:r w:rsidR="008344F3" w:rsidRPr="00050EA4">
        <w:rPr>
          <w:sz w:val="28"/>
          <w:szCs w:val="28"/>
        </w:rPr>
        <w:t xml:space="preserve"> </w:t>
      </w:r>
      <w:r w:rsidR="00163D60" w:rsidRPr="00050EA4">
        <w:rPr>
          <w:sz w:val="28"/>
          <w:szCs w:val="28"/>
        </w:rPr>
        <w:t xml:space="preserve">на </w:t>
      </w:r>
      <w:r w:rsidR="001C5B55" w:rsidRPr="00050EA4">
        <w:rPr>
          <w:sz w:val="28"/>
          <w:szCs w:val="28"/>
        </w:rPr>
        <w:t>138 746,0</w:t>
      </w:r>
      <w:r w:rsidR="00853833" w:rsidRPr="00050EA4">
        <w:rPr>
          <w:sz w:val="28"/>
          <w:szCs w:val="28"/>
        </w:rPr>
        <w:t xml:space="preserve"> тис. грн.</w:t>
      </w:r>
      <w:r w:rsidR="008344F3" w:rsidRPr="00050EA4">
        <w:rPr>
          <w:sz w:val="28"/>
          <w:szCs w:val="28"/>
        </w:rPr>
        <w:t xml:space="preserve"> </w:t>
      </w:r>
      <w:r w:rsidR="00163D60" w:rsidRPr="00050EA4">
        <w:rPr>
          <w:sz w:val="28"/>
          <w:szCs w:val="28"/>
        </w:rPr>
        <w:t>видатки</w:t>
      </w:r>
      <w:r w:rsidR="008344F3" w:rsidRPr="00050EA4">
        <w:rPr>
          <w:sz w:val="28"/>
          <w:szCs w:val="28"/>
        </w:rPr>
        <w:t xml:space="preserve"> </w:t>
      </w:r>
      <w:r w:rsidR="006D58E5" w:rsidRPr="00050EA4">
        <w:rPr>
          <w:sz w:val="28"/>
          <w:szCs w:val="28"/>
        </w:rPr>
        <w:t xml:space="preserve">на </w:t>
      </w:r>
      <w:r w:rsidRPr="00050EA4">
        <w:rPr>
          <w:sz w:val="28"/>
          <w:szCs w:val="28"/>
        </w:rPr>
        <w:t>фінансування бюджетної програми «</w:t>
      </w:r>
      <w:r w:rsidR="00163D60" w:rsidRPr="00050EA4">
        <w:rPr>
          <w:i/>
          <w:sz w:val="28"/>
          <w:szCs w:val="28"/>
        </w:rPr>
        <w:t>спеціалізована та високоспеціалізована медична допомога, що надається загальнодержавними закладами охорони здоров'я</w:t>
      </w:r>
      <w:r w:rsidRPr="00050EA4">
        <w:rPr>
          <w:sz w:val="28"/>
          <w:szCs w:val="28"/>
        </w:rPr>
        <w:t xml:space="preserve">» </w:t>
      </w:r>
      <w:r w:rsidR="00E76ACB">
        <w:rPr>
          <w:sz w:val="28"/>
          <w:szCs w:val="28"/>
        </w:rPr>
        <w:t xml:space="preserve">               </w:t>
      </w:r>
      <w:r w:rsidRPr="00050EA4">
        <w:rPr>
          <w:sz w:val="28"/>
          <w:szCs w:val="28"/>
        </w:rPr>
        <w:t xml:space="preserve">(код </w:t>
      </w:r>
      <w:r w:rsidR="00163D60" w:rsidRPr="00050EA4">
        <w:rPr>
          <w:sz w:val="28"/>
          <w:szCs w:val="28"/>
        </w:rPr>
        <w:t>2301110</w:t>
      </w:r>
      <w:r w:rsidRPr="00050EA4">
        <w:rPr>
          <w:sz w:val="28"/>
          <w:szCs w:val="28"/>
        </w:rPr>
        <w:t>)</w:t>
      </w:r>
      <w:r w:rsidR="00FE5459" w:rsidRPr="00050EA4">
        <w:rPr>
          <w:sz w:val="28"/>
          <w:szCs w:val="28"/>
        </w:rPr>
        <w:t xml:space="preserve"> за рахунок зменшення на</w:t>
      </w:r>
      <w:r w:rsidR="00163D60" w:rsidRPr="00050EA4">
        <w:rPr>
          <w:sz w:val="28"/>
          <w:szCs w:val="28"/>
        </w:rPr>
        <w:t xml:space="preserve"> таку ж суму обсяг</w:t>
      </w:r>
      <w:r w:rsidR="00FE5459" w:rsidRPr="00050EA4">
        <w:rPr>
          <w:sz w:val="28"/>
          <w:szCs w:val="28"/>
        </w:rPr>
        <w:t>у</w:t>
      </w:r>
      <w:r w:rsidR="00163D60" w:rsidRPr="00050EA4">
        <w:rPr>
          <w:sz w:val="28"/>
          <w:szCs w:val="28"/>
        </w:rPr>
        <w:t xml:space="preserve"> фінансування бюджетної програми «</w:t>
      </w:r>
      <w:r w:rsidR="00163D60" w:rsidRPr="00050EA4">
        <w:rPr>
          <w:i/>
          <w:iCs/>
          <w:sz w:val="28"/>
          <w:szCs w:val="28"/>
        </w:rPr>
        <w:t>реалізація програми державних</w:t>
      </w:r>
      <w:r w:rsidR="00163D60" w:rsidRPr="00BB61C8">
        <w:rPr>
          <w:i/>
          <w:iCs/>
          <w:sz w:val="28"/>
          <w:szCs w:val="28"/>
        </w:rPr>
        <w:t xml:space="preserve"> гарантій медичного обслуговування населення</w:t>
      </w:r>
      <w:r w:rsidR="00163D60" w:rsidRPr="00BB61C8">
        <w:rPr>
          <w:sz w:val="28"/>
          <w:szCs w:val="28"/>
        </w:rPr>
        <w:t>» (код 2308060)</w:t>
      </w:r>
      <w:r w:rsidRPr="00BB61C8">
        <w:rPr>
          <w:sz w:val="28"/>
          <w:szCs w:val="28"/>
        </w:rPr>
        <w:t>.</w:t>
      </w:r>
    </w:p>
    <w:p w:rsidR="007D4CB1" w:rsidRPr="00BB61C8" w:rsidRDefault="007D4CB1" w:rsidP="00FE6C7F">
      <w:pPr>
        <w:pStyle w:val="aa"/>
        <w:shd w:val="clear" w:color="auto" w:fill="FFFFFF"/>
        <w:tabs>
          <w:tab w:val="left" w:pos="993"/>
          <w:tab w:val="left" w:pos="1276"/>
        </w:tabs>
        <w:spacing w:before="0" w:beforeAutospacing="0" w:after="0" w:afterAutospacing="0"/>
        <w:ind w:firstLine="709"/>
        <w:jc w:val="both"/>
        <w:rPr>
          <w:sz w:val="28"/>
          <w:szCs w:val="28"/>
          <w:lang w:val="uk-UA"/>
        </w:rPr>
      </w:pPr>
      <w:r w:rsidRPr="00BB61C8">
        <w:rPr>
          <w:sz w:val="28"/>
          <w:szCs w:val="28"/>
          <w:lang w:val="uk-UA"/>
        </w:rPr>
        <w:t xml:space="preserve">У </w:t>
      </w:r>
      <w:r w:rsidR="0065597A" w:rsidRPr="00BB61C8">
        <w:rPr>
          <w:sz w:val="28"/>
          <w:szCs w:val="28"/>
          <w:lang w:val="uk-UA"/>
        </w:rPr>
        <w:t>п</w:t>
      </w:r>
      <w:r w:rsidRPr="00BB61C8">
        <w:rPr>
          <w:sz w:val="28"/>
          <w:szCs w:val="28"/>
          <w:lang w:val="uk-UA"/>
        </w:rPr>
        <w:t xml:space="preserve">ояснювальній записці до проекту зазначається, що його </w:t>
      </w:r>
      <w:r w:rsidR="001E43AA" w:rsidRPr="00BB61C8">
        <w:rPr>
          <w:sz w:val="28"/>
          <w:szCs w:val="28"/>
          <w:lang w:val="uk-UA"/>
        </w:rPr>
        <w:t>метою</w:t>
      </w:r>
      <w:r w:rsidR="00853833" w:rsidRPr="00BB61C8">
        <w:rPr>
          <w:sz w:val="28"/>
          <w:szCs w:val="28"/>
          <w:lang w:val="uk-UA"/>
        </w:rPr>
        <w:t xml:space="preserve"> є</w:t>
      </w:r>
      <w:r w:rsidR="008344F3" w:rsidRPr="00BB61C8">
        <w:rPr>
          <w:sz w:val="28"/>
          <w:szCs w:val="28"/>
          <w:lang w:val="uk-UA"/>
        </w:rPr>
        <w:t xml:space="preserve"> </w:t>
      </w:r>
      <w:r w:rsidRPr="00BB61C8">
        <w:rPr>
          <w:sz w:val="28"/>
          <w:szCs w:val="28"/>
          <w:lang w:val="uk-UA"/>
        </w:rPr>
        <w:t>«</w:t>
      </w:r>
      <w:r w:rsidR="00853833" w:rsidRPr="00BB61C8">
        <w:rPr>
          <w:i/>
          <w:sz w:val="28"/>
          <w:szCs w:val="28"/>
          <w:lang w:val="uk-UA"/>
        </w:rPr>
        <w:t>фінансове забезпечення діяльності Київської міської клінічної офтальмологічної лікарні «Центр мікрохірургії ока» у 2021 році, який належить до сфери управління Міністерства охорони здоров’я України, за рахунок коштів державного бюджету за бюджетними програмами МОЗ України</w:t>
      </w:r>
      <w:r w:rsidR="00AB3E78" w:rsidRPr="00BB61C8">
        <w:rPr>
          <w:bCs/>
          <w:i/>
          <w:sz w:val="28"/>
          <w:szCs w:val="26"/>
          <w:lang w:val="uk-UA"/>
        </w:rPr>
        <w:t>»</w:t>
      </w:r>
      <w:r w:rsidR="004563AE" w:rsidRPr="00BB61C8">
        <w:rPr>
          <w:i/>
          <w:sz w:val="28"/>
          <w:szCs w:val="28"/>
          <w:lang w:val="uk-UA"/>
        </w:rPr>
        <w:t>.</w:t>
      </w:r>
      <w:r w:rsidR="008344F3" w:rsidRPr="00BB61C8">
        <w:rPr>
          <w:i/>
          <w:sz w:val="28"/>
          <w:szCs w:val="28"/>
          <w:lang w:val="uk-UA"/>
        </w:rPr>
        <w:t xml:space="preserve"> </w:t>
      </w:r>
    </w:p>
    <w:p w:rsidR="00DB22BB" w:rsidRPr="00BB61C8" w:rsidRDefault="00282D6D" w:rsidP="005A4456">
      <w:pPr>
        <w:pStyle w:val="a8"/>
        <w:spacing w:after="0"/>
        <w:ind w:left="0" w:firstLine="709"/>
        <w:jc w:val="both"/>
        <w:rPr>
          <w:sz w:val="28"/>
        </w:rPr>
      </w:pPr>
      <w:r w:rsidRPr="00BB61C8">
        <w:rPr>
          <w:sz w:val="28"/>
        </w:rPr>
        <w:t xml:space="preserve">Головне управління, у цілому </w:t>
      </w:r>
      <w:r w:rsidR="00DC7718" w:rsidRPr="00BB61C8">
        <w:rPr>
          <w:sz w:val="28"/>
        </w:rPr>
        <w:t xml:space="preserve">не </w:t>
      </w:r>
      <w:r w:rsidR="006C3EA7" w:rsidRPr="00BB61C8">
        <w:rPr>
          <w:sz w:val="28"/>
        </w:rPr>
        <w:t xml:space="preserve">заперечуючи </w:t>
      </w:r>
      <w:r w:rsidR="00DC7718" w:rsidRPr="00BB61C8">
        <w:rPr>
          <w:sz w:val="28"/>
        </w:rPr>
        <w:t>можливості внесення пропонованих змін</w:t>
      </w:r>
      <w:r w:rsidR="00DB22BB" w:rsidRPr="00BB61C8">
        <w:rPr>
          <w:sz w:val="28"/>
        </w:rPr>
        <w:t xml:space="preserve">, враховуючи, що йдеться, по суті, про перерозподіл видатків </w:t>
      </w:r>
      <w:r w:rsidR="00FE5459" w:rsidRPr="00BB61C8">
        <w:rPr>
          <w:sz w:val="28"/>
        </w:rPr>
        <w:t xml:space="preserve">у межах одного головного розпорядника бюджетних коштів – </w:t>
      </w:r>
      <w:r w:rsidR="00DB22BB" w:rsidRPr="00BB61C8">
        <w:rPr>
          <w:sz w:val="28"/>
        </w:rPr>
        <w:t>Міністерства охорони здоров’я України, водночас вважає за необхідне зауважити наступне.</w:t>
      </w:r>
    </w:p>
    <w:p w:rsidR="00A50E02" w:rsidRPr="00BB61C8" w:rsidRDefault="00A50E02" w:rsidP="00A50E02">
      <w:pPr>
        <w:pStyle w:val="a8"/>
        <w:spacing w:after="0"/>
        <w:ind w:left="0" w:firstLine="709"/>
        <w:jc w:val="both"/>
        <w:rPr>
          <w:sz w:val="28"/>
          <w:szCs w:val="28"/>
        </w:rPr>
      </w:pPr>
      <w:r w:rsidRPr="00BB61C8">
        <w:rPr>
          <w:b/>
          <w:sz w:val="28"/>
        </w:rPr>
        <w:t>1.</w:t>
      </w:r>
      <w:r w:rsidRPr="00BB61C8">
        <w:rPr>
          <w:sz w:val="28"/>
        </w:rPr>
        <w:t xml:space="preserve"> Н</w:t>
      </w:r>
      <w:r w:rsidRPr="00BB61C8">
        <w:rPr>
          <w:sz w:val="28"/>
          <w:szCs w:val="28"/>
        </w:rPr>
        <w:t xml:space="preserve">азва проекту не відповідає його змісту, оскільки </w:t>
      </w:r>
      <w:r w:rsidR="006E5EE7" w:rsidRPr="00BB61C8">
        <w:rPr>
          <w:sz w:val="28"/>
          <w:szCs w:val="28"/>
        </w:rPr>
        <w:t xml:space="preserve">пропозиції проекту безпосередньо стосуються </w:t>
      </w:r>
      <w:r w:rsidRPr="00BB61C8">
        <w:rPr>
          <w:sz w:val="28"/>
          <w:szCs w:val="28"/>
        </w:rPr>
        <w:t xml:space="preserve">змін до додатка № 3 до Закону. </w:t>
      </w:r>
    </w:p>
    <w:p w:rsidR="00A50E02" w:rsidRPr="00BB61C8" w:rsidRDefault="006E5EE7" w:rsidP="00A50E02">
      <w:pPr>
        <w:pStyle w:val="a8"/>
        <w:spacing w:after="0"/>
        <w:ind w:left="0" w:firstLine="709"/>
        <w:jc w:val="both"/>
        <w:rPr>
          <w:sz w:val="28"/>
          <w:szCs w:val="28"/>
        </w:rPr>
      </w:pPr>
      <w:r w:rsidRPr="00BB61C8">
        <w:rPr>
          <w:sz w:val="28"/>
          <w:szCs w:val="28"/>
        </w:rPr>
        <w:t xml:space="preserve">У свою чергу, </w:t>
      </w:r>
      <w:r w:rsidR="00A50E02" w:rsidRPr="00BB61C8">
        <w:rPr>
          <w:sz w:val="28"/>
          <w:szCs w:val="28"/>
        </w:rPr>
        <w:t>викликає застереження формулювання п.</w:t>
      </w:r>
      <w:r w:rsidR="00A50E02" w:rsidRPr="00BB61C8">
        <w:rPr>
          <w:sz w:val="28"/>
          <w:szCs w:val="28"/>
          <w:lang w:val="en-US"/>
        </w:rPr>
        <w:t> </w:t>
      </w:r>
      <w:r w:rsidR="00A50E02" w:rsidRPr="00BB61C8">
        <w:rPr>
          <w:sz w:val="28"/>
          <w:szCs w:val="28"/>
        </w:rPr>
        <w:t>1 розділу</w:t>
      </w:r>
      <w:r w:rsidR="00A50E02" w:rsidRPr="00BB61C8">
        <w:rPr>
          <w:sz w:val="28"/>
          <w:szCs w:val="28"/>
          <w:lang w:val="en-US"/>
        </w:rPr>
        <w:t> I</w:t>
      </w:r>
      <w:r w:rsidRPr="00BB61C8">
        <w:rPr>
          <w:sz w:val="28"/>
          <w:szCs w:val="28"/>
        </w:rPr>
        <w:t xml:space="preserve"> </w:t>
      </w:r>
      <w:r w:rsidR="0073040A">
        <w:rPr>
          <w:sz w:val="28"/>
          <w:szCs w:val="28"/>
        </w:rPr>
        <w:t xml:space="preserve"> </w:t>
      </w:r>
      <w:bookmarkStart w:id="0" w:name="_GoBack"/>
      <w:bookmarkEnd w:id="0"/>
      <w:r w:rsidRPr="00BB61C8">
        <w:rPr>
          <w:sz w:val="28"/>
          <w:szCs w:val="28"/>
        </w:rPr>
        <w:t>проекту – «</w:t>
      </w:r>
      <w:r w:rsidRPr="00BB61C8">
        <w:rPr>
          <w:sz w:val="28"/>
          <w:szCs w:val="28"/>
          <w:lang w:eastAsia="uk-UA"/>
        </w:rPr>
        <w:t xml:space="preserve">Внести зміни до додатку № 3 до Закону України «Про Державний бюджет України на 2021 рік» відповідно </w:t>
      </w:r>
      <w:r w:rsidRPr="00BB61C8">
        <w:rPr>
          <w:i/>
          <w:sz w:val="28"/>
          <w:szCs w:val="28"/>
          <w:u w:val="single"/>
          <w:lang w:eastAsia="uk-UA"/>
        </w:rPr>
        <w:t>до додатку № 3 до цього Закону</w:t>
      </w:r>
      <w:r w:rsidRPr="00BB61C8">
        <w:rPr>
          <w:sz w:val="28"/>
          <w:szCs w:val="28"/>
          <w:lang w:eastAsia="uk-UA"/>
        </w:rPr>
        <w:t xml:space="preserve">», зокрема, у частині припису </w:t>
      </w:r>
      <w:r w:rsidR="00A50E02" w:rsidRPr="00BB61C8">
        <w:rPr>
          <w:sz w:val="28"/>
          <w:szCs w:val="28"/>
        </w:rPr>
        <w:t>«</w:t>
      </w:r>
      <w:r w:rsidR="00A50E02" w:rsidRPr="00BB61C8">
        <w:rPr>
          <w:i/>
          <w:sz w:val="28"/>
          <w:szCs w:val="28"/>
        </w:rPr>
        <w:t>відповідно до додатку № 3 до цього Закону</w:t>
      </w:r>
      <w:r w:rsidR="00A50E02" w:rsidRPr="00BB61C8">
        <w:rPr>
          <w:sz w:val="28"/>
          <w:szCs w:val="28"/>
        </w:rPr>
        <w:t>»</w:t>
      </w:r>
      <w:r w:rsidR="00FE5459" w:rsidRPr="00BB61C8">
        <w:rPr>
          <w:sz w:val="28"/>
          <w:szCs w:val="28"/>
        </w:rPr>
        <w:t xml:space="preserve">. Зауважимо, що </w:t>
      </w:r>
      <w:r w:rsidR="00A50E02" w:rsidRPr="00BB61C8">
        <w:rPr>
          <w:sz w:val="28"/>
          <w:szCs w:val="28"/>
        </w:rPr>
        <w:t xml:space="preserve">проект містить єдиний додаток </w:t>
      </w:r>
      <w:r w:rsidR="00FE5459" w:rsidRPr="00BB61C8">
        <w:rPr>
          <w:sz w:val="28"/>
          <w:szCs w:val="28"/>
        </w:rPr>
        <w:t xml:space="preserve">без номера </w:t>
      </w:r>
      <w:r w:rsidRPr="00BB61C8">
        <w:rPr>
          <w:sz w:val="28"/>
          <w:szCs w:val="28"/>
        </w:rPr>
        <w:t xml:space="preserve">під назвою – </w:t>
      </w:r>
      <w:r w:rsidR="00A50E02" w:rsidRPr="00BB61C8">
        <w:rPr>
          <w:sz w:val="28"/>
          <w:szCs w:val="28"/>
        </w:rPr>
        <w:t>«Додаток</w:t>
      </w:r>
      <w:r w:rsidRPr="00BB61C8">
        <w:rPr>
          <w:sz w:val="28"/>
          <w:szCs w:val="28"/>
        </w:rPr>
        <w:t xml:space="preserve"> </w:t>
      </w:r>
      <w:r w:rsidR="00A50E02" w:rsidRPr="00BB61C8">
        <w:rPr>
          <w:sz w:val="28"/>
          <w:szCs w:val="28"/>
        </w:rPr>
        <w:t>до Закону України «Про внесення змін до додатка № 3</w:t>
      </w:r>
      <w:r w:rsidRPr="00BB61C8">
        <w:rPr>
          <w:sz w:val="28"/>
          <w:szCs w:val="28"/>
        </w:rPr>
        <w:t xml:space="preserve"> </w:t>
      </w:r>
      <w:r w:rsidR="00A50E02" w:rsidRPr="00BB61C8">
        <w:rPr>
          <w:sz w:val="28"/>
          <w:szCs w:val="28"/>
        </w:rPr>
        <w:t xml:space="preserve">до Закону України «Про Державний бюджет України на 2021 рік» щодо фінансового забезпечення діяльності </w:t>
      </w:r>
      <w:bookmarkStart w:id="1" w:name="_Hlk64297241"/>
      <w:r w:rsidR="00A50E02" w:rsidRPr="00BB61C8">
        <w:rPr>
          <w:sz w:val="28"/>
          <w:szCs w:val="28"/>
        </w:rPr>
        <w:t>Центру мікрохірургії ока</w:t>
      </w:r>
      <w:bookmarkEnd w:id="1"/>
      <w:r w:rsidR="00A50E02" w:rsidRPr="00BB61C8">
        <w:rPr>
          <w:sz w:val="28"/>
          <w:szCs w:val="28"/>
        </w:rPr>
        <w:t>».</w:t>
      </w:r>
    </w:p>
    <w:p w:rsidR="001738A7" w:rsidRPr="00BB61C8" w:rsidRDefault="001738A7" w:rsidP="00A50E02">
      <w:pPr>
        <w:pStyle w:val="a8"/>
        <w:spacing w:after="0"/>
        <w:ind w:left="0" w:firstLine="709"/>
        <w:jc w:val="both"/>
        <w:rPr>
          <w:sz w:val="28"/>
          <w:szCs w:val="28"/>
        </w:rPr>
      </w:pPr>
      <w:r w:rsidRPr="00BB61C8">
        <w:rPr>
          <w:sz w:val="28"/>
          <w:szCs w:val="28"/>
        </w:rPr>
        <w:lastRenderedPageBreak/>
        <w:t>У проекті пропонуються зміни лише до додатка № 3 до Закону, що і слід було б зазначити у назві проекту.</w:t>
      </w:r>
      <w:r w:rsidR="00FE5459" w:rsidRPr="00BB61C8">
        <w:rPr>
          <w:sz w:val="28"/>
          <w:szCs w:val="28"/>
        </w:rPr>
        <w:t xml:space="preserve"> Принагідно зауважимо, що саме </w:t>
      </w:r>
      <w:r w:rsidR="004F418C" w:rsidRPr="00BB61C8">
        <w:rPr>
          <w:sz w:val="28"/>
          <w:szCs w:val="28"/>
        </w:rPr>
        <w:t xml:space="preserve">з урахуванням такого </w:t>
      </w:r>
      <w:r w:rsidR="00FE5459" w:rsidRPr="00BB61C8">
        <w:rPr>
          <w:sz w:val="28"/>
          <w:szCs w:val="28"/>
        </w:rPr>
        <w:t xml:space="preserve">уточнення </w:t>
      </w:r>
      <w:r w:rsidR="004F418C" w:rsidRPr="00BB61C8">
        <w:rPr>
          <w:sz w:val="28"/>
          <w:szCs w:val="28"/>
        </w:rPr>
        <w:t xml:space="preserve">викладена назва проекту </w:t>
      </w:r>
      <w:r w:rsidR="00FE5459" w:rsidRPr="00BB61C8">
        <w:rPr>
          <w:sz w:val="28"/>
          <w:szCs w:val="28"/>
        </w:rPr>
        <w:t>у додатку до нього</w:t>
      </w:r>
      <w:r w:rsidR="004F418C" w:rsidRPr="00BB61C8">
        <w:rPr>
          <w:sz w:val="28"/>
          <w:szCs w:val="28"/>
        </w:rPr>
        <w:t xml:space="preserve"> –</w:t>
      </w:r>
      <w:r w:rsidR="00FE5459" w:rsidRPr="00BB61C8">
        <w:rPr>
          <w:sz w:val="28"/>
          <w:szCs w:val="28"/>
        </w:rPr>
        <w:t xml:space="preserve"> «</w:t>
      </w:r>
      <w:r w:rsidR="00FE5459" w:rsidRPr="00BB61C8">
        <w:rPr>
          <w:i/>
          <w:sz w:val="28"/>
          <w:szCs w:val="28"/>
        </w:rPr>
        <w:t xml:space="preserve">Про внесення змін </w:t>
      </w:r>
      <w:r w:rsidR="00FE5459" w:rsidRPr="00BB61C8">
        <w:rPr>
          <w:i/>
          <w:sz w:val="28"/>
          <w:szCs w:val="28"/>
          <w:u w:val="single"/>
        </w:rPr>
        <w:t>до додатка № 3</w:t>
      </w:r>
      <w:r w:rsidR="00FE5459" w:rsidRPr="00BB61C8">
        <w:rPr>
          <w:i/>
          <w:sz w:val="28"/>
          <w:szCs w:val="28"/>
        </w:rPr>
        <w:t xml:space="preserve"> до Закону України «Про Державний бюджет України на 2021 рік» щодо фінансового забезпечення діяльності Центру мікрохірургії ока</w:t>
      </w:r>
      <w:r w:rsidR="00FE5459" w:rsidRPr="00BB61C8">
        <w:rPr>
          <w:sz w:val="28"/>
          <w:szCs w:val="28"/>
        </w:rPr>
        <w:t>».</w:t>
      </w:r>
    </w:p>
    <w:p w:rsidR="00DB22BB" w:rsidRPr="00BB61C8" w:rsidRDefault="006E5EE7" w:rsidP="00065C1C">
      <w:pPr>
        <w:pStyle w:val="a8"/>
        <w:spacing w:after="0"/>
        <w:ind w:left="0" w:firstLine="709"/>
        <w:jc w:val="both"/>
        <w:rPr>
          <w:sz w:val="28"/>
          <w:szCs w:val="28"/>
        </w:rPr>
      </w:pPr>
      <w:r w:rsidRPr="00BB61C8">
        <w:rPr>
          <w:b/>
          <w:sz w:val="28"/>
          <w:szCs w:val="28"/>
        </w:rPr>
        <w:t>2.</w:t>
      </w:r>
      <w:r w:rsidRPr="00BB61C8">
        <w:rPr>
          <w:sz w:val="28"/>
          <w:szCs w:val="28"/>
        </w:rPr>
        <w:t xml:space="preserve"> </w:t>
      </w:r>
      <w:r w:rsidR="00065C1C" w:rsidRPr="00BB61C8">
        <w:rPr>
          <w:sz w:val="28"/>
          <w:szCs w:val="28"/>
        </w:rPr>
        <w:t xml:space="preserve">До проекту, всупереч вимогам </w:t>
      </w:r>
      <w:r w:rsidR="00DB22BB" w:rsidRPr="00BB61C8">
        <w:rPr>
          <w:sz w:val="28"/>
          <w:szCs w:val="28"/>
        </w:rPr>
        <w:t>ст.</w:t>
      </w:r>
      <w:r w:rsidR="001C5B55" w:rsidRPr="00BB61C8">
        <w:rPr>
          <w:sz w:val="28"/>
          <w:szCs w:val="28"/>
        </w:rPr>
        <w:t> </w:t>
      </w:r>
      <w:r w:rsidR="00DB22BB" w:rsidRPr="00BB61C8">
        <w:rPr>
          <w:sz w:val="28"/>
          <w:szCs w:val="28"/>
        </w:rPr>
        <w:t>27 Бюджетного кодексу України та ст.</w:t>
      </w:r>
      <w:r w:rsidR="001C5B55" w:rsidRPr="00BB61C8">
        <w:rPr>
          <w:sz w:val="28"/>
          <w:szCs w:val="28"/>
        </w:rPr>
        <w:t> </w:t>
      </w:r>
      <w:r w:rsidR="00DB22BB" w:rsidRPr="00BB61C8">
        <w:rPr>
          <w:sz w:val="28"/>
          <w:szCs w:val="28"/>
        </w:rPr>
        <w:t xml:space="preserve">91 Регламенту Верховної Ради України, </w:t>
      </w:r>
      <w:r w:rsidR="00065C1C" w:rsidRPr="00BB61C8">
        <w:rPr>
          <w:sz w:val="28"/>
          <w:szCs w:val="28"/>
        </w:rPr>
        <w:t xml:space="preserve">не надано </w:t>
      </w:r>
      <w:r w:rsidR="00DB22BB" w:rsidRPr="00BB61C8">
        <w:rPr>
          <w:sz w:val="28"/>
          <w:szCs w:val="28"/>
        </w:rPr>
        <w:t xml:space="preserve">належне фінансово-економічне обґрунтування (включаючи розрахунки), </w:t>
      </w:r>
      <w:r w:rsidR="00631A98" w:rsidRPr="00BB61C8">
        <w:rPr>
          <w:sz w:val="28"/>
          <w:szCs w:val="28"/>
        </w:rPr>
        <w:t>зокрема, у частині достатності коштів для забезпечення належного фінансування відповідного закладу охорони здоров’я, впливу зменшення обсягу бюджетних призначень на виконання</w:t>
      </w:r>
      <w:r w:rsidR="00065C1C" w:rsidRPr="00BB61C8">
        <w:rPr>
          <w:sz w:val="28"/>
          <w:szCs w:val="28"/>
        </w:rPr>
        <w:t xml:space="preserve"> бюджетної </w:t>
      </w:r>
      <w:r w:rsidR="00631A98" w:rsidRPr="00BB61C8">
        <w:rPr>
          <w:sz w:val="28"/>
          <w:szCs w:val="28"/>
        </w:rPr>
        <w:t>програми «</w:t>
      </w:r>
      <w:r w:rsidR="00631A98" w:rsidRPr="00BB61C8">
        <w:rPr>
          <w:iCs/>
          <w:sz w:val="28"/>
          <w:szCs w:val="28"/>
        </w:rPr>
        <w:t>реалізація програми державних гарантій медичного обслуговування населення</w:t>
      </w:r>
      <w:r w:rsidR="00631A98" w:rsidRPr="00BB61C8">
        <w:rPr>
          <w:sz w:val="28"/>
          <w:szCs w:val="28"/>
        </w:rPr>
        <w:t>» (код 2308060)</w:t>
      </w:r>
      <w:r w:rsidR="00944716" w:rsidRPr="00BB61C8">
        <w:rPr>
          <w:sz w:val="28"/>
          <w:szCs w:val="28"/>
        </w:rPr>
        <w:t>.</w:t>
      </w:r>
    </w:p>
    <w:p w:rsidR="00A50E02" w:rsidRPr="00BB61C8" w:rsidRDefault="00065C1C" w:rsidP="00065C1C">
      <w:pPr>
        <w:pStyle w:val="a8"/>
        <w:spacing w:after="0"/>
        <w:ind w:left="0" w:firstLine="709"/>
        <w:jc w:val="both"/>
        <w:rPr>
          <w:sz w:val="28"/>
          <w:szCs w:val="28"/>
        </w:rPr>
      </w:pPr>
      <w:r w:rsidRPr="00BB61C8">
        <w:rPr>
          <w:b/>
          <w:sz w:val="28"/>
          <w:szCs w:val="28"/>
        </w:rPr>
        <w:t>3.</w:t>
      </w:r>
      <w:r w:rsidRPr="00BB61C8">
        <w:rPr>
          <w:sz w:val="28"/>
          <w:szCs w:val="28"/>
        </w:rPr>
        <w:t xml:space="preserve"> З</w:t>
      </w:r>
      <w:r w:rsidR="00A50E02" w:rsidRPr="00BB61C8">
        <w:rPr>
          <w:sz w:val="28"/>
          <w:szCs w:val="28"/>
        </w:rPr>
        <w:t xml:space="preserve">вертаємо увагу на те, що відповідно до ч. 8 ст. 23 Бюджетного кодексу України «у межах загального обсягу бюджетних призначень головного розпорядника бюджетних коштів перерозподіл видатків бюджету і надання кредитів з бюджету за бюджетними програмами, включаючи резервний </w:t>
      </w:r>
      <w:r w:rsidR="00BB61C8">
        <w:rPr>
          <w:sz w:val="28"/>
          <w:szCs w:val="28"/>
        </w:rPr>
        <w:br/>
      </w:r>
      <w:r w:rsidR="00A50E02" w:rsidRPr="00BB61C8">
        <w:rPr>
          <w:sz w:val="28"/>
          <w:szCs w:val="28"/>
        </w:rPr>
        <w:t xml:space="preserve">фонд бюджету, додаткові дотації та субвенції (з урахуванням </w:t>
      </w:r>
      <w:r w:rsidR="00BB61C8">
        <w:rPr>
          <w:sz w:val="28"/>
          <w:szCs w:val="28"/>
        </w:rPr>
        <w:br/>
      </w:r>
      <w:r w:rsidR="00A50E02" w:rsidRPr="00BB61C8">
        <w:rPr>
          <w:sz w:val="28"/>
          <w:szCs w:val="28"/>
        </w:rPr>
        <w:t xml:space="preserve">частини шостої статті 108 цього Кодексу), а також за бюджетною програмою збільшення видатків розвитку за рахунок зменшення інших видатків (окремо за загальним та спеціальним фондами бюджету) здійснюються за рішенням Кабінету Міністрів України (Ради міністрів Автономної Республіки Крим, місцевої державної адміністрації, виконавчого органу відповідної місцевої ради), погодженим з Комітетом Верховної Ради України з питань бюджету (відповідною комісією Верховної Ради Автономної Республіки Крим, місцевої ради), у порядку, встановленому Кабінетом Міністрів України». </w:t>
      </w:r>
    </w:p>
    <w:p w:rsidR="007D4CB1" w:rsidRPr="00BB61C8" w:rsidRDefault="00FE6C7F" w:rsidP="00065C1C">
      <w:pPr>
        <w:pStyle w:val="a8"/>
        <w:spacing w:after="0"/>
        <w:ind w:left="0" w:firstLine="709"/>
        <w:jc w:val="both"/>
        <w:rPr>
          <w:sz w:val="28"/>
          <w:szCs w:val="28"/>
        </w:rPr>
      </w:pPr>
      <w:r w:rsidRPr="00BB61C8">
        <w:rPr>
          <w:sz w:val="28"/>
          <w:szCs w:val="28"/>
        </w:rPr>
        <w:t xml:space="preserve">Враховуючи </w:t>
      </w:r>
      <w:r w:rsidR="00065C1C" w:rsidRPr="00BB61C8">
        <w:rPr>
          <w:sz w:val="28"/>
          <w:szCs w:val="28"/>
        </w:rPr>
        <w:t xml:space="preserve">зазначене, а також те, що </w:t>
      </w:r>
      <w:r w:rsidRPr="00BB61C8">
        <w:rPr>
          <w:sz w:val="28"/>
          <w:szCs w:val="28"/>
        </w:rPr>
        <w:t>за змістом відповідних положень п.</w:t>
      </w:r>
      <w:r w:rsidR="001C5B55" w:rsidRPr="00BB61C8">
        <w:rPr>
          <w:sz w:val="28"/>
          <w:szCs w:val="28"/>
        </w:rPr>
        <w:t> </w:t>
      </w:r>
      <w:r w:rsidRPr="00BB61C8">
        <w:rPr>
          <w:sz w:val="28"/>
          <w:szCs w:val="28"/>
        </w:rPr>
        <w:t>6 ст</w:t>
      </w:r>
      <w:r w:rsidR="008546DA" w:rsidRPr="00BB61C8">
        <w:rPr>
          <w:sz w:val="28"/>
          <w:szCs w:val="28"/>
        </w:rPr>
        <w:t>.</w:t>
      </w:r>
      <w:r w:rsidR="001C5B55" w:rsidRPr="00BB61C8">
        <w:rPr>
          <w:sz w:val="28"/>
          <w:szCs w:val="28"/>
        </w:rPr>
        <w:t> </w:t>
      </w:r>
      <w:r w:rsidRPr="00BB61C8">
        <w:rPr>
          <w:sz w:val="28"/>
          <w:szCs w:val="28"/>
        </w:rPr>
        <w:t>116 Конституції України та ст</w:t>
      </w:r>
      <w:r w:rsidR="008546DA" w:rsidRPr="00BB61C8">
        <w:rPr>
          <w:sz w:val="28"/>
          <w:szCs w:val="28"/>
        </w:rPr>
        <w:t>.</w:t>
      </w:r>
      <w:r w:rsidR="001C5B55" w:rsidRPr="00BB61C8">
        <w:rPr>
          <w:sz w:val="28"/>
          <w:szCs w:val="28"/>
        </w:rPr>
        <w:t> </w:t>
      </w:r>
      <w:r w:rsidRPr="00BB61C8">
        <w:rPr>
          <w:sz w:val="28"/>
          <w:szCs w:val="28"/>
        </w:rPr>
        <w:t>42 Бюджетного кодексу України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вважаємо</w:t>
      </w:r>
      <w:r w:rsidR="002450E1" w:rsidRPr="00BB61C8">
        <w:rPr>
          <w:sz w:val="28"/>
          <w:szCs w:val="28"/>
        </w:rPr>
        <w:t xml:space="preserve"> доцільним </w:t>
      </w:r>
      <w:r w:rsidRPr="00BB61C8">
        <w:rPr>
          <w:sz w:val="28"/>
          <w:szCs w:val="28"/>
        </w:rPr>
        <w:t>отримати відповідний експертний висновок Уряду</w:t>
      </w:r>
      <w:r w:rsidR="00D95CB3" w:rsidRPr="00BB61C8">
        <w:rPr>
          <w:sz w:val="28"/>
          <w:szCs w:val="28"/>
        </w:rPr>
        <w:t>.</w:t>
      </w:r>
    </w:p>
    <w:p w:rsidR="00B86189" w:rsidRPr="00BB61C8" w:rsidRDefault="00B86189" w:rsidP="00FE6C7F">
      <w:pPr>
        <w:pStyle w:val="a8"/>
        <w:spacing w:after="0" w:line="235" w:lineRule="auto"/>
        <w:ind w:left="0" w:firstLine="709"/>
        <w:jc w:val="both"/>
        <w:rPr>
          <w:sz w:val="28"/>
          <w:szCs w:val="28"/>
        </w:rPr>
      </w:pPr>
    </w:p>
    <w:p w:rsidR="00631A98" w:rsidRPr="00BB61C8" w:rsidRDefault="00631A98" w:rsidP="00FE6C7F">
      <w:pPr>
        <w:pStyle w:val="a8"/>
        <w:spacing w:after="0" w:line="235" w:lineRule="auto"/>
        <w:ind w:left="0" w:firstLine="709"/>
        <w:jc w:val="both"/>
        <w:rPr>
          <w:sz w:val="28"/>
          <w:szCs w:val="28"/>
        </w:rPr>
      </w:pPr>
    </w:p>
    <w:p w:rsidR="005B5402" w:rsidRPr="00C50609" w:rsidRDefault="005B5402" w:rsidP="00FE6C7F">
      <w:pPr>
        <w:pStyle w:val="a8"/>
        <w:spacing w:after="0" w:line="235" w:lineRule="auto"/>
        <w:ind w:left="0" w:firstLine="709"/>
        <w:jc w:val="both"/>
        <w:rPr>
          <w:sz w:val="28"/>
          <w:szCs w:val="28"/>
        </w:rPr>
      </w:pPr>
      <w:r w:rsidRPr="00BB61C8">
        <w:rPr>
          <w:sz w:val="28"/>
          <w:szCs w:val="28"/>
        </w:rPr>
        <w:t>Керівник Головного управління</w:t>
      </w:r>
      <w:r w:rsidRPr="00C50609">
        <w:rPr>
          <w:sz w:val="28"/>
          <w:szCs w:val="28"/>
        </w:rPr>
        <w:t xml:space="preserve">                           </w:t>
      </w:r>
      <w:r w:rsidR="00BB61C8">
        <w:rPr>
          <w:sz w:val="28"/>
          <w:szCs w:val="28"/>
        </w:rPr>
        <w:tab/>
      </w:r>
      <w:r w:rsidR="00BB61C8">
        <w:rPr>
          <w:sz w:val="28"/>
          <w:szCs w:val="28"/>
        </w:rPr>
        <w:tab/>
      </w:r>
      <w:r w:rsidR="00C03BE4" w:rsidRPr="00C50609">
        <w:rPr>
          <w:sz w:val="28"/>
          <w:szCs w:val="28"/>
        </w:rPr>
        <w:t>С. Тихонюк</w:t>
      </w:r>
    </w:p>
    <w:p w:rsidR="004F70DA" w:rsidRDefault="004F70DA" w:rsidP="00FE6C7F">
      <w:pPr>
        <w:spacing w:line="235" w:lineRule="auto"/>
        <w:ind w:firstLine="720"/>
        <w:jc w:val="both"/>
        <w:rPr>
          <w:sz w:val="28"/>
          <w:szCs w:val="28"/>
        </w:rPr>
      </w:pPr>
    </w:p>
    <w:p w:rsidR="00631A98" w:rsidRDefault="00631A98" w:rsidP="00FE6C7F">
      <w:pPr>
        <w:spacing w:line="235" w:lineRule="auto"/>
        <w:ind w:firstLine="720"/>
        <w:jc w:val="both"/>
        <w:rPr>
          <w:sz w:val="28"/>
          <w:szCs w:val="28"/>
        </w:rPr>
      </w:pPr>
    </w:p>
    <w:p w:rsidR="003F670F" w:rsidRDefault="004F70DA" w:rsidP="00FE6C7F">
      <w:pPr>
        <w:spacing w:line="235" w:lineRule="auto"/>
        <w:ind w:firstLine="709"/>
        <w:jc w:val="both"/>
      </w:pPr>
      <w:r w:rsidRPr="003F670F">
        <w:t>Вик.</w:t>
      </w:r>
      <w:r w:rsidR="00503E1A" w:rsidRPr="003F670F">
        <w:t xml:space="preserve">: </w:t>
      </w:r>
      <w:r w:rsidRPr="003F670F">
        <w:t>Н</w:t>
      </w:r>
      <w:r w:rsidR="00C03BE4" w:rsidRPr="003F670F">
        <w:t>.</w:t>
      </w:r>
      <w:r w:rsidR="009E7D0B">
        <w:t xml:space="preserve"> </w:t>
      </w:r>
      <w:r w:rsidRPr="003F670F">
        <w:t>Пархоменко</w:t>
      </w:r>
    </w:p>
    <w:sectPr w:rsidR="003F670F" w:rsidSect="008344F3">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8CE" w:rsidRDefault="007218CE" w:rsidP="00911B25">
      <w:r>
        <w:separator/>
      </w:r>
    </w:p>
  </w:endnote>
  <w:endnote w:type="continuationSeparator" w:id="0">
    <w:p w:rsidR="007218CE" w:rsidRDefault="007218CE" w:rsidP="00911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8CE" w:rsidRDefault="007218CE" w:rsidP="00911B25">
      <w:r>
        <w:separator/>
      </w:r>
    </w:p>
  </w:footnote>
  <w:footnote w:type="continuationSeparator" w:id="0">
    <w:p w:rsidR="007218CE" w:rsidRDefault="007218CE" w:rsidP="00911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7B5" w:rsidRDefault="00D0143C">
    <w:pPr>
      <w:pStyle w:val="ab"/>
      <w:jc w:val="right"/>
    </w:pPr>
    <w:r>
      <w:fldChar w:fldCharType="begin"/>
    </w:r>
    <w:r w:rsidR="000934C1">
      <w:instrText>PAGE   \* MERGEFORMAT</w:instrText>
    </w:r>
    <w:r>
      <w:fldChar w:fldCharType="separate"/>
    </w:r>
    <w:r w:rsidR="00E76ACB">
      <w:rPr>
        <w:noProof/>
      </w:rPr>
      <w:t>2</w:t>
    </w:r>
    <w:r>
      <w:rPr>
        <w:noProof/>
      </w:rPr>
      <w:fldChar w:fldCharType="end"/>
    </w:r>
  </w:p>
  <w:p w:rsidR="006067B5" w:rsidRPr="00911B25" w:rsidRDefault="006067B5" w:rsidP="00911B25">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7B5" w:rsidRPr="00050EA4" w:rsidRDefault="006067B5" w:rsidP="00911B25">
    <w:pPr>
      <w:jc w:val="right"/>
    </w:pPr>
    <w:r w:rsidRPr="00911B25">
      <w:t>До</w:t>
    </w:r>
    <w:r>
      <w:t xml:space="preserve"> реєстр.</w:t>
    </w:r>
    <w:r w:rsidRPr="00911B25">
      <w:t xml:space="preserve"> № </w:t>
    </w:r>
    <w:r w:rsidR="00EB21F9" w:rsidRPr="00050EA4">
      <w:t>4649</w:t>
    </w:r>
    <w:r w:rsidRPr="00050EA4">
      <w:t xml:space="preserve"> від </w:t>
    </w:r>
    <w:r w:rsidR="006C4C92" w:rsidRPr="00050EA4">
      <w:t>27.01.2021</w:t>
    </w:r>
  </w:p>
  <w:p w:rsidR="006067B5" w:rsidRPr="00050EA4" w:rsidRDefault="006067B5" w:rsidP="00911B25">
    <w:pPr>
      <w:jc w:val="right"/>
    </w:pPr>
    <w:r w:rsidRPr="00050EA4">
      <w:t>Народні депутати України</w:t>
    </w:r>
  </w:p>
  <w:p w:rsidR="006067B5" w:rsidRDefault="00EB21F9" w:rsidP="00911B25">
    <w:pPr>
      <w:jc w:val="right"/>
    </w:pPr>
    <w:r w:rsidRPr="00050EA4">
      <w:t>В. Зуб</w:t>
    </w:r>
    <w:r w:rsidR="006067B5" w:rsidRPr="00050EA4">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82F"/>
    <w:multiLevelType w:val="multilevel"/>
    <w:tmpl w:val="CE3436C0"/>
    <w:lvl w:ilvl="0">
      <w:start w:val="2"/>
      <w:numFmt w:val="decimal"/>
      <w:lvlText w:val="%1."/>
      <w:lvlJc w:val="left"/>
      <w:pPr>
        <w:ind w:left="432" w:hanging="432"/>
      </w:pPr>
      <w:rPr>
        <w:rFonts w:hint="default"/>
        <w:b/>
        <w:bCs/>
        <w:i w:val="0"/>
      </w:rPr>
    </w:lvl>
    <w:lvl w:ilvl="1">
      <w:start w:val="1"/>
      <w:numFmt w:val="decimal"/>
      <w:lvlText w:val="%1.%2."/>
      <w:lvlJc w:val="left"/>
      <w:pPr>
        <w:ind w:left="1789" w:hanging="720"/>
      </w:pPr>
      <w:rPr>
        <w:rFonts w:hint="default"/>
        <w:b/>
        <w:bCs/>
        <w:i w:val="0"/>
      </w:rPr>
    </w:lvl>
    <w:lvl w:ilvl="2">
      <w:start w:val="1"/>
      <w:numFmt w:val="decimal"/>
      <w:lvlText w:val="%1.%2.%3."/>
      <w:lvlJc w:val="left"/>
      <w:pPr>
        <w:ind w:left="2858" w:hanging="720"/>
      </w:pPr>
      <w:rPr>
        <w:rFonts w:hint="default"/>
        <w:i w:val="0"/>
      </w:rPr>
    </w:lvl>
    <w:lvl w:ilvl="3">
      <w:start w:val="1"/>
      <w:numFmt w:val="decimal"/>
      <w:lvlText w:val="%1.%2.%3.%4."/>
      <w:lvlJc w:val="left"/>
      <w:pPr>
        <w:ind w:left="4287" w:hanging="1080"/>
      </w:pPr>
      <w:rPr>
        <w:rFonts w:hint="default"/>
        <w:i w:val="0"/>
      </w:rPr>
    </w:lvl>
    <w:lvl w:ilvl="4">
      <w:start w:val="1"/>
      <w:numFmt w:val="decimal"/>
      <w:lvlText w:val="%1.%2.%3.%4.%5."/>
      <w:lvlJc w:val="left"/>
      <w:pPr>
        <w:ind w:left="5356" w:hanging="1080"/>
      </w:pPr>
      <w:rPr>
        <w:rFonts w:hint="default"/>
        <w:i w:val="0"/>
      </w:rPr>
    </w:lvl>
    <w:lvl w:ilvl="5">
      <w:start w:val="1"/>
      <w:numFmt w:val="decimal"/>
      <w:lvlText w:val="%1.%2.%3.%4.%5.%6."/>
      <w:lvlJc w:val="left"/>
      <w:pPr>
        <w:ind w:left="6785" w:hanging="1440"/>
      </w:pPr>
      <w:rPr>
        <w:rFonts w:hint="default"/>
        <w:i w:val="0"/>
      </w:rPr>
    </w:lvl>
    <w:lvl w:ilvl="6">
      <w:start w:val="1"/>
      <w:numFmt w:val="decimal"/>
      <w:lvlText w:val="%1.%2.%3.%4.%5.%6.%7."/>
      <w:lvlJc w:val="left"/>
      <w:pPr>
        <w:ind w:left="8214" w:hanging="1800"/>
      </w:pPr>
      <w:rPr>
        <w:rFonts w:hint="default"/>
        <w:i w:val="0"/>
      </w:rPr>
    </w:lvl>
    <w:lvl w:ilvl="7">
      <w:start w:val="1"/>
      <w:numFmt w:val="decimal"/>
      <w:lvlText w:val="%1.%2.%3.%4.%5.%6.%7.%8."/>
      <w:lvlJc w:val="left"/>
      <w:pPr>
        <w:ind w:left="9283" w:hanging="1800"/>
      </w:pPr>
      <w:rPr>
        <w:rFonts w:hint="default"/>
        <w:i w:val="0"/>
      </w:rPr>
    </w:lvl>
    <w:lvl w:ilvl="8">
      <w:start w:val="1"/>
      <w:numFmt w:val="decimal"/>
      <w:lvlText w:val="%1.%2.%3.%4.%5.%6.%7.%8.%9."/>
      <w:lvlJc w:val="left"/>
      <w:pPr>
        <w:ind w:left="10712" w:hanging="2160"/>
      </w:pPr>
      <w:rPr>
        <w:rFonts w:hint="default"/>
        <w:i w:val="0"/>
      </w:rPr>
    </w:lvl>
  </w:abstractNum>
  <w:abstractNum w:abstractNumId="1" w15:restartNumberingAfterBreak="0">
    <w:nsid w:val="0B6B3F6D"/>
    <w:multiLevelType w:val="hybridMultilevel"/>
    <w:tmpl w:val="AE441610"/>
    <w:lvl w:ilvl="0" w:tplc="07D6205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0DC86A59"/>
    <w:multiLevelType w:val="hybridMultilevel"/>
    <w:tmpl w:val="BBB80652"/>
    <w:lvl w:ilvl="0" w:tplc="B80E7996">
      <w:start w:val="1"/>
      <w:numFmt w:val="decimal"/>
      <w:lvlText w:val="%1."/>
      <w:lvlJc w:val="left"/>
      <w:pPr>
        <w:ind w:left="1069" w:hanging="360"/>
      </w:pPr>
      <w:rPr>
        <w:rFonts w:hint="default"/>
        <w:b/>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0811AE3"/>
    <w:multiLevelType w:val="hybridMultilevel"/>
    <w:tmpl w:val="745EB3A2"/>
    <w:lvl w:ilvl="0" w:tplc="3120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4247890"/>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561A601E"/>
    <w:multiLevelType w:val="multilevel"/>
    <w:tmpl w:val="FB3CE902"/>
    <w:lvl w:ilvl="0">
      <w:start w:val="2"/>
      <w:numFmt w:val="decimal"/>
      <w:lvlText w:val="%1"/>
      <w:lvlJc w:val="left"/>
      <w:pPr>
        <w:ind w:left="360" w:hanging="360"/>
      </w:pPr>
      <w:rPr>
        <w:rFonts w:hint="default"/>
        <w:i w:val="0"/>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3207" w:hanging="108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985" w:hanging="144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763" w:hanging="1800"/>
      </w:pPr>
      <w:rPr>
        <w:rFonts w:hint="default"/>
        <w:i w:val="0"/>
      </w:rPr>
    </w:lvl>
    <w:lvl w:ilvl="8">
      <w:start w:val="1"/>
      <w:numFmt w:val="decimal"/>
      <w:lvlText w:val="%1.%2.%3.%4.%5.%6.%7.%8.%9"/>
      <w:lvlJc w:val="left"/>
      <w:pPr>
        <w:ind w:left="7832" w:hanging="2160"/>
      </w:pPr>
      <w:rPr>
        <w:rFonts w:hint="default"/>
        <w:i w:val="0"/>
      </w:rPr>
    </w:lvl>
  </w:abstractNum>
  <w:abstractNum w:abstractNumId="6" w15:restartNumberingAfterBreak="0">
    <w:nsid w:val="6A2C7298"/>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6CF00FAE"/>
    <w:multiLevelType w:val="multilevel"/>
    <w:tmpl w:val="5170CB8C"/>
    <w:lvl w:ilvl="0">
      <w:start w:val="1"/>
      <w:numFmt w:val="decimal"/>
      <w:lvlText w:val="%1."/>
      <w:lvlJc w:val="left"/>
      <w:pPr>
        <w:ind w:left="1129" w:hanging="420"/>
      </w:pPr>
      <w:rPr>
        <w:rFonts w:hint="default"/>
        <w:b/>
        <w:bCs/>
        <w:i w:val="0"/>
      </w:rPr>
    </w:lvl>
    <w:lvl w:ilvl="1">
      <w:start w:val="2"/>
      <w:numFmt w:val="decimal"/>
      <w:isLgl/>
      <w:lvlText w:val="%1.%2."/>
      <w:lvlJc w:val="left"/>
      <w:pPr>
        <w:ind w:left="1429" w:hanging="720"/>
      </w:pPr>
      <w:rPr>
        <w:rFonts w:hint="default"/>
        <w:i w:val="0"/>
      </w:rPr>
    </w:lvl>
    <w:lvl w:ilvl="2">
      <w:start w:val="1"/>
      <w:numFmt w:val="decimal"/>
      <w:isLgl/>
      <w:lvlText w:val="%1.%2.%3."/>
      <w:lvlJc w:val="left"/>
      <w:pPr>
        <w:ind w:left="1429" w:hanging="720"/>
      </w:pPr>
      <w:rPr>
        <w:rFonts w:hint="default"/>
        <w:i w:val="0"/>
      </w:rPr>
    </w:lvl>
    <w:lvl w:ilvl="3">
      <w:start w:val="1"/>
      <w:numFmt w:val="decimal"/>
      <w:isLgl/>
      <w:lvlText w:val="%1.%2.%3.%4."/>
      <w:lvlJc w:val="left"/>
      <w:pPr>
        <w:ind w:left="1789" w:hanging="1080"/>
      </w:pPr>
      <w:rPr>
        <w:rFonts w:hint="default"/>
        <w:i w:val="0"/>
      </w:rPr>
    </w:lvl>
    <w:lvl w:ilvl="4">
      <w:start w:val="1"/>
      <w:numFmt w:val="decimal"/>
      <w:isLgl/>
      <w:lvlText w:val="%1.%2.%3.%4.%5."/>
      <w:lvlJc w:val="left"/>
      <w:pPr>
        <w:ind w:left="1789" w:hanging="1080"/>
      </w:pPr>
      <w:rPr>
        <w:rFonts w:hint="default"/>
        <w:i w:val="0"/>
      </w:rPr>
    </w:lvl>
    <w:lvl w:ilvl="5">
      <w:start w:val="1"/>
      <w:numFmt w:val="decimal"/>
      <w:isLgl/>
      <w:lvlText w:val="%1.%2.%3.%4.%5.%6."/>
      <w:lvlJc w:val="left"/>
      <w:pPr>
        <w:ind w:left="2149" w:hanging="1440"/>
      </w:pPr>
      <w:rPr>
        <w:rFonts w:hint="default"/>
        <w:i w:val="0"/>
      </w:rPr>
    </w:lvl>
    <w:lvl w:ilvl="6">
      <w:start w:val="1"/>
      <w:numFmt w:val="decimal"/>
      <w:isLgl/>
      <w:lvlText w:val="%1.%2.%3.%4.%5.%6.%7."/>
      <w:lvlJc w:val="left"/>
      <w:pPr>
        <w:ind w:left="2509" w:hanging="1800"/>
      </w:pPr>
      <w:rPr>
        <w:rFonts w:hint="default"/>
        <w:i w:val="0"/>
      </w:rPr>
    </w:lvl>
    <w:lvl w:ilvl="7">
      <w:start w:val="1"/>
      <w:numFmt w:val="decimal"/>
      <w:isLgl/>
      <w:lvlText w:val="%1.%2.%3.%4.%5.%6.%7.%8."/>
      <w:lvlJc w:val="left"/>
      <w:pPr>
        <w:ind w:left="2509" w:hanging="1800"/>
      </w:pPr>
      <w:rPr>
        <w:rFonts w:hint="default"/>
        <w:i w:val="0"/>
      </w:rPr>
    </w:lvl>
    <w:lvl w:ilvl="8">
      <w:start w:val="1"/>
      <w:numFmt w:val="decimal"/>
      <w:isLgl/>
      <w:lvlText w:val="%1.%2.%3.%4.%5.%6.%7.%8.%9."/>
      <w:lvlJc w:val="left"/>
      <w:pPr>
        <w:ind w:left="2869" w:hanging="2160"/>
      </w:pPr>
      <w:rPr>
        <w:rFonts w:hint="default"/>
        <w:i w:val="0"/>
      </w:rPr>
    </w:lvl>
  </w:abstractNum>
  <w:num w:numId="1">
    <w:abstractNumId w:val="4"/>
  </w:num>
  <w:num w:numId="2">
    <w:abstractNumId w:val="6"/>
  </w:num>
  <w:num w:numId="3">
    <w:abstractNumId w:val="3"/>
  </w:num>
  <w:num w:numId="4">
    <w:abstractNumId w:val="7"/>
  </w:num>
  <w:num w:numId="5">
    <w:abstractNumId w:val="5"/>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AB8"/>
    <w:rsid w:val="000063D2"/>
    <w:rsid w:val="00050EA4"/>
    <w:rsid w:val="0005236C"/>
    <w:rsid w:val="00060FDD"/>
    <w:rsid w:val="00065C1C"/>
    <w:rsid w:val="000934C1"/>
    <w:rsid w:val="000A4F5F"/>
    <w:rsid w:val="000C3902"/>
    <w:rsid w:val="00137661"/>
    <w:rsid w:val="00143C59"/>
    <w:rsid w:val="00163D60"/>
    <w:rsid w:val="001719DE"/>
    <w:rsid w:val="001738A7"/>
    <w:rsid w:val="00173ABD"/>
    <w:rsid w:val="001768F9"/>
    <w:rsid w:val="001932E0"/>
    <w:rsid w:val="001C5B55"/>
    <w:rsid w:val="001E167F"/>
    <w:rsid w:val="001E43AA"/>
    <w:rsid w:val="001F70BC"/>
    <w:rsid w:val="0020673A"/>
    <w:rsid w:val="002450E1"/>
    <w:rsid w:val="00255D3C"/>
    <w:rsid w:val="00262C44"/>
    <w:rsid w:val="002633E5"/>
    <w:rsid w:val="00282D6D"/>
    <w:rsid w:val="002B1858"/>
    <w:rsid w:val="002B6816"/>
    <w:rsid w:val="002E541C"/>
    <w:rsid w:val="003064BC"/>
    <w:rsid w:val="0032338C"/>
    <w:rsid w:val="003530B9"/>
    <w:rsid w:val="003866BD"/>
    <w:rsid w:val="00386CBA"/>
    <w:rsid w:val="003923EC"/>
    <w:rsid w:val="00396A07"/>
    <w:rsid w:val="003D1EFB"/>
    <w:rsid w:val="003D219C"/>
    <w:rsid w:val="003D7B7B"/>
    <w:rsid w:val="003E5048"/>
    <w:rsid w:val="003F670F"/>
    <w:rsid w:val="0043742D"/>
    <w:rsid w:val="00445645"/>
    <w:rsid w:val="004563AE"/>
    <w:rsid w:val="0047130E"/>
    <w:rsid w:val="00480816"/>
    <w:rsid w:val="004911AD"/>
    <w:rsid w:val="0049493B"/>
    <w:rsid w:val="004C2C5F"/>
    <w:rsid w:val="004C716F"/>
    <w:rsid w:val="004D72D5"/>
    <w:rsid w:val="004E6186"/>
    <w:rsid w:val="004F418C"/>
    <w:rsid w:val="004F70DA"/>
    <w:rsid w:val="005007E3"/>
    <w:rsid w:val="00503E1A"/>
    <w:rsid w:val="0050523E"/>
    <w:rsid w:val="005204CF"/>
    <w:rsid w:val="00525881"/>
    <w:rsid w:val="005337F0"/>
    <w:rsid w:val="00537E67"/>
    <w:rsid w:val="005445AB"/>
    <w:rsid w:val="00553A81"/>
    <w:rsid w:val="00554FE8"/>
    <w:rsid w:val="00562380"/>
    <w:rsid w:val="005631B0"/>
    <w:rsid w:val="00594AC0"/>
    <w:rsid w:val="005A09E6"/>
    <w:rsid w:val="005A4456"/>
    <w:rsid w:val="005B5402"/>
    <w:rsid w:val="005C49B5"/>
    <w:rsid w:val="005D1CBD"/>
    <w:rsid w:val="005D440E"/>
    <w:rsid w:val="005D6481"/>
    <w:rsid w:val="005E0B62"/>
    <w:rsid w:val="006067B5"/>
    <w:rsid w:val="00631A98"/>
    <w:rsid w:val="00633F23"/>
    <w:rsid w:val="006354EA"/>
    <w:rsid w:val="00640766"/>
    <w:rsid w:val="006415EB"/>
    <w:rsid w:val="006449A8"/>
    <w:rsid w:val="0065597A"/>
    <w:rsid w:val="00667C1E"/>
    <w:rsid w:val="00680BCA"/>
    <w:rsid w:val="00684927"/>
    <w:rsid w:val="00695FF9"/>
    <w:rsid w:val="006B1BB2"/>
    <w:rsid w:val="006B528F"/>
    <w:rsid w:val="006C3EA7"/>
    <w:rsid w:val="006C4C92"/>
    <w:rsid w:val="006D58E5"/>
    <w:rsid w:val="006E5EE7"/>
    <w:rsid w:val="00715255"/>
    <w:rsid w:val="007218CE"/>
    <w:rsid w:val="0073040A"/>
    <w:rsid w:val="007A2D0D"/>
    <w:rsid w:val="007B3D05"/>
    <w:rsid w:val="007B41DD"/>
    <w:rsid w:val="007D438C"/>
    <w:rsid w:val="007D4CB1"/>
    <w:rsid w:val="007E4425"/>
    <w:rsid w:val="007E7229"/>
    <w:rsid w:val="007F2B37"/>
    <w:rsid w:val="007F5C7A"/>
    <w:rsid w:val="00821CD0"/>
    <w:rsid w:val="008240CF"/>
    <w:rsid w:val="008344F3"/>
    <w:rsid w:val="00840E0D"/>
    <w:rsid w:val="008414BF"/>
    <w:rsid w:val="00853833"/>
    <w:rsid w:val="008546DA"/>
    <w:rsid w:val="00863A9B"/>
    <w:rsid w:val="00864925"/>
    <w:rsid w:val="00885666"/>
    <w:rsid w:val="008A24CE"/>
    <w:rsid w:val="008B022A"/>
    <w:rsid w:val="008B55F0"/>
    <w:rsid w:val="008C5834"/>
    <w:rsid w:val="008D25EC"/>
    <w:rsid w:val="008D3CAC"/>
    <w:rsid w:val="008D7D87"/>
    <w:rsid w:val="009014C9"/>
    <w:rsid w:val="00911B25"/>
    <w:rsid w:val="009171F6"/>
    <w:rsid w:val="00922192"/>
    <w:rsid w:val="00937890"/>
    <w:rsid w:val="00944716"/>
    <w:rsid w:val="009509E3"/>
    <w:rsid w:val="0097575C"/>
    <w:rsid w:val="00991C26"/>
    <w:rsid w:val="009C1CBC"/>
    <w:rsid w:val="009C1D90"/>
    <w:rsid w:val="009E7D0B"/>
    <w:rsid w:val="009F49B1"/>
    <w:rsid w:val="00A0026F"/>
    <w:rsid w:val="00A006C5"/>
    <w:rsid w:val="00A21B36"/>
    <w:rsid w:val="00A308EE"/>
    <w:rsid w:val="00A50E02"/>
    <w:rsid w:val="00A63EF1"/>
    <w:rsid w:val="00A65E03"/>
    <w:rsid w:val="00A67AD3"/>
    <w:rsid w:val="00A72BB8"/>
    <w:rsid w:val="00A81E80"/>
    <w:rsid w:val="00AB3E78"/>
    <w:rsid w:val="00AE5305"/>
    <w:rsid w:val="00AF3D21"/>
    <w:rsid w:val="00B010E3"/>
    <w:rsid w:val="00B04A3C"/>
    <w:rsid w:val="00B23E1B"/>
    <w:rsid w:val="00B30BE8"/>
    <w:rsid w:val="00B36AE1"/>
    <w:rsid w:val="00B439C1"/>
    <w:rsid w:val="00B522C4"/>
    <w:rsid w:val="00B63B04"/>
    <w:rsid w:val="00B824A9"/>
    <w:rsid w:val="00B86189"/>
    <w:rsid w:val="00BA5879"/>
    <w:rsid w:val="00BB5353"/>
    <w:rsid w:val="00BB61C8"/>
    <w:rsid w:val="00BE17AB"/>
    <w:rsid w:val="00C03BE4"/>
    <w:rsid w:val="00C10D42"/>
    <w:rsid w:val="00C17D68"/>
    <w:rsid w:val="00C22078"/>
    <w:rsid w:val="00C41E1E"/>
    <w:rsid w:val="00C50609"/>
    <w:rsid w:val="00C9085D"/>
    <w:rsid w:val="00C94001"/>
    <w:rsid w:val="00C977A2"/>
    <w:rsid w:val="00CD58EA"/>
    <w:rsid w:val="00D0143C"/>
    <w:rsid w:val="00D15F82"/>
    <w:rsid w:val="00D27263"/>
    <w:rsid w:val="00D33543"/>
    <w:rsid w:val="00D34075"/>
    <w:rsid w:val="00D460A0"/>
    <w:rsid w:val="00D807A3"/>
    <w:rsid w:val="00D91868"/>
    <w:rsid w:val="00D9257E"/>
    <w:rsid w:val="00D95CB3"/>
    <w:rsid w:val="00DA78EE"/>
    <w:rsid w:val="00DB22BB"/>
    <w:rsid w:val="00DC4DEE"/>
    <w:rsid w:val="00DC7718"/>
    <w:rsid w:val="00DD73D3"/>
    <w:rsid w:val="00DE0E7B"/>
    <w:rsid w:val="00E12E54"/>
    <w:rsid w:val="00E2514A"/>
    <w:rsid w:val="00E61534"/>
    <w:rsid w:val="00E677DA"/>
    <w:rsid w:val="00E7529E"/>
    <w:rsid w:val="00E76ACB"/>
    <w:rsid w:val="00E85863"/>
    <w:rsid w:val="00E878BF"/>
    <w:rsid w:val="00EA50AD"/>
    <w:rsid w:val="00EA53C8"/>
    <w:rsid w:val="00EB21F9"/>
    <w:rsid w:val="00EC1CC4"/>
    <w:rsid w:val="00ED3AFD"/>
    <w:rsid w:val="00ED6EF1"/>
    <w:rsid w:val="00ED7AB8"/>
    <w:rsid w:val="00F14768"/>
    <w:rsid w:val="00F21A46"/>
    <w:rsid w:val="00F2315D"/>
    <w:rsid w:val="00F45A11"/>
    <w:rsid w:val="00F773FF"/>
    <w:rsid w:val="00F91DAE"/>
    <w:rsid w:val="00FB581B"/>
    <w:rsid w:val="00FD3B0B"/>
    <w:rsid w:val="00FE5459"/>
    <w:rsid w:val="00FE6C7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2F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7AB8"/>
    <w:pPr>
      <w:autoSpaceDE w:val="0"/>
      <w:autoSpaceDN w:val="0"/>
    </w:pPr>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D7AB8"/>
    <w:rPr>
      <w:color w:val="0000FF"/>
      <w:u w:val="single"/>
    </w:rPr>
  </w:style>
  <w:style w:type="character" w:customStyle="1" w:styleId="st42">
    <w:name w:val="st42"/>
    <w:uiPriority w:val="99"/>
    <w:rsid w:val="00D34075"/>
    <w:rPr>
      <w:rFonts w:ascii="Times New Roman" w:hAnsi="Times New Roman"/>
      <w:color w:val="000000"/>
    </w:rPr>
  </w:style>
  <w:style w:type="paragraph" w:styleId="a4">
    <w:name w:val="Body Text"/>
    <w:basedOn w:val="a"/>
    <w:link w:val="a5"/>
    <w:rsid w:val="00D34075"/>
    <w:pPr>
      <w:autoSpaceDE/>
      <w:autoSpaceDN/>
      <w:spacing w:after="120"/>
    </w:pPr>
    <w:rPr>
      <w:szCs w:val="28"/>
    </w:rPr>
  </w:style>
  <w:style w:type="character" w:customStyle="1" w:styleId="a5">
    <w:name w:val="Основний текст Знак"/>
    <w:link w:val="a4"/>
    <w:rsid w:val="00D34075"/>
    <w:rPr>
      <w:rFonts w:eastAsia="Times New Roman" w:cs="Times New Roman"/>
      <w:szCs w:val="28"/>
      <w:lang w:eastAsia="ru-RU"/>
    </w:rPr>
  </w:style>
  <w:style w:type="character" w:customStyle="1" w:styleId="st131">
    <w:name w:val="st131"/>
    <w:uiPriority w:val="99"/>
    <w:rsid w:val="00D34075"/>
    <w:rPr>
      <w:rFonts w:ascii="Times New Roman" w:hAnsi="Times New Roman" w:cs="Times New Roman"/>
      <w:i/>
      <w:iCs/>
      <w:color w:val="0000FF"/>
    </w:rPr>
  </w:style>
  <w:style w:type="character" w:customStyle="1" w:styleId="st30">
    <w:name w:val="st30"/>
    <w:uiPriority w:val="99"/>
    <w:rsid w:val="00D34075"/>
    <w:rPr>
      <w:rFonts w:ascii="Times New Roman" w:hAnsi="Times New Roman" w:cs="Times New Roman"/>
      <w:b/>
      <w:bCs/>
      <w:color w:val="000000"/>
      <w:sz w:val="32"/>
      <w:szCs w:val="32"/>
      <w:vertAlign w:val="superscript"/>
    </w:rPr>
  </w:style>
  <w:style w:type="character" w:customStyle="1" w:styleId="st46">
    <w:name w:val="st46"/>
    <w:uiPriority w:val="99"/>
    <w:rsid w:val="00D34075"/>
    <w:rPr>
      <w:rFonts w:ascii="Times New Roman" w:hAnsi="Times New Roman" w:cs="Times New Roman"/>
      <w:i/>
      <w:iCs/>
      <w:color w:val="000000"/>
    </w:rPr>
  </w:style>
  <w:style w:type="paragraph" w:customStyle="1" w:styleId="st2">
    <w:name w:val="st2"/>
    <w:uiPriority w:val="99"/>
    <w:rsid w:val="00D34075"/>
    <w:pPr>
      <w:autoSpaceDE w:val="0"/>
      <w:autoSpaceDN w:val="0"/>
      <w:adjustRightInd w:val="0"/>
      <w:spacing w:after="150"/>
      <w:ind w:firstLine="450"/>
      <w:jc w:val="both"/>
    </w:pPr>
    <w:rPr>
      <w:rFonts w:ascii="Courier New" w:hAnsi="Courier New" w:cs="Courier New"/>
      <w:sz w:val="24"/>
      <w:szCs w:val="24"/>
      <w:lang w:val="ru-RU" w:eastAsia="en-US"/>
    </w:rPr>
  </w:style>
  <w:style w:type="paragraph" w:styleId="a6">
    <w:name w:val="Balloon Text"/>
    <w:basedOn w:val="a"/>
    <w:link w:val="a7"/>
    <w:uiPriority w:val="99"/>
    <w:semiHidden/>
    <w:unhideWhenUsed/>
    <w:rsid w:val="0047130E"/>
    <w:rPr>
      <w:rFonts w:ascii="Segoe UI" w:hAnsi="Segoe UI"/>
      <w:sz w:val="18"/>
      <w:szCs w:val="18"/>
    </w:rPr>
  </w:style>
  <w:style w:type="character" w:customStyle="1" w:styleId="a7">
    <w:name w:val="Текст у виносці Знак"/>
    <w:link w:val="a6"/>
    <w:uiPriority w:val="99"/>
    <w:semiHidden/>
    <w:rsid w:val="0047130E"/>
    <w:rPr>
      <w:rFonts w:ascii="Segoe UI" w:eastAsia="Times New Roman" w:hAnsi="Segoe UI" w:cs="Segoe UI"/>
      <w:sz w:val="18"/>
      <w:szCs w:val="18"/>
      <w:lang w:eastAsia="ru-RU"/>
    </w:rPr>
  </w:style>
  <w:style w:type="paragraph" w:styleId="a8">
    <w:name w:val="Body Text Indent"/>
    <w:basedOn w:val="a"/>
    <w:link w:val="a9"/>
    <w:uiPriority w:val="99"/>
    <w:unhideWhenUsed/>
    <w:rsid w:val="007D4CB1"/>
    <w:pPr>
      <w:spacing w:after="120"/>
      <w:ind w:left="283"/>
    </w:pPr>
  </w:style>
  <w:style w:type="character" w:customStyle="1" w:styleId="a9">
    <w:name w:val="Основний текст з відступом Знак"/>
    <w:link w:val="a8"/>
    <w:uiPriority w:val="99"/>
    <w:rsid w:val="007D4CB1"/>
    <w:rPr>
      <w:rFonts w:eastAsia="Times New Roman"/>
      <w:lang w:eastAsia="ru-RU"/>
    </w:rPr>
  </w:style>
  <w:style w:type="paragraph" w:styleId="aa">
    <w:name w:val="Normal (Web)"/>
    <w:basedOn w:val="a"/>
    <w:uiPriority w:val="99"/>
    <w:unhideWhenUsed/>
    <w:rsid w:val="007D4CB1"/>
    <w:pPr>
      <w:autoSpaceDE/>
      <w:autoSpaceDN/>
      <w:spacing w:before="100" w:beforeAutospacing="1" w:after="100" w:afterAutospacing="1"/>
    </w:pPr>
    <w:rPr>
      <w:sz w:val="24"/>
      <w:szCs w:val="24"/>
      <w:lang w:val="ru-RU"/>
    </w:rPr>
  </w:style>
  <w:style w:type="paragraph" w:styleId="ab">
    <w:name w:val="header"/>
    <w:basedOn w:val="a"/>
    <w:link w:val="ac"/>
    <w:uiPriority w:val="99"/>
    <w:unhideWhenUsed/>
    <w:rsid w:val="00911B25"/>
    <w:pPr>
      <w:tabs>
        <w:tab w:val="center" w:pos="4819"/>
        <w:tab w:val="right" w:pos="9639"/>
      </w:tabs>
    </w:pPr>
  </w:style>
  <w:style w:type="character" w:customStyle="1" w:styleId="ac">
    <w:name w:val="Верхній колонтитул Знак"/>
    <w:link w:val="ab"/>
    <w:uiPriority w:val="99"/>
    <w:rsid w:val="00911B25"/>
    <w:rPr>
      <w:rFonts w:eastAsia="Times New Roman"/>
      <w:lang w:eastAsia="ru-RU"/>
    </w:rPr>
  </w:style>
  <w:style w:type="paragraph" w:styleId="ad">
    <w:name w:val="footer"/>
    <w:basedOn w:val="a"/>
    <w:link w:val="ae"/>
    <w:uiPriority w:val="99"/>
    <w:unhideWhenUsed/>
    <w:rsid w:val="00911B25"/>
    <w:pPr>
      <w:tabs>
        <w:tab w:val="center" w:pos="4819"/>
        <w:tab w:val="right" w:pos="9639"/>
      </w:tabs>
    </w:pPr>
  </w:style>
  <w:style w:type="character" w:customStyle="1" w:styleId="ae">
    <w:name w:val="Нижній колонтитул Знак"/>
    <w:link w:val="ad"/>
    <w:uiPriority w:val="99"/>
    <w:rsid w:val="00911B25"/>
    <w:rPr>
      <w:rFonts w:eastAsia="Times New Roman"/>
      <w:lang w:eastAsia="ru-RU"/>
    </w:rPr>
  </w:style>
  <w:style w:type="character" w:customStyle="1" w:styleId="FontStyle">
    <w:name w:val="Font Style"/>
    <w:uiPriority w:val="99"/>
    <w:rsid w:val="00EC1CC4"/>
    <w:rPr>
      <w:rFonts w:cs="Courier New"/>
      <w:color w:val="000000"/>
      <w:sz w:val="20"/>
      <w:szCs w:val="20"/>
    </w:rPr>
  </w:style>
  <w:style w:type="paragraph" w:customStyle="1" w:styleId="StyleProp2">
    <w:name w:val="StyleProp2"/>
    <w:basedOn w:val="a"/>
    <w:uiPriority w:val="99"/>
    <w:rsid w:val="00EC1CC4"/>
    <w:pPr>
      <w:autoSpaceDE/>
      <w:autoSpaceDN/>
      <w:spacing w:after="120" w:line="200" w:lineRule="exact"/>
      <w:ind w:firstLine="227"/>
      <w:jc w:val="both"/>
    </w:pPr>
    <w:rPr>
      <w:sz w:val="18"/>
    </w:rPr>
  </w:style>
  <w:style w:type="paragraph" w:customStyle="1" w:styleId="af">
    <w:name w:val="Нормальний текст"/>
    <w:basedOn w:val="a"/>
    <w:rsid w:val="0065597A"/>
    <w:pPr>
      <w:autoSpaceDE/>
      <w:autoSpaceDN/>
      <w:spacing w:before="120"/>
      <w:ind w:firstLine="567"/>
      <w:jc w:val="both"/>
    </w:pPr>
    <w:rPr>
      <w:rFonts w:ascii="Antiqua" w:hAnsi="Antiqua"/>
      <w:sz w:val="26"/>
    </w:rPr>
  </w:style>
  <w:style w:type="paragraph" w:styleId="af0">
    <w:name w:val="List Paragraph"/>
    <w:basedOn w:val="a"/>
    <w:uiPriority w:val="34"/>
    <w:qFormat/>
    <w:rsid w:val="0065597A"/>
    <w:pPr>
      <w:autoSpaceDE/>
      <w:autoSpaceDN/>
      <w:ind w:left="720"/>
      <w:contextualSpacing/>
    </w:pPr>
    <w:rPr>
      <w:rFonts w:ascii="Antiqua" w:hAnsi="Antiqua"/>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313309">
      <w:bodyDiv w:val="1"/>
      <w:marLeft w:val="0"/>
      <w:marRight w:val="0"/>
      <w:marTop w:val="0"/>
      <w:marBottom w:val="0"/>
      <w:divBdr>
        <w:top w:val="none" w:sz="0" w:space="0" w:color="auto"/>
        <w:left w:val="none" w:sz="0" w:space="0" w:color="auto"/>
        <w:bottom w:val="none" w:sz="0" w:space="0" w:color="auto"/>
        <w:right w:val="none" w:sz="0" w:space="0" w:color="auto"/>
      </w:divBdr>
    </w:div>
    <w:div w:id="667754391">
      <w:bodyDiv w:val="1"/>
      <w:marLeft w:val="0"/>
      <w:marRight w:val="0"/>
      <w:marTop w:val="0"/>
      <w:marBottom w:val="0"/>
      <w:divBdr>
        <w:top w:val="none" w:sz="0" w:space="0" w:color="auto"/>
        <w:left w:val="none" w:sz="0" w:space="0" w:color="auto"/>
        <w:bottom w:val="none" w:sz="0" w:space="0" w:color="auto"/>
        <w:right w:val="none" w:sz="0" w:space="0" w:color="auto"/>
      </w:divBdr>
    </w:div>
    <w:div w:id="982393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2791</Words>
  <Characters>1591</Characters>
  <Application>Microsoft Office Word</Application>
  <DocSecurity>0</DocSecurity>
  <Lines>13</Lines>
  <Paragraphs>8</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2021-02-16T09:34:00Z</dcterms:created>
  <dcterms:modified xsi:type="dcterms:W3CDTF">2021-02-16T09:37:00Z</dcterms:modified>
</cp:coreProperties>
</file>