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D5FF2" w:rsidRDefault="00B932F6" w:rsidP="005D5FF2">
      <w:pPr>
        <w:pStyle w:val="20"/>
        <w:ind w:left="5103"/>
        <w:jc w:val="left"/>
        <w:rPr>
          <w:b/>
          <w:bCs/>
        </w:rPr>
      </w:pPr>
      <w:r w:rsidRPr="005D5FF2">
        <w:rPr>
          <w:b/>
          <w:bCs/>
        </w:rPr>
        <w:t xml:space="preserve">Комітет Верховної Ради України з </w:t>
      </w:r>
      <w:r w:rsidR="007302FE" w:rsidRPr="005D5FF2">
        <w:rPr>
          <w:b/>
          <w:bCs/>
        </w:rPr>
        <w:t xml:space="preserve">питань </w:t>
      </w:r>
      <w:r w:rsidR="00441B25" w:rsidRPr="005D5FF2">
        <w:rPr>
          <w:b/>
          <w:bCs/>
        </w:rPr>
        <w:t>фінансів, податкової та митної політики</w:t>
      </w:r>
    </w:p>
    <w:p w:rsidR="00B932F6" w:rsidRPr="005D5FF2" w:rsidRDefault="00B932F6" w:rsidP="004A7537">
      <w:pPr>
        <w:spacing w:before="240"/>
        <w:jc w:val="both"/>
        <w:rPr>
          <w:sz w:val="28"/>
          <w:szCs w:val="26"/>
          <w:lang w:val="uk-UA"/>
        </w:rPr>
      </w:pPr>
      <w:r w:rsidRPr="005D5FF2">
        <w:rPr>
          <w:i/>
          <w:lang w:val="uk-UA"/>
        </w:rPr>
        <w:t>До законопроекту за реєстр. № </w:t>
      </w:r>
      <w:r w:rsidR="00805899" w:rsidRPr="005D5FF2">
        <w:rPr>
          <w:i/>
          <w:lang w:val="uk-UA"/>
        </w:rPr>
        <w:t>50</w:t>
      </w:r>
      <w:r w:rsidR="00C4344F" w:rsidRPr="005D5FF2">
        <w:rPr>
          <w:i/>
        </w:rPr>
        <w:t>28</w:t>
      </w:r>
      <w:r w:rsidR="00B65B40" w:rsidRPr="005D5FF2">
        <w:rPr>
          <w:i/>
          <w:lang w:val="uk-UA"/>
        </w:rPr>
        <w:t xml:space="preserve"> від </w:t>
      </w:r>
      <w:r w:rsidR="00805899" w:rsidRPr="005D5FF2">
        <w:rPr>
          <w:i/>
        </w:rPr>
        <w:t>0</w:t>
      </w:r>
      <w:r w:rsidR="00C4344F" w:rsidRPr="005D5FF2">
        <w:rPr>
          <w:i/>
        </w:rPr>
        <w:t>5</w:t>
      </w:r>
      <w:r w:rsidR="00B65B40" w:rsidRPr="005D5FF2">
        <w:rPr>
          <w:i/>
          <w:lang w:val="uk-UA"/>
        </w:rPr>
        <w:t>.</w:t>
      </w:r>
      <w:r w:rsidR="00441B25" w:rsidRPr="005D5FF2">
        <w:rPr>
          <w:i/>
          <w:lang w:val="uk-UA"/>
        </w:rPr>
        <w:t>0</w:t>
      </w:r>
      <w:r w:rsidR="00805899" w:rsidRPr="005D5FF2">
        <w:rPr>
          <w:i/>
        </w:rPr>
        <w:t>2</w:t>
      </w:r>
      <w:r w:rsidR="00B65B40" w:rsidRPr="005D5FF2">
        <w:rPr>
          <w:i/>
          <w:lang w:val="uk-UA"/>
        </w:rPr>
        <w:t>.202</w:t>
      </w:r>
      <w:r w:rsidR="00441B25" w:rsidRPr="005D5FF2">
        <w:rPr>
          <w:i/>
          <w:lang w:val="uk-UA"/>
        </w:rPr>
        <w:t>1</w:t>
      </w:r>
    </w:p>
    <w:p w:rsidR="00A65ADB" w:rsidRPr="005D5FF2" w:rsidRDefault="00A65ADB" w:rsidP="005D5FF2">
      <w:pPr>
        <w:spacing w:before="240"/>
        <w:ind w:firstLine="709"/>
        <w:jc w:val="both"/>
        <w:rPr>
          <w:sz w:val="28"/>
          <w:szCs w:val="27"/>
          <w:lang w:val="uk-UA"/>
        </w:rPr>
      </w:pPr>
      <w:r w:rsidRPr="005D5FF2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762849">
        <w:rPr>
          <w:sz w:val="28"/>
          <w:szCs w:val="28"/>
          <w:lang w:val="uk-UA"/>
        </w:rPr>
        <w:t>17 березня</w:t>
      </w:r>
      <w:r w:rsidR="00762849" w:rsidRPr="00E81B79">
        <w:rPr>
          <w:sz w:val="28"/>
          <w:szCs w:val="28"/>
          <w:lang w:val="uk-UA"/>
        </w:rPr>
        <w:t> 2021 року (протокол № </w:t>
      </w:r>
      <w:r w:rsidR="00762849">
        <w:rPr>
          <w:sz w:val="28"/>
          <w:szCs w:val="28"/>
          <w:lang w:val="uk-UA"/>
        </w:rPr>
        <w:t>80</w:t>
      </w:r>
      <w:r w:rsidR="00762849" w:rsidRPr="00E81B79">
        <w:rPr>
          <w:sz w:val="28"/>
          <w:szCs w:val="28"/>
          <w:lang w:val="uk-UA"/>
        </w:rPr>
        <w:t>)</w:t>
      </w:r>
      <w:bookmarkStart w:id="0" w:name="_GoBack"/>
      <w:bookmarkEnd w:id="0"/>
      <w:r w:rsidRPr="005D5FF2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C4344F" w:rsidRPr="005D5FF2">
        <w:rPr>
          <w:sz w:val="28"/>
          <w:szCs w:val="27"/>
          <w:lang w:val="uk-UA"/>
        </w:rPr>
        <w:t>«Про внесення змін до Податкового кодексу України щодо соціальних пільг та соціальних гарантій для учасників бойових дій»</w:t>
      </w:r>
      <w:r w:rsidRPr="005D5FF2">
        <w:rPr>
          <w:sz w:val="28"/>
          <w:szCs w:val="27"/>
          <w:lang w:val="uk-UA"/>
        </w:rPr>
        <w:t xml:space="preserve"> (реєстр. № </w:t>
      </w:r>
      <w:r w:rsidR="00C4344F" w:rsidRPr="005D5FF2">
        <w:rPr>
          <w:sz w:val="28"/>
          <w:szCs w:val="27"/>
          <w:lang w:val="uk-UA"/>
        </w:rPr>
        <w:t>5028 від 05.02.2021</w:t>
      </w:r>
      <w:r w:rsidRPr="005D5FF2">
        <w:rPr>
          <w:sz w:val="28"/>
          <w:szCs w:val="27"/>
          <w:lang w:val="uk-UA"/>
        </w:rPr>
        <w:t>), поданий народним депутат</w:t>
      </w:r>
      <w:r w:rsidR="005D5FF2">
        <w:rPr>
          <w:sz w:val="28"/>
          <w:szCs w:val="27"/>
          <w:lang w:val="uk-UA"/>
        </w:rPr>
        <w:t>о</w:t>
      </w:r>
      <w:r w:rsidRPr="005D5FF2">
        <w:rPr>
          <w:sz w:val="28"/>
          <w:szCs w:val="27"/>
          <w:lang w:val="uk-UA"/>
        </w:rPr>
        <w:t xml:space="preserve">м України </w:t>
      </w:r>
      <w:proofErr w:type="spellStart"/>
      <w:r w:rsidR="00C4344F" w:rsidRPr="005D5FF2">
        <w:rPr>
          <w:sz w:val="28"/>
          <w:szCs w:val="27"/>
          <w:lang w:val="uk-UA"/>
        </w:rPr>
        <w:t>Заремським</w:t>
      </w:r>
      <w:proofErr w:type="spellEnd"/>
      <w:r w:rsidR="00C4344F" w:rsidRPr="005D5FF2">
        <w:rPr>
          <w:sz w:val="28"/>
          <w:szCs w:val="27"/>
          <w:lang w:val="en-US"/>
        </w:rPr>
        <w:t> </w:t>
      </w:r>
      <w:r w:rsidR="00C4344F" w:rsidRPr="005D5FF2">
        <w:rPr>
          <w:sz w:val="28"/>
          <w:szCs w:val="27"/>
          <w:lang w:val="uk-UA"/>
        </w:rPr>
        <w:t>М.В.</w:t>
      </w:r>
    </w:p>
    <w:p w:rsidR="005902F1" w:rsidRPr="005D5FF2" w:rsidRDefault="00531C74" w:rsidP="005D5FF2">
      <w:pPr>
        <w:ind w:firstLine="709"/>
        <w:jc w:val="both"/>
        <w:rPr>
          <w:sz w:val="28"/>
          <w:szCs w:val="28"/>
          <w:lang w:val="uk-UA"/>
        </w:rPr>
      </w:pPr>
      <w:r w:rsidRPr="005D5FF2">
        <w:rPr>
          <w:sz w:val="28"/>
          <w:szCs w:val="28"/>
          <w:lang w:val="uk-UA"/>
        </w:rPr>
        <w:t>Законопроектом пропонується надати право на податкову соціальну пільгу</w:t>
      </w:r>
      <w:r w:rsidR="005902F1" w:rsidRPr="005D5FF2">
        <w:rPr>
          <w:sz w:val="28"/>
          <w:szCs w:val="28"/>
          <w:lang w:val="uk-UA"/>
        </w:rPr>
        <w:t xml:space="preserve"> у розмірі 200% для</w:t>
      </w:r>
      <w:r w:rsidR="001C0114" w:rsidRPr="005D5FF2">
        <w:rPr>
          <w:sz w:val="28"/>
          <w:szCs w:val="28"/>
          <w:lang w:val="uk-UA"/>
        </w:rPr>
        <w:t>:</w:t>
      </w:r>
    </w:p>
    <w:p w:rsidR="001C0114" w:rsidRPr="005D5FF2" w:rsidRDefault="0088783C" w:rsidP="005D5FF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1E4C18" w:rsidRPr="005D5FF2">
        <w:rPr>
          <w:sz w:val="28"/>
          <w:szCs w:val="28"/>
          <w:lang w:val="uk-UA"/>
        </w:rPr>
        <w:t>ійськовослужбовців</w:t>
      </w:r>
      <w:r w:rsidR="00971883" w:rsidRPr="00971883">
        <w:rPr>
          <w:sz w:val="28"/>
          <w:szCs w:val="28"/>
          <w:lang w:val="uk-UA"/>
        </w:rPr>
        <w:t xml:space="preserve"> </w:t>
      </w:r>
      <w:r w:rsidR="00971883" w:rsidRPr="00A1637D">
        <w:rPr>
          <w:color w:val="333333"/>
          <w:sz w:val="28"/>
          <w:szCs w:val="28"/>
          <w:lang w:val="uk-UA"/>
        </w:rPr>
        <w:t>Збройних Сил України</w:t>
      </w:r>
      <w:r w:rsidR="00971883">
        <w:rPr>
          <w:color w:val="333333"/>
          <w:sz w:val="28"/>
          <w:szCs w:val="28"/>
          <w:lang w:val="uk-UA"/>
        </w:rPr>
        <w:t>, інших утворених відповідно до законів військових формувань, осіб рядового та начальницького складу, поліцейських відповідних державних органів, які брали безпосе</w:t>
      </w:r>
      <w:r w:rsidR="001148CA">
        <w:rPr>
          <w:color w:val="333333"/>
          <w:sz w:val="28"/>
          <w:szCs w:val="28"/>
          <w:lang w:val="uk-UA"/>
        </w:rPr>
        <w:t xml:space="preserve">редню участь в антитерористичній операції, у здійсненні заходів </w:t>
      </w:r>
      <w:r w:rsidR="001148CA" w:rsidRPr="00A1637D">
        <w:rPr>
          <w:color w:val="333333"/>
          <w:sz w:val="28"/>
          <w:szCs w:val="28"/>
          <w:lang w:val="uk-UA"/>
        </w:rPr>
        <w:t>із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1E4C18" w:rsidRPr="005D5FF2">
        <w:rPr>
          <w:sz w:val="28"/>
          <w:szCs w:val="28"/>
          <w:lang w:val="uk-UA"/>
        </w:rPr>
        <w:t>;</w:t>
      </w:r>
    </w:p>
    <w:p w:rsidR="001E4C18" w:rsidRPr="005D5FF2" w:rsidRDefault="001E4C18" w:rsidP="005D5FF2">
      <w:pPr>
        <w:ind w:firstLine="709"/>
        <w:jc w:val="both"/>
        <w:rPr>
          <w:sz w:val="28"/>
          <w:szCs w:val="28"/>
          <w:lang w:val="uk-UA"/>
        </w:rPr>
      </w:pPr>
      <w:r w:rsidRPr="005D5FF2">
        <w:rPr>
          <w:sz w:val="28"/>
          <w:szCs w:val="28"/>
          <w:lang w:val="uk-UA"/>
        </w:rPr>
        <w:t>осіб, які у складі добровольчих формувань брали безпосередню участь в антитерористичній операції, за умови, що в подальшому такі добровольчі формування були включені до складу Збройних Сил України, Міністерства внутрішніх справ України, Національної гвардії України та інших утворених відповідно до законів України військових формувань та правоохоронних органів;</w:t>
      </w:r>
    </w:p>
    <w:p w:rsidR="001E4C18" w:rsidRPr="005D5FF2" w:rsidRDefault="001E4C18" w:rsidP="005D5FF2">
      <w:pPr>
        <w:ind w:firstLine="709"/>
        <w:jc w:val="both"/>
        <w:rPr>
          <w:sz w:val="28"/>
          <w:szCs w:val="28"/>
          <w:lang w:val="uk-UA"/>
        </w:rPr>
      </w:pPr>
      <w:r w:rsidRPr="005D5FF2">
        <w:rPr>
          <w:sz w:val="28"/>
          <w:szCs w:val="28"/>
          <w:lang w:val="uk-UA"/>
        </w:rPr>
        <w:t>осіб, які брали безпосередню участь в антитерористичній операції не менше 30 календарних днів, у тому числі за сукупністю днів перебування в районах її проведення;</w:t>
      </w:r>
    </w:p>
    <w:p w:rsidR="001E4C18" w:rsidRPr="005D5FF2" w:rsidRDefault="001E4C18" w:rsidP="005D5FF2">
      <w:pPr>
        <w:ind w:firstLine="709"/>
        <w:jc w:val="both"/>
        <w:rPr>
          <w:sz w:val="28"/>
          <w:szCs w:val="28"/>
          <w:lang w:val="uk-UA"/>
        </w:rPr>
      </w:pPr>
      <w:r w:rsidRPr="005D5FF2">
        <w:rPr>
          <w:sz w:val="28"/>
          <w:szCs w:val="28"/>
          <w:lang w:val="uk-UA"/>
        </w:rPr>
        <w:t>працівників підприємств, установ, організацій, які залучалися та брали безпосередню участь у забезпеченні проведення антитерористичної операції</w:t>
      </w:r>
      <w:r w:rsidR="005D5FF2" w:rsidRPr="005D5FF2">
        <w:rPr>
          <w:sz w:val="28"/>
          <w:szCs w:val="28"/>
          <w:lang w:val="uk-UA"/>
        </w:rPr>
        <w:t>.</w:t>
      </w:r>
    </w:p>
    <w:p w:rsidR="005D5FF2" w:rsidRPr="005D5FF2" w:rsidRDefault="00531C74" w:rsidP="005D5FF2">
      <w:pPr>
        <w:ind w:firstLine="709"/>
        <w:jc w:val="both"/>
        <w:rPr>
          <w:sz w:val="28"/>
          <w:szCs w:val="28"/>
          <w:lang w:val="uk-UA"/>
        </w:rPr>
      </w:pPr>
      <w:r w:rsidRPr="005D5FF2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</w:t>
      </w:r>
      <w:r w:rsidR="005D5FF2" w:rsidRPr="005D5FF2">
        <w:rPr>
          <w:sz w:val="28"/>
          <w:szCs w:val="28"/>
          <w:lang w:val="uk-UA"/>
        </w:rPr>
        <w:t>матиме вплив на показники бюджетів, зокрема, може призвести до втрат бюджетів у сумі понад 990 млн грн на рік.</w:t>
      </w:r>
    </w:p>
    <w:p w:rsidR="00531C74" w:rsidRPr="005D5FF2" w:rsidRDefault="005D5FF2" w:rsidP="005D5FF2">
      <w:pPr>
        <w:pStyle w:val="20"/>
        <w:ind w:firstLine="709"/>
      </w:pPr>
      <w:r w:rsidRPr="005D5FF2">
        <w:t>До</w:t>
      </w:r>
      <w:r w:rsidR="00531C74" w:rsidRPr="005D5FF2">
        <w:t xml:space="preserve">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</w:t>
      </w:r>
      <w:r>
        <w:t> </w:t>
      </w:r>
      <w:r w:rsidR="00531C74" w:rsidRPr="005D5FF2">
        <w:t xml:space="preserve">27 </w:t>
      </w:r>
      <w:r w:rsidR="00531C74" w:rsidRPr="005D5FF2">
        <w:lastRenderedPageBreak/>
        <w:t>Бюджетного кодексу Ук</w:t>
      </w:r>
      <w:r>
        <w:t>раїни та частини третьої статті </w:t>
      </w:r>
      <w:r w:rsidR="00531C74" w:rsidRPr="005D5FF2">
        <w:t>91 Регламенту Верховної Ради України.</w:t>
      </w:r>
    </w:p>
    <w:p w:rsidR="00531C74" w:rsidRPr="005D5FF2" w:rsidRDefault="00531C74" w:rsidP="005D5FF2">
      <w:pPr>
        <w:pStyle w:val="20"/>
        <w:ind w:firstLine="709"/>
      </w:pPr>
      <w:r w:rsidRPr="005D5FF2">
        <w:t>При цьому, передбачена законопроектом дата набрання чинності відповідного закону (</w:t>
      </w:r>
      <w:r w:rsidR="005D5FF2" w:rsidRPr="005D5FF2">
        <w:t>з дня, наступного за днем його опублікування</w:t>
      </w:r>
      <w:r w:rsidRPr="005D5FF2">
        <w:t>) не відповідає вимогам частини третьої статті</w:t>
      </w:r>
      <w:r w:rsidR="005D5FF2">
        <w:t> </w:t>
      </w:r>
      <w:r w:rsidRPr="005D5FF2">
        <w:t xml:space="preserve">27 Бюджетного кодексу України щодо терміну </w:t>
      </w:r>
      <w:r w:rsidR="001148CA">
        <w:t>введення в дію</w:t>
      </w:r>
      <w:r w:rsidRPr="005D5FF2">
        <w:t xml:space="preserve"> законів, які мають вплив на показники бюджету, а також підпункту</w:t>
      </w:r>
      <w:r w:rsidR="005D5FF2">
        <w:t> 4.1.9 і пункту </w:t>
      </w:r>
      <w:r w:rsidRPr="005D5FF2">
        <w:t>4.5 статті</w:t>
      </w:r>
      <w:r w:rsidR="005D5FF2">
        <w:t> </w:t>
      </w:r>
      <w:r w:rsidRPr="005D5FF2">
        <w:t>4 Податкового кодексу України щодо стабільності податкового законодавства.</w:t>
      </w:r>
    </w:p>
    <w:p w:rsidR="00531C74" w:rsidRPr="005D5FF2" w:rsidRDefault="00531C74" w:rsidP="005D5FF2">
      <w:pPr>
        <w:pStyle w:val="20"/>
        <w:ind w:firstLine="709"/>
      </w:pPr>
      <w:r w:rsidRPr="005D5FF2">
        <w:t>Крім того, згідно із статтею</w:t>
      </w:r>
      <w:r w:rsidR="005D5FF2">
        <w:t> </w:t>
      </w:r>
      <w:r w:rsidRPr="005D5FF2">
        <w:rPr>
          <w:rStyle w:val="af"/>
          <w:rFonts w:ascii="Times New Roman" w:hAnsi="Times New Roman"/>
          <w:b w:val="0"/>
          <w:sz w:val="28"/>
        </w:rPr>
        <w:t>103 Бюджетного кодексу України передбачено,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531C74" w:rsidRPr="005D5FF2" w:rsidRDefault="00531C74" w:rsidP="005D5FF2">
      <w:pPr>
        <w:ind w:firstLine="709"/>
        <w:jc w:val="both"/>
        <w:rPr>
          <w:sz w:val="27"/>
          <w:szCs w:val="27"/>
          <w:lang w:val="uk-UA"/>
        </w:rPr>
      </w:pPr>
      <w:r w:rsidRPr="005D5FF2">
        <w:rPr>
          <w:sz w:val="28"/>
          <w:szCs w:val="28"/>
          <w:lang w:val="uk-UA"/>
        </w:rPr>
        <w:t xml:space="preserve">За </w:t>
      </w:r>
      <w:r w:rsidR="005D5FF2">
        <w:rPr>
          <w:sz w:val="28"/>
          <w:szCs w:val="28"/>
          <w:lang w:val="uk-UA"/>
        </w:rPr>
        <w:t>підсумками</w:t>
      </w:r>
      <w:r w:rsidRPr="005D5FF2">
        <w:rPr>
          <w:sz w:val="28"/>
          <w:szCs w:val="28"/>
          <w:lang w:val="uk-UA"/>
        </w:rPr>
        <w:t xml:space="preserve"> розгляду Комітет прийняв рішення, що законопроект матиме </w:t>
      </w:r>
      <w:r w:rsidRPr="005D5FF2">
        <w:rPr>
          <w:bCs/>
          <w:iCs/>
          <w:sz w:val="28"/>
          <w:szCs w:val="28"/>
          <w:lang w:val="uk-UA"/>
        </w:rPr>
        <w:t xml:space="preserve">вплив </w:t>
      </w:r>
      <w:r w:rsidRPr="005D5FF2">
        <w:rPr>
          <w:sz w:val="28"/>
          <w:szCs w:val="28"/>
          <w:lang w:val="uk-UA"/>
        </w:rPr>
        <w:t>на показники бюджету (</w:t>
      </w:r>
      <w:r w:rsidR="005D5FF2" w:rsidRPr="005D5FF2">
        <w:rPr>
          <w:sz w:val="28"/>
          <w:szCs w:val="28"/>
          <w:lang w:val="uk-UA"/>
        </w:rPr>
        <w:t>призведе до зменшення доходів державного і місцевих бюджетів від податку на доходи фізичних осіб</w:t>
      </w:r>
      <w:r w:rsidR="001148CA" w:rsidRPr="001148CA">
        <w:rPr>
          <w:sz w:val="28"/>
          <w:szCs w:val="28"/>
          <w:lang w:val="uk-UA"/>
        </w:rPr>
        <w:t xml:space="preserve"> </w:t>
      </w:r>
      <w:r w:rsidR="001148CA" w:rsidRPr="005D5FF2">
        <w:rPr>
          <w:sz w:val="28"/>
          <w:szCs w:val="28"/>
          <w:lang w:val="uk-UA"/>
        </w:rPr>
        <w:t>та доходів державного бюджету від військового збору</w:t>
      </w:r>
      <w:r w:rsidR="005D5FF2" w:rsidRPr="005D5FF2">
        <w:rPr>
          <w:sz w:val="28"/>
          <w:szCs w:val="28"/>
          <w:lang w:val="uk-UA"/>
        </w:rPr>
        <w:t>, а також потребуватиме додаткових видатків державного бюджету для компенсації втрат доходів місцевих бюджетів</w:t>
      </w:r>
      <w:r w:rsidRPr="005D5FF2">
        <w:rPr>
          <w:sz w:val="28"/>
          <w:szCs w:val="28"/>
          <w:lang w:val="uk-UA"/>
        </w:rPr>
        <w:t xml:space="preserve">). </w:t>
      </w:r>
      <w:r w:rsidR="00C4344F" w:rsidRPr="005D5FF2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5D5FF2" w:rsidRDefault="00B932F6" w:rsidP="005D5FF2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D5FF2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D5FF2">
        <w:rPr>
          <w:b/>
          <w:sz w:val="28"/>
          <w:szCs w:val="28"/>
          <w:lang w:val="uk-UA"/>
        </w:rPr>
        <w:t>Ю.Ю. Арістов</w:t>
      </w:r>
    </w:p>
    <w:sectPr w:rsidR="00B932F6" w:rsidRPr="005D5FF2" w:rsidSect="005D5FF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7B6" w:rsidRDefault="007B67B6">
      <w:r>
        <w:separator/>
      </w:r>
    </w:p>
  </w:endnote>
  <w:endnote w:type="continuationSeparator" w:id="0">
    <w:p w:rsidR="007B67B6" w:rsidRDefault="007B6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62849" w:rsidRPr="00762849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7B6" w:rsidRDefault="007B67B6">
      <w:r>
        <w:separator/>
      </w:r>
    </w:p>
  </w:footnote>
  <w:footnote w:type="continuationSeparator" w:id="0">
    <w:p w:rsidR="007B67B6" w:rsidRDefault="007B6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6F64E0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</w:t>
    </w:r>
    <w:r w:rsidR="00C4344F" w:rsidRPr="00C4344F">
      <w:rPr>
        <w:b w:val="0"/>
        <w:bCs w:val="0"/>
        <w:sz w:val="20"/>
      </w:rPr>
      <w:t>5028 від 05.02.2021</w:t>
    </w:r>
  </w:p>
  <w:p w:rsidR="005D5FF2" w:rsidRPr="006F64E0" w:rsidRDefault="005D5FF2" w:rsidP="006F64E0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1A8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A7663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48"/>
    <w:rsid w:val="000C42ED"/>
    <w:rsid w:val="000C5272"/>
    <w:rsid w:val="000C584C"/>
    <w:rsid w:val="000C7191"/>
    <w:rsid w:val="000C7A10"/>
    <w:rsid w:val="000D156A"/>
    <w:rsid w:val="000D46BF"/>
    <w:rsid w:val="000D55B4"/>
    <w:rsid w:val="000E009D"/>
    <w:rsid w:val="000E0FC3"/>
    <w:rsid w:val="000E5DC5"/>
    <w:rsid w:val="000E5E4A"/>
    <w:rsid w:val="000E6EC7"/>
    <w:rsid w:val="000F2080"/>
    <w:rsid w:val="000F486E"/>
    <w:rsid w:val="000F58B5"/>
    <w:rsid w:val="000F694D"/>
    <w:rsid w:val="00100393"/>
    <w:rsid w:val="00100D45"/>
    <w:rsid w:val="00101855"/>
    <w:rsid w:val="00104030"/>
    <w:rsid w:val="00105EE6"/>
    <w:rsid w:val="0011120C"/>
    <w:rsid w:val="001148CA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6BAE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114"/>
    <w:rsid w:val="001C0637"/>
    <w:rsid w:val="001C1819"/>
    <w:rsid w:val="001C2D21"/>
    <w:rsid w:val="001C68D5"/>
    <w:rsid w:val="001D192D"/>
    <w:rsid w:val="001D2620"/>
    <w:rsid w:val="001D3DFD"/>
    <w:rsid w:val="001D486B"/>
    <w:rsid w:val="001D50A1"/>
    <w:rsid w:val="001D5489"/>
    <w:rsid w:val="001D5DBB"/>
    <w:rsid w:val="001D7CD1"/>
    <w:rsid w:val="001E0A31"/>
    <w:rsid w:val="001E0CCD"/>
    <w:rsid w:val="001E47E1"/>
    <w:rsid w:val="001E4C18"/>
    <w:rsid w:val="001E4F6E"/>
    <w:rsid w:val="001F22DE"/>
    <w:rsid w:val="001F242B"/>
    <w:rsid w:val="001F2900"/>
    <w:rsid w:val="002034B5"/>
    <w:rsid w:val="00205838"/>
    <w:rsid w:val="00206697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47FA0"/>
    <w:rsid w:val="00250D24"/>
    <w:rsid w:val="0025122D"/>
    <w:rsid w:val="0025217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49C9"/>
    <w:rsid w:val="002C57B0"/>
    <w:rsid w:val="002D0126"/>
    <w:rsid w:val="002D240B"/>
    <w:rsid w:val="002D4A09"/>
    <w:rsid w:val="002D77B2"/>
    <w:rsid w:val="002E06C3"/>
    <w:rsid w:val="002E16F5"/>
    <w:rsid w:val="002E43CD"/>
    <w:rsid w:val="002F2160"/>
    <w:rsid w:val="002F7882"/>
    <w:rsid w:val="00300D3E"/>
    <w:rsid w:val="00301742"/>
    <w:rsid w:val="00305DDD"/>
    <w:rsid w:val="00306935"/>
    <w:rsid w:val="00315F06"/>
    <w:rsid w:val="00315F5A"/>
    <w:rsid w:val="00316158"/>
    <w:rsid w:val="0032455D"/>
    <w:rsid w:val="003273EF"/>
    <w:rsid w:val="00327916"/>
    <w:rsid w:val="00332422"/>
    <w:rsid w:val="00334113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0847"/>
    <w:rsid w:val="00372AE2"/>
    <w:rsid w:val="00374823"/>
    <w:rsid w:val="003801D3"/>
    <w:rsid w:val="00380963"/>
    <w:rsid w:val="003812DE"/>
    <w:rsid w:val="0038297E"/>
    <w:rsid w:val="00387C14"/>
    <w:rsid w:val="00387D40"/>
    <w:rsid w:val="00390E5D"/>
    <w:rsid w:val="00391753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DE8"/>
    <w:rsid w:val="003F68AF"/>
    <w:rsid w:val="00400C13"/>
    <w:rsid w:val="004074D0"/>
    <w:rsid w:val="00407A7B"/>
    <w:rsid w:val="004122B1"/>
    <w:rsid w:val="004130B4"/>
    <w:rsid w:val="004151B1"/>
    <w:rsid w:val="004214A5"/>
    <w:rsid w:val="00422985"/>
    <w:rsid w:val="00422B61"/>
    <w:rsid w:val="00422DA5"/>
    <w:rsid w:val="00424839"/>
    <w:rsid w:val="00425B4E"/>
    <w:rsid w:val="0042672C"/>
    <w:rsid w:val="00431534"/>
    <w:rsid w:val="00431F4F"/>
    <w:rsid w:val="004374FB"/>
    <w:rsid w:val="00441B25"/>
    <w:rsid w:val="004452DE"/>
    <w:rsid w:val="004453D9"/>
    <w:rsid w:val="004473F5"/>
    <w:rsid w:val="0045157F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16FB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A7537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13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2D88"/>
    <w:rsid w:val="004F4DF4"/>
    <w:rsid w:val="0050020F"/>
    <w:rsid w:val="00504002"/>
    <w:rsid w:val="005044F7"/>
    <w:rsid w:val="00506AC1"/>
    <w:rsid w:val="00512F28"/>
    <w:rsid w:val="00517CEF"/>
    <w:rsid w:val="00521A1D"/>
    <w:rsid w:val="00526A75"/>
    <w:rsid w:val="00527DB4"/>
    <w:rsid w:val="00531C7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090"/>
    <w:rsid w:val="00581907"/>
    <w:rsid w:val="0058308E"/>
    <w:rsid w:val="005833A6"/>
    <w:rsid w:val="00586545"/>
    <w:rsid w:val="00586B74"/>
    <w:rsid w:val="00587E93"/>
    <w:rsid w:val="005902F1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1B4E"/>
    <w:rsid w:val="005B3539"/>
    <w:rsid w:val="005B3A98"/>
    <w:rsid w:val="005B7AE0"/>
    <w:rsid w:val="005C2C23"/>
    <w:rsid w:val="005C7150"/>
    <w:rsid w:val="005C7674"/>
    <w:rsid w:val="005C76C5"/>
    <w:rsid w:val="005D28D9"/>
    <w:rsid w:val="005D5FF2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6626"/>
    <w:rsid w:val="006278E9"/>
    <w:rsid w:val="006306F2"/>
    <w:rsid w:val="00631C3F"/>
    <w:rsid w:val="00631CC4"/>
    <w:rsid w:val="00632126"/>
    <w:rsid w:val="006346D7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0C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D769D"/>
    <w:rsid w:val="006E0241"/>
    <w:rsid w:val="006E23DD"/>
    <w:rsid w:val="006E3689"/>
    <w:rsid w:val="006E3A96"/>
    <w:rsid w:val="006F4F72"/>
    <w:rsid w:val="006F64E0"/>
    <w:rsid w:val="006F6B05"/>
    <w:rsid w:val="007062EB"/>
    <w:rsid w:val="0070668D"/>
    <w:rsid w:val="0071196F"/>
    <w:rsid w:val="00711ABF"/>
    <w:rsid w:val="007126DE"/>
    <w:rsid w:val="00713DDF"/>
    <w:rsid w:val="00717034"/>
    <w:rsid w:val="00720339"/>
    <w:rsid w:val="00721368"/>
    <w:rsid w:val="007225EC"/>
    <w:rsid w:val="007302FE"/>
    <w:rsid w:val="00734582"/>
    <w:rsid w:val="00735E92"/>
    <w:rsid w:val="0075026F"/>
    <w:rsid w:val="00752D5C"/>
    <w:rsid w:val="007542C0"/>
    <w:rsid w:val="007625CC"/>
    <w:rsid w:val="00762849"/>
    <w:rsid w:val="00767C6C"/>
    <w:rsid w:val="00772737"/>
    <w:rsid w:val="0077565E"/>
    <w:rsid w:val="00776384"/>
    <w:rsid w:val="007769CF"/>
    <w:rsid w:val="00777B00"/>
    <w:rsid w:val="0078043E"/>
    <w:rsid w:val="0078368D"/>
    <w:rsid w:val="0078730F"/>
    <w:rsid w:val="0079189B"/>
    <w:rsid w:val="007951F9"/>
    <w:rsid w:val="007A1F85"/>
    <w:rsid w:val="007A2821"/>
    <w:rsid w:val="007A758E"/>
    <w:rsid w:val="007A7B8E"/>
    <w:rsid w:val="007B0F5C"/>
    <w:rsid w:val="007B5A86"/>
    <w:rsid w:val="007B67B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5899"/>
    <w:rsid w:val="00806637"/>
    <w:rsid w:val="00807409"/>
    <w:rsid w:val="00807D8C"/>
    <w:rsid w:val="00810785"/>
    <w:rsid w:val="0081092E"/>
    <w:rsid w:val="00812082"/>
    <w:rsid w:val="008137E3"/>
    <w:rsid w:val="00813A52"/>
    <w:rsid w:val="00814046"/>
    <w:rsid w:val="008155DA"/>
    <w:rsid w:val="0081798F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8783C"/>
    <w:rsid w:val="00897760"/>
    <w:rsid w:val="008A12D0"/>
    <w:rsid w:val="008A1BB4"/>
    <w:rsid w:val="008B022A"/>
    <w:rsid w:val="008B11FB"/>
    <w:rsid w:val="008B2A62"/>
    <w:rsid w:val="008B49C0"/>
    <w:rsid w:val="008B51EF"/>
    <w:rsid w:val="008B536E"/>
    <w:rsid w:val="008B56BC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5CCA"/>
    <w:rsid w:val="008F7486"/>
    <w:rsid w:val="0090073C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1883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166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D3D72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25DF"/>
    <w:rsid w:val="00A4439C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DB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1EBB"/>
    <w:rsid w:val="00AF327D"/>
    <w:rsid w:val="00AF75F5"/>
    <w:rsid w:val="00B12C7D"/>
    <w:rsid w:val="00B1550A"/>
    <w:rsid w:val="00B203CA"/>
    <w:rsid w:val="00B243FD"/>
    <w:rsid w:val="00B248C0"/>
    <w:rsid w:val="00B32040"/>
    <w:rsid w:val="00B3343A"/>
    <w:rsid w:val="00B37A69"/>
    <w:rsid w:val="00B43914"/>
    <w:rsid w:val="00B45A02"/>
    <w:rsid w:val="00B46A8B"/>
    <w:rsid w:val="00B50585"/>
    <w:rsid w:val="00B5291A"/>
    <w:rsid w:val="00B61FAE"/>
    <w:rsid w:val="00B62672"/>
    <w:rsid w:val="00B65B40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2DD7"/>
    <w:rsid w:val="00BC3405"/>
    <w:rsid w:val="00BC525D"/>
    <w:rsid w:val="00BC59DA"/>
    <w:rsid w:val="00BC5F1B"/>
    <w:rsid w:val="00BC7771"/>
    <w:rsid w:val="00BD0B05"/>
    <w:rsid w:val="00BD5A41"/>
    <w:rsid w:val="00BD72EE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344F"/>
    <w:rsid w:val="00C4737D"/>
    <w:rsid w:val="00C47B42"/>
    <w:rsid w:val="00C50FB6"/>
    <w:rsid w:val="00C520A4"/>
    <w:rsid w:val="00C564D5"/>
    <w:rsid w:val="00C567A1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2CD8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1B7C"/>
    <w:rsid w:val="00CB2356"/>
    <w:rsid w:val="00CB2490"/>
    <w:rsid w:val="00CB4F83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74F"/>
    <w:rsid w:val="00CF659C"/>
    <w:rsid w:val="00CF66BD"/>
    <w:rsid w:val="00CF6FC0"/>
    <w:rsid w:val="00D007E1"/>
    <w:rsid w:val="00D01F93"/>
    <w:rsid w:val="00D0552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64AA6"/>
    <w:rsid w:val="00D70715"/>
    <w:rsid w:val="00D71397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3D2C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0498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1B58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1E69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D7B3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247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99DE1-12DA-4D1C-8C81-5081AD85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2451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17</cp:revision>
  <cp:lastPrinted>2021-03-11T08:10:00Z</cp:lastPrinted>
  <dcterms:created xsi:type="dcterms:W3CDTF">2021-03-05T11:24:00Z</dcterms:created>
  <dcterms:modified xsi:type="dcterms:W3CDTF">2021-03-16T14:39:00Z</dcterms:modified>
</cp:coreProperties>
</file>