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0BF" w:rsidRPr="00F978E9" w:rsidRDefault="00C120BF" w:rsidP="00C120BF">
      <w:pPr>
        <w:ind w:firstLine="709"/>
        <w:jc w:val="right"/>
        <w:rPr>
          <w:sz w:val="28"/>
          <w:szCs w:val="28"/>
          <w:lang w:val="uk-UA"/>
        </w:rPr>
      </w:pPr>
    </w:p>
    <w:p w:rsidR="00CB785E" w:rsidRPr="00F978E9" w:rsidRDefault="00CB785E" w:rsidP="00D65344">
      <w:pPr>
        <w:pStyle w:val="ad"/>
        <w:jc w:val="center"/>
        <w:rPr>
          <w:b/>
          <w:sz w:val="28"/>
          <w:szCs w:val="28"/>
          <w:lang w:val="uk-UA"/>
        </w:rPr>
      </w:pPr>
    </w:p>
    <w:p w:rsidR="00CB785E" w:rsidRPr="00F978E9" w:rsidRDefault="00CB785E" w:rsidP="00D65344">
      <w:pPr>
        <w:pStyle w:val="ad"/>
        <w:jc w:val="center"/>
        <w:rPr>
          <w:b/>
          <w:sz w:val="28"/>
          <w:szCs w:val="28"/>
          <w:lang w:val="uk-UA"/>
        </w:rPr>
      </w:pPr>
    </w:p>
    <w:p w:rsidR="00CB785E" w:rsidRPr="00F978E9" w:rsidRDefault="00CB785E" w:rsidP="00D65344">
      <w:pPr>
        <w:pStyle w:val="ad"/>
        <w:jc w:val="center"/>
        <w:rPr>
          <w:b/>
          <w:sz w:val="28"/>
          <w:szCs w:val="28"/>
          <w:lang w:val="uk-UA"/>
        </w:rPr>
      </w:pPr>
    </w:p>
    <w:p w:rsidR="00CB785E" w:rsidRPr="00F978E9" w:rsidRDefault="00CB785E" w:rsidP="00D65344">
      <w:pPr>
        <w:pStyle w:val="ad"/>
        <w:jc w:val="center"/>
        <w:rPr>
          <w:b/>
          <w:sz w:val="28"/>
          <w:szCs w:val="28"/>
          <w:lang w:val="uk-UA"/>
        </w:rPr>
      </w:pPr>
    </w:p>
    <w:p w:rsidR="00CB785E" w:rsidRPr="00F978E9" w:rsidRDefault="00CB785E" w:rsidP="00D65344">
      <w:pPr>
        <w:pStyle w:val="ad"/>
        <w:jc w:val="center"/>
        <w:rPr>
          <w:b/>
          <w:sz w:val="28"/>
          <w:szCs w:val="28"/>
          <w:lang w:val="uk-UA"/>
        </w:rPr>
      </w:pPr>
    </w:p>
    <w:p w:rsidR="00CB785E" w:rsidRPr="00F978E9" w:rsidRDefault="00CB785E" w:rsidP="00D65344">
      <w:pPr>
        <w:pStyle w:val="ad"/>
        <w:jc w:val="center"/>
        <w:rPr>
          <w:b/>
          <w:sz w:val="28"/>
          <w:szCs w:val="28"/>
          <w:lang w:val="uk-UA"/>
        </w:rPr>
      </w:pPr>
    </w:p>
    <w:p w:rsidR="00CB785E" w:rsidRPr="00F978E9" w:rsidRDefault="00CB785E" w:rsidP="00D65344">
      <w:pPr>
        <w:pStyle w:val="ad"/>
        <w:jc w:val="center"/>
        <w:rPr>
          <w:b/>
          <w:sz w:val="28"/>
          <w:szCs w:val="28"/>
          <w:lang w:val="uk-UA"/>
        </w:rPr>
      </w:pPr>
    </w:p>
    <w:p w:rsidR="00936982" w:rsidRPr="00F978E9" w:rsidRDefault="00CB75FA" w:rsidP="00D932E5">
      <w:pPr>
        <w:jc w:val="center"/>
        <w:rPr>
          <w:b/>
          <w:sz w:val="28"/>
          <w:szCs w:val="28"/>
          <w:lang w:val="uk-UA"/>
        </w:rPr>
      </w:pPr>
      <w:r w:rsidRPr="00F978E9">
        <w:rPr>
          <w:b/>
          <w:sz w:val="28"/>
          <w:szCs w:val="28"/>
          <w:lang w:val="uk-UA"/>
        </w:rPr>
        <w:t>ВИСНОВОК</w:t>
      </w:r>
    </w:p>
    <w:p w:rsidR="00CB785E" w:rsidRPr="00F978E9" w:rsidRDefault="00CB75FA" w:rsidP="00D932E5">
      <w:pPr>
        <w:jc w:val="center"/>
        <w:rPr>
          <w:b/>
          <w:sz w:val="28"/>
          <w:szCs w:val="28"/>
          <w:lang w:val="uk-UA"/>
        </w:rPr>
      </w:pPr>
      <w:r w:rsidRPr="00F978E9">
        <w:rPr>
          <w:b/>
          <w:sz w:val="28"/>
          <w:szCs w:val="28"/>
          <w:lang w:val="uk-UA"/>
        </w:rPr>
        <w:t>на проект Закону України «</w:t>
      </w:r>
      <w:r w:rsidR="00662E62" w:rsidRPr="00F978E9">
        <w:rPr>
          <w:b/>
          <w:sz w:val="28"/>
          <w:szCs w:val="28"/>
          <w:lang w:val="uk-UA"/>
        </w:rPr>
        <w:t>Про внесення змін до Закону України</w:t>
      </w:r>
    </w:p>
    <w:p w:rsidR="00CB785E" w:rsidRPr="00F978E9" w:rsidRDefault="00662E62" w:rsidP="00D932E5">
      <w:pPr>
        <w:jc w:val="center"/>
        <w:rPr>
          <w:b/>
          <w:sz w:val="28"/>
          <w:szCs w:val="28"/>
          <w:lang w:val="uk-UA"/>
        </w:rPr>
      </w:pPr>
      <w:r w:rsidRPr="00F978E9">
        <w:rPr>
          <w:b/>
          <w:sz w:val="28"/>
          <w:szCs w:val="28"/>
          <w:lang w:val="uk-UA"/>
        </w:rPr>
        <w:t>«Про пестициди та агрохімікати» щодо державної реєстрації</w:t>
      </w:r>
    </w:p>
    <w:p w:rsidR="00CB75FA" w:rsidRPr="00F978E9" w:rsidRDefault="00662E62" w:rsidP="00D932E5">
      <w:pPr>
        <w:jc w:val="center"/>
        <w:rPr>
          <w:b/>
          <w:sz w:val="28"/>
          <w:szCs w:val="28"/>
          <w:lang w:val="uk-UA"/>
        </w:rPr>
      </w:pPr>
      <w:proofErr w:type="spellStart"/>
      <w:r w:rsidRPr="00F978E9">
        <w:rPr>
          <w:b/>
          <w:sz w:val="28"/>
          <w:szCs w:val="28"/>
          <w:lang w:val="uk-UA"/>
        </w:rPr>
        <w:t>дигестату</w:t>
      </w:r>
      <w:proofErr w:type="spellEnd"/>
      <w:r w:rsidRPr="00F978E9">
        <w:rPr>
          <w:b/>
          <w:sz w:val="28"/>
          <w:szCs w:val="28"/>
          <w:lang w:val="uk-UA"/>
        </w:rPr>
        <w:t xml:space="preserve"> </w:t>
      </w:r>
      <w:proofErr w:type="spellStart"/>
      <w:r w:rsidRPr="00F978E9">
        <w:rPr>
          <w:b/>
          <w:sz w:val="28"/>
          <w:szCs w:val="28"/>
          <w:lang w:val="uk-UA"/>
        </w:rPr>
        <w:t>біогазових</w:t>
      </w:r>
      <w:proofErr w:type="spellEnd"/>
      <w:r w:rsidRPr="00F978E9">
        <w:rPr>
          <w:b/>
          <w:sz w:val="28"/>
          <w:szCs w:val="28"/>
          <w:lang w:val="uk-UA"/>
        </w:rPr>
        <w:t xml:space="preserve"> установок</w:t>
      </w:r>
      <w:r w:rsidR="00CB75FA" w:rsidRPr="00F978E9">
        <w:rPr>
          <w:b/>
          <w:sz w:val="28"/>
          <w:szCs w:val="28"/>
          <w:lang w:val="uk-UA"/>
        </w:rPr>
        <w:t>»</w:t>
      </w:r>
    </w:p>
    <w:p w:rsidR="00CB75FA" w:rsidRPr="00F978E9" w:rsidRDefault="00CB75FA" w:rsidP="00D932E5">
      <w:pPr>
        <w:jc w:val="center"/>
        <w:rPr>
          <w:b/>
          <w:sz w:val="28"/>
          <w:szCs w:val="28"/>
          <w:lang w:val="uk-UA"/>
        </w:rPr>
      </w:pPr>
    </w:p>
    <w:p w:rsidR="00595BE1" w:rsidRPr="00F978E9" w:rsidRDefault="003F29CD" w:rsidP="00DC0598">
      <w:pPr>
        <w:ind w:firstLine="720"/>
        <w:jc w:val="both"/>
        <w:rPr>
          <w:sz w:val="28"/>
          <w:szCs w:val="28"/>
          <w:lang w:val="uk-UA"/>
        </w:rPr>
      </w:pPr>
      <w:r w:rsidRPr="00F978E9">
        <w:rPr>
          <w:sz w:val="28"/>
          <w:szCs w:val="28"/>
          <w:lang w:val="uk-UA"/>
        </w:rPr>
        <w:t xml:space="preserve">У проекті </w:t>
      </w:r>
      <w:r w:rsidR="00CB785E" w:rsidRPr="00F978E9">
        <w:rPr>
          <w:sz w:val="28"/>
          <w:szCs w:val="28"/>
          <w:lang w:val="uk-UA"/>
        </w:rPr>
        <w:t xml:space="preserve">для забезпечення використання утворюваного на </w:t>
      </w:r>
      <w:proofErr w:type="spellStart"/>
      <w:r w:rsidR="00CB785E" w:rsidRPr="00F978E9">
        <w:rPr>
          <w:sz w:val="28"/>
          <w:szCs w:val="28"/>
          <w:lang w:val="uk-UA"/>
        </w:rPr>
        <w:t>біогазових</w:t>
      </w:r>
      <w:proofErr w:type="spellEnd"/>
      <w:r w:rsidR="00CB785E" w:rsidRPr="00F978E9">
        <w:rPr>
          <w:sz w:val="28"/>
          <w:szCs w:val="28"/>
          <w:lang w:val="uk-UA"/>
        </w:rPr>
        <w:t xml:space="preserve"> станціях в Україні </w:t>
      </w:r>
      <w:proofErr w:type="spellStart"/>
      <w:r w:rsidR="00CB785E" w:rsidRPr="00F978E9">
        <w:rPr>
          <w:sz w:val="28"/>
          <w:szCs w:val="28"/>
          <w:lang w:val="uk-UA"/>
        </w:rPr>
        <w:t>дигестату</w:t>
      </w:r>
      <w:proofErr w:type="spellEnd"/>
      <w:r w:rsidR="00CB785E" w:rsidRPr="00F978E9">
        <w:rPr>
          <w:sz w:val="28"/>
          <w:szCs w:val="28"/>
          <w:lang w:val="uk-UA"/>
        </w:rPr>
        <w:t xml:space="preserve"> як органічного добрива для підвищення родючості </w:t>
      </w:r>
      <w:r w:rsidR="007B4B7D" w:rsidRPr="00F978E9">
        <w:rPr>
          <w:sz w:val="28"/>
          <w:szCs w:val="28"/>
          <w:lang w:val="uk-UA"/>
        </w:rPr>
        <w:t>ґрунтів</w:t>
      </w:r>
      <w:r w:rsidR="00CB785E" w:rsidRPr="00F978E9">
        <w:rPr>
          <w:sz w:val="28"/>
          <w:szCs w:val="28"/>
          <w:lang w:val="uk-UA"/>
        </w:rPr>
        <w:t>, урожайності сільськогосподарських культур пропонується доповнити ст. 1 Закону України «Про пестициди і агрохім</w:t>
      </w:r>
      <w:r w:rsidR="00595BE1" w:rsidRPr="00F978E9">
        <w:rPr>
          <w:sz w:val="28"/>
          <w:szCs w:val="28"/>
          <w:lang w:val="uk-UA"/>
        </w:rPr>
        <w:t>і</w:t>
      </w:r>
      <w:r w:rsidR="00CB785E" w:rsidRPr="00F978E9">
        <w:rPr>
          <w:sz w:val="28"/>
          <w:szCs w:val="28"/>
          <w:lang w:val="uk-UA"/>
        </w:rPr>
        <w:t>кати</w:t>
      </w:r>
      <w:r w:rsidR="00595BE1" w:rsidRPr="00F978E9">
        <w:rPr>
          <w:sz w:val="28"/>
          <w:szCs w:val="28"/>
          <w:lang w:val="uk-UA"/>
        </w:rPr>
        <w:t>» (далі – Закон) визначенням змісту цього терміну, а його ст. 4 – положенням</w:t>
      </w:r>
      <w:r w:rsidR="007B4B7D" w:rsidRPr="00F978E9">
        <w:rPr>
          <w:sz w:val="28"/>
          <w:szCs w:val="28"/>
          <w:lang w:val="uk-UA"/>
        </w:rPr>
        <w:t xml:space="preserve">, за яким </w:t>
      </w:r>
      <w:r w:rsidR="00595BE1" w:rsidRPr="00F978E9">
        <w:rPr>
          <w:sz w:val="28"/>
          <w:szCs w:val="28"/>
          <w:lang w:val="uk-UA"/>
        </w:rPr>
        <w:t xml:space="preserve"> «вимоги щодо проведення державної реєстрації пестицидів і агрохімікатів не поширюються на </w:t>
      </w:r>
      <w:proofErr w:type="spellStart"/>
      <w:r w:rsidR="00595BE1" w:rsidRPr="00F978E9">
        <w:rPr>
          <w:sz w:val="28"/>
          <w:szCs w:val="28"/>
          <w:lang w:val="uk-UA"/>
        </w:rPr>
        <w:t>дигестат</w:t>
      </w:r>
      <w:proofErr w:type="spellEnd"/>
      <w:r w:rsidR="00595BE1" w:rsidRPr="00F978E9">
        <w:rPr>
          <w:sz w:val="28"/>
          <w:szCs w:val="28"/>
          <w:lang w:val="uk-UA"/>
        </w:rPr>
        <w:t xml:space="preserve"> </w:t>
      </w:r>
      <w:proofErr w:type="spellStart"/>
      <w:r w:rsidR="00595BE1" w:rsidRPr="00F978E9">
        <w:rPr>
          <w:sz w:val="28"/>
          <w:szCs w:val="28"/>
          <w:lang w:val="uk-UA"/>
        </w:rPr>
        <w:t>біогазових</w:t>
      </w:r>
      <w:proofErr w:type="spellEnd"/>
      <w:r w:rsidR="00595BE1" w:rsidRPr="00F978E9">
        <w:rPr>
          <w:sz w:val="28"/>
          <w:szCs w:val="28"/>
          <w:lang w:val="uk-UA"/>
        </w:rPr>
        <w:t xml:space="preserve"> установок, що використовується як органічне добриво або </w:t>
      </w:r>
      <w:proofErr w:type="spellStart"/>
      <w:r w:rsidR="00595BE1" w:rsidRPr="00F978E9">
        <w:rPr>
          <w:sz w:val="28"/>
          <w:szCs w:val="28"/>
          <w:lang w:val="uk-UA"/>
        </w:rPr>
        <w:t>покращувач</w:t>
      </w:r>
      <w:proofErr w:type="spellEnd"/>
      <w:r w:rsidR="00595BE1" w:rsidRPr="00F978E9">
        <w:rPr>
          <w:sz w:val="28"/>
          <w:szCs w:val="28"/>
          <w:lang w:val="uk-UA"/>
        </w:rPr>
        <w:t xml:space="preserve"> ґрунту, за умови, що він відповідає чинним санітарним нормам та іншим нормативно-правовим актам».</w:t>
      </w:r>
    </w:p>
    <w:p w:rsidR="00595BE1" w:rsidRPr="00F978E9" w:rsidRDefault="00DC0598" w:rsidP="00DC0598">
      <w:pPr>
        <w:ind w:firstLine="720"/>
        <w:jc w:val="both"/>
        <w:rPr>
          <w:sz w:val="28"/>
          <w:szCs w:val="28"/>
          <w:lang w:val="uk-UA"/>
        </w:rPr>
      </w:pPr>
      <w:r w:rsidRPr="00F978E9">
        <w:rPr>
          <w:sz w:val="28"/>
          <w:szCs w:val="28"/>
          <w:lang w:val="uk-UA"/>
        </w:rPr>
        <w:t xml:space="preserve">На думку суб’єктів права законодавчої ініціативи, «таким чином, </w:t>
      </w:r>
      <w:proofErr w:type="spellStart"/>
      <w:r w:rsidRPr="00F978E9">
        <w:rPr>
          <w:sz w:val="28"/>
          <w:szCs w:val="28"/>
          <w:lang w:val="uk-UA"/>
        </w:rPr>
        <w:t>дигестат</w:t>
      </w:r>
      <w:proofErr w:type="spellEnd"/>
      <w:r w:rsidRPr="00F978E9">
        <w:rPr>
          <w:sz w:val="28"/>
          <w:szCs w:val="28"/>
          <w:lang w:val="uk-UA"/>
        </w:rPr>
        <w:t xml:space="preserve"> </w:t>
      </w:r>
      <w:proofErr w:type="spellStart"/>
      <w:r w:rsidRPr="00F978E9">
        <w:rPr>
          <w:sz w:val="28"/>
          <w:szCs w:val="28"/>
          <w:lang w:val="uk-UA"/>
        </w:rPr>
        <w:t>біогазових</w:t>
      </w:r>
      <w:proofErr w:type="spellEnd"/>
      <w:r w:rsidRPr="00F978E9">
        <w:rPr>
          <w:sz w:val="28"/>
          <w:szCs w:val="28"/>
          <w:lang w:val="uk-UA"/>
        </w:rPr>
        <w:t xml:space="preserve"> установок, який відповідатиме визначенню цього терміну в статті 1 Закону, не потребуватиме державної реєстрації як агрохімікату і зможе вноситись в ґрунти за умови дотримання чинних на території України санітарних норм та інших нормативно-правових актів»</w:t>
      </w:r>
      <w:r w:rsidR="00CA4180" w:rsidRPr="00F978E9">
        <w:rPr>
          <w:sz w:val="28"/>
          <w:szCs w:val="28"/>
          <w:lang w:val="uk-UA"/>
        </w:rPr>
        <w:t xml:space="preserve"> (п. 4 пояснювальної записки до проекту)</w:t>
      </w:r>
      <w:r w:rsidR="00595BE1" w:rsidRPr="00F978E9">
        <w:rPr>
          <w:sz w:val="28"/>
          <w:szCs w:val="28"/>
          <w:lang w:val="uk-UA"/>
        </w:rPr>
        <w:t>.</w:t>
      </w:r>
    </w:p>
    <w:p w:rsidR="00A67456" w:rsidRPr="00F978E9" w:rsidRDefault="00996F42" w:rsidP="009E04B4">
      <w:pPr>
        <w:ind w:firstLine="720"/>
        <w:jc w:val="both"/>
        <w:rPr>
          <w:sz w:val="28"/>
          <w:szCs w:val="28"/>
          <w:lang w:val="uk-UA"/>
        </w:rPr>
      </w:pPr>
      <w:r w:rsidRPr="00F978E9">
        <w:rPr>
          <w:sz w:val="28"/>
          <w:szCs w:val="28"/>
          <w:lang w:val="uk-UA"/>
        </w:rPr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</w:t>
      </w:r>
      <w:r w:rsidR="00A67456" w:rsidRPr="00F978E9">
        <w:rPr>
          <w:sz w:val="28"/>
          <w:szCs w:val="28"/>
          <w:lang w:val="uk-UA"/>
        </w:rPr>
        <w:t>.</w:t>
      </w:r>
    </w:p>
    <w:p w:rsidR="00B07520" w:rsidRPr="00F978E9" w:rsidRDefault="00E62F48" w:rsidP="00B07520">
      <w:pPr>
        <w:ind w:firstLine="720"/>
        <w:jc w:val="both"/>
        <w:rPr>
          <w:sz w:val="28"/>
          <w:szCs w:val="28"/>
          <w:lang w:val="uk-UA"/>
        </w:rPr>
      </w:pPr>
      <w:r w:rsidRPr="00F978E9">
        <w:rPr>
          <w:sz w:val="28"/>
          <w:szCs w:val="28"/>
          <w:lang w:val="uk-UA"/>
        </w:rPr>
        <w:t>Головне управління</w:t>
      </w:r>
      <w:r w:rsidR="00996F42" w:rsidRPr="00F978E9">
        <w:rPr>
          <w:sz w:val="28"/>
          <w:szCs w:val="28"/>
          <w:lang w:val="uk-UA"/>
        </w:rPr>
        <w:t xml:space="preserve">, розглянувши проект, </w:t>
      </w:r>
      <w:r w:rsidR="0019666E" w:rsidRPr="00F978E9">
        <w:rPr>
          <w:sz w:val="28"/>
          <w:szCs w:val="28"/>
          <w:lang w:val="uk-UA"/>
        </w:rPr>
        <w:t xml:space="preserve">вважає за доцільне висловити щодо його змісту </w:t>
      </w:r>
      <w:r w:rsidR="00595BE1" w:rsidRPr="00F978E9">
        <w:rPr>
          <w:sz w:val="28"/>
          <w:szCs w:val="28"/>
          <w:lang w:val="uk-UA"/>
        </w:rPr>
        <w:t>такі зауваження.</w:t>
      </w:r>
    </w:p>
    <w:p w:rsidR="00C03ACD" w:rsidRPr="00F978E9" w:rsidRDefault="00B07520" w:rsidP="00B07520">
      <w:pPr>
        <w:ind w:firstLine="720"/>
        <w:jc w:val="both"/>
        <w:rPr>
          <w:sz w:val="28"/>
          <w:szCs w:val="28"/>
          <w:lang w:val="uk-UA"/>
        </w:rPr>
      </w:pPr>
      <w:r w:rsidRPr="00F978E9">
        <w:rPr>
          <w:b/>
          <w:sz w:val="28"/>
          <w:szCs w:val="28"/>
          <w:lang w:val="uk-UA"/>
        </w:rPr>
        <w:t>1.</w:t>
      </w:r>
      <w:r w:rsidRPr="00F978E9">
        <w:rPr>
          <w:sz w:val="28"/>
          <w:szCs w:val="28"/>
          <w:lang w:val="uk-UA"/>
        </w:rPr>
        <w:t xml:space="preserve"> </w:t>
      </w:r>
      <w:r w:rsidR="00595BE1" w:rsidRPr="00F978E9">
        <w:rPr>
          <w:sz w:val="28"/>
          <w:szCs w:val="28"/>
          <w:lang w:val="uk-UA"/>
        </w:rPr>
        <w:t>Із запропонованого у змінах до ст. 1 Закону визначення терміну «</w:t>
      </w:r>
      <w:proofErr w:type="spellStart"/>
      <w:r w:rsidR="00595BE1" w:rsidRPr="00F978E9">
        <w:rPr>
          <w:sz w:val="28"/>
          <w:szCs w:val="28"/>
          <w:lang w:val="uk-UA"/>
        </w:rPr>
        <w:t>дигестат</w:t>
      </w:r>
      <w:proofErr w:type="spellEnd"/>
      <w:r w:rsidR="00595BE1" w:rsidRPr="00F978E9">
        <w:rPr>
          <w:sz w:val="28"/>
          <w:szCs w:val="28"/>
          <w:lang w:val="uk-UA"/>
        </w:rPr>
        <w:t xml:space="preserve">» неможливо зрозуміти, чому діяльність з ним має регулюватися </w:t>
      </w:r>
      <w:r w:rsidR="007B0775" w:rsidRPr="00F978E9">
        <w:rPr>
          <w:sz w:val="28"/>
          <w:szCs w:val="28"/>
          <w:lang w:val="uk-UA"/>
        </w:rPr>
        <w:t xml:space="preserve">саме </w:t>
      </w:r>
      <w:r w:rsidR="00595BE1" w:rsidRPr="00F978E9">
        <w:rPr>
          <w:sz w:val="28"/>
          <w:szCs w:val="28"/>
          <w:lang w:val="uk-UA"/>
        </w:rPr>
        <w:t xml:space="preserve">у Законі. Тому логічним було б </w:t>
      </w:r>
      <w:r w:rsidR="007B4B7D" w:rsidRPr="00F978E9">
        <w:rPr>
          <w:sz w:val="28"/>
          <w:szCs w:val="28"/>
          <w:lang w:val="uk-UA"/>
        </w:rPr>
        <w:t xml:space="preserve">безпосередньо </w:t>
      </w:r>
      <w:r w:rsidR="00595BE1" w:rsidRPr="00F978E9">
        <w:rPr>
          <w:sz w:val="28"/>
          <w:szCs w:val="28"/>
          <w:lang w:val="uk-UA"/>
        </w:rPr>
        <w:t xml:space="preserve">у цьому визначенні уточнити, що </w:t>
      </w:r>
      <w:proofErr w:type="spellStart"/>
      <w:r w:rsidR="00595BE1" w:rsidRPr="00F978E9">
        <w:rPr>
          <w:sz w:val="28"/>
          <w:szCs w:val="28"/>
          <w:lang w:val="uk-UA"/>
        </w:rPr>
        <w:t>дигестат</w:t>
      </w:r>
      <w:proofErr w:type="spellEnd"/>
      <w:r w:rsidR="00595BE1" w:rsidRPr="00F978E9">
        <w:rPr>
          <w:sz w:val="28"/>
          <w:szCs w:val="28"/>
          <w:lang w:val="uk-UA"/>
        </w:rPr>
        <w:t xml:space="preserve"> є видом органічного добрива</w:t>
      </w:r>
      <w:r w:rsidR="00C03ACD" w:rsidRPr="00F978E9">
        <w:rPr>
          <w:sz w:val="28"/>
          <w:szCs w:val="28"/>
          <w:lang w:val="uk-UA"/>
        </w:rPr>
        <w:t>,</w:t>
      </w:r>
      <w:r w:rsidR="007B0775" w:rsidRPr="00F978E9">
        <w:rPr>
          <w:sz w:val="28"/>
          <w:szCs w:val="28"/>
          <w:lang w:val="uk-UA"/>
        </w:rPr>
        <w:t xml:space="preserve"> </w:t>
      </w:r>
      <w:r w:rsidR="007B4B7D" w:rsidRPr="00F978E9">
        <w:rPr>
          <w:sz w:val="28"/>
          <w:szCs w:val="28"/>
          <w:lang w:val="uk-UA"/>
        </w:rPr>
        <w:t xml:space="preserve">як </w:t>
      </w:r>
      <w:r w:rsidR="007B0775" w:rsidRPr="00F978E9">
        <w:rPr>
          <w:sz w:val="28"/>
          <w:szCs w:val="28"/>
          <w:lang w:val="uk-UA"/>
        </w:rPr>
        <w:t xml:space="preserve">це </w:t>
      </w:r>
      <w:r w:rsidR="00C03ACD" w:rsidRPr="00F978E9">
        <w:rPr>
          <w:sz w:val="28"/>
          <w:szCs w:val="28"/>
          <w:lang w:val="uk-UA"/>
        </w:rPr>
        <w:t>передбачено у змінах до ст. 4 Закону.</w:t>
      </w:r>
    </w:p>
    <w:p w:rsidR="00616682" w:rsidRPr="00F978E9" w:rsidRDefault="00C03ACD" w:rsidP="009E04B4">
      <w:pPr>
        <w:ind w:firstLine="720"/>
        <w:jc w:val="both"/>
        <w:rPr>
          <w:sz w:val="28"/>
          <w:szCs w:val="28"/>
          <w:lang w:val="uk-UA"/>
        </w:rPr>
      </w:pPr>
      <w:r w:rsidRPr="00F978E9">
        <w:rPr>
          <w:b/>
          <w:sz w:val="28"/>
          <w:szCs w:val="28"/>
          <w:lang w:val="uk-UA"/>
        </w:rPr>
        <w:t>2.</w:t>
      </w:r>
      <w:r w:rsidRPr="00F978E9">
        <w:rPr>
          <w:sz w:val="28"/>
          <w:szCs w:val="28"/>
          <w:lang w:val="uk-UA"/>
        </w:rPr>
        <w:t xml:space="preserve"> </w:t>
      </w:r>
      <w:r w:rsidR="00060C6D" w:rsidRPr="00F978E9">
        <w:rPr>
          <w:sz w:val="28"/>
          <w:szCs w:val="28"/>
          <w:lang w:val="uk-UA"/>
        </w:rPr>
        <w:t xml:space="preserve">Згідно з </w:t>
      </w:r>
      <w:r w:rsidR="008D287A" w:rsidRPr="00F978E9">
        <w:rPr>
          <w:sz w:val="28"/>
          <w:szCs w:val="28"/>
          <w:lang w:val="uk-UA"/>
        </w:rPr>
        <w:t>пояснювальн</w:t>
      </w:r>
      <w:r w:rsidR="00060C6D" w:rsidRPr="00F978E9">
        <w:rPr>
          <w:sz w:val="28"/>
          <w:szCs w:val="28"/>
          <w:lang w:val="uk-UA"/>
        </w:rPr>
        <w:t>ою</w:t>
      </w:r>
      <w:r w:rsidR="008D287A" w:rsidRPr="00F978E9">
        <w:rPr>
          <w:sz w:val="28"/>
          <w:szCs w:val="28"/>
          <w:lang w:val="uk-UA"/>
        </w:rPr>
        <w:t xml:space="preserve"> запис</w:t>
      </w:r>
      <w:r w:rsidR="00060C6D" w:rsidRPr="00F978E9">
        <w:rPr>
          <w:sz w:val="28"/>
          <w:szCs w:val="28"/>
          <w:lang w:val="uk-UA"/>
        </w:rPr>
        <w:t xml:space="preserve">кою </w:t>
      </w:r>
      <w:r w:rsidR="007408AD" w:rsidRPr="00F978E9">
        <w:rPr>
          <w:sz w:val="28"/>
          <w:szCs w:val="28"/>
          <w:lang w:val="uk-UA"/>
        </w:rPr>
        <w:t>(п.</w:t>
      </w:r>
      <w:r w:rsidRPr="00F978E9">
        <w:rPr>
          <w:sz w:val="28"/>
          <w:szCs w:val="28"/>
          <w:lang w:val="uk-UA"/>
        </w:rPr>
        <w:t xml:space="preserve"> </w:t>
      </w:r>
      <w:r w:rsidR="007408AD" w:rsidRPr="00F978E9">
        <w:rPr>
          <w:sz w:val="28"/>
          <w:szCs w:val="28"/>
          <w:lang w:val="uk-UA"/>
        </w:rPr>
        <w:t xml:space="preserve">п. </w:t>
      </w:r>
      <w:r w:rsidR="00EE0552" w:rsidRPr="00F978E9">
        <w:rPr>
          <w:sz w:val="28"/>
          <w:szCs w:val="28"/>
          <w:lang w:val="uk-UA"/>
        </w:rPr>
        <w:t xml:space="preserve">1, </w:t>
      </w:r>
      <w:r w:rsidR="007408AD" w:rsidRPr="00F978E9">
        <w:rPr>
          <w:sz w:val="28"/>
          <w:szCs w:val="28"/>
          <w:lang w:val="uk-UA"/>
        </w:rPr>
        <w:t xml:space="preserve">2, </w:t>
      </w:r>
      <w:r w:rsidR="00FD0827" w:rsidRPr="00F978E9">
        <w:rPr>
          <w:sz w:val="28"/>
          <w:szCs w:val="28"/>
          <w:lang w:val="uk-UA"/>
        </w:rPr>
        <w:t>4</w:t>
      </w:r>
      <w:r w:rsidR="007408AD" w:rsidRPr="00F978E9">
        <w:rPr>
          <w:sz w:val="28"/>
          <w:szCs w:val="28"/>
          <w:lang w:val="uk-UA"/>
        </w:rPr>
        <w:t xml:space="preserve">) </w:t>
      </w:r>
      <w:r w:rsidR="007B4B7D" w:rsidRPr="00F978E9">
        <w:rPr>
          <w:sz w:val="28"/>
          <w:szCs w:val="28"/>
          <w:lang w:val="uk-UA"/>
        </w:rPr>
        <w:t xml:space="preserve">необхідність </w:t>
      </w:r>
      <w:r w:rsidR="006838B7" w:rsidRPr="00F978E9">
        <w:rPr>
          <w:sz w:val="28"/>
          <w:szCs w:val="28"/>
          <w:lang w:val="uk-UA"/>
        </w:rPr>
        <w:t xml:space="preserve"> скасування державної реєстрації </w:t>
      </w:r>
      <w:proofErr w:type="spellStart"/>
      <w:r w:rsidR="006838B7" w:rsidRPr="00F978E9">
        <w:rPr>
          <w:sz w:val="28"/>
          <w:szCs w:val="28"/>
          <w:lang w:val="uk-UA"/>
        </w:rPr>
        <w:t>дигестату</w:t>
      </w:r>
      <w:proofErr w:type="spellEnd"/>
      <w:r w:rsidR="006838B7" w:rsidRPr="00F978E9">
        <w:rPr>
          <w:sz w:val="28"/>
          <w:szCs w:val="28"/>
          <w:lang w:val="uk-UA"/>
        </w:rPr>
        <w:t xml:space="preserve"> як агрохімікату </w:t>
      </w:r>
      <w:r w:rsidR="00840F42" w:rsidRPr="00F978E9">
        <w:rPr>
          <w:sz w:val="28"/>
          <w:szCs w:val="28"/>
          <w:lang w:val="uk-UA"/>
        </w:rPr>
        <w:t xml:space="preserve">обґрунтовується тим, </w:t>
      </w:r>
      <w:r w:rsidR="006838B7" w:rsidRPr="00F978E9">
        <w:rPr>
          <w:sz w:val="28"/>
          <w:szCs w:val="28"/>
          <w:lang w:val="uk-UA"/>
        </w:rPr>
        <w:t xml:space="preserve">що </w:t>
      </w:r>
      <w:r w:rsidR="00060C6D" w:rsidRPr="00F978E9">
        <w:rPr>
          <w:sz w:val="28"/>
          <w:szCs w:val="28"/>
          <w:lang w:val="uk-UA"/>
        </w:rPr>
        <w:t>З</w:t>
      </w:r>
      <w:r w:rsidR="007408AD" w:rsidRPr="00F978E9">
        <w:rPr>
          <w:sz w:val="28"/>
          <w:szCs w:val="28"/>
          <w:lang w:val="uk-UA"/>
        </w:rPr>
        <w:t xml:space="preserve">акон «передбачає необхідність державної реєстрації в Україні препаративних форм пестицидів і агрохімікатів згідно встановленого Кабінетом Міністрів України порядку, з проведенням двоетапних випробувань: польових та виробничих. За </w:t>
      </w:r>
      <w:r w:rsidR="007408AD" w:rsidRPr="00F978E9">
        <w:rPr>
          <w:sz w:val="28"/>
          <w:szCs w:val="28"/>
          <w:lang w:val="uk-UA"/>
        </w:rPr>
        <w:lastRenderedPageBreak/>
        <w:t xml:space="preserve">формальними ознаками </w:t>
      </w:r>
      <w:proofErr w:type="spellStart"/>
      <w:r w:rsidR="007408AD" w:rsidRPr="00F978E9">
        <w:rPr>
          <w:sz w:val="28"/>
          <w:szCs w:val="28"/>
          <w:lang w:val="uk-UA"/>
        </w:rPr>
        <w:t>дигестат</w:t>
      </w:r>
      <w:proofErr w:type="spellEnd"/>
      <w:r w:rsidR="007408AD" w:rsidRPr="00F978E9">
        <w:rPr>
          <w:sz w:val="28"/>
          <w:szCs w:val="28"/>
          <w:lang w:val="uk-UA"/>
        </w:rPr>
        <w:t xml:space="preserve"> підпадає під визначення агрохімікати, тому також потребує державної реєстрації</w:t>
      </w:r>
      <w:r w:rsidR="00060C6D" w:rsidRPr="00F978E9">
        <w:rPr>
          <w:sz w:val="28"/>
          <w:szCs w:val="28"/>
          <w:lang w:val="uk-UA"/>
        </w:rPr>
        <w:t>»</w:t>
      </w:r>
      <w:r w:rsidR="007408AD" w:rsidRPr="00F978E9">
        <w:rPr>
          <w:sz w:val="28"/>
          <w:szCs w:val="28"/>
          <w:lang w:val="uk-UA"/>
        </w:rPr>
        <w:t xml:space="preserve">. </w:t>
      </w:r>
      <w:r w:rsidR="006838B7" w:rsidRPr="00F978E9">
        <w:rPr>
          <w:sz w:val="28"/>
          <w:szCs w:val="28"/>
          <w:lang w:val="uk-UA"/>
        </w:rPr>
        <w:t>Однак при цьому «</w:t>
      </w:r>
      <w:proofErr w:type="spellStart"/>
      <w:r w:rsidR="006838B7" w:rsidRPr="00F978E9">
        <w:rPr>
          <w:sz w:val="28"/>
          <w:szCs w:val="28"/>
          <w:lang w:val="uk-UA"/>
        </w:rPr>
        <w:t>дигестат</w:t>
      </w:r>
      <w:proofErr w:type="spellEnd"/>
      <w:r w:rsidR="006838B7" w:rsidRPr="00F978E9">
        <w:rPr>
          <w:sz w:val="28"/>
          <w:szCs w:val="28"/>
          <w:lang w:val="uk-UA"/>
        </w:rPr>
        <w:t xml:space="preserve"> в сирому вигляді, рідка або тверда фракція після розділення сирого </w:t>
      </w:r>
      <w:proofErr w:type="spellStart"/>
      <w:r w:rsidR="006838B7" w:rsidRPr="00F978E9">
        <w:rPr>
          <w:sz w:val="28"/>
          <w:szCs w:val="28"/>
          <w:lang w:val="uk-UA"/>
        </w:rPr>
        <w:t>дигестату</w:t>
      </w:r>
      <w:proofErr w:type="spellEnd"/>
      <w:r w:rsidR="006838B7" w:rsidRPr="00F978E9">
        <w:rPr>
          <w:sz w:val="28"/>
          <w:szCs w:val="28"/>
          <w:lang w:val="uk-UA"/>
        </w:rPr>
        <w:t xml:space="preserve"> в сепараторі, не можуть розглядатись як препаративні форми агрохімікатів сталого хімічного складу, оскільки він має мінливий склад протягом року та з року в рік, що обумовлено складністю підтримання сталих технологічних режимів при роботі станції, вимушеними змінами режиму подачі та пропорцій різних видів сировини різного хімічного складу». За цих умов Головне управління</w:t>
      </w:r>
      <w:r w:rsidR="00616682" w:rsidRPr="00F978E9">
        <w:rPr>
          <w:sz w:val="28"/>
          <w:szCs w:val="28"/>
          <w:lang w:val="uk-UA"/>
        </w:rPr>
        <w:t xml:space="preserve">, розуміючи аргументи щодо </w:t>
      </w:r>
      <w:r w:rsidR="006838B7" w:rsidRPr="00F978E9">
        <w:rPr>
          <w:sz w:val="28"/>
          <w:szCs w:val="28"/>
          <w:lang w:val="uk-UA"/>
        </w:rPr>
        <w:t>скасуванн</w:t>
      </w:r>
      <w:r w:rsidR="00616682" w:rsidRPr="00F978E9">
        <w:rPr>
          <w:sz w:val="28"/>
          <w:szCs w:val="28"/>
          <w:lang w:val="uk-UA"/>
        </w:rPr>
        <w:t xml:space="preserve">я державної реєстрації </w:t>
      </w:r>
      <w:proofErr w:type="spellStart"/>
      <w:r w:rsidR="00616682" w:rsidRPr="00F978E9">
        <w:rPr>
          <w:sz w:val="28"/>
          <w:szCs w:val="28"/>
          <w:lang w:val="uk-UA"/>
        </w:rPr>
        <w:t>дигестату</w:t>
      </w:r>
      <w:proofErr w:type="spellEnd"/>
      <w:r w:rsidR="00616682" w:rsidRPr="00F978E9">
        <w:rPr>
          <w:sz w:val="28"/>
          <w:szCs w:val="28"/>
          <w:lang w:val="uk-UA"/>
        </w:rPr>
        <w:t xml:space="preserve">, вважає за доцільне зауважити, </w:t>
      </w:r>
      <w:r w:rsidR="007B4B7D" w:rsidRPr="00F978E9">
        <w:rPr>
          <w:sz w:val="28"/>
          <w:szCs w:val="28"/>
          <w:lang w:val="uk-UA"/>
        </w:rPr>
        <w:t xml:space="preserve">що </w:t>
      </w:r>
      <w:r w:rsidR="00650C96" w:rsidRPr="00F978E9">
        <w:rPr>
          <w:sz w:val="28"/>
          <w:szCs w:val="28"/>
          <w:lang w:val="uk-UA"/>
        </w:rPr>
        <w:t xml:space="preserve">прийняття вказаної пропозиції </w:t>
      </w:r>
      <w:r w:rsidR="007B4B7D" w:rsidRPr="00F978E9">
        <w:rPr>
          <w:sz w:val="28"/>
          <w:szCs w:val="28"/>
          <w:lang w:val="uk-UA"/>
        </w:rPr>
        <w:t xml:space="preserve">може </w:t>
      </w:r>
      <w:r w:rsidR="00616682" w:rsidRPr="00F978E9">
        <w:rPr>
          <w:sz w:val="28"/>
          <w:szCs w:val="28"/>
          <w:lang w:val="uk-UA"/>
        </w:rPr>
        <w:t>створит</w:t>
      </w:r>
      <w:r w:rsidR="007B4B7D" w:rsidRPr="00F978E9">
        <w:rPr>
          <w:sz w:val="28"/>
          <w:szCs w:val="28"/>
          <w:lang w:val="uk-UA"/>
        </w:rPr>
        <w:t xml:space="preserve">и підґрунтя </w:t>
      </w:r>
      <w:r w:rsidR="00840F42" w:rsidRPr="00F978E9">
        <w:rPr>
          <w:sz w:val="28"/>
          <w:szCs w:val="28"/>
          <w:lang w:val="uk-UA"/>
        </w:rPr>
        <w:t xml:space="preserve">для поширення </w:t>
      </w:r>
      <w:r w:rsidR="00616682" w:rsidRPr="00F978E9">
        <w:rPr>
          <w:sz w:val="28"/>
          <w:szCs w:val="28"/>
          <w:lang w:val="uk-UA"/>
        </w:rPr>
        <w:t>негативн</w:t>
      </w:r>
      <w:r w:rsidR="00840F42" w:rsidRPr="00F978E9">
        <w:rPr>
          <w:sz w:val="28"/>
          <w:szCs w:val="28"/>
          <w:lang w:val="uk-UA"/>
        </w:rPr>
        <w:t>ої</w:t>
      </w:r>
      <w:r w:rsidR="00616682" w:rsidRPr="00F978E9">
        <w:rPr>
          <w:sz w:val="28"/>
          <w:szCs w:val="28"/>
          <w:lang w:val="uk-UA"/>
        </w:rPr>
        <w:t xml:space="preserve"> тенденці</w:t>
      </w:r>
      <w:r w:rsidR="00840F42" w:rsidRPr="00F978E9">
        <w:rPr>
          <w:sz w:val="28"/>
          <w:szCs w:val="28"/>
          <w:lang w:val="uk-UA"/>
        </w:rPr>
        <w:t>ї</w:t>
      </w:r>
      <w:r w:rsidR="00616682" w:rsidRPr="00F978E9">
        <w:rPr>
          <w:sz w:val="28"/>
          <w:szCs w:val="28"/>
          <w:lang w:val="uk-UA"/>
        </w:rPr>
        <w:t xml:space="preserve"> щодо встановлення для окремих видів пестицидів і агрохімікатів більш м’яких законодавчих вимог, що може призвести до розбалансування державного регулювання в сфері пестицидів і агрохімікатів.</w:t>
      </w:r>
    </w:p>
    <w:p w:rsidR="007B4B7D" w:rsidRPr="00F978E9" w:rsidRDefault="007B4B7D" w:rsidP="009E04B4">
      <w:pPr>
        <w:ind w:firstLine="720"/>
        <w:jc w:val="both"/>
        <w:rPr>
          <w:sz w:val="28"/>
          <w:szCs w:val="28"/>
          <w:lang w:val="uk-UA"/>
        </w:rPr>
      </w:pPr>
      <w:r w:rsidRPr="00F978E9">
        <w:rPr>
          <w:sz w:val="28"/>
          <w:szCs w:val="28"/>
          <w:lang w:val="uk-UA"/>
        </w:rPr>
        <w:t xml:space="preserve">Варто також вказати, що згідно з ч. 3 ст. 7 Закону обов'язковою умовою державної реєстрації пестицидів та агрохімікатів є наявність відповідної документації щодо їх безпечного застосування, включаючи позитивний висновок державної санітарно-епідеміологічної експертизи та позитивну еколого-експертну оцінку матеріалів, поданих для реєстрації пестицидів та агрохімікатів, </w:t>
      </w:r>
      <w:proofErr w:type="spellStart"/>
      <w:r w:rsidRPr="00F978E9">
        <w:rPr>
          <w:sz w:val="28"/>
          <w:szCs w:val="28"/>
          <w:lang w:val="uk-UA"/>
        </w:rPr>
        <w:t>методик</w:t>
      </w:r>
      <w:proofErr w:type="spellEnd"/>
      <w:r w:rsidRPr="00F978E9">
        <w:rPr>
          <w:sz w:val="28"/>
          <w:szCs w:val="28"/>
          <w:lang w:val="uk-UA"/>
        </w:rPr>
        <w:t xml:space="preserve"> визначення залишкових кількостей пестицидів і агрохімікатів у сільськогосподарській продукції, кормах, харчових продуктах, ґрунті, воді, повітрі. При цьому, біологічній, </w:t>
      </w:r>
      <w:proofErr w:type="spellStart"/>
      <w:r w:rsidRPr="00F978E9">
        <w:rPr>
          <w:sz w:val="28"/>
          <w:szCs w:val="28"/>
          <w:lang w:val="uk-UA"/>
        </w:rPr>
        <w:t>токсиколого</w:t>
      </w:r>
      <w:proofErr w:type="spellEnd"/>
      <w:r w:rsidRPr="00F978E9">
        <w:rPr>
          <w:sz w:val="28"/>
          <w:szCs w:val="28"/>
          <w:lang w:val="uk-UA"/>
        </w:rPr>
        <w:t>-гігієнічній та екологічній оцін</w:t>
      </w:r>
      <w:r w:rsidR="00D932E5" w:rsidRPr="00F978E9">
        <w:rPr>
          <w:sz w:val="28"/>
          <w:szCs w:val="28"/>
          <w:lang w:val="uk-UA"/>
        </w:rPr>
        <w:t>ці</w:t>
      </w:r>
      <w:r w:rsidRPr="00F978E9">
        <w:rPr>
          <w:sz w:val="28"/>
          <w:szCs w:val="28"/>
          <w:lang w:val="uk-UA"/>
        </w:rPr>
        <w:t xml:space="preserve"> пестицидів і агрохімікатів і розробленню регламентів їх застосування передують державні випробування пестицидів і агрохімікатів (ч. 1 ст. 5 Закону). До того ж, державна реєстрація пестицидів і агрохімікатів є підставою для здійснення державного контролю шляхом запровадження санітарних заходів (процедур експертизи, інспектування та ухвалення) щодо наявності в харчових продуктах дозволеної центральним органом виконавчої влади, що забезпечує формування державної політики у сфері охорони здоров'я, кількості залишків пестицидів і агрохімікатів у харчових продуктах, що реалізуються на ринку України (ч. 9 ст. 7 Закону).  </w:t>
      </w:r>
    </w:p>
    <w:p w:rsidR="006838B7" w:rsidRPr="00F978E9" w:rsidRDefault="007B4B7D" w:rsidP="009E04B4">
      <w:pPr>
        <w:ind w:firstLine="720"/>
        <w:jc w:val="both"/>
        <w:rPr>
          <w:sz w:val="28"/>
          <w:szCs w:val="28"/>
          <w:lang w:val="uk-UA"/>
        </w:rPr>
      </w:pPr>
      <w:r w:rsidRPr="00F978E9">
        <w:rPr>
          <w:sz w:val="28"/>
          <w:szCs w:val="28"/>
          <w:lang w:val="uk-UA"/>
        </w:rPr>
        <w:t xml:space="preserve">Виходячи з цього, вважаємо, що </w:t>
      </w:r>
      <w:r w:rsidR="006838B7" w:rsidRPr="00F978E9">
        <w:rPr>
          <w:i/>
          <w:sz w:val="28"/>
          <w:szCs w:val="28"/>
          <w:lang w:val="uk-UA"/>
        </w:rPr>
        <w:t xml:space="preserve">скасування </w:t>
      </w:r>
      <w:r w:rsidR="00650C96" w:rsidRPr="00F978E9">
        <w:rPr>
          <w:i/>
          <w:sz w:val="28"/>
          <w:szCs w:val="28"/>
          <w:lang w:val="uk-UA"/>
        </w:rPr>
        <w:t xml:space="preserve">державної </w:t>
      </w:r>
      <w:r w:rsidR="006838B7" w:rsidRPr="00F978E9">
        <w:rPr>
          <w:i/>
          <w:sz w:val="28"/>
          <w:szCs w:val="28"/>
          <w:lang w:val="uk-UA"/>
        </w:rPr>
        <w:t xml:space="preserve">реєстрації </w:t>
      </w:r>
      <w:proofErr w:type="spellStart"/>
      <w:r w:rsidR="00650C96" w:rsidRPr="00F978E9">
        <w:rPr>
          <w:i/>
          <w:sz w:val="28"/>
          <w:szCs w:val="28"/>
          <w:lang w:val="uk-UA"/>
        </w:rPr>
        <w:t>дигестатів</w:t>
      </w:r>
      <w:proofErr w:type="spellEnd"/>
      <w:r w:rsidR="00650C96" w:rsidRPr="00F978E9">
        <w:rPr>
          <w:i/>
          <w:sz w:val="28"/>
          <w:szCs w:val="28"/>
          <w:lang w:val="uk-UA"/>
        </w:rPr>
        <w:t xml:space="preserve"> </w:t>
      </w:r>
      <w:r w:rsidR="006838B7" w:rsidRPr="00F978E9">
        <w:rPr>
          <w:i/>
          <w:sz w:val="28"/>
          <w:szCs w:val="28"/>
          <w:lang w:val="uk-UA"/>
        </w:rPr>
        <w:t xml:space="preserve">має супроводжуватися запровадженням інших </w:t>
      </w:r>
      <w:r w:rsidRPr="00F978E9">
        <w:rPr>
          <w:i/>
          <w:sz w:val="28"/>
          <w:szCs w:val="28"/>
          <w:lang w:val="uk-UA"/>
        </w:rPr>
        <w:t xml:space="preserve">адекватних </w:t>
      </w:r>
      <w:r w:rsidR="006838B7" w:rsidRPr="00F978E9">
        <w:rPr>
          <w:i/>
          <w:sz w:val="28"/>
          <w:szCs w:val="28"/>
          <w:lang w:val="uk-UA"/>
        </w:rPr>
        <w:t xml:space="preserve">механізмів державного контролю за </w:t>
      </w:r>
      <w:r w:rsidR="005860D9" w:rsidRPr="00F978E9">
        <w:rPr>
          <w:i/>
          <w:sz w:val="28"/>
          <w:szCs w:val="28"/>
          <w:lang w:val="uk-UA"/>
        </w:rPr>
        <w:t xml:space="preserve">якістю </w:t>
      </w:r>
      <w:proofErr w:type="spellStart"/>
      <w:r w:rsidR="005860D9" w:rsidRPr="00F978E9">
        <w:rPr>
          <w:i/>
          <w:sz w:val="28"/>
          <w:szCs w:val="28"/>
          <w:lang w:val="uk-UA"/>
        </w:rPr>
        <w:t>дигестату</w:t>
      </w:r>
      <w:proofErr w:type="spellEnd"/>
      <w:r w:rsidR="005860D9" w:rsidRPr="00F978E9">
        <w:rPr>
          <w:i/>
          <w:sz w:val="28"/>
          <w:szCs w:val="28"/>
          <w:lang w:val="uk-UA"/>
        </w:rPr>
        <w:t xml:space="preserve"> як органічного добрива</w:t>
      </w:r>
      <w:r w:rsidR="005860D9" w:rsidRPr="00F978E9">
        <w:rPr>
          <w:sz w:val="28"/>
          <w:szCs w:val="28"/>
          <w:lang w:val="uk-UA"/>
        </w:rPr>
        <w:t xml:space="preserve">. Це пояснюється тим, що відповідний державний контроль спрямований на виконання </w:t>
      </w:r>
      <w:r w:rsidR="00650C96" w:rsidRPr="00F978E9">
        <w:rPr>
          <w:sz w:val="28"/>
          <w:szCs w:val="28"/>
          <w:lang w:val="uk-UA"/>
        </w:rPr>
        <w:t xml:space="preserve">положень </w:t>
      </w:r>
      <w:r w:rsidR="005860D9" w:rsidRPr="00F978E9">
        <w:rPr>
          <w:sz w:val="28"/>
          <w:szCs w:val="28"/>
          <w:lang w:val="uk-UA"/>
        </w:rPr>
        <w:t xml:space="preserve">ст. ст. 16 та 66 Конституції України («забезпечення </w:t>
      </w:r>
      <w:r w:rsidR="005860D9" w:rsidRPr="004F157A">
        <w:rPr>
          <w:sz w:val="28"/>
          <w:szCs w:val="28"/>
          <w:lang w:val="uk-UA"/>
        </w:rPr>
        <w:t xml:space="preserve">екологічної безпеки і підтримання екологічної рівноваги на території України є обов'язком держави»; «кожен зобов'язаний не заподіювати шкоду природі») та реалізацію основних принципів державної політики у сфері діяльності, пов'язаної з пестицидами і агрохімікатами, визначених </w:t>
      </w:r>
      <w:r w:rsidR="00650C96" w:rsidRPr="004F157A">
        <w:rPr>
          <w:sz w:val="28"/>
          <w:szCs w:val="28"/>
          <w:lang w:val="uk-UA"/>
        </w:rPr>
        <w:t xml:space="preserve">у </w:t>
      </w:r>
      <w:r w:rsidR="005860D9" w:rsidRPr="004F157A">
        <w:rPr>
          <w:sz w:val="28"/>
          <w:szCs w:val="28"/>
          <w:lang w:val="uk-UA"/>
        </w:rPr>
        <w:t>ст. 3 Закону, серед яких</w:t>
      </w:r>
      <w:r w:rsidR="00F978E9" w:rsidRPr="004F157A">
        <w:rPr>
          <w:sz w:val="28"/>
          <w:szCs w:val="28"/>
          <w:lang w:val="uk-UA"/>
        </w:rPr>
        <w:t xml:space="preserve"> визначені</w:t>
      </w:r>
      <w:r w:rsidR="005860D9" w:rsidRPr="004F157A">
        <w:rPr>
          <w:sz w:val="28"/>
          <w:szCs w:val="28"/>
          <w:lang w:val="uk-UA"/>
        </w:rPr>
        <w:t>: пріоритетність збереження здоров'я людини і охорони навколишнього природного середовища по відношенню до економічного ефекту від застосування пестицидів і агрохімікатів; безпечність для здоров'я людини та навколишнього природного середовища під час їх виробництва, транспортування, зберігання, випробування і застосування за умови дотримання вимог, встановлених</w:t>
      </w:r>
      <w:r w:rsidR="005860D9" w:rsidRPr="00F978E9">
        <w:rPr>
          <w:sz w:val="28"/>
          <w:szCs w:val="28"/>
          <w:lang w:val="uk-UA"/>
        </w:rPr>
        <w:t xml:space="preserve"> санітарними нормами та іншими нормативно-правовими </w:t>
      </w:r>
      <w:r w:rsidR="005860D9" w:rsidRPr="00F978E9">
        <w:rPr>
          <w:sz w:val="28"/>
          <w:szCs w:val="28"/>
          <w:lang w:val="uk-UA"/>
        </w:rPr>
        <w:lastRenderedPageBreak/>
        <w:t>актами; єдність державної політики щодо діяльності, пов'язаної з пестицидами і агрохімікатами та інші.</w:t>
      </w:r>
    </w:p>
    <w:p w:rsidR="007B72CE" w:rsidRPr="004F157A" w:rsidRDefault="005860D9" w:rsidP="003D0FD5">
      <w:pPr>
        <w:ind w:firstLine="720"/>
        <w:jc w:val="both"/>
        <w:rPr>
          <w:sz w:val="28"/>
          <w:szCs w:val="28"/>
          <w:lang w:val="uk-UA"/>
        </w:rPr>
      </w:pPr>
      <w:r w:rsidRPr="00F978E9">
        <w:rPr>
          <w:sz w:val="28"/>
          <w:szCs w:val="28"/>
          <w:lang w:val="uk-UA"/>
        </w:rPr>
        <w:t xml:space="preserve">У зв’язку з цим слід звернути увагу на ті положення п. 1 пояснювальної записки до проекту, в яких йдеться про державний контроль за якістю </w:t>
      </w:r>
      <w:proofErr w:type="spellStart"/>
      <w:r w:rsidRPr="00F978E9">
        <w:rPr>
          <w:sz w:val="28"/>
          <w:szCs w:val="28"/>
          <w:lang w:val="uk-UA"/>
        </w:rPr>
        <w:t>дигестату</w:t>
      </w:r>
      <w:proofErr w:type="spellEnd"/>
      <w:r w:rsidRPr="00F978E9">
        <w:rPr>
          <w:sz w:val="28"/>
          <w:szCs w:val="28"/>
          <w:lang w:val="uk-UA"/>
        </w:rPr>
        <w:t>. Зокрема, у вка</w:t>
      </w:r>
      <w:r w:rsidR="00F978E9">
        <w:rPr>
          <w:sz w:val="28"/>
          <w:szCs w:val="28"/>
          <w:lang w:val="uk-UA"/>
        </w:rPr>
        <w:t xml:space="preserve">заному пункті зазначається, що </w:t>
      </w:r>
      <w:r w:rsidR="007B72CE" w:rsidRPr="00F978E9">
        <w:rPr>
          <w:sz w:val="28"/>
          <w:szCs w:val="28"/>
          <w:lang w:val="uk-UA"/>
        </w:rPr>
        <w:t xml:space="preserve">хоча «ні на загальноєвропейському, ні на рівні окремих країн ЄС не вимагається державна реєстрація </w:t>
      </w:r>
      <w:proofErr w:type="spellStart"/>
      <w:r w:rsidR="007B72CE" w:rsidRPr="00F978E9">
        <w:rPr>
          <w:sz w:val="28"/>
          <w:szCs w:val="28"/>
          <w:lang w:val="uk-UA"/>
        </w:rPr>
        <w:t>дигестату</w:t>
      </w:r>
      <w:proofErr w:type="spellEnd"/>
      <w:r w:rsidR="007B72CE" w:rsidRPr="00F978E9">
        <w:rPr>
          <w:sz w:val="28"/>
          <w:szCs w:val="28"/>
          <w:lang w:val="uk-UA"/>
        </w:rPr>
        <w:t xml:space="preserve"> як добрива… існують як національні, так і європейські схеми сертифікації </w:t>
      </w:r>
      <w:proofErr w:type="spellStart"/>
      <w:r w:rsidR="007B72CE" w:rsidRPr="00F978E9">
        <w:rPr>
          <w:sz w:val="28"/>
          <w:szCs w:val="28"/>
          <w:lang w:val="uk-UA"/>
        </w:rPr>
        <w:t>дигестату</w:t>
      </w:r>
      <w:proofErr w:type="spellEnd"/>
      <w:r w:rsidR="007B72CE" w:rsidRPr="00F978E9">
        <w:rPr>
          <w:sz w:val="28"/>
          <w:szCs w:val="28"/>
          <w:lang w:val="uk-UA"/>
        </w:rPr>
        <w:t xml:space="preserve"> на його відповідність прийнятим стандарта</w:t>
      </w:r>
      <w:r w:rsidR="004F157A">
        <w:rPr>
          <w:sz w:val="28"/>
          <w:szCs w:val="28"/>
          <w:lang w:val="uk-UA"/>
        </w:rPr>
        <w:t>м якості». Наприклад, у Бельгії</w:t>
      </w:r>
      <w:r w:rsidR="007B72CE" w:rsidRPr="00F978E9">
        <w:rPr>
          <w:sz w:val="28"/>
          <w:szCs w:val="28"/>
          <w:lang w:val="uk-UA"/>
        </w:rPr>
        <w:t xml:space="preserve"> – «основні стандарти вироблення та користування </w:t>
      </w:r>
      <w:proofErr w:type="spellStart"/>
      <w:r w:rsidR="007B72CE" w:rsidRPr="00F978E9">
        <w:rPr>
          <w:sz w:val="28"/>
          <w:szCs w:val="28"/>
          <w:lang w:val="uk-UA"/>
        </w:rPr>
        <w:t>дигестатом</w:t>
      </w:r>
      <w:proofErr w:type="spellEnd"/>
      <w:r w:rsidR="007B72CE" w:rsidRPr="00F978E9">
        <w:rPr>
          <w:sz w:val="28"/>
          <w:szCs w:val="28"/>
          <w:lang w:val="uk-UA"/>
        </w:rPr>
        <w:t xml:space="preserve"> регулюються «Положенням про відходи та управління ними» (VLAREMA) . Для моніторингу дотримання стандартів був створений VLACO  – орган з сертифікації для здійснення контролю якості стандартів переробників органічно-біологічних відходів. Після дослідження надаються сертифікати перевірки готової продукції»; у Швеції – «</w:t>
      </w:r>
      <w:proofErr w:type="spellStart"/>
      <w:r w:rsidR="007B72CE" w:rsidRPr="00F978E9">
        <w:rPr>
          <w:sz w:val="28"/>
          <w:szCs w:val="28"/>
          <w:lang w:val="uk-UA"/>
        </w:rPr>
        <w:t>дигестат</w:t>
      </w:r>
      <w:proofErr w:type="spellEnd"/>
      <w:r w:rsidR="007B72CE" w:rsidRPr="00F978E9">
        <w:rPr>
          <w:sz w:val="28"/>
          <w:szCs w:val="28"/>
          <w:lang w:val="uk-UA"/>
        </w:rPr>
        <w:t xml:space="preserve"> підлягає контролю </w:t>
      </w:r>
      <w:bookmarkStart w:id="0" w:name="_GoBack"/>
      <w:bookmarkEnd w:id="0"/>
      <w:r w:rsidR="007B72CE" w:rsidRPr="00F978E9">
        <w:rPr>
          <w:sz w:val="28"/>
          <w:szCs w:val="28"/>
          <w:lang w:val="uk-UA"/>
        </w:rPr>
        <w:t xml:space="preserve">стандарту якості згідно з правилами </w:t>
      </w:r>
      <w:proofErr w:type="spellStart"/>
      <w:r w:rsidR="007B72CE" w:rsidRPr="00F978E9">
        <w:rPr>
          <w:sz w:val="28"/>
          <w:szCs w:val="28"/>
          <w:lang w:val="uk-UA"/>
        </w:rPr>
        <w:t>Spcr</w:t>
      </w:r>
      <w:proofErr w:type="spellEnd"/>
      <w:r w:rsidR="007B72CE" w:rsidRPr="00F978E9">
        <w:rPr>
          <w:sz w:val="28"/>
          <w:szCs w:val="28"/>
          <w:lang w:val="uk-UA"/>
        </w:rPr>
        <w:t xml:space="preserve"> 120 – «Правила сертифікації </w:t>
      </w:r>
      <w:proofErr w:type="spellStart"/>
      <w:r w:rsidR="007B72CE" w:rsidRPr="00F978E9">
        <w:rPr>
          <w:sz w:val="28"/>
          <w:szCs w:val="28"/>
          <w:lang w:val="uk-UA"/>
        </w:rPr>
        <w:t>дигестату</w:t>
      </w:r>
      <w:proofErr w:type="spellEnd"/>
      <w:r w:rsidR="007B72CE" w:rsidRPr="00F978E9">
        <w:rPr>
          <w:sz w:val="28"/>
          <w:szCs w:val="28"/>
          <w:lang w:val="uk-UA"/>
        </w:rPr>
        <w:t xml:space="preserve"> з </w:t>
      </w:r>
      <w:proofErr w:type="spellStart"/>
      <w:r w:rsidR="007B72CE" w:rsidRPr="00F978E9">
        <w:rPr>
          <w:sz w:val="28"/>
          <w:szCs w:val="28"/>
          <w:lang w:val="uk-UA"/>
        </w:rPr>
        <w:t>біовідходів</w:t>
      </w:r>
      <w:proofErr w:type="spellEnd"/>
      <w:r w:rsidR="007B72CE" w:rsidRPr="00F978E9">
        <w:rPr>
          <w:sz w:val="28"/>
          <w:szCs w:val="28"/>
          <w:lang w:val="uk-UA"/>
        </w:rPr>
        <w:t xml:space="preserve"> системою забезпечення якості шведського управління відходами»; у Німеччині – «сертифікацію («штамп якості») надає BGK</w:t>
      </w:r>
      <w:r w:rsidR="00BC7E8B" w:rsidRPr="00F978E9">
        <w:rPr>
          <w:sz w:val="28"/>
          <w:szCs w:val="28"/>
          <w:lang w:val="uk-UA"/>
        </w:rPr>
        <w:t xml:space="preserve"> (</w:t>
      </w:r>
      <w:proofErr w:type="spellStart"/>
      <w:r w:rsidR="00BC7E8B" w:rsidRPr="00F978E9">
        <w:rPr>
          <w:sz w:val="28"/>
          <w:szCs w:val="28"/>
          <w:lang w:val="uk-UA"/>
        </w:rPr>
        <w:t>Bundesgütegemeinshaft</w:t>
      </w:r>
      <w:proofErr w:type="spellEnd"/>
      <w:r w:rsidR="00BC7E8B" w:rsidRPr="00F978E9">
        <w:rPr>
          <w:sz w:val="28"/>
          <w:szCs w:val="28"/>
          <w:lang w:val="uk-UA"/>
        </w:rPr>
        <w:t xml:space="preserve"> </w:t>
      </w:r>
      <w:proofErr w:type="spellStart"/>
      <w:r w:rsidR="00BC7E8B" w:rsidRPr="00F978E9">
        <w:rPr>
          <w:sz w:val="28"/>
          <w:szCs w:val="28"/>
          <w:lang w:val="uk-UA"/>
        </w:rPr>
        <w:t>Kompost</w:t>
      </w:r>
      <w:proofErr w:type="spellEnd"/>
      <w:r w:rsidR="007B72CE" w:rsidRPr="00F978E9">
        <w:rPr>
          <w:sz w:val="28"/>
          <w:szCs w:val="28"/>
          <w:lang w:val="uk-UA"/>
        </w:rPr>
        <w:t xml:space="preserve">) – </w:t>
      </w:r>
      <w:r w:rsidR="007B72CE" w:rsidRPr="004F157A">
        <w:rPr>
          <w:sz w:val="28"/>
          <w:szCs w:val="28"/>
          <w:lang w:val="uk-UA"/>
        </w:rPr>
        <w:t>професійна незалежна асоціація, що займається сертифікацією продукції для виробників добрив</w:t>
      </w:r>
      <w:r w:rsidR="00F978E9" w:rsidRPr="004F157A">
        <w:rPr>
          <w:sz w:val="28"/>
          <w:szCs w:val="28"/>
          <w:lang w:val="uk-UA"/>
        </w:rPr>
        <w:t>»».</w:t>
      </w:r>
      <w:r w:rsidR="007B72CE" w:rsidRPr="004F157A">
        <w:rPr>
          <w:sz w:val="28"/>
          <w:szCs w:val="28"/>
          <w:lang w:val="uk-UA"/>
        </w:rPr>
        <w:t xml:space="preserve"> </w:t>
      </w:r>
    </w:p>
    <w:p w:rsidR="001B44AF" w:rsidRPr="00F978E9" w:rsidRDefault="001B44AF" w:rsidP="003D0FD5">
      <w:pPr>
        <w:ind w:firstLine="720"/>
        <w:jc w:val="both"/>
        <w:rPr>
          <w:sz w:val="28"/>
          <w:szCs w:val="28"/>
          <w:lang w:val="uk-UA"/>
        </w:rPr>
      </w:pPr>
      <w:r w:rsidRPr="004F157A">
        <w:rPr>
          <w:b/>
          <w:sz w:val="28"/>
          <w:szCs w:val="28"/>
          <w:lang w:val="uk-UA"/>
        </w:rPr>
        <w:t>3.</w:t>
      </w:r>
      <w:r w:rsidR="00CC7CEC" w:rsidRPr="004F157A">
        <w:rPr>
          <w:sz w:val="28"/>
          <w:szCs w:val="28"/>
          <w:lang w:val="uk-UA"/>
        </w:rPr>
        <w:t xml:space="preserve"> З</w:t>
      </w:r>
      <w:r w:rsidR="007B4B7D" w:rsidRPr="004F157A">
        <w:rPr>
          <w:sz w:val="28"/>
          <w:szCs w:val="28"/>
          <w:lang w:val="uk-UA"/>
        </w:rPr>
        <w:t xml:space="preserve">азначимо, </w:t>
      </w:r>
      <w:r w:rsidR="00865B34" w:rsidRPr="004F157A">
        <w:rPr>
          <w:sz w:val="28"/>
          <w:szCs w:val="28"/>
          <w:lang w:val="uk-UA"/>
        </w:rPr>
        <w:t>що в</w:t>
      </w:r>
      <w:r w:rsidR="00DF195B" w:rsidRPr="004F157A">
        <w:rPr>
          <w:sz w:val="28"/>
          <w:szCs w:val="28"/>
          <w:lang w:val="uk-UA"/>
        </w:rPr>
        <w:t xml:space="preserve">ідповідно до основних вимог законодавчої техніки </w:t>
      </w:r>
      <w:r w:rsidR="00C213BA" w:rsidRPr="004F157A">
        <w:rPr>
          <w:sz w:val="28"/>
          <w:szCs w:val="28"/>
          <w:lang w:val="uk-UA"/>
        </w:rPr>
        <w:t xml:space="preserve">закон як державний нормативно-правовий акт вищої юридичної сили, що регулює найбільш важливі суспільні відносини, встановлює загальнообов’язкові правила поведінки суб’єктів цих відносин, які (відносини, що мають бути врегульовані), є стабільними у суспільстві, а не </w:t>
      </w:r>
      <w:r w:rsidR="00A62A52" w:rsidRPr="004F157A">
        <w:rPr>
          <w:sz w:val="28"/>
          <w:szCs w:val="28"/>
          <w:lang w:val="uk-UA"/>
        </w:rPr>
        <w:t>визначає</w:t>
      </w:r>
      <w:r w:rsidR="00C213BA" w:rsidRPr="004F157A">
        <w:rPr>
          <w:sz w:val="28"/>
          <w:szCs w:val="28"/>
          <w:lang w:val="uk-UA"/>
        </w:rPr>
        <w:t xml:space="preserve"> умови для їх настання</w:t>
      </w:r>
      <w:r w:rsidRPr="004F157A">
        <w:rPr>
          <w:sz w:val="28"/>
          <w:szCs w:val="28"/>
          <w:lang w:val="uk-UA"/>
        </w:rPr>
        <w:t xml:space="preserve">. Виходячи з цього, зміни запропоновані у проекті до ст. 4 Закону, згідно з якими </w:t>
      </w:r>
      <w:r w:rsidR="00D30CEA" w:rsidRPr="004F157A">
        <w:rPr>
          <w:sz w:val="28"/>
          <w:szCs w:val="28"/>
          <w:lang w:val="uk-UA"/>
        </w:rPr>
        <w:t>«</w:t>
      </w:r>
      <w:r w:rsidRPr="004F157A">
        <w:rPr>
          <w:sz w:val="28"/>
          <w:szCs w:val="28"/>
          <w:lang w:val="uk-UA"/>
        </w:rPr>
        <w:t xml:space="preserve">вимоги щодо проведення державної реєстрації пестицидів і агрохімікатів не поширюються на </w:t>
      </w:r>
      <w:proofErr w:type="spellStart"/>
      <w:r w:rsidRPr="004F157A">
        <w:rPr>
          <w:sz w:val="28"/>
          <w:szCs w:val="28"/>
          <w:lang w:val="uk-UA"/>
        </w:rPr>
        <w:t>дигестат</w:t>
      </w:r>
      <w:proofErr w:type="spellEnd"/>
      <w:r w:rsidRPr="004F157A">
        <w:rPr>
          <w:sz w:val="28"/>
          <w:szCs w:val="28"/>
          <w:lang w:val="uk-UA"/>
        </w:rPr>
        <w:t xml:space="preserve"> </w:t>
      </w:r>
      <w:proofErr w:type="spellStart"/>
      <w:r w:rsidRPr="004F157A">
        <w:rPr>
          <w:sz w:val="28"/>
          <w:szCs w:val="28"/>
          <w:lang w:val="uk-UA"/>
        </w:rPr>
        <w:t>біогазових</w:t>
      </w:r>
      <w:proofErr w:type="spellEnd"/>
      <w:r w:rsidRPr="004F157A">
        <w:rPr>
          <w:sz w:val="28"/>
          <w:szCs w:val="28"/>
          <w:lang w:val="uk-UA"/>
        </w:rPr>
        <w:t xml:space="preserve"> установок, що використовується як органічне добриво або </w:t>
      </w:r>
      <w:proofErr w:type="spellStart"/>
      <w:r w:rsidRPr="004F157A">
        <w:rPr>
          <w:sz w:val="28"/>
          <w:szCs w:val="28"/>
          <w:lang w:val="uk-UA"/>
        </w:rPr>
        <w:t>покращувач</w:t>
      </w:r>
      <w:proofErr w:type="spellEnd"/>
      <w:r w:rsidRPr="004F157A">
        <w:rPr>
          <w:sz w:val="28"/>
          <w:szCs w:val="28"/>
          <w:lang w:val="uk-UA"/>
        </w:rPr>
        <w:t xml:space="preserve"> ґрунту, </w:t>
      </w:r>
      <w:r w:rsidR="00D30CEA" w:rsidRPr="004F157A">
        <w:rPr>
          <w:i/>
          <w:sz w:val="28"/>
          <w:szCs w:val="28"/>
          <w:lang w:val="uk-UA"/>
        </w:rPr>
        <w:t>за умови</w:t>
      </w:r>
      <w:r w:rsidR="00D30CEA" w:rsidRPr="004F157A">
        <w:rPr>
          <w:sz w:val="28"/>
          <w:szCs w:val="28"/>
          <w:lang w:val="uk-UA"/>
        </w:rPr>
        <w:t>, що він відповідає чинним санітарним нормам та іншим нормативно-правовим актам»</w:t>
      </w:r>
      <w:r w:rsidR="000414F9" w:rsidRPr="004F157A">
        <w:rPr>
          <w:sz w:val="28"/>
          <w:szCs w:val="28"/>
          <w:lang w:val="uk-UA"/>
        </w:rPr>
        <w:t>, на думку Головного управління, не мож</w:t>
      </w:r>
      <w:r w:rsidR="00F978E9" w:rsidRPr="004F157A">
        <w:rPr>
          <w:sz w:val="28"/>
          <w:szCs w:val="28"/>
          <w:lang w:val="uk-UA"/>
        </w:rPr>
        <w:t>уть</w:t>
      </w:r>
      <w:r w:rsidR="000414F9" w:rsidRPr="004F157A">
        <w:rPr>
          <w:sz w:val="28"/>
          <w:szCs w:val="28"/>
          <w:lang w:val="uk-UA"/>
        </w:rPr>
        <w:t xml:space="preserve"> забезпечити у належного правового регулювання відповідного питання. </w:t>
      </w:r>
      <w:r w:rsidR="003D0FD5" w:rsidRPr="004F157A">
        <w:rPr>
          <w:sz w:val="28"/>
          <w:szCs w:val="28"/>
          <w:lang w:val="uk-UA"/>
        </w:rPr>
        <w:t>При цьому, яким чином мають бути досягнуті такі «</w:t>
      </w:r>
      <w:r w:rsidR="003D0FD5" w:rsidRPr="004F157A">
        <w:rPr>
          <w:i/>
          <w:sz w:val="28"/>
          <w:szCs w:val="28"/>
          <w:lang w:val="uk-UA"/>
        </w:rPr>
        <w:t>умови</w:t>
      </w:r>
      <w:r w:rsidR="003D0FD5" w:rsidRPr="004F157A">
        <w:rPr>
          <w:sz w:val="28"/>
          <w:szCs w:val="28"/>
          <w:lang w:val="uk-UA"/>
        </w:rPr>
        <w:t>» - шляхом перевір</w:t>
      </w:r>
      <w:r w:rsidR="00A62A52" w:rsidRPr="004F157A">
        <w:rPr>
          <w:sz w:val="28"/>
          <w:szCs w:val="28"/>
          <w:lang w:val="uk-UA"/>
        </w:rPr>
        <w:t>ок</w:t>
      </w:r>
      <w:r w:rsidR="003D0FD5" w:rsidRPr="004F157A">
        <w:rPr>
          <w:sz w:val="28"/>
          <w:szCs w:val="28"/>
          <w:lang w:val="uk-UA"/>
        </w:rPr>
        <w:t>, отримання</w:t>
      </w:r>
      <w:r w:rsidR="003D0FD5" w:rsidRPr="00F978E9">
        <w:rPr>
          <w:sz w:val="28"/>
          <w:szCs w:val="28"/>
          <w:lang w:val="uk-UA"/>
        </w:rPr>
        <w:t xml:space="preserve"> індивідуального дозволу чи якимось іншим шляхом, </w:t>
      </w:r>
      <w:r w:rsidRPr="00F978E9">
        <w:rPr>
          <w:sz w:val="28"/>
          <w:szCs w:val="28"/>
          <w:lang w:val="uk-UA"/>
        </w:rPr>
        <w:t xml:space="preserve">у проекті не </w:t>
      </w:r>
      <w:r w:rsidR="00650C96" w:rsidRPr="00F978E9">
        <w:rPr>
          <w:sz w:val="28"/>
          <w:szCs w:val="28"/>
          <w:lang w:val="uk-UA"/>
        </w:rPr>
        <w:t>передбачено</w:t>
      </w:r>
      <w:r w:rsidR="00F978E9">
        <w:rPr>
          <w:sz w:val="28"/>
          <w:szCs w:val="28"/>
          <w:lang w:val="uk-UA"/>
        </w:rPr>
        <w:t>, що не</w:t>
      </w:r>
      <w:r w:rsidRPr="00F978E9">
        <w:rPr>
          <w:sz w:val="28"/>
          <w:szCs w:val="28"/>
          <w:lang w:val="uk-UA"/>
        </w:rPr>
        <w:t xml:space="preserve"> відповідає принципу юридичної визначеності, що може ускладнити реалізацію відповідних положень. Зазначимо, що Конституційний Суд України підкреслив, що юридичну визначеність слід розуміти через такі її складові елементи: чіткість, зрозумілість, однозначність норм права; право особи у своїх діях розраховувати на розумну та передбачувану стабільність існуючого законодавства та можливість передбачати наслідки застосування норм права (легітимні очікування) (</w:t>
      </w:r>
      <w:proofErr w:type="spellStart"/>
      <w:r w:rsidRPr="00F978E9">
        <w:rPr>
          <w:sz w:val="28"/>
          <w:szCs w:val="28"/>
          <w:lang w:val="uk-UA"/>
        </w:rPr>
        <w:t>абз</w:t>
      </w:r>
      <w:proofErr w:type="spellEnd"/>
      <w:r w:rsidRPr="00F978E9">
        <w:rPr>
          <w:sz w:val="28"/>
          <w:szCs w:val="28"/>
          <w:lang w:val="uk-UA"/>
        </w:rPr>
        <w:t xml:space="preserve">. 5 </w:t>
      </w:r>
      <w:proofErr w:type="spellStart"/>
      <w:r w:rsidRPr="00F978E9">
        <w:rPr>
          <w:sz w:val="28"/>
          <w:szCs w:val="28"/>
          <w:lang w:val="uk-UA"/>
        </w:rPr>
        <w:t>п.п</w:t>
      </w:r>
      <w:proofErr w:type="spellEnd"/>
      <w:r w:rsidRPr="00F978E9">
        <w:rPr>
          <w:sz w:val="28"/>
          <w:szCs w:val="28"/>
          <w:lang w:val="uk-UA"/>
        </w:rPr>
        <w:t>. 3.2 п. 3 мотивувальної частини Рішення від 23.01.2020 № 1-р/2020).</w:t>
      </w:r>
    </w:p>
    <w:p w:rsidR="0024598F" w:rsidRPr="00F978E9" w:rsidRDefault="001B44AF" w:rsidP="0024598F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F978E9">
        <w:rPr>
          <w:sz w:val="28"/>
          <w:szCs w:val="28"/>
          <w:lang w:val="uk-UA"/>
        </w:rPr>
        <w:t xml:space="preserve">Крім цього, </w:t>
      </w:r>
      <w:r w:rsidR="0024598F" w:rsidRPr="00F978E9">
        <w:rPr>
          <w:sz w:val="28"/>
          <w:szCs w:val="28"/>
          <w:lang w:val="uk-UA"/>
        </w:rPr>
        <w:t>на нашу думку, враховуючи відповідний досвід ЄС</w:t>
      </w:r>
      <w:r w:rsidRPr="00F978E9">
        <w:rPr>
          <w:sz w:val="28"/>
          <w:szCs w:val="28"/>
          <w:lang w:val="uk-UA"/>
        </w:rPr>
        <w:t xml:space="preserve"> (зокрема,  </w:t>
      </w:r>
      <w:r w:rsidR="00616682" w:rsidRPr="00F978E9">
        <w:rPr>
          <w:sz w:val="28"/>
          <w:szCs w:val="28"/>
          <w:lang w:val="uk-UA"/>
        </w:rPr>
        <w:t xml:space="preserve">положення Регламенту (ЄС) 2019/1009 Європейського парламенту і Ради від 05.06.2019, яким встановлюються правила розміщення на ринку добрив ЄС, вносяться зміни до Регламентів (ЄС) № 1069/2009 і (ЄС) № 1107/2009 та </w:t>
      </w:r>
      <w:r w:rsidR="00F978E9" w:rsidRPr="004F157A">
        <w:rPr>
          <w:sz w:val="28"/>
          <w:szCs w:val="28"/>
          <w:lang w:val="uk-UA"/>
        </w:rPr>
        <w:lastRenderedPageBreak/>
        <w:t>скасов</w:t>
      </w:r>
      <w:r w:rsidR="004F157A" w:rsidRPr="004F157A">
        <w:rPr>
          <w:sz w:val="28"/>
          <w:szCs w:val="28"/>
          <w:lang w:val="uk-UA"/>
        </w:rPr>
        <w:t>уєтьс</w:t>
      </w:r>
      <w:r w:rsidR="00616682" w:rsidRPr="004F157A">
        <w:rPr>
          <w:sz w:val="28"/>
          <w:szCs w:val="28"/>
          <w:lang w:val="uk-UA"/>
        </w:rPr>
        <w:t>я Регламент (ЄС) № 2003/2003</w:t>
      </w:r>
      <w:r w:rsidR="00616682" w:rsidRPr="004F157A">
        <w:rPr>
          <w:rStyle w:val="ac"/>
          <w:sz w:val="28"/>
          <w:szCs w:val="28"/>
          <w:lang w:val="uk-UA"/>
        </w:rPr>
        <w:footnoteReference w:id="1"/>
      </w:r>
      <w:r w:rsidR="00616682" w:rsidRPr="004F157A">
        <w:rPr>
          <w:sz w:val="28"/>
          <w:szCs w:val="28"/>
          <w:lang w:val="uk-UA"/>
        </w:rPr>
        <w:t>)</w:t>
      </w:r>
      <w:r w:rsidR="004F157A">
        <w:rPr>
          <w:sz w:val="28"/>
          <w:szCs w:val="28"/>
          <w:lang w:val="uk-UA"/>
        </w:rPr>
        <w:t>, доречніше визначати</w:t>
      </w:r>
      <w:r w:rsidR="0024598F" w:rsidRPr="004F157A">
        <w:rPr>
          <w:sz w:val="28"/>
          <w:szCs w:val="28"/>
          <w:lang w:val="uk-UA"/>
        </w:rPr>
        <w:t xml:space="preserve"> конкретні вимоги до</w:t>
      </w:r>
      <w:r w:rsidR="0024598F" w:rsidRPr="00F978E9">
        <w:rPr>
          <w:sz w:val="28"/>
          <w:szCs w:val="28"/>
          <w:lang w:val="uk-UA"/>
        </w:rPr>
        <w:t xml:space="preserve"> </w:t>
      </w:r>
      <w:proofErr w:type="spellStart"/>
      <w:r w:rsidR="0024598F" w:rsidRPr="00F978E9">
        <w:rPr>
          <w:i/>
          <w:sz w:val="28"/>
          <w:szCs w:val="28"/>
          <w:lang w:val="uk-UA"/>
        </w:rPr>
        <w:t>дигестату</w:t>
      </w:r>
      <w:proofErr w:type="spellEnd"/>
      <w:r w:rsidR="0024598F" w:rsidRPr="00F978E9">
        <w:rPr>
          <w:i/>
          <w:sz w:val="28"/>
          <w:szCs w:val="28"/>
          <w:lang w:val="uk-UA"/>
        </w:rPr>
        <w:t xml:space="preserve"> </w:t>
      </w:r>
      <w:proofErr w:type="spellStart"/>
      <w:r w:rsidR="0024598F" w:rsidRPr="00F978E9">
        <w:rPr>
          <w:i/>
          <w:sz w:val="28"/>
          <w:szCs w:val="28"/>
          <w:lang w:val="uk-UA"/>
        </w:rPr>
        <w:t>біогазових</w:t>
      </w:r>
      <w:proofErr w:type="spellEnd"/>
      <w:r w:rsidR="0024598F" w:rsidRPr="00F978E9">
        <w:rPr>
          <w:i/>
          <w:sz w:val="28"/>
          <w:szCs w:val="28"/>
          <w:lang w:val="uk-UA"/>
        </w:rPr>
        <w:t xml:space="preserve"> установок </w:t>
      </w:r>
      <w:r w:rsidR="00AD4292" w:rsidRPr="00F978E9">
        <w:rPr>
          <w:i/>
          <w:sz w:val="28"/>
          <w:szCs w:val="28"/>
          <w:lang w:val="uk-UA"/>
        </w:rPr>
        <w:t xml:space="preserve">безпосередньо </w:t>
      </w:r>
      <w:r w:rsidR="0024598F" w:rsidRPr="00F978E9">
        <w:rPr>
          <w:sz w:val="28"/>
          <w:szCs w:val="28"/>
          <w:lang w:val="uk-UA"/>
        </w:rPr>
        <w:t xml:space="preserve">у законі, </w:t>
      </w:r>
      <w:r w:rsidR="00AD4292" w:rsidRPr="00F978E9">
        <w:rPr>
          <w:sz w:val="28"/>
          <w:szCs w:val="28"/>
          <w:lang w:val="uk-UA"/>
        </w:rPr>
        <w:t>а</w:t>
      </w:r>
      <w:r w:rsidR="00697286" w:rsidRPr="00F978E9">
        <w:rPr>
          <w:sz w:val="28"/>
          <w:szCs w:val="28"/>
          <w:lang w:val="uk-UA"/>
        </w:rPr>
        <w:t xml:space="preserve"> не</w:t>
      </w:r>
      <w:r w:rsidR="00AD4292" w:rsidRPr="00F978E9">
        <w:rPr>
          <w:sz w:val="28"/>
          <w:szCs w:val="28"/>
          <w:lang w:val="uk-UA"/>
        </w:rPr>
        <w:t xml:space="preserve"> </w:t>
      </w:r>
      <w:r w:rsidR="00697286" w:rsidRPr="00F978E9">
        <w:rPr>
          <w:sz w:val="28"/>
          <w:szCs w:val="28"/>
          <w:lang w:val="uk-UA"/>
        </w:rPr>
        <w:t xml:space="preserve">приймати </w:t>
      </w:r>
      <w:r w:rsidR="00AD4292" w:rsidRPr="00F978E9">
        <w:rPr>
          <w:sz w:val="28"/>
          <w:szCs w:val="28"/>
          <w:lang w:val="uk-UA"/>
        </w:rPr>
        <w:t>на</w:t>
      </w:r>
      <w:r w:rsidR="00F978E9">
        <w:rPr>
          <w:sz w:val="28"/>
          <w:szCs w:val="28"/>
          <w:lang w:val="uk-UA"/>
        </w:rPr>
        <w:t xml:space="preserve"> підставі законодавчих положень</w:t>
      </w:r>
      <w:r w:rsidR="0024598F" w:rsidRPr="00F978E9">
        <w:rPr>
          <w:sz w:val="28"/>
          <w:szCs w:val="28"/>
          <w:lang w:val="uk-UA"/>
        </w:rPr>
        <w:t xml:space="preserve"> </w:t>
      </w:r>
      <w:r w:rsidR="00697286" w:rsidRPr="00F978E9">
        <w:rPr>
          <w:sz w:val="28"/>
          <w:szCs w:val="28"/>
          <w:lang w:val="uk-UA"/>
        </w:rPr>
        <w:t xml:space="preserve">підзаконні </w:t>
      </w:r>
      <w:r w:rsidR="00AD4292" w:rsidRPr="00F978E9">
        <w:rPr>
          <w:sz w:val="28"/>
          <w:szCs w:val="28"/>
          <w:lang w:val="uk-UA"/>
        </w:rPr>
        <w:t>нормативно-правові акти та документи, необхідні для реалізації «цього Закону»</w:t>
      </w:r>
      <w:r w:rsidR="008D13BD" w:rsidRPr="00F978E9">
        <w:rPr>
          <w:sz w:val="28"/>
          <w:szCs w:val="28"/>
          <w:lang w:val="uk-UA"/>
        </w:rPr>
        <w:t xml:space="preserve"> </w:t>
      </w:r>
      <w:r w:rsidR="00F978E9">
        <w:rPr>
          <w:sz w:val="28"/>
          <w:szCs w:val="28"/>
          <w:lang w:val="uk-UA"/>
        </w:rPr>
        <w:t>(п. 2</w:t>
      </w:r>
      <w:r w:rsidR="008D13BD" w:rsidRPr="00F978E9">
        <w:rPr>
          <w:sz w:val="28"/>
          <w:szCs w:val="28"/>
          <w:lang w:val="uk-UA"/>
        </w:rPr>
        <w:t xml:space="preserve"> розділу ІІ «Прикінцеві положення» проекту)</w:t>
      </w:r>
      <w:r w:rsidR="00AD4292" w:rsidRPr="00F978E9">
        <w:rPr>
          <w:sz w:val="28"/>
          <w:szCs w:val="28"/>
          <w:lang w:val="uk-UA"/>
        </w:rPr>
        <w:t>, що може забезпечити більш надійний захист населення України від шкідливого впливу відповідної речовини.</w:t>
      </w:r>
    </w:p>
    <w:p w:rsidR="00594DCA" w:rsidRPr="00F978E9" w:rsidRDefault="00594DCA" w:rsidP="00594DCA">
      <w:pPr>
        <w:ind w:firstLine="709"/>
        <w:jc w:val="both"/>
        <w:rPr>
          <w:iCs/>
          <w:sz w:val="28"/>
          <w:szCs w:val="28"/>
          <w:lang w:val="uk-UA"/>
        </w:rPr>
      </w:pPr>
    </w:p>
    <w:p w:rsidR="006139C2" w:rsidRPr="00F978E9" w:rsidRDefault="006139C2" w:rsidP="00594DCA">
      <w:pPr>
        <w:ind w:firstLine="709"/>
        <w:jc w:val="both"/>
        <w:rPr>
          <w:sz w:val="28"/>
          <w:szCs w:val="28"/>
          <w:lang w:val="uk-UA"/>
        </w:rPr>
      </w:pPr>
    </w:p>
    <w:p w:rsidR="00594DCA" w:rsidRPr="00F978E9" w:rsidRDefault="00594DCA" w:rsidP="00594DCA">
      <w:pPr>
        <w:ind w:firstLine="709"/>
        <w:jc w:val="both"/>
        <w:rPr>
          <w:sz w:val="28"/>
          <w:szCs w:val="28"/>
          <w:lang w:val="uk-UA"/>
        </w:rPr>
      </w:pPr>
      <w:r w:rsidRPr="00F978E9">
        <w:rPr>
          <w:sz w:val="28"/>
          <w:szCs w:val="28"/>
          <w:lang w:val="uk-UA"/>
        </w:rPr>
        <w:t xml:space="preserve">Керівник Головного управління                                      </w:t>
      </w:r>
      <w:r w:rsidR="00650C96" w:rsidRPr="00F978E9">
        <w:rPr>
          <w:sz w:val="28"/>
          <w:szCs w:val="28"/>
          <w:lang w:val="uk-UA"/>
        </w:rPr>
        <w:t xml:space="preserve">       </w:t>
      </w:r>
      <w:r w:rsidRPr="00F978E9">
        <w:rPr>
          <w:sz w:val="28"/>
          <w:szCs w:val="28"/>
          <w:lang w:val="uk-UA"/>
        </w:rPr>
        <w:t xml:space="preserve">   С. Тихонюк</w:t>
      </w:r>
    </w:p>
    <w:p w:rsidR="00594DCA" w:rsidRPr="00F978E9" w:rsidRDefault="00594DCA" w:rsidP="00594DCA">
      <w:pPr>
        <w:ind w:firstLine="709"/>
        <w:jc w:val="both"/>
        <w:rPr>
          <w:sz w:val="28"/>
          <w:szCs w:val="28"/>
          <w:lang w:val="uk-UA"/>
        </w:rPr>
      </w:pPr>
    </w:p>
    <w:p w:rsidR="00AD4292" w:rsidRPr="00F978E9" w:rsidRDefault="00AD4292" w:rsidP="006139C2">
      <w:pPr>
        <w:ind w:firstLine="709"/>
        <w:jc w:val="both"/>
        <w:rPr>
          <w:sz w:val="28"/>
          <w:szCs w:val="28"/>
          <w:lang w:val="uk-UA"/>
        </w:rPr>
      </w:pPr>
    </w:p>
    <w:p w:rsidR="00385121" w:rsidRPr="00F978E9" w:rsidRDefault="00594DCA" w:rsidP="006139C2">
      <w:pPr>
        <w:ind w:firstLine="709"/>
        <w:jc w:val="both"/>
        <w:rPr>
          <w:sz w:val="20"/>
          <w:szCs w:val="20"/>
          <w:lang w:val="uk-UA"/>
        </w:rPr>
      </w:pPr>
      <w:proofErr w:type="spellStart"/>
      <w:r w:rsidRPr="00F978E9">
        <w:rPr>
          <w:sz w:val="20"/>
          <w:szCs w:val="20"/>
          <w:lang w:val="uk-UA"/>
        </w:rPr>
        <w:t>Вик</w:t>
      </w:r>
      <w:proofErr w:type="spellEnd"/>
      <w:r w:rsidRPr="00F978E9">
        <w:rPr>
          <w:sz w:val="20"/>
          <w:szCs w:val="20"/>
          <w:lang w:val="uk-UA"/>
        </w:rPr>
        <w:t>.: С. Кузнєцова, Я. Салміна</w:t>
      </w:r>
      <w:r w:rsidR="00EB11BB" w:rsidRPr="00F978E9">
        <w:rPr>
          <w:sz w:val="20"/>
          <w:szCs w:val="20"/>
          <w:lang w:val="uk-UA"/>
        </w:rPr>
        <w:t xml:space="preserve"> </w:t>
      </w:r>
    </w:p>
    <w:sectPr w:rsidR="00385121" w:rsidRPr="00F978E9" w:rsidSect="005F4B78">
      <w:headerReference w:type="default" r:id="rId8"/>
      <w:headerReference w:type="first" r:id="rId9"/>
      <w:pgSz w:w="11906" w:h="16838"/>
      <w:pgMar w:top="1134" w:right="567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2770" w:rsidRDefault="00DE2770">
      <w:r>
        <w:separator/>
      </w:r>
    </w:p>
  </w:endnote>
  <w:endnote w:type="continuationSeparator" w:id="0">
    <w:p w:rsidR="00DE2770" w:rsidRDefault="00DE2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2770" w:rsidRDefault="00DE2770">
      <w:r>
        <w:separator/>
      </w:r>
    </w:p>
  </w:footnote>
  <w:footnote w:type="continuationSeparator" w:id="0">
    <w:p w:rsidR="00DE2770" w:rsidRDefault="00DE2770">
      <w:r>
        <w:continuationSeparator/>
      </w:r>
    </w:p>
  </w:footnote>
  <w:footnote w:id="1">
    <w:p w:rsidR="00616682" w:rsidRPr="00616682" w:rsidRDefault="00616682" w:rsidP="00616682">
      <w:pPr>
        <w:pStyle w:val="aa"/>
        <w:ind w:firstLine="708"/>
        <w:jc w:val="both"/>
        <w:rPr>
          <w:lang w:val="uk-UA"/>
        </w:rPr>
      </w:pPr>
      <w:r>
        <w:rPr>
          <w:rStyle w:val="ac"/>
        </w:rPr>
        <w:footnoteRef/>
      </w:r>
      <w:r>
        <w:t xml:space="preserve"> </w:t>
      </w:r>
      <w:r>
        <w:rPr>
          <w:lang w:val="uk-UA"/>
        </w:rPr>
        <w:t xml:space="preserve">- </w:t>
      </w:r>
      <w:proofErr w:type="spellStart"/>
      <w:r w:rsidRPr="00616682">
        <w:rPr>
          <w:lang w:val="uk-UA"/>
        </w:rPr>
        <w:t>Regulation</w:t>
      </w:r>
      <w:proofErr w:type="spellEnd"/>
      <w:r w:rsidRPr="00616682">
        <w:rPr>
          <w:lang w:val="uk-UA"/>
        </w:rPr>
        <w:t xml:space="preserve"> (EU) 2019/1009 </w:t>
      </w:r>
      <w:proofErr w:type="spellStart"/>
      <w:r w:rsidRPr="00616682">
        <w:rPr>
          <w:lang w:val="uk-UA"/>
        </w:rPr>
        <w:t>of</w:t>
      </w:r>
      <w:proofErr w:type="spellEnd"/>
      <w:r w:rsidRPr="00616682">
        <w:rPr>
          <w:lang w:val="uk-UA"/>
        </w:rPr>
        <w:t xml:space="preserve"> </w:t>
      </w:r>
      <w:proofErr w:type="spellStart"/>
      <w:r w:rsidRPr="00616682">
        <w:rPr>
          <w:lang w:val="uk-UA"/>
        </w:rPr>
        <w:t>the</w:t>
      </w:r>
      <w:proofErr w:type="spellEnd"/>
      <w:r w:rsidRPr="00616682">
        <w:rPr>
          <w:lang w:val="uk-UA"/>
        </w:rPr>
        <w:t xml:space="preserve"> </w:t>
      </w:r>
      <w:proofErr w:type="spellStart"/>
      <w:r w:rsidRPr="00616682">
        <w:rPr>
          <w:lang w:val="uk-UA"/>
        </w:rPr>
        <w:t>European</w:t>
      </w:r>
      <w:proofErr w:type="spellEnd"/>
      <w:r w:rsidRPr="00616682">
        <w:rPr>
          <w:lang w:val="uk-UA"/>
        </w:rPr>
        <w:t xml:space="preserve"> </w:t>
      </w:r>
      <w:proofErr w:type="spellStart"/>
      <w:r w:rsidRPr="00616682">
        <w:rPr>
          <w:lang w:val="uk-UA"/>
        </w:rPr>
        <w:t>Parliament</w:t>
      </w:r>
      <w:proofErr w:type="spellEnd"/>
      <w:r w:rsidRPr="00616682">
        <w:rPr>
          <w:lang w:val="uk-UA"/>
        </w:rPr>
        <w:t xml:space="preserve"> </w:t>
      </w:r>
      <w:proofErr w:type="spellStart"/>
      <w:r w:rsidRPr="00616682">
        <w:rPr>
          <w:lang w:val="uk-UA"/>
        </w:rPr>
        <w:t>and</w:t>
      </w:r>
      <w:proofErr w:type="spellEnd"/>
      <w:r w:rsidRPr="00616682">
        <w:rPr>
          <w:lang w:val="uk-UA"/>
        </w:rPr>
        <w:t xml:space="preserve"> </w:t>
      </w:r>
      <w:proofErr w:type="spellStart"/>
      <w:r w:rsidRPr="00616682">
        <w:rPr>
          <w:lang w:val="uk-UA"/>
        </w:rPr>
        <w:t>of</w:t>
      </w:r>
      <w:proofErr w:type="spellEnd"/>
      <w:r w:rsidRPr="00616682">
        <w:rPr>
          <w:lang w:val="uk-UA"/>
        </w:rPr>
        <w:t xml:space="preserve"> </w:t>
      </w:r>
      <w:proofErr w:type="spellStart"/>
      <w:r w:rsidRPr="00616682">
        <w:rPr>
          <w:lang w:val="uk-UA"/>
        </w:rPr>
        <w:t>the</w:t>
      </w:r>
      <w:proofErr w:type="spellEnd"/>
      <w:r w:rsidRPr="00616682">
        <w:rPr>
          <w:lang w:val="uk-UA"/>
        </w:rPr>
        <w:t xml:space="preserve"> </w:t>
      </w:r>
      <w:proofErr w:type="spellStart"/>
      <w:r w:rsidRPr="00616682">
        <w:rPr>
          <w:lang w:val="uk-UA"/>
        </w:rPr>
        <w:t>Council</w:t>
      </w:r>
      <w:proofErr w:type="spellEnd"/>
      <w:r w:rsidRPr="00616682">
        <w:rPr>
          <w:lang w:val="uk-UA"/>
        </w:rPr>
        <w:t xml:space="preserve"> </w:t>
      </w:r>
      <w:proofErr w:type="spellStart"/>
      <w:r w:rsidRPr="00616682">
        <w:rPr>
          <w:lang w:val="uk-UA"/>
        </w:rPr>
        <w:t>of</w:t>
      </w:r>
      <w:proofErr w:type="spellEnd"/>
      <w:r w:rsidRPr="00616682">
        <w:rPr>
          <w:lang w:val="uk-UA"/>
        </w:rPr>
        <w:t xml:space="preserve"> 5 </w:t>
      </w:r>
      <w:proofErr w:type="spellStart"/>
      <w:r w:rsidRPr="00616682">
        <w:rPr>
          <w:lang w:val="uk-UA"/>
        </w:rPr>
        <w:t>June</w:t>
      </w:r>
      <w:proofErr w:type="spellEnd"/>
      <w:r w:rsidRPr="00616682">
        <w:rPr>
          <w:lang w:val="uk-UA"/>
        </w:rPr>
        <w:t xml:space="preserve"> 2019 </w:t>
      </w:r>
      <w:proofErr w:type="spellStart"/>
      <w:r w:rsidRPr="00616682">
        <w:rPr>
          <w:lang w:val="uk-UA"/>
        </w:rPr>
        <w:t>laying</w:t>
      </w:r>
      <w:proofErr w:type="spellEnd"/>
      <w:r w:rsidRPr="00616682">
        <w:rPr>
          <w:lang w:val="uk-UA"/>
        </w:rPr>
        <w:t xml:space="preserve"> </w:t>
      </w:r>
      <w:proofErr w:type="spellStart"/>
      <w:r w:rsidRPr="00616682">
        <w:rPr>
          <w:lang w:val="uk-UA"/>
        </w:rPr>
        <w:t>down</w:t>
      </w:r>
      <w:proofErr w:type="spellEnd"/>
      <w:r w:rsidRPr="00616682">
        <w:rPr>
          <w:lang w:val="uk-UA"/>
        </w:rPr>
        <w:t xml:space="preserve"> </w:t>
      </w:r>
      <w:proofErr w:type="spellStart"/>
      <w:r w:rsidRPr="00616682">
        <w:rPr>
          <w:lang w:val="uk-UA"/>
        </w:rPr>
        <w:t>rules</w:t>
      </w:r>
      <w:proofErr w:type="spellEnd"/>
      <w:r w:rsidRPr="00616682">
        <w:rPr>
          <w:lang w:val="uk-UA"/>
        </w:rPr>
        <w:t xml:space="preserve"> </w:t>
      </w:r>
      <w:proofErr w:type="spellStart"/>
      <w:r w:rsidRPr="00616682">
        <w:rPr>
          <w:lang w:val="uk-UA"/>
        </w:rPr>
        <w:t>on</w:t>
      </w:r>
      <w:proofErr w:type="spellEnd"/>
      <w:r w:rsidRPr="00616682">
        <w:rPr>
          <w:lang w:val="uk-UA"/>
        </w:rPr>
        <w:t xml:space="preserve"> </w:t>
      </w:r>
      <w:proofErr w:type="spellStart"/>
      <w:r w:rsidRPr="00616682">
        <w:rPr>
          <w:lang w:val="uk-UA"/>
        </w:rPr>
        <w:t>the</w:t>
      </w:r>
      <w:proofErr w:type="spellEnd"/>
      <w:r w:rsidRPr="00616682">
        <w:rPr>
          <w:lang w:val="uk-UA"/>
        </w:rPr>
        <w:t xml:space="preserve"> </w:t>
      </w:r>
      <w:proofErr w:type="spellStart"/>
      <w:r w:rsidRPr="00616682">
        <w:rPr>
          <w:lang w:val="uk-UA"/>
        </w:rPr>
        <w:t>making</w:t>
      </w:r>
      <w:proofErr w:type="spellEnd"/>
      <w:r w:rsidRPr="00616682">
        <w:rPr>
          <w:lang w:val="uk-UA"/>
        </w:rPr>
        <w:t xml:space="preserve"> </w:t>
      </w:r>
      <w:proofErr w:type="spellStart"/>
      <w:r w:rsidRPr="00616682">
        <w:rPr>
          <w:lang w:val="uk-UA"/>
        </w:rPr>
        <w:t>available</w:t>
      </w:r>
      <w:proofErr w:type="spellEnd"/>
      <w:r w:rsidRPr="00616682">
        <w:rPr>
          <w:lang w:val="uk-UA"/>
        </w:rPr>
        <w:t xml:space="preserve"> </w:t>
      </w:r>
      <w:proofErr w:type="spellStart"/>
      <w:r w:rsidRPr="00616682">
        <w:rPr>
          <w:lang w:val="uk-UA"/>
        </w:rPr>
        <w:t>on</w:t>
      </w:r>
      <w:proofErr w:type="spellEnd"/>
      <w:r w:rsidRPr="00616682">
        <w:rPr>
          <w:lang w:val="uk-UA"/>
        </w:rPr>
        <w:t xml:space="preserve"> </w:t>
      </w:r>
      <w:proofErr w:type="spellStart"/>
      <w:r w:rsidRPr="00616682">
        <w:rPr>
          <w:lang w:val="uk-UA"/>
        </w:rPr>
        <w:t>the</w:t>
      </w:r>
      <w:proofErr w:type="spellEnd"/>
      <w:r w:rsidRPr="00616682">
        <w:rPr>
          <w:lang w:val="uk-UA"/>
        </w:rPr>
        <w:t xml:space="preserve"> </w:t>
      </w:r>
      <w:proofErr w:type="spellStart"/>
      <w:r w:rsidRPr="00616682">
        <w:rPr>
          <w:lang w:val="uk-UA"/>
        </w:rPr>
        <w:t>market</w:t>
      </w:r>
      <w:proofErr w:type="spellEnd"/>
      <w:r w:rsidRPr="00616682">
        <w:rPr>
          <w:lang w:val="uk-UA"/>
        </w:rPr>
        <w:t xml:space="preserve"> </w:t>
      </w:r>
      <w:proofErr w:type="spellStart"/>
      <w:r w:rsidRPr="00616682">
        <w:rPr>
          <w:lang w:val="uk-UA"/>
        </w:rPr>
        <w:t>of</w:t>
      </w:r>
      <w:proofErr w:type="spellEnd"/>
      <w:r w:rsidRPr="00616682">
        <w:rPr>
          <w:lang w:val="uk-UA"/>
        </w:rPr>
        <w:t xml:space="preserve"> EU </w:t>
      </w:r>
      <w:proofErr w:type="spellStart"/>
      <w:r w:rsidRPr="00616682">
        <w:rPr>
          <w:lang w:val="uk-UA"/>
        </w:rPr>
        <w:t>fertilising</w:t>
      </w:r>
      <w:proofErr w:type="spellEnd"/>
      <w:r w:rsidRPr="00616682">
        <w:rPr>
          <w:lang w:val="uk-UA"/>
        </w:rPr>
        <w:t xml:space="preserve"> </w:t>
      </w:r>
      <w:proofErr w:type="spellStart"/>
      <w:r w:rsidRPr="00616682">
        <w:rPr>
          <w:lang w:val="uk-UA"/>
        </w:rPr>
        <w:t>products</w:t>
      </w:r>
      <w:proofErr w:type="spellEnd"/>
      <w:r w:rsidRPr="00616682">
        <w:rPr>
          <w:lang w:val="uk-UA"/>
        </w:rPr>
        <w:t xml:space="preserve"> </w:t>
      </w:r>
      <w:proofErr w:type="spellStart"/>
      <w:r w:rsidRPr="00616682">
        <w:rPr>
          <w:lang w:val="uk-UA"/>
        </w:rPr>
        <w:t>and</w:t>
      </w:r>
      <w:proofErr w:type="spellEnd"/>
      <w:r w:rsidRPr="00616682">
        <w:rPr>
          <w:lang w:val="uk-UA"/>
        </w:rPr>
        <w:t xml:space="preserve"> </w:t>
      </w:r>
      <w:proofErr w:type="spellStart"/>
      <w:r w:rsidRPr="00616682">
        <w:rPr>
          <w:lang w:val="uk-UA"/>
        </w:rPr>
        <w:t>amending</w:t>
      </w:r>
      <w:proofErr w:type="spellEnd"/>
      <w:r w:rsidRPr="00616682">
        <w:rPr>
          <w:lang w:val="uk-UA"/>
        </w:rPr>
        <w:t xml:space="preserve"> </w:t>
      </w:r>
      <w:proofErr w:type="spellStart"/>
      <w:r w:rsidRPr="00616682">
        <w:rPr>
          <w:lang w:val="uk-UA"/>
        </w:rPr>
        <w:t>Regulations</w:t>
      </w:r>
      <w:proofErr w:type="spellEnd"/>
      <w:r w:rsidRPr="00616682">
        <w:rPr>
          <w:lang w:val="uk-UA"/>
        </w:rPr>
        <w:t xml:space="preserve"> (EC) № 1069/2009 </w:t>
      </w:r>
      <w:proofErr w:type="spellStart"/>
      <w:r w:rsidRPr="00616682">
        <w:rPr>
          <w:lang w:val="uk-UA"/>
        </w:rPr>
        <w:t>and</w:t>
      </w:r>
      <w:proofErr w:type="spellEnd"/>
      <w:r w:rsidRPr="00616682">
        <w:rPr>
          <w:lang w:val="uk-UA"/>
        </w:rPr>
        <w:t xml:space="preserve"> (EC) </w:t>
      </w:r>
      <w:proofErr w:type="spellStart"/>
      <w:r w:rsidRPr="00616682">
        <w:rPr>
          <w:lang w:val="uk-UA"/>
        </w:rPr>
        <w:t>No</w:t>
      </w:r>
      <w:proofErr w:type="spellEnd"/>
      <w:r w:rsidRPr="00616682">
        <w:rPr>
          <w:lang w:val="uk-UA"/>
        </w:rPr>
        <w:t xml:space="preserve"> 1107/2009 </w:t>
      </w:r>
      <w:proofErr w:type="spellStart"/>
      <w:r w:rsidRPr="00616682">
        <w:rPr>
          <w:lang w:val="uk-UA"/>
        </w:rPr>
        <w:t>and</w:t>
      </w:r>
      <w:proofErr w:type="spellEnd"/>
      <w:r w:rsidRPr="00616682">
        <w:rPr>
          <w:lang w:val="uk-UA"/>
        </w:rPr>
        <w:t xml:space="preserve"> </w:t>
      </w:r>
      <w:proofErr w:type="spellStart"/>
      <w:r w:rsidRPr="00616682">
        <w:rPr>
          <w:lang w:val="uk-UA"/>
        </w:rPr>
        <w:t>repealing</w:t>
      </w:r>
      <w:proofErr w:type="spellEnd"/>
      <w:r w:rsidRPr="00616682">
        <w:rPr>
          <w:lang w:val="uk-UA"/>
        </w:rPr>
        <w:t xml:space="preserve"> </w:t>
      </w:r>
      <w:proofErr w:type="spellStart"/>
      <w:r w:rsidRPr="00616682">
        <w:rPr>
          <w:lang w:val="uk-UA"/>
        </w:rPr>
        <w:t>Regulation</w:t>
      </w:r>
      <w:proofErr w:type="spellEnd"/>
      <w:r w:rsidRPr="00616682">
        <w:rPr>
          <w:lang w:val="uk-UA"/>
        </w:rPr>
        <w:t xml:space="preserve"> (EC) № 2003/2003 // </w:t>
      </w:r>
      <w:hyperlink r:id="rId1" w:history="1">
        <w:r w:rsidRPr="00F978E9">
          <w:t>https://eur-lex.europa.eu/legal-content/EN/TXT/?uri=CELEX%3A32019R1009</w:t>
        </w:r>
      </w:hyperlink>
      <w:r>
        <w:rPr>
          <w:lang w:val="uk-UA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7A9" w:rsidRPr="00BD00F5" w:rsidRDefault="001B57A9" w:rsidP="005F4B78">
    <w:pPr>
      <w:pStyle w:val="a3"/>
      <w:rPr>
        <w:sz w:val="20"/>
        <w:szCs w:val="20"/>
        <w:lang w:val="uk-UA"/>
      </w:rPr>
    </w:pPr>
    <w:r>
      <w:rPr>
        <w:lang w:val="uk-UA"/>
      </w:rPr>
      <w:tab/>
    </w:r>
    <w:r w:rsidRPr="00BD00F5">
      <w:rPr>
        <w:rStyle w:val="af1"/>
        <w:sz w:val="20"/>
        <w:szCs w:val="20"/>
      </w:rPr>
      <w:fldChar w:fldCharType="begin"/>
    </w:r>
    <w:r w:rsidRPr="00BD00F5">
      <w:rPr>
        <w:rStyle w:val="af1"/>
        <w:sz w:val="20"/>
        <w:szCs w:val="20"/>
      </w:rPr>
      <w:instrText xml:space="preserve"> PAGE </w:instrText>
    </w:r>
    <w:r w:rsidRPr="00BD00F5">
      <w:rPr>
        <w:rStyle w:val="af1"/>
        <w:sz w:val="20"/>
        <w:szCs w:val="20"/>
      </w:rPr>
      <w:fldChar w:fldCharType="separate"/>
    </w:r>
    <w:r w:rsidR="00FA4A24">
      <w:rPr>
        <w:rStyle w:val="af1"/>
        <w:noProof/>
        <w:sz w:val="20"/>
        <w:szCs w:val="20"/>
      </w:rPr>
      <w:t>4</w:t>
    </w:r>
    <w:r w:rsidRPr="00BD00F5">
      <w:rPr>
        <w:rStyle w:val="af1"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7A9" w:rsidRDefault="001B57A9" w:rsidP="00BE05AA">
    <w:pPr>
      <w:pStyle w:val="a3"/>
      <w:jc w:val="right"/>
      <w:rPr>
        <w:sz w:val="20"/>
        <w:szCs w:val="20"/>
        <w:lang w:val="uk-UA"/>
      </w:rPr>
    </w:pPr>
    <w:r w:rsidRPr="00E40C71">
      <w:rPr>
        <w:sz w:val="20"/>
        <w:szCs w:val="20"/>
        <w:lang w:val="uk-UA"/>
      </w:rPr>
      <w:t xml:space="preserve">До </w:t>
    </w:r>
    <w:r w:rsidRPr="00662E62">
      <w:rPr>
        <w:sz w:val="20"/>
        <w:szCs w:val="20"/>
        <w:lang w:val="uk-UA"/>
      </w:rPr>
      <w:t xml:space="preserve">реєстр. № </w:t>
    </w:r>
    <w:r w:rsidRPr="00CB785E">
      <w:rPr>
        <w:sz w:val="20"/>
        <w:szCs w:val="20"/>
        <w:lang w:val="uk-UA"/>
      </w:rPr>
      <w:t xml:space="preserve">5039 </w:t>
    </w:r>
    <w:r w:rsidRPr="004F157A">
      <w:rPr>
        <w:sz w:val="20"/>
        <w:szCs w:val="20"/>
        <w:lang w:val="uk-UA"/>
      </w:rPr>
      <w:t xml:space="preserve">від </w:t>
    </w:r>
    <w:r w:rsidR="004F157A" w:rsidRPr="004F157A">
      <w:rPr>
        <w:sz w:val="20"/>
        <w:szCs w:val="20"/>
        <w:lang w:val="uk-UA"/>
      </w:rPr>
      <w:t>05.02.</w:t>
    </w:r>
    <w:r w:rsidRPr="004F157A">
      <w:rPr>
        <w:sz w:val="20"/>
        <w:szCs w:val="20"/>
        <w:lang w:val="uk-UA"/>
      </w:rPr>
      <w:t>2021</w:t>
    </w:r>
  </w:p>
  <w:p w:rsidR="004F157A" w:rsidRPr="00CB785E" w:rsidRDefault="004F157A" w:rsidP="00BE05AA">
    <w:pPr>
      <w:pStyle w:val="a3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(доопрацьований)</w:t>
    </w:r>
  </w:p>
  <w:p w:rsidR="001B57A9" w:rsidRPr="00662E62" w:rsidRDefault="001B57A9" w:rsidP="00BE05AA">
    <w:pPr>
      <w:pStyle w:val="a3"/>
      <w:jc w:val="right"/>
      <w:rPr>
        <w:sz w:val="20"/>
        <w:szCs w:val="20"/>
        <w:lang w:val="uk-UA"/>
      </w:rPr>
    </w:pPr>
    <w:r w:rsidRPr="00662E62">
      <w:rPr>
        <w:sz w:val="20"/>
        <w:szCs w:val="20"/>
        <w:lang w:val="uk-UA"/>
      </w:rPr>
      <w:t>Народні депутати України</w:t>
    </w:r>
  </w:p>
  <w:p w:rsidR="001B57A9" w:rsidRDefault="001B57A9" w:rsidP="00BE05AA">
    <w:pPr>
      <w:pStyle w:val="a3"/>
      <w:jc w:val="right"/>
      <w:rPr>
        <w:sz w:val="20"/>
        <w:szCs w:val="20"/>
        <w:lang w:val="uk-UA"/>
      </w:rPr>
    </w:pPr>
    <w:r w:rsidRPr="00662E62">
      <w:rPr>
        <w:sz w:val="20"/>
        <w:szCs w:val="20"/>
        <w:lang w:val="uk-UA"/>
      </w:rPr>
      <w:t xml:space="preserve">П. </w:t>
    </w:r>
    <w:proofErr w:type="spellStart"/>
    <w:r w:rsidRPr="00662E62">
      <w:rPr>
        <w:sz w:val="20"/>
        <w:szCs w:val="20"/>
        <w:lang w:val="uk-UA"/>
      </w:rPr>
      <w:t>Юрчишин</w:t>
    </w:r>
    <w:proofErr w:type="spellEnd"/>
    <w:r w:rsidRPr="00662E62">
      <w:rPr>
        <w:sz w:val="20"/>
        <w:szCs w:val="20"/>
        <w:lang w:val="uk-UA"/>
      </w:rPr>
      <w:t xml:space="preserve"> та інші</w:t>
    </w:r>
  </w:p>
  <w:p w:rsidR="00CB785E" w:rsidRDefault="00CB785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4508DE4"/>
    <w:lvl w:ilvl="0">
      <w:numFmt w:val="bullet"/>
      <w:lvlText w:val="*"/>
      <w:lvlJc w:val="left"/>
    </w:lvl>
  </w:abstractNum>
  <w:abstractNum w:abstractNumId="1" w15:restartNumberingAfterBreak="0">
    <w:nsid w:val="36064FAB"/>
    <w:multiLevelType w:val="hybridMultilevel"/>
    <w:tmpl w:val="627A6524"/>
    <w:lvl w:ilvl="0" w:tplc="1366A8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2C91F94"/>
    <w:multiLevelType w:val="hybridMultilevel"/>
    <w:tmpl w:val="26EA4548"/>
    <w:lvl w:ilvl="0" w:tplc="D4240A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8BC67A0"/>
    <w:multiLevelType w:val="hybridMultilevel"/>
    <w:tmpl w:val="B0D0C88C"/>
    <w:lvl w:ilvl="0" w:tplc="C736E2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0D5091A"/>
    <w:multiLevelType w:val="hybridMultilevel"/>
    <w:tmpl w:val="6DFCF228"/>
    <w:lvl w:ilvl="0" w:tplc="80CC830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AB56C98"/>
    <w:multiLevelType w:val="hybridMultilevel"/>
    <w:tmpl w:val="12105A94"/>
    <w:lvl w:ilvl="0" w:tplc="16840F16">
      <w:start w:val="1"/>
      <w:numFmt w:val="decimal"/>
      <w:lvlText w:val="%1."/>
      <w:lvlJc w:val="left"/>
      <w:pPr>
        <w:ind w:left="1095" w:hanging="375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9417856"/>
    <w:multiLevelType w:val="hybridMultilevel"/>
    <w:tmpl w:val="DE063EF0"/>
    <w:lvl w:ilvl="0" w:tplc="690415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F54"/>
    <w:rsid w:val="000005BC"/>
    <w:rsid w:val="000010CA"/>
    <w:rsid w:val="000022DA"/>
    <w:rsid w:val="00010A25"/>
    <w:rsid w:val="00011F27"/>
    <w:rsid w:val="00015EFE"/>
    <w:rsid w:val="00024CE3"/>
    <w:rsid w:val="00031425"/>
    <w:rsid w:val="00035B7D"/>
    <w:rsid w:val="00035E0E"/>
    <w:rsid w:val="000366D3"/>
    <w:rsid w:val="000367BB"/>
    <w:rsid w:val="000414F9"/>
    <w:rsid w:val="00044442"/>
    <w:rsid w:val="000464B5"/>
    <w:rsid w:val="000470DB"/>
    <w:rsid w:val="00051454"/>
    <w:rsid w:val="00052BE7"/>
    <w:rsid w:val="00053D57"/>
    <w:rsid w:val="0005410D"/>
    <w:rsid w:val="00057353"/>
    <w:rsid w:val="00060C6D"/>
    <w:rsid w:val="0006219C"/>
    <w:rsid w:val="0006304C"/>
    <w:rsid w:val="00063C5D"/>
    <w:rsid w:val="00064778"/>
    <w:rsid w:val="000661B7"/>
    <w:rsid w:val="000677A5"/>
    <w:rsid w:val="00070944"/>
    <w:rsid w:val="00071ADA"/>
    <w:rsid w:val="00073730"/>
    <w:rsid w:val="0007433A"/>
    <w:rsid w:val="00082B3C"/>
    <w:rsid w:val="00085BED"/>
    <w:rsid w:val="00090BAB"/>
    <w:rsid w:val="00092DCF"/>
    <w:rsid w:val="000A05D3"/>
    <w:rsid w:val="000A2FAB"/>
    <w:rsid w:val="000A559C"/>
    <w:rsid w:val="000B2775"/>
    <w:rsid w:val="000B5250"/>
    <w:rsid w:val="000B7528"/>
    <w:rsid w:val="000C4C7D"/>
    <w:rsid w:val="000C4EA5"/>
    <w:rsid w:val="000C5F32"/>
    <w:rsid w:val="000C7560"/>
    <w:rsid w:val="000C75F1"/>
    <w:rsid w:val="000D0A59"/>
    <w:rsid w:val="000D21F7"/>
    <w:rsid w:val="000D3CA9"/>
    <w:rsid w:val="000D5A5B"/>
    <w:rsid w:val="000E22E9"/>
    <w:rsid w:val="000E2E4D"/>
    <w:rsid w:val="000E322F"/>
    <w:rsid w:val="000E380B"/>
    <w:rsid w:val="000E545D"/>
    <w:rsid w:val="000E7279"/>
    <w:rsid w:val="000F0801"/>
    <w:rsid w:val="000F0D89"/>
    <w:rsid w:val="000F244D"/>
    <w:rsid w:val="000F26B7"/>
    <w:rsid w:val="000F29B5"/>
    <w:rsid w:val="000F39D4"/>
    <w:rsid w:val="000F53DB"/>
    <w:rsid w:val="000F6013"/>
    <w:rsid w:val="0010053C"/>
    <w:rsid w:val="00102C2C"/>
    <w:rsid w:val="0010414E"/>
    <w:rsid w:val="00105B6C"/>
    <w:rsid w:val="00110B93"/>
    <w:rsid w:val="0011153B"/>
    <w:rsid w:val="001125AA"/>
    <w:rsid w:val="00116CA8"/>
    <w:rsid w:val="00116E63"/>
    <w:rsid w:val="001171C7"/>
    <w:rsid w:val="00120C98"/>
    <w:rsid w:val="00120D3F"/>
    <w:rsid w:val="00123125"/>
    <w:rsid w:val="00135453"/>
    <w:rsid w:val="0014000E"/>
    <w:rsid w:val="00140A05"/>
    <w:rsid w:val="00142AB8"/>
    <w:rsid w:val="001432C7"/>
    <w:rsid w:val="00146415"/>
    <w:rsid w:val="0014644E"/>
    <w:rsid w:val="001523C8"/>
    <w:rsid w:val="00152F26"/>
    <w:rsid w:val="00154B8E"/>
    <w:rsid w:val="001556C7"/>
    <w:rsid w:val="001577A9"/>
    <w:rsid w:val="001578A5"/>
    <w:rsid w:val="00157B26"/>
    <w:rsid w:val="001619FB"/>
    <w:rsid w:val="00164101"/>
    <w:rsid w:val="00166FEB"/>
    <w:rsid w:val="001716D5"/>
    <w:rsid w:val="001729EA"/>
    <w:rsid w:val="0017432F"/>
    <w:rsid w:val="00174952"/>
    <w:rsid w:val="0017624E"/>
    <w:rsid w:val="00176506"/>
    <w:rsid w:val="0018107D"/>
    <w:rsid w:val="00182293"/>
    <w:rsid w:val="00184C25"/>
    <w:rsid w:val="00186AA9"/>
    <w:rsid w:val="00191CF7"/>
    <w:rsid w:val="0019666E"/>
    <w:rsid w:val="001A29DB"/>
    <w:rsid w:val="001A46D0"/>
    <w:rsid w:val="001A6F43"/>
    <w:rsid w:val="001B245D"/>
    <w:rsid w:val="001B2D0D"/>
    <w:rsid w:val="001B44AF"/>
    <w:rsid w:val="001B57A9"/>
    <w:rsid w:val="001B59F7"/>
    <w:rsid w:val="001B72AD"/>
    <w:rsid w:val="001C3891"/>
    <w:rsid w:val="001C43FA"/>
    <w:rsid w:val="001C5946"/>
    <w:rsid w:val="001C6D0F"/>
    <w:rsid w:val="001D00B3"/>
    <w:rsid w:val="001D391D"/>
    <w:rsid w:val="001D62D5"/>
    <w:rsid w:val="001D7121"/>
    <w:rsid w:val="001D7A52"/>
    <w:rsid w:val="001E1F71"/>
    <w:rsid w:val="001E30F2"/>
    <w:rsid w:val="001E342D"/>
    <w:rsid w:val="001E361A"/>
    <w:rsid w:val="001E5E60"/>
    <w:rsid w:val="001E73CC"/>
    <w:rsid w:val="001E74ED"/>
    <w:rsid w:val="001E7695"/>
    <w:rsid w:val="001F604E"/>
    <w:rsid w:val="00202DBB"/>
    <w:rsid w:val="00204EC2"/>
    <w:rsid w:val="00207CC1"/>
    <w:rsid w:val="002113C4"/>
    <w:rsid w:val="0021468F"/>
    <w:rsid w:val="00216748"/>
    <w:rsid w:val="00217D0E"/>
    <w:rsid w:val="0023202E"/>
    <w:rsid w:val="00233842"/>
    <w:rsid w:val="0023521E"/>
    <w:rsid w:val="00236C60"/>
    <w:rsid w:val="002403A1"/>
    <w:rsid w:val="00242C8B"/>
    <w:rsid w:val="00242FCF"/>
    <w:rsid w:val="00243FA5"/>
    <w:rsid w:val="0024598F"/>
    <w:rsid w:val="002475BB"/>
    <w:rsid w:val="0024770E"/>
    <w:rsid w:val="0024779F"/>
    <w:rsid w:val="0025181C"/>
    <w:rsid w:val="00251C8B"/>
    <w:rsid w:val="00252199"/>
    <w:rsid w:val="0025324A"/>
    <w:rsid w:val="00255601"/>
    <w:rsid w:val="00255B16"/>
    <w:rsid w:val="002572B7"/>
    <w:rsid w:val="002619E2"/>
    <w:rsid w:val="0026282B"/>
    <w:rsid w:val="0026657F"/>
    <w:rsid w:val="002668BE"/>
    <w:rsid w:val="002747C7"/>
    <w:rsid w:val="002773C7"/>
    <w:rsid w:val="00281C07"/>
    <w:rsid w:val="00284837"/>
    <w:rsid w:val="00285100"/>
    <w:rsid w:val="002852FC"/>
    <w:rsid w:val="00285991"/>
    <w:rsid w:val="00285C0E"/>
    <w:rsid w:val="00285E51"/>
    <w:rsid w:val="00286178"/>
    <w:rsid w:val="00286984"/>
    <w:rsid w:val="00287714"/>
    <w:rsid w:val="00287A72"/>
    <w:rsid w:val="00290633"/>
    <w:rsid w:val="00295CD9"/>
    <w:rsid w:val="00296BC0"/>
    <w:rsid w:val="00296BDE"/>
    <w:rsid w:val="002A1CBB"/>
    <w:rsid w:val="002A22F1"/>
    <w:rsid w:val="002A2FE0"/>
    <w:rsid w:val="002A3A77"/>
    <w:rsid w:val="002A75E7"/>
    <w:rsid w:val="002B1C1F"/>
    <w:rsid w:val="002B48B8"/>
    <w:rsid w:val="002B7CAE"/>
    <w:rsid w:val="002C4947"/>
    <w:rsid w:val="002D005C"/>
    <w:rsid w:val="002D08A5"/>
    <w:rsid w:val="002D782F"/>
    <w:rsid w:val="002E09BD"/>
    <w:rsid w:val="002E12AE"/>
    <w:rsid w:val="002E3F57"/>
    <w:rsid w:val="002E5DE5"/>
    <w:rsid w:val="002E6FB0"/>
    <w:rsid w:val="002F2BE2"/>
    <w:rsid w:val="002F51A4"/>
    <w:rsid w:val="002F6F54"/>
    <w:rsid w:val="00300435"/>
    <w:rsid w:val="00300CFF"/>
    <w:rsid w:val="00301291"/>
    <w:rsid w:val="0030533D"/>
    <w:rsid w:val="00313537"/>
    <w:rsid w:val="00320470"/>
    <w:rsid w:val="00321F78"/>
    <w:rsid w:val="00327704"/>
    <w:rsid w:val="00332228"/>
    <w:rsid w:val="00337C6D"/>
    <w:rsid w:val="003405F7"/>
    <w:rsid w:val="00341AB3"/>
    <w:rsid w:val="0034509A"/>
    <w:rsid w:val="00345DC4"/>
    <w:rsid w:val="00345F65"/>
    <w:rsid w:val="00345F7E"/>
    <w:rsid w:val="00347830"/>
    <w:rsid w:val="003507B9"/>
    <w:rsid w:val="0035282B"/>
    <w:rsid w:val="00354434"/>
    <w:rsid w:val="003548C1"/>
    <w:rsid w:val="00357407"/>
    <w:rsid w:val="0036502E"/>
    <w:rsid w:val="00366771"/>
    <w:rsid w:val="00371048"/>
    <w:rsid w:val="00373844"/>
    <w:rsid w:val="003774F5"/>
    <w:rsid w:val="0038150C"/>
    <w:rsid w:val="00384EA8"/>
    <w:rsid w:val="00385121"/>
    <w:rsid w:val="00392E2B"/>
    <w:rsid w:val="00394BD2"/>
    <w:rsid w:val="003A220C"/>
    <w:rsid w:val="003A3E9F"/>
    <w:rsid w:val="003A689A"/>
    <w:rsid w:val="003B0E65"/>
    <w:rsid w:val="003B375A"/>
    <w:rsid w:val="003B40D3"/>
    <w:rsid w:val="003B69FC"/>
    <w:rsid w:val="003C1ABF"/>
    <w:rsid w:val="003D0FD5"/>
    <w:rsid w:val="003E2D8A"/>
    <w:rsid w:val="003E5A7B"/>
    <w:rsid w:val="003E6B43"/>
    <w:rsid w:val="003F1656"/>
    <w:rsid w:val="003F1A99"/>
    <w:rsid w:val="003F29CD"/>
    <w:rsid w:val="003F2C13"/>
    <w:rsid w:val="003F40F3"/>
    <w:rsid w:val="003F7F3E"/>
    <w:rsid w:val="00401363"/>
    <w:rsid w:val="00405CD1"/>
    <w:rsid w:val="00411363"/>
    <w:rsid w:val="00411693"/>
    <w:rsid w:val="0041276D"/>
    <w:rsid w:val="00412BAB"/>
    <w:rsid w:val="004169FD"/>
    <w:rsid w:val="00424432"/>
    <w:rsid w:val="00424DE1"/>
    <w:rsid w:val="00431044"/>
    <w:rsid w:val="00435DF9"/>
    <w:rsid w:val="00436F9E"/>
    <w:rsid w:val="00440F63"/>
    <w:rsid w:val="0044312D"/>
    <w:rsid w:val="004466FD"/>
    <w:rsid w:val="0045086F"/>
    <w:rsid w:val="00452427"/>
    <w:rsid w:val="00463286"/>
    <w:rsid w:val="004641F4"/>
    <w:rsid w:val="00466AAB"/>
    <w:rsid w:val="00470D70"/>
    <w:rsid w:val="00471570"/>
    <w:rsid w:val="0047778B"/>
    <w:rsid w:val="00477EC5"/>
    <w:rsid w:val="00483A33"/>
    <w:rsid w:val="00483A58"/>
    <w:rsid w:val="00483A9B"/>
    <w:rsid w:val="00484536"/>
    <w:rsid w:val="00485A54"/>
    <w:rsid w:val="00485CF5"/>
    <w:rsid w:val="00485F3A"/>
    <w:rsid w:val="004A0FD0"/>
    <w:rsid w:val="004A1C18"/>
    <w:rsid w:val="004B756E"/>
    <w:rsid w:val="004C0B15"/>
    <w:rsid w:val="004C45D6"/>
    <w:rsid w:val="004C60EB"/>
    <w:rsid w:val="004D3C7E"/>
    <w:rsid w:val="004D4FAF"/>
    <w:rsid w:val="004D5C73"/>
    <w:rsid w:val="004E268C"/>
    <w:rsid w:val="004E32BF"/>
    <w:rsid w:val="004E476A"/>
    <w:rsid w:val="004E4CD6"/>
    <w:rsid w:val="004F157A"/>
    <w:rsid w:val="005035ED"/>
    <w:rsid w:val="005040CB"/>
    <w:rsid w:val="00504653"/>
    <w:rsid w:val="005125EE"/>
    <w:rsid w:val="005133EF"/>
    <w:rsid w:val="005143DD"/>
    <w:rsid w:val="005215FE"/>
    <w:rsid w:val="00522609"/>
    <w:rsid w:val="00523901"/>
    <w:rsid w:val="005257B7"/>
    <w:rsid w:val="00527168"/>
    <w:rsid w:val="00531306"/>
    <w:rsid w:val="005331D5"/>
    <w:rsid w:val="00533836"/>
    <w:rsid w:val="0054192E"/>
    <w:rsid w:val="00541F84"/>
    <w:rsid w:val="00544382"/>
    <w:rsid w:val="00544B04"/>
    <w:rsid w:val="00552A75"/>
    <w:rsid w:val="00554350"/>
    <w:rsid w:val="005550DC"/>
    <w:rsid w:val="00557255"/>
    <w:rsid w:val="0056025B"/>
    <w:rsid w:val="00561372"/>
    <w:rsid w:val="0056161E"/>
    <w:rsid w:val="005620C7"/>
    <w:rsid w:val="00563F2A"/>
    <w:rsid w:val="005647CD"/>
    <w:rsid w:val="00566D74"/>
    <w:rsid w:val="00570E89"/>
    <w:rsid w:val="00573270"/>
    <w:rsid w:val="00577062"/>
    <w:rsid w:val="00580F25"/>
    <w:rsid w:val="00584F89"/>
    <w:rsid w:val="005860D9"/>
    <w:rsid w:val="0058764C"/>
    <w:rsid w:val="00594DCA"/>
    <w:rsid w:val="005951FD"/>
    <w:rsid w:val="00595BE1"/>
    <w:rsid w:val="005A0D6B"/>
    <w:rsid w:val="005A137C"/>
    <w:rsid w:val="005A1753"/>
    <w:rsid w:val="005A20E2"/>
    <w:rsid w:val="005B0D6D"/>
    <w:rsid w:val="005B53DF"/>
    <w:rsid w:val="005B64C9"/>
    <w:rsid w:val="005B7A0C"/>
    <w:rsid w:val="005B7CDE"/>
    <w:rsid w:val="005C6843"/>
    <w:rsid w:val="005C7957"/>
    <w:rsid w:val="005D1632"/>
    <w:rsid w:val="005D3323"/>
    <w:rsid w:val="005D7BEB"/>
    <w:rsid w:val="005E15DC"/>
    <w:rsid w:val="005E39E9"/>
    <w:rsid w:val="005E3D78"/>
    <w:rsid w:val="005E415E"/>
    <w:rsid w:val="005E7E8F"/>
    <w:rsid w:val="005F01BC"/>
    <w:rsid w:val="005F08DA"/>
    <w:rsid w:val="005F0A21"/>
    <w:rsid w:val="005F1039"/>
    <w:rsid w:val="005F3470"/>
    <w:rsid w:val="005F4893"/>
    <w:rsid w:val="005F4B78"/>
    <w:rsid w:val="005F74BE"/>
    <w:rsid w:val="00602CED"/>
    <w:rsid w:val="00611F82"/>
    <w:rsid w:val="0061370A"/>
    <w:rsid w:val="006139C2"/>
    <w:rsid w:val="00616682"/>
    <w:rsid w:val="0061767C"/>
    <w:rsid w:val="00617713"/>
    <w:rsid w:val="00621585"/>
    <w:rsid w:val="00622B37"/>
    <w:rsid w:val="00625657"/>
    <w:rsid w:val="00627436"/>
    <w:rsid w:val="006308FA"/>
    <w:rsid w:val="0063161F"/>
    <w:rsid w:val="006317FC"/>
    <w:rsid w:val="0063254C"/>
    <w:rsid w:val="00635B89"/>
    <w:rsid w:val="00635D15"/>
    <w:rsid w:val="006379D0"/>
    <w:rsid w:val="00642782"/>
    <w:rsid w:val="00650C96"/>
    <w:rsid w:val="0065384A"/>
    <w:rsid w:val="0065529A"/>
    <w:rsid w:val="006614C7"/>
    <w:rsid w:val="0066151A"/>
    <w:rsid w:val="00662955"/>
    <w:rsid w:val="00662E62"/>
    <w:rsid w:val="00662F34"/>
    <w:rsid w:val="00665FDC"/>
    <w:rsid w:val="006663C8"/>
    <w:rsid w:val="006675B5"/>
    <w:rsid w:val="006720A8"/>
    <w:rsid w:val="00675B3C"/>
    <w:rsid w:val="00677760"/>
    <w:rsid w:val="006838B7"/>
    <w:rsid w:val="0068398D"/>
    <w:rsid w:val="00683CFB"/>
    <w:rsid w:val="00685134"/>
    <w:rsid w:val="00690FE3"/>
    <w:rsid w:val="00691B69"/>
    <w:rsid w:val="00692347"/>
    <w:rsid w:val="00697286"/>
    <w:rsid w:val="0069771D"/>
    <w:rsid w:val="00697A12"/>
    <w:rsid w:val="006A0D50"/>
    <w:rsid w:val="006A3E04"/>
    <w:rsid w:val="006A5346"/>
    <w:rsid w:val="006A5CCC"/>
    <w:rsid w:val="006A5CE5"/>
    <w:rsid w:val="006B18FD"/>
    <w:rsid w:val="006B39D1"/>
    <w:rsid w:val="006B4247"/>
    <w:rsid w:val="006B614A"/>
    <w:rsid w:val="006B7659"/>
    <w:rsid w:val="006C1205"/>
    <w:rsid w:val="006C2FB4"/>
    <w:rsid w:val="006D4BFE"/>
    <w:rsid w:val="006D7DAC"/>
    <w:rsid w:val="006F3934"/>
    <w:rsid w:val="006F404D"/>
    <w:rsid w:val="006F51F3"/>
    <w:rsid w:val="0070070E"/>
    <w:rsid w:val="00700E3F"/>
    <w:rsid w:val="00701836"/>
    <w:rsid w:val="007025A4"/>
    <w:rsid w:val="00702B62"/>
    <w:rsid w:val="00706BDB"/>
    <w:rsid w:val="00706F55"/>
    <w:rsid w:val="00707BE6"/>
    <w:rsid w:val="00711F5A"/>
    <w:rsid w:val="007146E2"/>
    <w:rsid w:val="00715012"/>
    <w:rsid w:val="00715510"/>
    <w:rsid w:val="007166F7"/>
    <w:rsid w:val="00716A87"/>
    <w:rsid w:val="00717D31"/>
    <w:rsid w:val="00721D01"/>
    <w:rsid w:val="007226D5"/>
    <w:rsid w:val="00725B03"/>
    <w:rsid w:val="007277C0"/>
    <w:rsid w:val="0073084C"/>
    <w:rsid w:val="00731DFB"/>
    <w:rsid w:val="00732355"/>
    <w:rsid w:val="00734774"/>
    <w:rsid w:val="00736F34"/>
    <w:rsid w:val="007408AD"/>
    <w:rsid w:val="00743117"/>
    <w:rsid w:val="00743F3F"/>
    <w:rsid w:val="007456C7"/>
    <w:rsid w:val="00750E5D"/>
    <w:rsid w:val="00752968"/>
    <w:rsid w:val="00754300"/>
    <w:rsid w:val="00754991"/>
    <w:rsid w:val="00756519"/>
    <w:rsid w:val="00764452"/>
    <w:rsid w:val="00764EC2"/>
    <w:rsid w:val="00766677"/>
    <w:rsid w:val="0077799A"/>
    <w:rsid w:val="0078201F"/>
    <w:rsid w:val="00782FE9"/>
    <w:rsid w:val="00787689"/>
    <w:rsid w:val="007907FE"/>
    <w:rsid w:val="00794503"/>
    <w:rsid w:val="00797F79"/>
    <w:rsid w:val="007A0A9C"/>
    <w:rsid w:val="007A0C62"/>
    <w:rsid w:val="007A0EAA"/>
    <w:rsid w:val="007A0F3E"/>
    <w:rsid w:val="007A2768"/>
    <w:rsid w:val="007A3409"/>
    <w:rsid w:val="007A55D8"/>
    <w:rsid w:val="007A78D2"/>
    <w:rsid w:val="007B0718"/>
    <w:rsid w:val="007B0775"/>
    <w:rsid w:val="007B0B1B"/>
    <w:rsid w:val="007B0EF2"/>
    <w:rsid w:val="007B21ED"/>
    <w:rsid w:val="007B3398"/>
    <w:rsid w:val="007B3DA5"/>
    <w:rsid w:val="007B4AA8"/>
    <w:rsid w:val="007B4B7D"/>
    <w:rsid w:val="007B619D"/>
    <w:rsid w:val="007B6217"/>
    <w:rsid w:val="007B67F6"/>
    <w:rsid w:val="007B70F4"/>
    <w:rsid w:val="007B72CE"/>
    <w:rsid w:val="007B7A73"/>
    <w:rsid w:val="007C42E4"/>
    <w:rsid w:val="007C6357"/>
    <w:rsid w:val="007C66AC"/>
    <w:rsid w:val="007C69DF"/>
    <w:rsid w:val="007D2160"/>
    <w:rsid w:val="007D7DAA"/>
    <w:rsid w:val="007E2DFF"/>
    <w:rsid w:val="007E35FA"/>
    <w:rsid w:val="007E5BF3"/>
    <w:rsid w:val="007E7B67"/>
    <w:rsid w:val="007F2840"/>
    <w:rsid w:val="007F378E"/>
    <w:rsid w:val="007F5861"/>
    <w:rsid w:val="007F599C"/>
    <w:rsid w:val="007F7CEB"/>
    <w:rsid w:val="007F7DAB"/>
    <w:rsid w:val="00800817"/>
    <w:rsid w:val="00804C29"/>
    <w:rsid w:val="008050E0"/>
    <w:rsid w:val="008122CC"/>
    <w:rsid w:val="00815738"/>
    <w:rsid w:val="0081650D"/>
    <w:rsid w:val="00816B47"/>
    <w:rsid w:val="008209D9"/>
    <w:rsid w:val="00822959"/>
    <w:rsid w:val="00822F5C"/>
    <w:rsid w:val="00826C55"/>
    <w:rsid w:val="00832FD5"/>
    <w:rsid w:val="008331B3"/>
    <w:rsid w:val="00833D34"/>
    <w:rsid w:val="008341A1"/>
    <w:rsid w:val="008349EB"/>
    <w:rsid w:val="0083570C"/>
    <w:rsid w:val="008402CC"/>
    <w:rsid w:val="00840F42"/>
    <w:rsid w:val="00841442"/>
    <w:rsid w:val="0084375D"/>
    <w:rsid w:val="0084626D"/>
    <w:rsid w:val="0085073B"/>
    <w:rsid w:val="00851DF3"/>
    <w:rsid w:val="008532B5"/>
    <w:rsid w:val="00854C9E"/>
    <w:rsid w:val="00857234"/>
    <w:rsid w:val="00865B34"/>
    <w:rsid w:val="008727DB"/>
    <w:rsid w:val="00873FEF"/>
    <w:rsid w:val="00874045"/>
    <w:rsid w:val="00876051"/>
    <w:rsid w:val="0087622B"/>
    <w:rsid w:val="00876E75"/>
    <w:rsid w:val="00877096"/>
    <w:rsid w:val="00877596"/>
    <w:rsid w:val="00881EBD"/>
    <w:rsid w:val="008828CA"/>
    <w:rsid w:val="00884AF3"/>
    <w:rsid w:val="00884D6C"/>
    <w:rsid w:val="00894BBA"/>
    <w:rsid w:val="00896A3C"/>
    <w:rsid w:val="00897993"/>
    <w:rsid w:val="008979F0"/>
    <w:rsid w:val="00897D14"/>
    <w:rsid w:val="008A0C49"/>
    <w:rsid w:val="008A33BC"/>
    <w:rsid w:val="008A34B1"/>
    <w:rsid w:val="008A45B2"/>
    <w:rsid w:val="008A4618"/>
    <w:rsid w:val="008A52E8"/>
    <w:rsid w:val="008A632A"/>
    <w:rsid w:val="008B0095"/>
    <w:rsid w:val="008C0034"/>
    <w:rsid w:val="008C3608"/>
    <w:rsid w:val="008C4075"/>
    <w:rsid w:val="008C4A8B"/>
    <w:rsid w:val="008C5FA7"/>
    <w:rsid w:val="008C6BD1"/>
    <w:rsid w:val="008C6CC8"/>
    <w:rsid w:val="008D13BD"/>
    <w:rsid w:val="008D13BE"/>
    <w:rsid w:val="008D287A"/>
    <w:rsid w:val="008D4C9A"/>
    <w:rsid w:val="008D5B74"/>
    <w:rsid w:val="008E336D"/>
    <w:rsid w:val="008E6718"/>
    <w:rsid w:val="008E7468"/>
    <w:rsid w:val="008F2E29"/>
    <w:rsid w:val="008F56EF"/>
    <w:rsid w:val="008F572B"/>
    <w:rsid w:val="008F5A00"/>
    <w:rsid w:val="00900304"/>
    <w:rsid w:val="00903095"/>
    <w:rsid w:val="00904FD3"/>
    <w:rsid w:val="00905AA2"/>
    <w:rsid w:val="00905B1A"/>
    <w:rsid w:val="00905CBC"/>
    <w:rsid w:val="00905EA4"/>
    <w:rsid w:val="00907DB7"/>
    <w:rsid w:val="009109F9"/>
    <w:rsid w:val="00912EF8"/>
    <w:rsid w:val="0091332F"/>
    <w:rsid w:val="00914DD2"/>
    <w:rsid w:val="00915967"/>
    <w:rsid w:val="00921BBE"/>
    <w:rsid w:val="00921C26"/>
    <w:rsid w:val="009226F7"/>
    <w:rsid w:val="00923E1B"/>
    <w:rsid w:val="00926555"/>
    <w:rsid w:val="009316A5"/>
    <w:rsid w:val="00933816"/>
    <w:rsid w:val="009339B3"/>
    <w:rsid w:val="00936982"/>
    <w:rsid w:val="00940E2C"/>
    <w:rsid w:val="00943059"/>
    <w:rsid w:val="009430EC"/>
    <w:rsid w:val="009459CE"/>
    <w:rsid w:val="00945E83"/>
    <w:rsid w:val="009515E9"/>
    <w:rsid w:val="00954019"/>
    <w:rsid w:val="009651E5"/>
    <w:rsid w:val="00967E28"/>
    <w:rsid w:val="00977C14"/>
    <w:rsid w:val="00980C76"/>
    <w:rsid w:val="00984C16"/>
    <w:rsid w:val="009862A2"/>
    <w:rsid w:val="009935F8"/>
    <w:rsid w:val="00994D3D"/>
    <w:rsid w:val="00994E88"/>
    <w:rsid w:val="00996A2F"/>
    <w:rsid w:val="00996F42"/>
    <w:rsid w:val="00997754"/>
    <w:rsid w:val="00997DB3"/>
    <w:rsid w:val="009A2C14"/>
    <w:rsid w:val="009A2D18"/>
    <w:rsid w:val="009A48B7"/>
    <w:rsid w:val="009A76F4"/>
    <w:rsid w:val="009A7F32"/>
    <w:rsid w:val="009B2469"/>
    <w:rsid w:val="009B6947"/>
    <w:rsid w:val="009C0C6C"/>
    <w:rsid w:val="009C1B21"/>
    <w:rsid w:val="009C1E5F"/>
    <w:rsid w:val="009C4BDA"/>
    <w:rsid w:val="009C503A"/>
    <w:rsid w:val="009D4B80"/>
    <w:rsid w:val="009D64F5"/>
    <w:rsid w:val="009E04B4"/>
    <w:rsid w:val="009E3913"/>
    <w:rsid w:val="009E41CE"/>
    <w:rsid w:val="009E5425"/>
    <w:rsid w:val="009E61DB"/>
    <w:rsid w:val="009E753B"/>
    <w:rsid w:val="009F3D38"/>
    <w:rsid w:val="009F74DF"/>
    <w:rsid w:val="00A01CEC"/>
    <w:rsid w:val="00A04060"/>
    <w:rsid w:val="00A06831"/>
    <w:rsid w:val="00A1763B"/>
    <w:rsid w:val="00A1789A"/>
    <w:rsid w:val="00A17B8A"/>
    <w:rsid w:val="00A17CE7"/>
    <w:rsid w:val="00A24876"/>
    <w:rsid w:val="00A25744"/>
    <w:rsid w:val="00A2649E"/>
    <w:rsid w:val="00A30AA7"/>
    <w:rsid w:val="00A30B0A"/>
    <w:rsid w:val="00A33558"/>
    <w:rsid w:val="00A34CAC"/>
    <w:rsid w:val="00A352CD"/>
    <w:rsid w:val="00A35ED9"/>
    <w:rsid w:val="00A4223F"/>
    <w:rsid w:val="00A51B6A"/>
    <w:rsid w:val="00A52CA9"/>
    <w:rsid w:val="00A5548A"/>
    <w:rsid w:val="00A56162"/>
    <w:rsid w:val="00A6141E"/>
    <w:rsid w:val="00A62A52"/>
    <w:rsid w:val="00A63705"/>
    <w:rsid w:val="00A640F3"/>
    <w:rsid w:val="00A67456"/>
    <w:rsid w:val="00A6796A"/>
    <w:rsid w:val="00A7028F"/>
    <w:rsid w:val="00A71410"/>
    <w:rsid w:val="00A724CE"/>
    <w:rsid w:val="00A73663"/>
    <w:rsid w:val="00A73AD4"/>
    <w:rsid w:val="00A74008"/>
    <w:rsid w:val="00A8193E"/>
    <w:rsid w:val="00A8538E"/>
    <w:rsid w:val="00A8616A"/>
    <w:rsid w:val="00A86AB0"/>
    <w:rsid w:val="00A86BD2"/>
    <w:rsid w:val="00A87E6D"/>
    <w:rsid w:val="00A9305F"/>
    <w:rsid w:val="00A97402"/>
    <w:rsid w:val="00AA2DAB"/>
    <w:rsid w:val="00AA3BD2"/>
    <w:rsid w:val="00AA3E7D"/>
    <w:rsid w:val="00AA42DA"/>
    <w:rsid w:val="00AA5314"/>
    <w:rsid w:val="00AA6689"/>
    <w:rsid w:val="00AB1165"/>
    <w:rsid w:val="00AB5CBE"/>
    <w:rsid w:val="00AB7B54"/>
    <w:rsid w:val="00AC5399"/>
    <w:rsid w:val="00AC6A7C"/>
    <w:rsid w:val="00AD0377"/>
    <w:rsid w:val="00AD09A5"/>
    <w:rsid w:val="00AD128D"/>
    <w:rsid w:val="00AD258F"/>
    <w:rsid w:val="00AD4292"/>
    <w:rsid w:val="00AD5FE0"/>
    <w:rsid w:val="00AD6E79"/>
    <w:rsid w:val="00AE15C8"/>
    <w:rsid w:val="00AE3117"/>
    <w:rsid w:val="00AE37E4"/>
    <w:rsid w:val="00AF4DE6"/>
    <w:rsid w:val="00AF564C"/>
    <w:rsid w:val="00B001FE"/>
    <w:rsid w:val="00B00EBC"/>
    <w:rsid w:val="00B07520"/>
    <w:rsid w:val="00B07628"/>
    <w:rsid w:val="00B125F5"/>
    <w:rsid w:val="00B15C29"/>
    <w:rsid w:val="00B15CAC"/>
    <w:rsid w:val="00B16878"/>
    <w:rsid w:val="00B2160C"/>
    <w:rsid w:val="00B2782E"/>
    <w:rsid w:val="00B30874"/>
    <w:rsid w:val="00B34B18"/>
    <w:rsid w:val="00B37373"/>
    <w:rsid w:val="00B44E1B"/>
    <w:rsid w:val="00B44E74"/>
    <w:rsid w:val="00B45ABE"/>
    <w:rsid w:val="00B4742B"/>
    <w:rsid w:val="00B478BE"/>
    <w:rsid w:val="00B50B06"/>
    <w:rsid w:val="00B534DC"/>
    <w:rsid w:val="00B553E5"/>
    <w:rsid w:val="00B55F77"/>
    <w:rsid w:val="00B625DC"/>
    <w:rsid w:val="00B63D73"/>
    <w:rsid w:val="00B70BEC"/>
    <w:rsid w:val="00B717F9"/>
    <w:rsid w:val="00B7318E"/>
    <w:rsid w:val="00B732BD"/>
    <w:rsid w:val="00B73D9C"/>
    <w:rsid w:val="00B8204E"/>
    <w:rsid w:val="00B85C80"/>
    <w:rsid w:val="00B87780"/>
    <w:rsid w:val="00B9036A"/>
    <w:rsid w:val="00B9239A"/>
    <w:rsid w:val="00B933A9"/>
    <w:rsid w:val="00BA19B4"/>
    <w:rsid w:val="00BA487C"/>
    <w:rsid w:val="00BA5714"/>
    <w:rsid w:val="00BA70C9"/>
    <w:rsid w:val="00BA7878"/>
    <w:rsid w:val="00BA7C66"/>
    <w:rsid w:val="00BB41DD"/>
    <w:rsid w:val="00BB4381"/>
    <w:rsid w:val="00BB5FCE"/>
    <w:rsid w:val="00BB66D9"/>
    <w:rsid w:val="00BB6A9F"/>
    <w:rsid w:val="00BB6E4A"/>
    <w:rsid w:val="00BC117C"/>
    <w:rsid w:val="00BC14EC"/>
    <w:rsid w:val="00BC4291"/>
    <w:rsid w:val="00BC44B1"/>
    <w:rsid w:val="00BC7E8B"/>
    <w:rsid w:val="00BD00F5"/>
    <w:rsid w:val="00BD0481"/>
    <w:rsid w:val="00BE0201"/>
    <w:rsid w:val="00BE05AA"/>
    <w:rsid w:val="00BE233D"/>
    <w:rsid w:val="00BE23CB"/>
    <w:rsid w:val="00BE7403"/>
    <w:rsid w:val="00BF3FE8"/>
    <w:rsid w:val="00BF4466"/>
    <w:rsid w:val="00BF54DC"/>
    <w:rsid w:val="00BF5866"/>
    <w:rsid w:val="00BF5E76"/>
    <w:rsid w:val="00C004A6"/>
    <w:rsid w:val="00C025FF"/>
    <w:rsid w:val="00C03309"/>
    <w:rsid w:val="00C03418"/>
    <w:rsid w:val="00C03ACD"/>
    <w:rsid w:val="00C053DE"/>
    <w:rsid w:val="00C10B51"/>
    <w:rsid w:val="00C120BF"/>
    <w:rsid w:val="00C12BDF"/>
    <w:rsid w:val="00C1478B"/>
    <w:rsid w:val="00C15C2B"/>
    <w:rsid w:val="00C15D6F"/>
    <w:rsid w:val="00C213BA"/>
    <w:rsid w:val="00C22079"/>
    <w:rsid w:val="00C24F5B"/>
    <w:rsid w:val="00C31DAE"/>
    <w:rsid w:val="00C34AF1"/>
    <w:rsid w:val="00C3635D"/>
    <w:rsid w:val="00C378AD"/>
    <w:rsid w:val="00C37AB3"/>
    <w:rsid w:val="00C41A63"/>
    <w:rsid w:val="00C41B24"/>
    <w:rsid w:val="00C44483"/>
    <w:rsid w:val="00C50611"/>
    <w:rsid w:val="00C50B31"/>
    <w:rsid w:val="00C5767A"/>
    <w:rsid w:val="00C60F7C"/>
    <w:rsid w:val="00C718D1"/>
    <w:rsid w:val="00C776F7"/>
    <w:rsid w:val="00C77A02"/>
    <w:rsid w:val="00C81FAB"/>
    <w:rsid w:val="00C82A4E"/>
    <w:rsid w:val="00C906CE"/>
    <w:rsid w:val="00C9568D"/>
    <w:rsid w:val="00CA3847"/>
    <w:rsid w:val="00CA4180"/>
    <w:rsid w:val="00CA65A3"/>
    <w:rsid w:val="00CA7169"/>
    <w:rsid w:val="00CB0B8E"/>
    <w:rsid w:val="00CB2B7E"/>
    <w:rsid w:val="00CB6077"/>
    <w:rsid w:val="00CB75FA"/>
    <w:rsid w:val="00CB785E"/>
    <w:rsid w:val="00CC0339"/>
    <w:rsid w:val="00CC1944"/>
    <w:rsid w:val="00CC5E15"/>
    <w:rsid w:val="00CC7CEC"/>
    <w:rsid w:val="00CE4884"/>
    <w:rsid w:val="00CE75D0"/>
    <w:rsid w:val="00CE7E11"/>
    <w:rsid w:val="00CF05F7"/>
    <w:rsid w:val="00CF1F4C"/>
    <w:rsid w:val="00CF6A56"/>
    <w:rsid w:val="00D023A7"/>
    <w:rsid w:val="00D0481A"/>
    <w:rsid w:val="00D064BC"/>
    <w:rsid w:val="00D10450"/>
    <w:rsid w:val="00D1392C"/>
    <w:rsid w:val="00D13FD6"/>
    <w:rsid w:val="00D153BA"/>
    <w:rsid w:val="00D15ADD"/>
    <w:rsid w:val="00D15E10"/>
    <w:rsid w:val="00D16E7A"/>
    <w:rsid w:val="00D170B8"/>
    <w:rsid w:val="00D1727D"/>
    <w:rsid w:val="00D2009F"/>
    <w:rsid w:val="00D21F38"/>
    <w:rsid w:val="00D27BCC"/>
    <w:rsid w:val="00D3031C"/>
    <w:rsid w:val="00D30CEA"/>
    <w:rsid w:val="00D31D48"/>
    <w:rsid w:val="00D3228C"/>
    <w:rsid w:val="00D36E70"/>
    <w:rsid w:val="00D41326"/>
    <w:rsid w:val="00D43932"/>
    <w:rsid w:val="00D47CD0"/>
    <w:rsid w:val="00D51555"/>
    <w:rsid w:val="00D52A65"/>
    <w:rsid w:val="00D52FA2"/>
    <w:rsid w:val="00D53B64"/>
    <w:rsid w:val="00D56B1D"/>
    <w:rsid w:val="00D57E91"/>
    <w:rsid w:val="00D6110D"/>
    <w:rsid w:val="00D635C2"/>
    <w:rsid w:val="00D65344"/>
    <w:rsid w:val="00D66EF1"/>
    <w:rsid w:val="00D672DE"/>
    <w:rsid w:val="00D70F31"/>
    <w:rsid w:val="00D72CFF"/>
    <w:rsid w:val="00D76BA7"/>
    <w:rsid w:val="00D77F49"/>
    <w:rsid w:val="00D801F2"/>
    <w:rsid w:val="00D80A6D"/>
    <w:rsid w:val="00D8133E"/>
    <w:rsid w:val="00D84A7A"/>
    <w:rsid w:val="00D854A6"/>
    <w:rsid w:val="00D87F3A"/>
    <w:rsid w:val="00D91DE5"/>
    <w:rsid w:val="00D92352"/>
    <w:rsid w:val="00D932E5"/>
    <w:rsid w:val="00D9557B"/>
    <w:rsid w:val="00D971B6"/>
    <w:rsid w:val="00DA17F2"/>
    <w:rsid w:val="00DA21B1"/>
    <w:rsid w:val="00DB0EFC"/>
    <w:rsid w:val="00DB1221"/>
    <w:rsid w:val="00DB2589"/>
    <w:rsid w:val="00DB2F3C"/>
    <w:rsid w:val="00DB46DE"/>
    <w:rsid w:val="00DB7764"/>
    <w:rsid w:val="00DB7C88"/>
    <w:rsid w:val="00DC0598"/>
    <w:rsid w:val="00DC3256"/>
    <w:rsid w:val="00DC4033"/>
    <w:rsid w:val="00DC4CE6"/>
    <w:rsid w:val="00DC75C9"/>
    <w:rsid w:val="00DD0024"/>
    <w:rsid w:val="00DD09EF"/>
    <w:rsid w:val="00DD154F"/>
    <w:rsid w:val="00DD1B1C"/>
    <w:rsid w:val="00DD37D4"/>
    <w:rsid w:val="00DD4A90"/>
    <w:rsid w:val="00DD5133"/>
    <w:rsid w:val="00DD62B9"/>
    <w:rsid w:val="00DE05FA"/>
    <w:rsid w:val="00DE1680"/>
    <w:rsid w:val="00DE1A8E"/>
    <w:rsid w:val="00DE1FBD"/>
    <w:rsid w:val="00DE2770"/>
    <w:rsid w:val="00DE352B"/>
    <w:rsid w:val="00DE3CEA"/>
    <w:rsid w:val="00DE4B81"/>
    <w:rsid w:val="00DE6C43"/>
    <w:rsid w:val="00DF195B"/>
    <w:rsid w:val="00DF3EB8"/>
    <w:rsid w:val="00DF487C"/>
    <w:rsid w:val="00E0200D"/>
    <w:rsid w:val="00E03221"/>
    <w:rsid w:val="00E11027"/>
    <w:rsid w:val="00E1159D"/>
    <w:rsid w:val="00E14490"/>
    <w:rsid w:val="00E159F6"/>
    <w:rsid w:val="00E16148"/>
    <w:rsid w:val="00E2285C"/>
    <w:rsid w:val="00E25D4F"/>
    <w:rsid w:val="00E26427"/>
    <w:rsid w:val="00E32E69"/>
    <w:rsid w:val="00E35020"/>
    <w:rsid w:val="00E3738F"/>
    <w:rsid w:val="00E40261"/>
    <w:rsid w:val="00E40C71"/>
    <w:rsid w:val="00E41F0F"/>
    <w:rsid w:val="00E45B5F"/>
    <w:rsid w:val="00E50287"/>
    <w:rsid w:val="00E52DE6"/>
    <w:rsid w:val="00E54F13"/>
    <w:rsid w:val="00E56A1D"/>
    <w:rsid w:val="00E60C75"/>
    <w:rsid w:val="00E60CAE"/>
    <w:rsid w:val="00E60DAA"/>
    <w:rsid w:val="00E61AA5"/>
    <w:rsid w:val="00E62F48"/>
    <w:rsid w:val="00E63435"/>
    <w:rsid w:val="00E64119"/>
    <w:rsid w:val="00E65BD0"/>
    <w:rsid w:val="00E70C9D"/>
    <w:rsid w:val="00E81DB6"/>
    <w:rsid w:val="00E84A52"/>
    <w:rsid w:val="00E90BEF"/>
    <w:rsid w:val="00E9166F"/>
    <w:rsid w:val="00E954AE"/>
    <w:rsid w:val="00E96108"/>
    <w:rsid w:val="00E97B11"/>
    <w:rsid w:val="00E97E9A"/>
    <w:rsid w:val="00EA3B0B"/>
    <w:rsid w:val="00EA4DF4"/>
    <w:rsid w:val="00EA7D78"/>
    <w:rsid w:val="00EB11BB"/>
    <w:rsid w:val="00EB22D1"/>
    <w:rsid w:val="00EB3B99"/>
    <w:rsid w:val="00EB566C"/>
    <w:rsid w:val="00EB7A6F"/>
    <w:rsid w:val="00EB7EF7"/>
    <w:rsid w:val="00EC19DC"/>
    <w:rsid w:val="00EC401D"/>
    <w:rsid w:val="00EC5E79"/>
    <w:rsid w:val="00EC6ACA"/>
    <w:rsid w:val="00EC729D"/>
    <w:rsid w:val="00EC7E7F"/>
    <w:rsid w:val="00ED05D4"/>
    <w:rsid w:val="00ED41F0"/>
    <w:rsid w:val="00ED5FF8"/>
    <w:rsid w:val="00EE0552"/>
    <w:rsid w:val="00EE5A8D"/>
    <w:rsid w:val="00EE6247"/>
    <w:rsid w:val="00EF0FF4"/>
    <w:rsid w:val="00EF1D6D"/>
    <w:rsid w:val="00EF4787"/>
    <w:rsid w:val="00EF683E"/>
    <w:rsid w:val="00EF773F"/>
    <w:rsid w:val="00F0233E"/>
    <w:rsid w:val="00F055F1"/>
    <w:rsid w:val="00F1034D"/>
    <w:rsid w:val="00F104D6"/>
    <w:rsid w:val="00F11D9B"/>
    <w:rsid w:val="00F132C9"/>
    <w:rsid w:val="00F13A01"/>
    <w:rsid w:val="00F16910"/>
    <w:rsid w:val="00F30A36"/>
    <w:rsid w:val="00F319F3"/>
    <w:rsid w:val="00F32225"/>
    <w:rsid w:val="00F33BF6"/>
    <w:rsid w:val="00F341B7"/>
    <w:rsid w:val="00F36226"/>
    <w:rsid w:val="00F40D45"/>
    <w:rsid w:val="00F40EF2"/>
    <w:rsid w:val="00F41CE0"/>
    <w:rsid w:val="00F42F54"/>
    <w:rsid w:val="00F454F9"/>
    <w:rsid w:val="00F51149"/>
    <w:rsid w:val="00F515C7"/>
    <w:rsid w:val="00F51A1E"/>
    <w:rsid w:val="00F54FEE"/>
    <w:rsid w:val="00F5621A"/>
    <w:rsid w:val="00F56BCF"/>
    <w:rsid w:val="00F61855"/>
    <w:rsid w:val="00F63771"/>
    <w:rsid w:val="00F64066"/>
    <w:rsid w:val="00F673C4"/>
    <w:rsid w:val="00F77B53"/>
    <w:rsid w:val="00F80285"/>
    <w:rsid w:val="00F8116B"/>
    <w:rsid w:val="00F82031"/>
    <w:rsid w:val="00F821CD"/>
    <w:rsid w:val="00F82FF7"/>
    <w:rsid w:val="00F84FFA"/>
    <w:rsid w:val="00F855F7"/>
    <w:rsid w:val="00F85F06"/>
    <w:rsid w:val="00F85FE8"/>
    <w:rsid w:val="00F87781"/>
    <w:rsid w:val="00F92D86"/>
    <w:rsid w:val="00F93F24"/>
    <w:rsid w:val="00F94A75"/>
    <w:rsid w:val="00F94A94"/>
    <w:rsid w:val="00F94B74"/>
    <w:rsid w:val="00F967C8"/>
    <w:rsid w:val="00F978E9"/>
    <w:rsid w:val="00FA1BC5"/>
    <w:rsid w:val="00FA4A24"/>
    <w:rsid w:val="00FA5118"/>
    <w:rsid w:val="00FB2E42"/>
    <w:rsid w:val="00FB7A30"/>
    <w:rsid w:val="00FB7C51"/>
    <w:rsid w:val="00FC24FF"/>
    <w:rsid w:val="00FC33AC"/>
    <w:rsid w:val="00FD0827"/>
    <w:rsid w:val="00FD08AA"/>
    <w:rsid w:val="00FD182B"/>
    <w:rsid w:val="00FD230F"/>
    <w:rsid w:val="00FD47AC"/>
    <w:rsid w:val="00FD6582"/>
    <w:rsid w:val="00FD6655"/>
    <w:rsid w:val="00FD7692"/>
    <w:rsid w:val="00FD78FD"/>
    <w:rsid w:val="00FE1501"/>
    <w:rsid w:val="00FE174B"/>
    <w:rsid w:val="00FE1897"/>
    <w:rsid w:val="00FE3C42"/>
    <w:rsid w:val="00FE7E21"/>
    <w:rsid w:val="00FF1FA1"/>
    <w:rsid w:val="00FF4420"/>
    <w:rsid w:val="00FF476C"/>
    <w:rsid w:val="00FF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0E89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217D0E"/>
    <w:pPr>
      <w:widowControl w:val="0"/>
      <w:autoSpaceDE w:val="0"/>
      <w:autoSpaceDN w:val="0"/>
      <w:adjustRightInd w:val="0"/>
      <w:outlineLvl w:val="0"/>
    </w:pPr>
    <w:rPr>
      <w:rFonts w:ascii="Times New Roman CYR" w:hAnsi="Times New Roman CYR"/>
      <w:lang w:eastAsia="x-none"/>
    </w:rPr>
  </w:style>
  <w:style w:type="paragraph" w:styleId="3">
    <w:name w:val="heading 3"/>
    <w:basedOn w:val="a"/>
    <w:next w:val="a"/>
    <w:link w:val="30"/>
    <w:qFormat/>
    <w:rsid w:val="00E9610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0A59"/>
    <w:pPr>
      <w:tabs>
        <w:tab w:val="center" w:pos="4819"/>
        <w:tab w:val="right" w:pos="9639"/>
      </w:tabs>
    </w:pPr>
  </w:style>
  <w:style w:type="paragraph" w:styleId="a5">
    <w:name w:val="footer"/>
    <w:basedOn w:val="a"/>
    <w:link w:val="a6"/>
    <w:uiPriority w:val="99"/>
    <w:rsid w:val="000D0A59"/>
    <w:pPr>
      <w:tabs>
        <w:tab w:val="center" w:pos="4819"/>
        <w:tab w:val="right" w:pos="9639"/>
      </w:tabs>
    </w:pPr>
  </w:style>
  <w:style w:type="character" w:customStyle="1" w:styleId="st42">
    <w:name w:val="st42"/>
    <w:uiPriority w:val="99"/>
    <w:rsid w:val="008A33BC"/>
    <w:rPr>
      <w:rFonts w:ascii="Times New Roman" w:hAnsi="Times New Roman"/>
      <w:color w:val="000000"/>
    </w:rPr>
  </w:style>
  <w:style w:type="character" w:customStyle="1" w:styleId="rvts0">
    <w:name w:val="rvts0"/>
    <w:rsid w:val="00EB22D1"/>
    <w:rPr>
      <w:rFonts w:cs="Times New Roman"/>
    </w:rPr>
  </w:style>
  <w:style w:type="paragraph" w:customStyle="1" w:styleId="rvps2">
    <w:name w:val="rvps2"/>
    <w:basedOn w:val="a"/>
    <w:rsid w:val="007A78D2"/>
    <w:pPr>
      <w:spacing w:before="100" w:beforeAutospacing="1" w:after="100" w:afterAutospacing="1"/>
    </w:pPr>
    <w:rPr>
      <w:lang w:val="uk-UA" w:eastAsia="uk-UA"/>
    </w:rPr>
  </w:style>
  <w:style w:type="paragraph" w:styleId="HTML">
    <w:name w:val="HTML Preformatted"/>
    <w:aliases w:val="Знак Знак1"/>
    <w:basedOn w:val="a"/>
    <w:link w:val="HTML0"/>
    <w:uiPriority w:val="99"/>
    <w:unhideWhenUsed/>
    <w:rsid w:val="00AF4D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ий HTML Знак"/>
    <w:aliases w:val="Знак Знак1 Знак"/>
    <w:link w:val="HTML"/>
    <w:uiPriority w:val="99"/>
    <w:rsid w:val="00AF4DE6"/>
    <w:rPr>
      <w:rFonts w:ascii="Courier New" w:hAnsi="Courier New" w:cs="Courier New"/>
    </w:rPr>
  </w:style>
  <w:style w:type="paragraph" w:customStyle="1" w:styleId="a7">
    <w:name w:val="Стиль"/>
    <w:basedOn w:val="a"/>
    <w:uiPriority w:val="99"/>
    <w:rsid w:val="00701836"/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link w:val="1"/>
    <w:uiPriority w:val="99"/>
    <w:rsid w:val="00217D0E"/>
    <w:rPr>
      <w:rFonts w:ascii="Times New Roman CYR" w:hAnsi="Times New Roman CYR" w:cs="Times New Roman CYR"/>
      <w:sz w:val="24"/>
      <w:szCs w:val="24"/>
      <w:lang w:val="ru-RU"/>
    </w:rPr>
  </w:style>
  <w:style w:type="paragraph" w:customStyle="1" w:styleId="rvps14">
    <w:name w:val="rvps14"/>
    <w:basedOn w:val="a"/>
    <w:rsid w:val="00217D0E"/>
    <w:pPr>
      <w:spacing w:before="100" w:beforeAutospacing="1" w:after="100" w:afterAutospacing="1"/>
    </w:pPr>
    <w:rPr>
      <w:lang w:val="uk-UA" w:eastAsia="uk-UA"/>
    </w:rPr>
  </w:style>
  <w:style w:type="character" w:customStyle="1" w:styleId="apple-converted-space">
    <w:name w:val="apple-converted-space"/>
    <w:rsid w:val="00217D0E"/>
  </w:style>
  <w:style w:type="character" w:customStyle="1" w:styleId="a8">
    <w:name w:val="Нормальний текст Знак"/>
    <w:link w:val="a9"/>
    <w:uiPriority w:val="99"/>
    <w:locked/>
    <w:rsid w:val="00217D0E"/>
    <w:rPr>
      <w:rFonts w:ascii="Antiqua" w:hAnsi="Antiqua" w:cs="Antiqua"/>
      <w:sz w:val="26"/>
      <w:szCs w:val="26"/>
      <w:lang w:eastAsia="ru-RU"/>
    </w:rPr>
  </w:style>
  <w:style w:type="paragraph" w:customStyle="1" w:styleId="a9">
    <w:name w:val="Нормальний текст"/>
    <w:basedOn w:val="a"/>
    <w:link w:val="a8"/>
    <w:uiPriority w:val="99"/>
    <w:rsid w:val="00217D0E"/>
    <w:pPr>
      <w:spacing w:before="120"/>
      <w:ind w:firstLine="567"/>
      <w:jc w:val="both"/>
    </w:pPr>
    <w:rPr>
      <w:rFonts w:ascii="Antiqua" w:hAnsi="Antiqua"/>
      <w:sz w:val="26"/>
      <w:szCs w:val="26"/>
      <w:lang w:val="x-none"/>
    </w:rPr>
  </w:style>
  <w:style w:type="paragraph" w:styleId="aa">
    <w:name w:val="footnote text"/>
    <w:basedOn w:val="a"/>
    <w:link w:val="ab"/>
    <w:uiPriority w:val="99"/>
    <w:rsid w:val="007C69DF"/>
    <w:rPr>
      <w:sz w:val="20"/>
      <w:szCs w:val="20"/>
      <w:lang w:val="en-US"/>
    </w:rPr>
  </w:style>
  <w:style w:type="character" w:customStyle="1" w:styleId="ab">
    <w:name w:val="Текст виноски Знак"/>
    <w:link w:val="aa"/>
    <w:uiPriority w:val="99"/>
    <w:rsid w:val="007C69DF"/>
    <w:rPr>
      <w:lang w:val="en-US" w:eastAsia="ru-RU"/>
    </w:rPr>
  </w:style>
  <w:style w:type="character" w:styleId="ac">
    <w:name w:val="footnote reference"/>
    <w:uiPriority w:val="99"/>
    <w:rsid w:val="007C69DF"/>
    <w:rPr>
      <w:vertAlign w:val="superscript"/>
    </w:rPr>
  </w:style>
  <w:style w:type="character" w:customStyle="1" w:styleId="30">
    <w:name w:val="Заголовок 3 Знак"/>
    <w:link w:val="3"/>
    <w:rsid w:val="00E96108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customStyle="1" w:styleId="ad">
    <w:name w:val="Без интервала"/>
    <w:uiPriority w:val="1"/>
    <w:qFormat/>
    <w:rsid w:val="00AC6A7C"/>
    <w:rPr>
      <w:sz w:val="24"/>
      <w:szCs w:val="24"/>
      <w:lang w:val="ru-RU" w:eastAsia="ru-RU"/>
    </w:rPr>
  </w:style>
  <w:style w:type="paragraph" w:styleId="ae">
    <w:name w:val="Balloon Text"/>
    <w:basedOn w:val="a"/>
    <w:link w:val="af"/>
    <w:rsid w:val="00C37AB3"/>
    <w:rPr>
      <w:rFonts w:ascii="Segoe UI" w:hAnsi="Segoe UI"/>
      <w:sz w:val="18"/>
      <w:szCs w:val="18"/>
    </w:rPr>
  </w:style>
  <w:style w:type="character" w:customStyle="1" w:styleId="af">
    <w:name w:val="Текст у виносці Знак"/>
    <w:link w:val="ae"/>
    <w:rsid w:val="00C37AB3"/>
    <w:rPr>
      <w:rFonts w:ascii="Segoe UI" w:hAnsi="Segoe UI" w:cs="Segoe UI"/>
      <w:sz w:val="18"/>
      <w:szCs w:val="18"/>
      <w:lang w:val="ru-RU" w:eastAsia="ru-RU"/>
    </w:rPr>
  </w:style>
  <w:style w:type="character" w:customStyle="1" w:styleId="a6">
    <w:name w:val="Нижній колонтитул Знак"/>
    <w:link w:val="a5"/>
    <w:uiPriority w:val="99"/>
    <w:locked/>
    <w:rsid w:val="00D31D48"/>
    <w:rPr>
      <w:sz w:val="24"/>
      <w:szCs w:val="24"/>
      <w:lang w:val="ru-RU" w:eastAsia="ru-RU"/>
    </w:rPr>
  </w:style>
  <w:style w:type="character" w:customStyle="1" w:styleId="rvts9">
    <w:name w:val="rvts9"/>
    <w:rsid w:val="007A0A9C"/>
    <w:rPr>
      <w:rFonts w:ascii="Times New Roman" w:hAnsi="Times New Roman" w:cs="Times New Roman" w:hint="default"/>
    </w:rPr>
  </w:style>
  <w:style w:type="character" w:customStyle="1" w:styleId="FontStyle">
    <w:name w:val="Font Style"/>
    <w:uiPriority w:val="99"/>
    <w:rsid w:val="007A0A9C"/>
    <w:rPr>
      <w:color w:val="000000"/>
      <w:sz w:val="20"/>
      <w:szCs w:val="20"/>
    </w:rPr>
  </w:style>
  <w:style w:type="character" w:styleId="af0">
    <w:name w:val="Hyperlink"/>
    <w:uiPriority w:val="99"/>
    <w:unhideWhenUsed/>
    <w:rsid w:val="00AD5FE0"/>
    <w:rPr>
      <w:color w:val="0000FF"/>
      <w:u w:val="single"/>
    </w:rPr>
  </w:style>
  <w:style w:type="character" w:customStyle="1" w:styleId="11">
    <w:name w:val="Шрифт абзацу за промовчанням1"/>
    <w:rsid w:val="00F11D9B"/>
  </w:style>
  <w:style w:type="paragraph" w:customStyle="1" w:styleId="TableParagraph">
    <w:name w:val="Table Paragraph"/>
    <w:basedOn w:val="a"/>
    <w:uiPriority w:val="1"/>
    <w:qFormat/>
    <w:rsid w:val="002668BE"/>
    <w:pPr>
      <w:widowControl w:val="0"/>
    </w:pPr>
    <w:rPr>
      <w:rFonts w:ascii="Calibri" w:eastAsia="Calibri" w:hAnsi="Calibri"/>
      <w:sz w:val="22"/>
      <w:szCs w:val="22"/>
      <w:lang w:val="uk-UA" w:eastAsia="uk-UA" w:bidi="uk-UA"/>
    </w:rPr>
  </w:style>
  <w:style w:type="character" w:customStyle="1" w:styleId="a4">
    <w:name w:val="Верхній колонтитул Знак"/>
    <w:link w:val="a3"/>
    <w:uiPriority w:val="99"/>
    <w:rsid w:val="003F2C13"/>
    <w:rPr>
      <w:sz w:val="24"/>
      <w:szCs w:val="24"/>
      <w:lang w:val="ru-RU" w:eastAsia="ru-RU"/>
    </w:rPr>
  </w:style>
  <w:style w:type="paragraph" w:customStyle="1" w:styleId="ParagraphStyle">
    <w:name w:val="Paragraph Style"/>
    <w:rsid w:val="00782FE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/>
    </w:rPr>
  </w:style>
  <w:style w:type="character" w:customStyle="1" w:styleId="rvts11">
    <w:name w:val="rvts11"/>
    <w:basedOn w:val="a0"/>
    <w:rsid w:val="00756519"/>
  </w:style>
  <w:style w:type="character" w:customStyle="1" w:styleId="rvts37">
    <w:name w:val="rvts37"/>
    <w:basedOn w:val="a0"/>
    <w:rsid w:val="00756519"/>
  </w:style>
  <w:style w:type="character" w:customStyle="1" w:styleId="rvts46">
    <w:name w:val="rvts46"/>
    <w:basedOn w:val="a0"/>
    <w:rsid w:val="00756519"/>
  </w:style>
  <w:style w:type="character" w:customStyle="1" w:styleId="rvts15">
    <w:name w:val="rvts15"/>
    <w:basedOn w:val="a0"/>
    <w:rsid w:val="00FD08AA"/>
  </w:style>
  <w:style w:type="paragraph" w:customStyle="1" w:styleId="Igor15">
    <w:name w:val="Стиль Igor + Перший рядок:  15 см"/>
    <w:basedOn w:val="a"/>
    <w:rsid w:val="006B18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right="-6" w:firstLine="851"/>
      <w:jc w:val="both"/>
    </w:pPr>
    <w:rPr>
      <w:sz w:val="28"/>
      <w:szCs w:val="20"/>
      <w:lang w:val="uk-UA"/>
    </w:rPr>
  </w:style>
  <w:style w:type="character" w:styleId="af1">
    <w:name w:val="page number"/>
    <w:basedOn w:val="a0"/>
    <w:rsid w:val="005F4B78"/>
  </w:style>
  <w:style w:type="paragraph" w:customStyle="1" w:styleId="9">
    <w:name w:val="Знак Знак9"/>
    <w:basedOn w:val="a"/>
    <w:rsid w:val="005F4B78"/>
    <w:rPr>
      <w:rFonts w:ascii="Verdana" w:hAnsi="Verdana" w:cs="Verdana"/>
      <w:sz w:val="20"/>
      <w:szCs w:val="20"/>
      <w:lang w:val="en-US" w:eastAsia="en-US"/>
    </w:rPr>
  </w:style>
  <w:style w:type="paragraph" w:customStyle="1" w:styleId="af2">
    <w:name w:val="Знак Знак Знак Знак"/>
    <w:basedOn w:val="a"/>
    <w:rsid w:val="00DF195B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ur-lex.europa.eu/legal-content/EN/TXT/?uri=CELEX%3A32019R1009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16F03D-C8D1-41DC-BF5F-802C074C1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5790</Words>
  <Characters>3301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9073</CharactersWithSpaces>
  <SharedDoc>false</SharedDoc>
  <HLinks>
    <vt:vector size="6" baseType="variant">
      <vt:variant>
        <vt:i4>6422650</vt:i4>
      </vt:variant>
      <vt:variant>
        <vt:i4>0</vt:i4>
      </vt:variant>
      <vt:variant>
        <vt:i4>0</vt:i4>
      </vt:variant>
      <vt:variant>
        <vt:i4>5</vt:i4>
      </vt:variant>
      <vt:variant>
        <vt:lpwstr>https://eur-lex.europa.eu/legal-content/EN/TXT/?uri=CELEX%3A32019R1009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2021-08-27T06:32:00Z</dcterms:created>
  <dcterms:modified xsi:type="dcterms:W3CDTF">2021-08-27T06:32:00Z</dcterms:modified>
</cp:coreProperties>
</file>