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D" w:rsidRPr="0096383D" w:rsidRDefault="0096383D" w:rsidP="0096383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6383D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96383D" w:rsidRPr="0096383D" w:rsidRDefault="0096383D" w:rsidP="0096383D">
      <w:pPr>
        <w:pStyle w:val="a3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</w:t>
      </w:r>
      <w:r w:rsidR="00E42479">
        <w:rPr>
          <w:rFonts w:ascii="Times New Roman" w:hAnsi="Times New Roman"/>
          <w:sz w:val="28"/>
          <w:szCs w:val="28"/>
        </w:rPr>
        <w:t>в</w:t>
      </w:r>
      <w:r w:rsidRPr="0096383D">
        <w:rPr>
          <w:rFonts w:ascii="Times New Roman" w:hAnsi="Times New Roman"/>
          <w:sz w:val="28"/>
          <w:szCs w:val="28"/>
        </w:rPr>
        <w:t xml:space="preserve"> порядку законодавчої ініціативи для розгляду Верховною Радою проект Закону України “Про </w:t>
      </w:r>
      <w:r w:rsidR="00CC658D">
        <w:rPr>
          <w:rFonts w:ascii="Times New Roman" w:hAnsi="Times New Roman"/>
          <w:sz w:val="28"/>
          <w:szCs w:val="28"/>
        </w:rPr>
        <w:t>заходи</w:t>
      </w:r>
      <w:r w:rsidRPr="0096383D">
        <w:rPr>
          <w:rFonts w:ascii="Times New Roman" w:hAnsi="Times New Roman"/>
          <w:sz w:val="28"/>
          <w:szCs w:val="28"/>
        </w:rPr>
        <w:t xml:space="preserve"> щодо упорядкування системи розрахунків розмірів прожиткового мінімуму, соціальних виплат, грошових платежів і стягнень та плати за надання адміністративних послуг (адміністративного збору)”.</w:t>
      </w:r>
    </w:p>
    <w:p w:rsidR="0096383D" w:rsidRPr="0096383D" w:rsidRDefault="0096383D" w:rsidP="0096383D">
      <w:pPr>
        <w:pStyle w:val="a3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96383D" w:rsidRPr="0096383D" w:rsidRDefault="0096383D" w:rsidP="0096383D">
      <w:pPr>
        <w:pStyle w:val="a3"/>
        <w:tabs>
          <w:tab w:val="left" w:pos="2105"/>
        </w:tabs>
        <w:spacing w:before="360"/>
        <w:jc w:val="left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6383D">
        <w:rPr>
          <w:rFonts w:ascii="Times New Roman" w:hAnsi="Times New Roman"/>
          <w:sz w:val="28"/>
          <w:szCs w:val="28"/>
        </w:rPr>
        <w:t>1. Текст проекту Закону на      арк.</w:t>
      </w:r>
    </w:p>
    <w:p w:rsidR="0096383D" w:rsidRPr="0096383D" w:rsidRDefault="0096383D" w:rsidP="0096383D">
      <w:pPr>
        <w:pStyle w:val="a3"/>
        <w:tabs>
          <w:tab w:val="left" w:pos="2105"/>
        </w:tabs>
        <w:spacing w:before="0"/>
        <w:ind w:left="1708" w:firstLine="0"/>
        <w:jc w:val="left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 xml:space="preserve">2. Проект постанови Верховної Ради на      арк. </w:t>
      </w:r>
    </w:p>
    <w:p w:rsidR="0096383D" w:rsidRPr="0096383D" w:rsidRDefault="0096383D" w:rsidP="0096383D">
      <w:pPr>
        <w:pStyle w:val="a3"/>
        <w:tabs>
          <w:tab w:val="left" w:pos="2105"/>
        </w:tabs>
        <w:spacing w:before="0"/>
        <w:ind w:left="1708" w:firstLine="0"/>
        <w:jc w:val="left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>3. Пояснювальна записка на      арк.</w:t>
      </w:r>
    </w:p>
    <w:p w:rsidR="0096383D" w:rsidRPr="0096383D" w:rsidRDefault="0096383D" w:rsidP="0096383D">
      <w:pPr>
        <w:pStyle w:val="a3"/>
        <w:tabs>
          <w:tab w:val="left" w:pos="2105"/>
        </w:tabs>
        <w:spacing w:before="0"/>
        <w:ind w:left="1708" w:firstLine="0"/>
        <w:jc w:val="left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>4. Порівняльна таблиця на      арк.</w:t>
      </w:r>
    </w:p>
    <w:p w:rsidR="0096383D" w:rsidRPr="0096383D" w:rsidRDefault="0096383D" w:rsidP="0096383D">
      <w:pPr>
        <w:pStyle w:val="a3"/>
        <w:tabs>
          <w:tab w:val="left" w:pos="2105"/>
        </w:tabs>
        <w:spacing w:before="0"/>
        <w:ind w:left="1708" w:firstLine="0"/>
        <w:jc w:val="left"/>
        <w:rPr>
          <w:rFonts w:ascii="Times New Roman" w:hAnsi="Times New Roman"/>
          <w:sz w:val="28"/>
          <w:szCs w:val="28"/>
        </w:rPr>
      </w:pPr>
      <w:r w:rsidRPr="0096383D">
        <w:rPr>
          <w:rFonts w:ascii="Times New Roman" w:hAnsi="Times New Roman"/>
          <w:sz w:val="28"/>
          <w:szCs w:val="28"/>
        </w:rPr>
        <w:t>5. Текст проекту Закону в електронній формі.</w:t>
      </w:r>
    </w:p>
    <w:p w:rsidR="0096383D" w:rsidRDefault="0096383D" w:rsidP="0096383D"/>
    <w:p w:rsidR="000A3625" w:rsidRPr="001C03A2" w:rsidRDefault="0096383D" w:rsidP="0096383D">
      <w:pPr>
        <w:pStyle w:val="a4"/>
        <w:tabs>
          <w:tab w:val="clear" w:pos="2268"/>
          <w:tab w:val="clear" w:pos="6804"/>
          <w:tab w:val="center" w:pos="4261"/>
        </w:tabs>
        <w:spacing w:before="600"/>
        <w:ind w:left="108"/>
        <w:rPr>
          <w:sz w:val="28"/>
          <w:szCs w:val="28"/>
        </w:rPr>
      </w:pPr>
      <w:r w:rsidRPr="0096383D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96383D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  <w:lang w:val="en-US"/>
        </w:rPr>
        <w:tab/>
      </w:r>
      <w:r>
        <w:rPr>
          <w:rFonts w:ascii="Times New Roman" w:hAnsi="Times New Roman"/>
          <w:position w:val="0"/>
          <w:sz w:val="28"/>
          <w:szCs w:val="28"/>
          <w:lang w:val="en-US"/>
        </w:rPr>
        <w:tab/>
      </w:r>
      <w:r>
        <w:rPr>
          <w:rFonts w:ascii="Times New Roman" w:hAnsi="Times New Roman"/>
          <w:position w:val="0"/>
          <w:sz w:val="28"/>
          <w:szCs w:val="28"/>
          <w:lang w:val="en-US"/>
        </w:rPr>
        <w:tab/>
      </w:r>
      <w:r>
        <w:rPr>
          <w:rFonts w:ascii="Times New Roman" w:hAnsi="Times New Roman"/>
          <w:position w:val="0"/>
          <w:sz w:val="28"/>
          <w:szCs w:val="28"/>
          <w:lang w:val="en-US"/>
        </w:rPr>
        <w:tab/>
        <w:t xml:space="preserve">  </w:t>
      </w:r>
      <w:r w:rsidRPr="0096383D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DE3" w:rsidRDefault="00317DE3">
      <w:r>
        <w:separator/>
      </w:r>
    </w:p>
  </w:endnote>
  <w:endnote w:type="continuationSeparator" w:id="0">
    <w:p w:rsidR="00317DE3" w:rsidRDefault="0031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DE3" w:rsidRDefault="00317DE3">
      <w:r>
        <w:separator/>
      </w:r>
    </w:p>
  </w:footnote>
  <w:footnote w:type="continuationSeparator" w:id="0">
    <w:p w:rsidR="00317DE3" w:rsidRDefault="00317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6383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B6692"/>
    <w:rsid w:val="002C245E"/>
    <w:rsid w:val="0031078E"/>
    <w:rsid w:val="00317DE3"/>
    <w:rsid w:val="003762B0"/>
    <w:rsid w:val="003971B7"/>
    <w:rsid w:val="003C4ED7"/>
    <w:rsid w:val="003F5396"/>
    <w:rsid w:val="0040653E"/>
    <w:rsid w:val="004117E6"/>
    <w:rsid w:val="00452A5E"/>
    <w:rsid w:val="004A7E97"/>
    <w:rsid w:val="00534DEA"/>
    <w:rsid w:val="0055186B"/>
    <w:rsid w:val="0055722B"/>
    <w:rsid w:val="005A4450"/>
    <w:rsid w:val="005B09CE"/>
    <w:rsid w:val="0061085E"/>
    <w:rsid w:val="00703DE7"/>
    <w:rsid w:val="00703F8F"/>
    <w:rsid w:val="00710940"/>
    <w:rsid w:val="00721424"/>
    <w:rsid w:val="0072654F"/>
    <w:rsid w:val="0074655E"/>
    <w:rsid w:val="007F6CF1"/>
    <w:rsid w:val="008E5406"/>
    <w:rsid w:val="008F7CAB"/>
    <w:rsid w:val="00962F38"/>
    <w:rsid w:val="0096383D"/>
    <w:rsid w:val="0099767B"/>
    <w:rsid w:val="009F3F9B"/>
    <w:rsid w:val="00A1496B"/>
    <w:rsid w:val="00A545C7"/>
    <w:rsid w:val="00A94F64"/>
    <w:rsid w:val="00AC31F8"/>
    <w:rsid w:val="00AD00A4"/>
    <w:rsid w:val="00B573CC"/>
    <w:rsid w:val="00B9322D"/>
    <w:rsid w:val="00CC658D"/>
    <w:rsid w:val="00D837F6"/>
    <w:rsid w:val="00DC05C8"/>
    <w:rsid w:val="00E167F5"/>
    <w:rsid w:val="00E42479"/>
    <w:rsid w:val="00E47C21"/>
    <w:rsid w:val="00ED3CC5"/>
    <w:rsid w:val="00F5078E"/>
    <w:rsid w:val="00F70761"/>
    <w:rsid w:val="00FA221B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2021-02-08T10:31:00Z</dcterms:created>
  <dcterms:modified xsi:type="dcterms:W3CDTF">2021-02-08T10:31:00Z</dcterms:modified>
</cp:coreProperties>
</file>