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D73" w:rsidRPr="00892085" w:rsidRDefault="00116D73" w:rsidP="00A20814">
      <w:pPr>
        <w:pStyle w:val="a4"/>
        <w:spacing w:line="240" w:lineRule="auto"/>
        <w:jc w:val="center"/>
        <w:rPr>
          <w:b/>
          <w:color w:val="000000"/>
          <w:sz w:val="24"/>
          <w:szCs w:val="24"/>
        </w:rPr>
      </w:pPr>
      <w:bookmarkStart w:id="0" w:name="_GoBack"/>
      <w:bookmarkEnd w:id="0"/>
    </w:p>
    <w:p w:rsidR="00116D73" w:rsidRPr="00093E6F" w:rsidRDefault="00116D73" w:rsidP="00A20814">
      <w:pPr>
        <w:pStyle w:val="a4"/>
        <w:spacing w:line="240" w:lineRule="auto"/>
        <w:jc w:val="center"/>
        <w:rPr>
          <w:b/>
          <w:color w:val="000000"/>
          <w:szCs w:val="28"/>
        </w:rPr>
      </w:pPr>
    </w:p>
    <w:p w:rsidR="00602257" w:rsidRPr="00093E6F" w:rsidRDefault="0056284A" w:rsidP="00A20814">
      <w:pPr>
        <w:pStyle w:val="a4"/>
        <w:spacing w:line="240" w:lineRule="auto"/>
        <w:jc w:val="center"/>
        <w:rPr>
          <w:b/>
          <w:color w:val="000000"/>
          <w:szCs w:val="28"/>
        </w:rPr>
      </w:pPr>
      <w:r w:rsidRPr="00093E6F">
        <w:rPr>
          <w:b/>
          <w:color w:val="000000"/>
          <w:szCs w:val="28"/>
        </w:rPr>
        <w:t>ПОРІВНЯЛЬНА ТАБЛИЦЯ</w:t>
      </w:r>
    </w:p>
    <w:p w:rsidR="005B1431" w:rsidRPr="00093E6F" w:rsidRDefault="0056284A" w:rsidP="00A20814">
      <w:pPr>
        <w:pStyle w:val="a4"/>
        <w:spacing w:line="240" w:lineRule="auto"/>
        <w:jc w:val="center"/>
        <w:rPr>
          <w:color w:val="000000"/>
          <w:szCs w:val="28"/>
        </w:rPr>
      </w:pPr>
      <w:r w:rsidRPr="00093E6F">
        <w:rPr>
          <w:color w:val="000000"/>
          <w:szCs w:val="28"/>
        </w:rPr>
        <w:t xml:space="preserve">до </w:t>
      </w:r>
      <w:proofErr w:type="spellStart"/>
      <w:r w:rsidRPr="00093E6F">
        <w:rPr>
          <w:color w:val="000000"/>
          <w:szCs w:val="28"/>
        </w:rPr>
        <w:t>про</w:t>
      </w:r>
      <w:r w:rsidR="00C04C25" w:rsidRPr="00093E6F">
        <w:rPr>
          <w:color w:val="000000"/>
          <w:szCs w:val="28"/>
        </w:rPr>
        <w:t>є</w:t>
      </w:r>
      <w:r w:rsidRPr="00093E6F">
        <w:rPr>
          <w:color w:val="000000"/>
          <w:szCs w:val="28"/>
        </w:rPr>
        <w:t>кту</w:t>
      </w:r>
      <w:proofErr w:type="spellEnd"/>
      <w:r w:rsidRPr="00093E6F">
        <w:rPr>
          <w:color w:val="000000"/>
          <w:szCs w:val="28"/>
        </w:rPr>
        <w:t xml:space="preserve"> </w:t>
      </w:r>
      <w:r w:rsidR="00EF1D96" w:rsidRPr="00093E6F">
        <w:rPr>
          <w:color w:val="000000"/>
          <w:szCs w:val="28"/>
        </w:rPr>
        <w:t>Закону</w:t>
      </w:r>
      <w:r w:rsidRPr="00093E6F">
        <w:rPr>
          <w:color w:val="000000"/>
          <w:szCs w:val="28"/>
        </w:rPr>
        <w:t xml:space="preserve"> України</w:t>
      </w:r>
    </w:p>
    <w:p w:rsidR="00F67C7C" w:rsidRPr="00093E6F" w:rsidRDefault="00093E6F" w:rsidP="00A20814">
      <w:pPr>
        <w:pStyle w:val="a4"/>
        <w:spacing w:line="240" w:lineRule="auto"/>
        <w:jc w:val="center"/>
        <w:rPr>
          <w:szCs w:val="28"/>
        </w:rPr>
      </w:pPr>
      <w:r w:rsidRPr="00093E6F">
        <w:rPr>
          <w:szCs w:val="28"/>
        </w:rPr>
        <w:t xml:space="preserve">«Про внесення змін до деяких Законів України щодо </w:t>
      </w:r>
      <w:r w:rsidRPr="00093E6F">
        <w:rPr>
          <w:szCs w:val="28"/>
          <w:shd w:val="clear" w:color="auto" w:fill="FFFFFF"/>
        </w:rPr>
        <w:t>присудження наукових ступенів</w:t>
      </w:r>
      <w:r w:rsidRPr="00093E6F">
        <w:rPr>
          <w:szCs w:val="28"/>
        </w:rPr>
        <w:t>»</w:t>
      </w:r>
    </w:p>
    <w:p w:rsidR="00093E6F" w:rsidRPr="00506EF5" w:rsidRDefault="00093E6F" w:rsidP="00A20814">
      <w:pPr>
        <w:pStyle w:val="a4"/>
        <w:spacing w:line="240" w:lineRule="auto"/>
        <w:jc w:val="center"/>
        <w:rPr>
          <w:color w:val="FF0000"/>
          <w:szCs w:val="28"/>
        </w:rPr>
      </w:pPr>
    </w:p>
    <w:tbl>
      <w:tblPr>
        <w:tblW w:w="1446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9"/>
        <w:gridCol w:w="7230"/>
        <w:gridCol w:w="10"/>
      </w:tblGrid>
      <w:tr w:rsidR="00863679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>Зміст положення (норми)</w:t>
            </w:r>
          </w:p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>чинного законодавства</w:t>
            </w:r>
          </w:p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30" w:type="dxa"/>
          </w:tcPr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Зміст відповідного положення </w:t>
            </w:r>
          </w:p>
          <w:p w:rsidR="00863679" w:rsidRPr="00892085" w:rsidRDefault="00863679" w:rsidP="00B41B6A">
            <w:pPr>
              <w:pStyle w:val="a8"/>
              <w:spacing w:before="0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(норми) </w:t>
            </w:r>
            <w:proofErr w:type="spellStart"/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>проєкту</w:t>
            </w:r>
            <w:proofErr w:type="spellEnd"/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2085">
              <w:rPr>
                <w:rFonts w:ascii="Times New Roman" w:hAnsi="Times New Roman"/>
                <w:color w:val="000000"/>
                <w:sz w:val="24"/>
                <w:szCs w:val="24"/>
              </w:rPr>
              <w:t>акта</w:t>
            </w:r>
            <w:proofErr w:type="spellEnd"/>
          </w:p>
        </w:tc>
      </w:tr>
      <w:tr w:rsidR="00863679" w:rsidRPr="00892085" w:rsidTr="00863679">
        <w:tc>
          <w:tcPr>
            <w:tcW w:w="14469" w:type="dxa"/>
            <w:gridSpan w:val="3"/>
          </w:tcPr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92085">
              <w:rPr>
                <w:rFonts w:ascii="Times New Roman" w:hAnsi="Times New Roman" w:cs="Times New Roman"/>
                <w:sz w:val="24"/>
                <w:szCs w:val="24"/>
              </w:rPr>
              <w:t>Закон України «Про вищу освіту»</w:t>
            </w:r>
          </w:p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679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5.</w:t>
            </w:r>
            <w:r w:rsidRPr="00892085">
              <w:rPr>
                <w:color w:val="000000"/>
              </w:rPr>
              <w:t> Рівні та ступені вищої освіти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1" w:name="n78"/>
            <w:bookmarkEnd w:id="1"/>
            <w:r w:rsidRPr="00892085">
              <w:rPr>
                <w:color w:val="000000"/>
              </w:rPr>
              <w:t xml:space="preserve">1. Підготовка фахівців з вищою освітою здійснюється за відповідними освітніми </w:t>
            </w:r>
            <w:r w:rsidRPr="00CF7D28">
              <w:rPr>
                <w:i/>
                <w:color w:val="000000"/>
              </w:rPr>
              <w:t>чи науковими</w:t>
            </w:r>
            <w:r w:rsidRPr="00892085">
              <w:rPr>
                <w:color w:val="000000"/>
              </w:rPr>
              <w:t xml:space="preserve"> програмами на таких рівнях вищої освіти:</w:t>
            </w:r>
          </w:p>
          <w:p w:rsidR="00863679" w:rsidRPr="00892085" w:rsidRDefault="00863679" w:rsidP="00DD14E1">
            <w:pPr>
              <w:pStyle w:val="rvps2"/>
              <w:spacing w:before="0" w:beforeAutospacing="0" w:after="0" w:afterAutospacing="0"/>
              <w:ind w:firstLine="448"/>
              <w:jc w:val="both"/>
              <w:rPr>
                <w:color w:val="000000"/>
                <w:shd w:val="clear" w:color="auto" w:fill="FFFFFF"/>
              </w:rPr>
            </w:pPr>
            <w:bookmarkStart w:id="2" w:name="n1494"/>
            <w:bookmarkStart w:id="3" w:name="n79"/>
            <w:bookmarkEnd w:id="2"/>
            <w:bookmarkEnd w:id="3"/>
            <w:r w:rsidRPr="00892085">
              <w:rPr>
                <w:color w:val="000000"/>
              </w:rPr>
              <w:t>….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4" w:name="n83"/>
            <w:bookmarkEnd w:id="4"/>
            <w:r w:rsidRPr="00892085">
              <w:rPr>
                <w:i/>
                <w:color w:val="000000"/>
              </w:rPr>
              <w:t>науковий рівень</w:t>
            </w:r>
            <w:r w:rsidRPr="00892085">
              <w:rPr>
                <w:color w:val="000000"/>
              </w:rPr>
              <w:t>.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5" w:name="n84"/>
            <w:bookmarkStart w:id="6" w:name="n1501"/>
            <w:bookmarkStart w:id="7" w:name="n88"/>
            <w:bookmarkEnd w:id="5"/>
            <w:bookmarkEnd w:id="6"/>
            <w:bookmarkEnd w:id="7"/>
            <w:r w:rsidRPr="00892085">
              <w:rPr>
                <w:i/>
                <w:color w:val="000000"/>
              </w:rPr>
              <w:t xml:space="preserve">Науковий рівень вищої освіти передбачає здатність особи визначати та розв’язувати соціально значущі системні проблеми у певній галузі діяльності, які є ключовими для забезпечення сталого розвитку та вимагають створення нових </w:t>
            </w:r>
            <w:proofErr w:type="spellStart"/>
            <w:r w:rsidRPr="00892085">
              <w:rPr>
                <w:i/>
                <w:color w:val="000000"/>
              </w:rPr>
              <w:t>системоутворювальних</w:t>
            </w:r>
            <w:proofErr w:type="spellEnd"/>
            <w:r w:rsidRPr="00892085">
              <w:rPr>
                <w:i/>
                <w:color w:val="000000"/>
              </w:rPr>
              <w:t xml:space="preserve"> знань і прогресивних технологій</w:t>
            </w:r>
            <w:r w:rsidRPr="00892085">
              <w:rPr>
                <w:color w:val="000000"/>
              </w:rPr>
              <w:t>.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8" w:name="n1504"/>
            <w:bookmarkStart w:id="9" w:name="n89"/>
            <w:bookmarkEnd w:id="8"/>
            <w:bookmarkEnd w:id="9"/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 xml:space="preserve">2. Здобуття вищої освіти на кожному рівні вищої освіти передбачає успішне виконання особою відповідної освітньої </w:t>
            </w:r>
            <w:r w:rsidRPr="00260E49">
              <w:rPr>
                <w:i/>
                <w:color w:val="000000"/>
              </w:rPr>
              <w:t xml:space="preserve">або наукової </w:t>
            </w:r>
            <w:r w:rsidRPr="00892085">
              <w:rPr>
                <w:color w:val="000000"/>
              </w:rPr>
              <w:t>програми, що є підставою для присудження відповідного ступеня вищої освіти:</w:t>
            </w:r>
          </w:p>
          <w:p w:rsidR="00863679" w:rsidRPr="00CF7D28" w:rsidRDefault="00CF7D28" w:rsidP="00CF7D28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i/>
                <w:color w:val="000000"/>
              </w:rPr>
            </w:pPr>
            <w:bookmarkStart w:id="10" w:name="n1505"/>
            <w:bookmarkStart w:id="11" w:name="n90"/>
            <w:bookmarkEnd w:id="10"/>
            <w:bookmarkEnd w:id="11"/>
            <w:r w:rsidRPr="00C324A1">
              <w:rPr>
                <w:color w:val="000000"/>
              </w:rPr>
              <w:t>….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12" w:name="n1506"/>
            <w:bookmarkStart w:id="13" w:name="n94"/>
            <w:bookmarkEnd w:id="12"/>
            <w:bookmarkEnd w:id="13"/>
            <w:r w:rsidRPr="00892085">
              <w:rPr>
                <w:i/>
                <w:color w:val="000000"/>
              </w:rPr>
              <w:t>5) доктор наук</w:t>
            </w:r>
            <w:r w:rsidRPr="00892085">
              <w:rPr>
                <w:color w:val="000000"/>
              </w:rPr>
              <w:t>.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14" w:name="n95"/>
            <w:bookmarkStart w:id="15" w:name="n106"/>
            <w:bookmarkEnd w:id="14"/>
            <w:bookmarkEnd w:id="15"/>
            <w:r w:rsidRPr="00892085">
              <w:rPr>
                <w:color w:val="000000"/>
              </w:rPr>
              <w:t>…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i/>
                <w:color w:val="000000"/>
              </w:rPr>
            </w:pPr>
            <w:r w:rsidRPr="00892085">
              <w:rPr>
                <w:color w:val="000000"/>
              </w:rPr>
              <w:t xml:space="preserve">7. </w:t>
            </w:r>
            <w:r w:rsidRPr="00892085">
              <w:rPr>
                <w:i/>
                <w:color w:val="000000"/>
              </w:rPr>
              <w:t xml:space="preserve">Доктор наук - це другий науковий ступінь, що здобувається особою на науковому рівні вищої освіти на основі ступеня доктора філософії і передбачає набуття найвищих </w:t>
            </w:r>
            <w:proofErr w:type="spellStart"/>
            <w:r w:rsidRPr="00892085">
              <w:rPr>
                <w:i/>
                <w:color w:val="000000"/>
              </w:rPr>
              <w:t>компетентностей</w:t>
            </w:r>
            <w:proofErr w:type="spellEnd"/>
            <w:r w:rsidRPr="00892085">
              <w:rPr>
                <w:i/>
                <w:color w:val="000000"/>
              </w:rPr>
              <w:t xml:space="preserve"> у галузі розроблення і впровадження методології дослідницької роботи, проведення оригінальних досліджень, отримання наукових </w:t>
            </w:r>
            <w:r w:rsidRPr="00892085">
              <w:rPr>
                <w:i/>
                <w:color w:val="000000"/>
              </w:rPr>
              <w:lastRenderedPageBreak/>
              <w:t>результатів, які забезпечують розв’язання важливої теоретичної або прикладної проблеми, мають загальнонаціональне або світове значення та опубліковані в наукових виданнях.</w:t>
            </w:r>
          </w:p>
          <w:p w:rsidR="00116D73" w:rsidRDefault="00863679" w:rsidP="00116D7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16" w:name="n107"/>
            <w:bookmarkEnd w:id="16"/>
            <w:r w:rsidRPr="00892085">
              <w:rPr>
                <w:i/>
                <w:color w:val="000000"/>
              </w:rPr>
              <w:t>Ступінь доктора наук присуджується спеціалізованою вченою радою закладу вищої освіти чи наукової установи за результатами публічного захисту наукових досягнень у вигляді дисертації або опублікованої монографії, або за сукупністю статей, опублікованих у вітчизняних і міжнародних рецензованих фахових виданнях, перелік яких затверджується центральним органом виконавчої влади у сфері освіти і науки</w:t>
            </w:r>
            <w:r w:rsidRPr="00892085">
              <w:rPr>
                <w:color w:val="000000"/>
              </w:rPr>
              <w:t>.</w:t>
            </w:r>
          </w:p>
          <w:p w:rsidR="0099132F" w:rsidRPr="00892085" w:rsidRDefault="0099132F" w:rsidP="00116D7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</w:tc>
        <w:tc>
          <w:tcPr>
            <w:tcW w:w="7230" w:type="dxa"/>
          </w:tcPr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5.</w:t>
            </w:r>
            <w:r w:rsidRPr="00892085">
              <w:rPr>
                <w:color w:val="000000"/>
              </w:rPr>
              <w:t> Рівні та ступені вищої освіти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1. Підготовка фахівців з вищою освітою здійснюється за відповідними освітніми програмами на таких рівнях вищої освіти:</w:t>
            </w:r>
          </w:p>
          <w:p w:rsidR="00CF7D28" w:rsidRDefault="00CF7D28" w:rsidP="00DD14E1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892085" w:rsidRDefault="00863679" w:rsidP="00DD14E1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863679" w:rsidRPr="00892085" w:rsidRDefault="002A4B67" w:rsidP="00DD14E1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</w:rPr>
              <w:t>виключити</w:t>
            </w:r>
          </w:p>
          <w:p w:rsidR="00863679" w:rsidRPr="00892085" w:rsidRDefault="00116D73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863679" w:rsidRPr="00892085" w:rsidRDefault="002A4B67" w:rsidP="0086367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</w:rPr>
              <w:t>виключити</w:t>
            </w: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 xml:space="preserve">2. Здобуття вищої освіти на кожному рівні вищої освіти передбачає успішне виконання особою відповідної освітньої </w:t>
            </w:r>
            <w:r w:rsidR="001654F1" w:rsidRPr="0049666C">
              <w:rPr>
                <w:iCs/>
              </w:rPr>
              <w:t>(</w:t>
            </w:r>
            <w:proofErr w:type="spellStart"/>
            <w:r w:rsidR="001654F1" w:rsidRPr="0049666C">
              <w:rPr>
                <w:b/>
                <w:iCs/>
              </w:rPr>
              <w:t>освітньо</w:t>
            </w:r>
            <w:proofErr w:type="spellEnd"/>
            <w:r w:rsidR="001654F1" w:rsidRPr="0049666C">
              <w:rPr>
                <w:b/>
                <w:iCs/>
              </w:rPr>
              <w:t xml:space="preserve">-наукової, </w:t>
            </w:r>
            <w:proofErr w:type="spellStart"/>
            <w:r w:rsidR="001654F1" w:rsidRPr="0049666C">
              <w:rPr>
                <w:b/>
                <w:iCs/>
              </w:rPr>
              <w:t>освітньо</w:t>
            </w:r>
            <w:proofErr w:type="spellEnd"/>
            <w:r w:rsidR="001654F1" w:rsidRPr="0049666C">
              <w:rPr>
                <w:b/>
                <w:iCs/>
              </w:rPr>
              <w:t>-творчої</w:t>
            </w:r>
            <w:r w:rsidR="001654F1" w:rsidRPr="0049666C">
              <w:rPr>
                <w:iCs/>
              </w:rPr>
              <w:t>)</w:t>
            </w:r>
            <w:r w:rsidR="0049666C">
              <w:rPr>
                <w:iCs/>
              </w:rPr>
              <w:t xml:space="preserve"> програми</w:t>
            </w:r>
            <w:r w:rsidRPr="00892085">
              <w:rPr>
                <w:color w:val="000000"/>
              </w:rPr>
              <w:t>, що є підставою для присудження відповідного ступеня вищої освіти:</w:t>
            </w:r>
          </w:p>
          <w:p w:rsidR="00863679" w:rsidRPr="00892085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….</w:t>
            </w:r>
          </w:p>
          <w:p w:rsidR="0028464E" w:rsidRPr="00892085" w:rsidRDefault="002A4B67" w:rsidP="0028464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  <w:lang w:val="ru-RU"/>
              </w:rPr>
            </w:pPr>
            <w:proofErr w:type="spellStart"/>
            <w:r>
              <w:rPr>
                <w:b/>
                <w:color w:val="000000"/>
                <w:lang w:val="ru-RU"/>
              </w:rPr>
              <w:t>виключити</w:t>
            </w:r>
            <w:proofErr w:type="spellEnd"/>
          </w:p>
          <w:p w:rsidR="0028464E" w:rsidRPr="00892085" w:rsidRDefault="00116D73" w:rsidP="0028464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28464E" w:rsidRPr="00892085" w:rsidRDefault="002A4B67" w:rsidP="0028464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  <w:lang w:val="ru-RU"/>
              </w:rPr>
            </w:pPr>
            <w:proofErr w:type="spellStart"/>
            <w:r>
              <w:rPr>
                <w:b/>
                <w:color w:val="000000"/>
                <w:lang w:val="ru-RU"/>
              </w:rPr>
              <w:t>виключити</w:t>
            </w:r>
            <w:proofErr w:type="spellEnd"/>
          </w:p>
          <w:p w:rsidR="00863679" w:rsidRPr="00892085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</w:tc>
      </w:tr>
      <w:tr w:rsidR="00863679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3A57AD">
              <w:rPr>
                <w:rStyle w:val="rvts9"/>
                <w:b/>
                <w:bCs/>
                <w:color w:val="000000"/>
              </w:rPr>
              <w:t>Стаття 6.</w:t>
            </w:r>
            <w:r w:rsidRPr="003A57AD">
              <w:rPr>
                <w:color w:val="000000"/>
              </w:rPr>
              <w:t> Атестація здобувачів вищої освіти</w:t>
            </w:r>
          </w:p>
          <w:p w:rsidR="00CF7D28" w:rsidRPr="003A57AD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bookmarkStart w:id="17" w:name="n109"/>
            <w:bookmarkStart w:id="18" w:name="n1716"/>
            <w:bookmarkStart w:id="19" w:name="n114"/>
            <w:bookmarkEnd w:id="17"/>
            <w:bookmarkEnd w:id="18"/>
            <w:bookmarkEnd w:id="19"/>
            <w:r w:rsidRPr="003A57AD">
              <w:t xml:space="preserve">1. Атестація – це встановлення відповідності результатів навчання (наукової або творчої роботи) здобувачів вищої освіти вимогам освітньої </w:t>
            </w:r>
            <w:r w:rsidRPr="003A57AD">
              <w:rPr>
                <w:i/>
                <w:iCs/>
              </w:rPr>
              <w:t xml:space="preserve">(наукової, </w:t>
            </w:r>
            <w:proofErr w:type="spellStart"/>
            <w:r w:rsidRPr="003A57AD">
              <w:rPr>
                <w:iCs/>
              </w:rPr>
              <w:t>освітньо</w:t>
            </w:r>
            <w:proofErr w:type="spellEnd"/>
            <w:r w:rsidRPr="003A57AD">
              <w:rPr>
                <w:iCs/>
              </w:rPr>
              <w:t>-творчої</w:t>
            </w:r>
            <w:r w:rsidRPr="003A57AD">
              <w:rPr>
                <w:i/>
                <w:iCs/>
              </w:rPr>
              <w:t>)</w:t>
            </w:r>
            <w:r w:rsidRPr="003A57AD">
              <w:t xml:space="preserve"> програми та/або вимогам програми єдиного державного кваліфікаційного іспиту.</w:t>
            </w:r>
          </w:p>
          <w:p w:rsidR="00455887" w:rsidRDefault="00455887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CF7D28" w:rsidRPr="003A57AD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3A57AD">
              <w:rPr>
                <w:color w:val="000000"/>
              </w:rPr>
              <w:t>….</w:t>
            </w:r>
          </w:p>
          <w:p w:rsidR="00863679" w:rsidRPr="00BF2B8B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color w:val="000000"/>
              </w:rPr>
            </w:pPr>
            <w:r w:rsidRPr="00BF2B8B">
              <w:rPr>
                <w:i/>
                <w:color w:val="000000"/>
              </w:rPr>
              <w:t xml:space="preserve">3. Атестація осіб, які здобувають ступінь доктора філософії, здійснюється </w:t>
            </w:r>
            <w:r w:rsidRPr="00BF2B8B">
              <w:rPr>
                <w:i/>
                <w:iCs/>
                <w:color w:val="000000"/>
              </w:rPr>
              <w:t>постійно діючою або разовою спеціалізованою вченою радою закладу вищої освіти чи наукової установи, акредитованою Національним агентством із забезпечення якості вищої освіти,</w:t>
            </w:r>
            <w:r w:rsidRPr="00BF2B8B">
              <w:rPr>
                <w:i/>
                <w:color w:val="000000"/>
              </w:rPr>
              <w:t xml:space="preserve"> на підставі публічного захисту наукових досягнень у формі дисертації. </w:t>
            </w:r>
            <w:r w:rsidRPr="00BF2B8B">
              <w:rPr>
                <w:i/>
                <w:iCs/>
                <w:color w:val="000000"/>
              </w:rPr>
              <w:t>Здобувач ступеня доктора філософії має право на вибір спеціалізованої вченої ради.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iCs/>
                <w:color w:val="000000"/>
              </w:rPr>
            </w:pPr>
            <w:bookmarkStart w:id="20" w:name="n1516"/>
            <w:bookmarkEnd w:id="20"/>
            <w:r w:rsidRPr="00BF2B8B">
              <w:rPr>
                <w:i/>
                <w:color w:val="000000"/>
              </w:rPr>
              <w:t xml:space="preserve">Атестація осіб, які здобувають ступінь доктора мистецтва, здійснюється </w:t>
            </w:r>
            <w:r w:rsidRPr="00BF2B8B">
              <w:rPr>
                <w:i/>
                <w:iCs/>
                <w:color w:val="000000"/>
              </w:rPr>
              <w:t>постійно діючою або разовою спеціалізованою радою з присудження ступеня доктора мистецтва закладу вищої освіти мистецького спрямування, акредитованою Національним агентством із забезпечення якості вищої освіти</w:t>
            </w:r>
            <w:r w:rsidRPr="00BF2B8B">
              <w:rPr>
                <w:i/>
                <w:color w:val="000000"/>
              </w:rPr>
              <w:t xml:space="preserve">, на підставі публічного захисту мистецьких досягнень у формі творчого мистецького проекту. </w:t>
            </w:r>
            <w:r w:rsidRPr="00BF2B8B">
              <w:rPr>
                <w:i/>
                <w:iCs/>
                <w:color w:val="000000"/>
              </w:rPr>
              <w:t>Здобувач ступеня доктора мистецтва має право на вибір спеціалізо</w:t>
            </w:r>
            <w:r w:rsidRPr="003A57AD">
              <w:rPr>
                <w:i/>
                <w:iCs/>
                <w:color w:val="000000"/>
              </w:rPr>
              <w:t>ваної ради з присудження ступеня доктора мистецтва.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color w:val="000000"/>
              </w:rPr>
            </w:pPr>
            <w:bookmarkStart w:id="21" w:name="n1515"/>
            <w:bookmarkStart w:id="22" w:name="n115"/>
            <w:bookmarkEnd w:id="21"/>
            <w:bookmarkEnd w:id="22"/>
            <w:r w:rsidRPr="003A57AD">
              <w:rPr>
                <w:color w:val="000000"/>
              </w:rPr>
              <w:t xml:space="preserve">4. </w:t>
            </w:r>
            <w:r w:rsidRPr="003A57AD">
              <w:rPr>
                <w:i/>
                <w:color w:val="000000"/>
              </w:rPr>
              <w:t xml:space="preserve">Атестація осіб, які здобувають ступінь доктора наук, здійснюється </w:t>
            </w:r>
            <w:r w:rsidRPr="003A57AD">
              <w:rPr>
                <w:i/>
                <w:iCs/>
                <w:color w:val="000000"/>
              </w:rPr>
              <w:t xml:space="preserve">постійно діючою спеціалізованою вченою радою </w:t>
            </w:r>
            <w:r w:rsidRPr="003A57AD">
              <w:rPr>
                <w:i/>
                <w:iCs/>
                <w:color w:val="000000"/>
              </w:rPr>
              <w:lastRenderedPageBreak/>
              <w:t>закладу вищої освіти чи наукової установи, акредитованою Національним агентством із забезпечення якості вищої освіти</w:t>
            </w:r>
            <w:r w:rsidRPr="003A57AD">
              <w:rPr>
                <w:i/>
                <w:color w:val="000000"/>
              </w:rPr>
              <w:t xml:space="preserve">, на підставі публічного захисту наукових досягнень у вигляді дисертації або опублікованої монографії, або </w:t>
            </w:r>
            <w:r w:rsidRPr="003A57AD">
              <w:rPr>
                <w:i/>
                <w:iCs/>
                <w:color w:val="000000"/>
              </w:rPr>
              <w:t>сукупності статей, опублікованих у вітчизняних та/або міжнародних рецензованих фахових виданнях, перелік яких затверджується центральним органом виконавчої влади у сфері освіти і науки.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23" w:name="n116"/>
            <w:bookmarkEnd w:id="23"/>
          </w:p>
          <w:p w:rsidR="00863679" w:rsidRPr="00BF2B8B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color w:val="000000"/>
              </w:rPr>
            </w:pPr>
            <w:r w:rsidRPr="00BF2B8B">
              <w:rPr>
                <w:i/>
                <w:color w:val="000000"/>
                <w:shd w:val="clear" w:color="auto" w:fill="FFFFFF"/>
              </w:rPr>
              <w:t>5. Дисертації осіб, які здобувають ступінь доктора філософії, та дисертації (або наукові доповіді у разі захисту наукових досягнень, опублікованих у вигляді монографії або сукупності статей, опублікованих у вітчизняних та/або міжнародних рецензованих фахових виданнях) осіб, які здобувають ступінь доктора наук, а також відгуки опонентів оприлюднюються на офіційних веб-сайтах відповідних закладів вищої освіти (наукових установ) відповідно до законодавства.</w:t>
            </w:r>
          </w:p>
          <w:p w:rsidR="00863679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BF2B8B" w:rsidRDefault="00BF2B8B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BF2B8B" w:rsidRPr="003A57AD" w:rsidRDefault="00BF2B8B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24" w:name="n117"/>
            <w:bookmarkEnd w:id="24"/>
            <w:r w:rsidRPr="003A57AD">
              <w:rPr>
                <w:color w:val="000000"/>
              </w:rPr>
              <w:t xml:space="preserve">6. До захисту допускаються </w:t>
            </w:r>
            <w:r w:rsidRPr="003A57AD">
              <w:rPr>
                <w:i/>
                <w:color w:val="000000"/>
              </w:rPr>
              <w:t>дисертації</w:t>
            </w:r>
            <w:r w:rsidRPr="003A57AD">
              <w:rPr>
                <w:color w:val="000000"/>
              </w:rPr>
              <w:t xml:space="preserve"> (</w:t>
            </w:r>
            <w:r w:rsidRPr="003A57AD">
              <w:rPr>
                <w:i/>
                <w:iCs/>
                <w:color w:val="000000"/>
              </w:rPr>
              <w:t>наукові доповіді</w:t>
            </w:r>
            <w:r w:rsidRPr="003A57AD">
              <w:rPr>
                <w:color w:val="000000"/>
              </w:rPr>
              <w:t xml:space="preserve">), виконані здобувачем </w:t>
            </w:r>
            <w:r w:rsidRPr="003A57AD">
              <w:rPr>
                <w:i/>
                <w:color w:val="000000"/>
              </w:rPr>
              <w:t>наукового ступеня</w:t>
            </w:r>
            <w:r w:rsidRPr="003A57AD">
              <w:rPr>
                <w:color w:val="000000"/>
              </w:rPr>
              <w:t xml:space="preserve"> самостійно. Виявлення в поданій до захисту дисертації </w:t>
            </w:r>
            <w:r w:rsidRPr="00BF2B8B">
              <w:rPr>
                <w:i/>
                <w:color w:val="000000"/>
              </w:rPr>
              <w:t>(науковій доповіді)</w:t>
            </w:r>
            <w:r w:rsidRPr="003A57AD">
              <w:rPr>
                <w:color w:val="000000"/>
              </w:rPr>
              <w:t xml:space="preserve"> </w:t>
            </w:r>
            <w:r w:rsidRPr="00BF2B8B">
              <w:rPr>
                <w:iCs/>
                <w:color w:val="000000"/>
              </w:rPr>
              <w:t>академічного плагіату</w:t>
            </w:r>
            <w:r w:rsidRPr="003A57AD">
              <w:rPr>
                <w:color w:val="000000"/>
              </w:rPr>
              <w:t xml:space="preserve"> є підставою для відмови у присудженні відповідного </w:t>
            </w:r>
            <w:r w:rsidRPr="00D936B8">
              <w:rPr>
                <w:i/>
                <w:color w:val="000000"/>
              </w:rPr>
              <w:t>наукового</w:t>
            </w:r>
            <w:r w:rsidRPr="003A57AD">
              <w:rPr>
                <w:color w:val="000000"/>
              </w:rPr>
              <w:t xml:space="preserve"> ступеня.</w:t>
            </w:r>
          </w:p>
          <w:p w:rsidR="00863679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bookmarkStart w:id="25" w:name="n118"/>
            <w:bookmarkEnd w:id="25"/>
          </w:p>
          <w:p w:rsidR="0099132F" w:rsidRPr="003A57AD" w:rsidRDefault="0099132F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 w:rsidRPr="003A57AD">
              <w:rPr>
                <w:iCs/>
                <w:color w:val="000000"/>
              </w:rPr>
              <w:t xml:space="preserve">Виявлення академічного плагіату у захищеній дисертації </w:t>
            </w:r>
            <w:r w:rsidRPr="003A57AD">
              <w:rPr>
                <w:i/>
                <w:iCs/>
                <w:color w:val="000000"/>
              </w:rPr>
              <w:t>(науковій доповіді)</w:t>
            </w:r>
            <w:r w:rsidRPr="003A57AD">
              <w:rPr>
                <w:iCs/>
                <w:color w:val="000000"/>
              </w:rPr>
              <w:t xml:space="preserve"> є підставою для скасування рішення спеціалізованої вченої ради про присудження наукового ступеня та видачу відповідного диплома. </w:t>
            </w:r>
            <w:r w:rsidRPr="003A57AD">
              <w:rPr>
                <w:i/>
                <w:iCs/>
                <w:color w:val="000000"/>
              </w:rPr>
              <w:t xml:space="preserve">Якщо дисертація (наукова доповідь), в якій виявлено академічний плагіат, була захищена у постійно діючій спеціалізованій вченій раді, науковий керівник (консультант), офіційні опоненти, які надали позитивні висновки про наукову роботу, та голова відповідної спеціалізованої вченої ради позбавляються права брати участь у роботі спеціалізованих вчених рад строком на два роки, а заклад вищої освіти (наукова установа) </w:t>
            </w:r>
            <w:r w:rsidRPr="003A57AD">
              <w:rPr>
                <w:i/>
                <w:iCs/>
                <w:color w:val="000000"/>
              </w:rPr>
              <w:lastRenderedPageBreak/>
              <w:t>позбавляється акредитації відповідної постійно діючої спеціалізованої вченої ради та права створювати разові спеціалізовані вчені ради строком на один рік. Якщо дисертація (наукова доповідь), в якій виявлено академічний плагіат, була захищена у разовій спеціалізованій вченій раді, науковий керівник, члени цієї ради та офіційні опоненти, які надали позитивні висновки про наукову роботу, позбавляються права брати участь у роботі спеціалізованих вчених рад</w:t>
            </w:r>
            <w:r w:rsidRPr="003A57AD">
              <w:rPr>
                <w:iCs/>
                <w:color w:val="000000"/>
              </w:rPr>
              <w:t xml:space="preserve"> строком на два роки, а заклад вищої освіти (наукова установа) позбавляється права створювати разові спеціалізовані вчені ради строком на один</w:t>
            </w:r>
            <w:r w:rsidRPr="003A57AD">
              <w:rPr>
                <w:color w:val="000000"/>
              </w:rPr>
              <w:t xml:space="preserve"> </w:t>
            </w:r>
            <w:r w:rsidRPr="003A57AD">
              <w:rPr>
                <w:iCs/>
                <w:color w:val="000000"/>
              </w:rPr>
              <w:t>рік.</w:t>
            </w:r>
            <w:bookmarkStart w:id="26" w:name="n119"/>
            <w:bookmarkEnd w:id="26"/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 w:rsidRPr="003A57AD">
              <w:rPr>
                <w:iCs/>
                <w:color w:val="000000"/>
              </w:rPr>
              <w:t xml:space="preserve">Скасування рішення спеціалізованої вченої ради про присудження наукового ступеня у разі </w:t>
            </w:r>
            <w:r w:rsidRPr="003A57AD">
              <w:rPr>
                <w:i/>
                <w:iCs/>
                <w:color w:val="000000"/>
              </w:rPr>
              <w:t xml:space="preserve">виявлення </w:t>
            </w:r>
            <w:r w:rsidRPr="003A57AD">
              <w:rPr>
                <w:iCs/>
                <w:color w:val="000000"/>
              </w:rPr>
              <w:t xml:space="preserve">академічного плагіату здійснюється </w:t>
            </w:r>
            <w:r w:rsidRPr="003A57AD">
              <w:rPr>
                <w:i/>
                <w:iCs/>
                <w:color w:val="000000"/>
              </w:rPr>
              <w:t xml:space="preserve">Національним агентством із забезпечення якості вищої освіти за поданням Комітету з питань етики </w:t>
            </w:r>
          </w:p>
          <w:p w:rsidR="00863679" w:rsidRPr="003A57AD" w:rsidRDefault="00863679" w:rsidP="00DD14E1">
            <w:pPr>
              <w:ind w:firstLine="450"/>
              <w:jc w:val="both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230" w:type="dxa"/>
          </w:tcPr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3A57AD">
              <w:rPr>
                <w:rStyle w:val="rvts9"/>
                <w:b/>
                <w:bCs/>
                <w:color w:val="000000"/>
              </w:rPr>
              <w:lastRenderedPageBreak/>
              <w:t>Стаття 6.</w:t>
            </w:r>
            <w:r w:rsidRPr="003A57AD">
              <w:rPr>
                <w:color w:val="000000"/>
              </w:rPr>
              <w:t> Атестація здобувачів вищої освіти</w:t>
            </w:r>
          </w:p>
          <w:p w:rsidR="00CF7D28" w:rsidRPr="003A57AD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</w:pPr>
            <w:r w:rsidRPr="003A57AD">
              <w:t xml:space="preserve">1. Атестація – це встановлення відповідності результатів навчання (наукової або творчої роботи) здобувачів вищої освіти вимогам освітньої </w:t>
            </w:r>
            <w:r w:rsidRPr="00260E49">
              <w:rPr>
                <w:iCs/>
              </w:rPr>
              <w:t>(</w:t>
            </w:r>
            <w:proofErr w:type="spellStart"/>
            <w:r w:rsidR="003A57AD" w:rsidRPr="00260E49">
              <w:rPr>
                <w:b/>
                <w:iCs/>
              </w:rPr>
              <w:t>освітньо</w:t>
            </w:r>
            <w:proofErr w:type="spellEnd"/>
            <w:r w:rsidR="003A57AD" w:rsidRPr="00260E49">
              <w:rPr>
                <w:b/>
                <w:iCs/>
              </w:rPr>
              <w:t>-</w:t>
            </w:r>
            <w:r w:rsidRPr="00260E49">
              <w:rPr>
                <w:iCs/>
              </w:rPr>
              <w:t>наукової</w:t>
            </w:r>
            <w:r w:rsidRPr="00260E49">
              <w:rPr>
                <w:b/>
                <w:iCs/>
              </w:rPr>
              <w:t xml:space="preserve">, </w:t>
            </w:r>
            <w:proofErr w:type="spellStart"/>
            <w:r w:rsidRPr="00260E49">
              <w:rPr>
                <w:iCs/>
              </w:rPr>
              <w:t>освітньо</w:t>
            </w:r>
            <w:proofErr w:type="spellEnd"/>
            <w:r w:rsidRPr="00260E49">
              <w:rPr>
                <w:iCs/>
              </w:rPr>
              <w:t>-творчої)</w:t>
            </w:r>
            <w:r w:rsidRPr="003A57AD">
              <w:t xml:space="preserve"> програми та/або вимогам програми єдиного державного кваліфікаційного іспиту.</w:t>
            </w:r>
          </w:p>
          <w:p w:rsidR="00CF7D28" w:rsidRPr="003A57AD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3A57AD">
              <w:rPr>
                <w:color w:val="000000"/>
              </w:rPr>
              <w:t>….</w:t>
            </w:r>
          </w:p>
          <w:p w:rsidR="00863679" w:rsidRPr="00BF2B8B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BF2B8B">
              <w:rPr>
                <w:b/>
                <w:color w:val="000000"/>
              </w:rPr>
              <w:t xml:space="preserve">3. Атестація осіб, які здобувають ступінь доктора філософії, здійснюється разовою </w:t>
            </w:r>
            <w:r w:rsidR="001654F1" w:rsidRPr="00BF2B8B">
              <w:rPr>
                <w:b/>
                <w:bCs/>
                <w:color w:val="000000"/>
              </w:rPr>
              <w:t>спеціалізованою вченою радою, утвореною закладом</w:t>
            </w:r>
            <w:r w:rsidRPr="00BF2B8B">
              <w:rPr>
                <w:b/>
                <w:bCs/>
                <w:color w:val="000000"/>
              </w:rPr>
              <w:t xml:space="preserve"> вищої освіти чи науково</w:t>
            </w:r>
            <w:r w:rsidR="001654F1" w:rsidRPr="00BF2B8B">
              <w:rPr>
                <w:b/>
                <w:bCs/>
                <w:color w:val="000000"/>
              </w:rPr>
              <w:t>ю</w:t>
            </w:r>
            <w:r w:rsidRPr="00BF2B8B">
              <w:rPr>
                <w:b/>
                <w:bCs/>
                <w:color w:val="000000"/>
              </w:rPr>
              <w:t xml:space="preserve"> установ</w:t>
            </w:r>
            <w:r w:rsidR="001654F1" w:rsidRPr="00BF2B8B">
              <w:rPr>
                <w:b/>
                <w:bCs/>
                <w:color w:val="000000"/>
              </w:rPr>
              <w:t>ою,</w:t>
            </w:r>
            <w:r w:rsidR="00042005" w:rsidRPr="00BF2B8B">
              <w:rPr>
                <w:b/>
                <w:bCs/>
                <w:color w:val="000000"/>
              </w:rPr>
              <w:t xml:space="preserve"> </w:t>
            </w:r>
            <w:r w:rsidRPr="00BF2B8B">
              <w:rPr>
                <w:b/>
                <w:color w:val="000000"/>
              </w:rPr>
              <w:t xml:space="preserve">на підставі публічного захисту дисертації. </w:t>
            </w:r>
          </w:p>
          <w:p w:rsidR="00863679" w:rsidRPr="00BF2B8B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CF7D28" w:rsidRPr="00BF2B8B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CF7D28" w:rsidRPr="00BF2B8B" w:rsidRDefault="00CF7D28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BF2B8B">
              <w:rPr>
                <w:b/>
                <w:color w:val="000000"/>
              </w:rPr>
              <w:t xml:space="preserve">Атестація осіб, які здобувають ступінь доктора мистецтва, здійснюється </w:t>
            </w:r>
            <w:r w:rsidR="0028464E" w:rsidRPr="00BF2B8B">
              <w:rPr>
                <w:b/>
                <w:iCs/>
                <w:color w:val="000000"/>
              </w:rPr>
              <w:t>разовою спеціалізованою радою</w:t>
            </w:r>
            <w:r w:rsidR="001654F1" w:rsidRPr="00BF2B8B">
              <w:rPr>
                <w:b/>
                <w:iCs/>
                <w:color w:val="000000"/>
              </w:rPr>
              <w:t>, утвореною</w:t>
            </w:r>
            <w:r w:rsidR="0028464E" w:rsidRPr="00BF2B8B">
              <w:rPr>
                <w:b/>
                <w:iCs/>
                <w:color w:val="000000"/>
              </w:rPr>
              <w:t xml:space="preserve"> заклад</w:t>
            </w:r>
            <w:r w:rsidR="001654F1" w:rsidRPr="00BF2B8B">
              <w:rPr>
                <w:b/>
                <w:iCs/>
                <w:color w:val="000000"/>
              </w:rPr>
              <w:t>ом</w:t>
            </w:r>
            <w:r w:rsidR="0028464E" w:rsidRPr="00BF2B8B">
              <w:rPr>
                <w:b/>
                <w:iCs/>
                <w:color w:val="000000"/>
              </w:rPr>
              <w:t xml:space="preserve"> вищої освіти мистецького спрямування</w:t>
            </w:r>
            <w:r w:rsidR="001654F1" w:rsidRPr="00BF2B8B">
              <w:rPr>
                <w:b/>
                <w:iCs/>
                <w:color w:val="000000"/>
              </w:rPr>
              <w:t>,</w:t>
            </w:r>
            <w:r w:rsidR="00CF7D28" w:rsidRPr="00BF2B8B">
              <w:rPr>
                <w:b/>
                <w:iCs/>
                <w:color w:val="000000"/>
              </w:rPr>
              <w:t xml:space="preserve"> </w:t>
            </w:r>
            <w:r w:rsidRPr="00BF2B8B">
              <w:rPr>
                <w:b/>
                <w:color w:val="000000"/>
              </w:rPr>
              <w:t xml:space="preserve">на підставі публічного захисту творчого мистецького проекту. 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FE052B" w:rsidRPr="003A57AD" w:rsidRDefault="00FE052B" w:rsidP="0028464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CF7D28" w:rsidRPr="003A57AD" w:rsidRDefault="00CF7D28" w:rsidP="0028464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CF7D28" w:rsidRPr="003A57AD" w:rsidRDefault="00CF7D28" w:rsidP="0028464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28464E" w:rsidRPr="003A57AD" w:rsidRDefault="002A4B67" w:rsidP="0028464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</w:rPr>
              <w:t>виключити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B04BA6" w:rsidRPr="00BF2B8B" w:rsidRDefault="00B04BA6" w:rsidP="00B04BA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BF2B8B">
              <w:rPr>
                <w:b/>
                <w:color w:val="000000"/>
                <w:shd w:val="clear" w:color="auto" w:fill="FFFFFF"/>
              </w:rPr>
              <w:t xml:space="preserve">5. </w:t>
            </w:r>
            <w:r w:rsidR="00CF7D28" w:rsidRPr="00BF2B8B">
              <w:rPr>
                <w:b/>
                <w:color w:val="000000"/>
                <w:shd w:val="clear" w:color="auto" w:fill="FFFFFF"/>
              </w:rPr>
              <w:t>Наукові (мистецькі) досягнення</w:t>
            </w:r>
            <w:r w:rsidRPr="00BF2B8B">
              <w:rPr>
                <w:b/>
                <w:color w:val="000000"/>
                <w:shd w:val="clear" w:color="auto" w:fill="FFFFFF"/>
              </w:rPr>
              <w:t xml:space="preserve"> осіб, які здобувають ступінь доктора філософії</w:t>
            </w:r>
            <w:r w:rsidR="00CF7D28" w:rsidRPr="00BF2B8B">
              <w:rPr>
                <w:b/>
                <w:color w:val="000000"/>
                <w:shd w:val="clear" w:color="auto" w:fill="FFFFFF"/>
              </w:rPr>
              <w:t xml:space="preserve"> (докт</w:t>
            </w:r>
            <w:r w:rsidR="00FD735B">
              <w:rPr>
                <w:b/>
                <w:color w:val="000000"/>
                <w:shd w:val="clear" w:color="auto" w:fill="FFFFFF"/>
              </w:rPr>
              <w:t>о</w:t>
            </w:r>
            <w:r w:rsidR="00CF7D28" w:rsidRPr="00BF2B8B">
              <w:rPr>
                <w:b/>
                <w:color w:val="000000"/>
                <w:shd w:val="clear" w:color="auto" w:fill="FFFFFF"/>
              </w:rPr>
              <w:t>ра мистецтв)</w:t>
            </w:r>
            <w:r w:rsidRPr="00BF2B8B">
              <w:rPr>
                <w:b/>
                <w:color w:val="000000"/>
                <w:shd w:val="clear" w:color="auto" w:fill="FFFFFF"/>
              </w:rPr>
              <w:t xml:space="preserve">, відгуки </w:t>
            </w:r>
            <w:r w:rsidR="00160F05" w:rsidRPr="00BF2B8B">
              <w:rPr>
                <w:b/>
                <w:color w:val="000000"/>
                <w:shd w:val="clear" w:color="auto" w:fill="FFFFFF"/>
              </w:rPr>
              <w:t>та</w:t>
            </w:r>
            <w:r w:rsidR="00160F05" w:rsidRPr="00BF2B8B">
              <w:rPr>
                <w:b/>
                <w:bCs/>
              </w:rPr>
              <w:t xml:space="preserve"> рецензії на них</w:t>
            </w:r>
            <w:r w:rsidR="00BF2B8B">
              <w:rPr>
                <w:b/>
                <w:bCs/>
              </w:rPr>
              <w:t xml:space="preserve"> </w:t>
            </w:r>
            <w:r w:rsidRPr="00BF2B8B">
              <w:rPr>
                <w:b/>
                <w:color w:val="000000"/>
                <w:shd w:val="clear" w:color="auto" w:fill="FFFFFF"/>
              </w:rPr>
              <w:t>оприлюднюються на офіційних веб-сайтах відповідних закладів вищої освіти (наукових установ) відповідно до законодавства.</w:t>
            </w:r>
          </w:p>
          <w:p w:rsidR="00863679" w:rsidRPr="003A57AD" w:rsidRDefault="00BF2B8B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>
              <w:rPr>
                <w:rStyle w:val="rvts9"/>
                <w:b/>
                <w:bCs/>
                <w:color w:val="000000"/>
              </w:rPr>
              <w:t>І</w:t>
            </w:r>
            <w:r w:rsidRPr="00BF2B8B">
              <w:rPr>
                <w:rStyle w:val="rvts9"/>
                <w:b/>
                <w:bCs/>
                <w:color w:val="000000"/>
              </w:rPr>
              <w:t>нформація про утворені разові спеціалізовані ради, дату, час та місце проведення атестації</w:t>
            </w:r>
            <w:r w:rsidRPr="00BF2B8B">
              <w:rPr>
                <w:b/>
                <w:bCs/>
                <w:sz w:val="20"/>
                <w:szCs w:val="20"/>
              </w:rPr>
              <w:t xml:space="preserve"> </w:t>
            </w:r>
            <w:r w:rsidRPr="00BF2B8B">
              <w:rPr>
                <w:b/>
                <w:color w:val="000000"/>
                <w:shd w:val="clear" w:color="auto" w:fill="FFFFFF"/>
              </w:rPr>
              <w:t xml:space="preserve">оприлюднюються на офіційних веб-сайтах </w:t>
            </w:r>
            <w:r w:rsidRPr="00BF2B8B">
              <w:rPr>
                <w:b/>
                <w:bCs/>
                <w:color w:val="000000"/>
              </w:rPr>
              <w:t xml:space="preserve">центрального органу виконавчої влади у сфері освіти і науки та </w:t>
            </w:r>
            <w:r w:rsidRPr="00BF2B8B">
              <w:rPr>
                <w:b/>
                <w:color w:val="000000"/>
                <w:shd w:val="clear" w:color="auto" w:fill="FFFFFF"/>
              </w:rPr>
              <w:t>відповідних закладів вищої освіти (наукових установ) відповідно до законодавства.</w:t>
            </w:r>
          </w:p>
          <w:p w:rsidR="00B04BA6" w:rsidRPr="003A57AD" w:rsidRDefault="00B04BA6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99132F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3A57AD">
              <w:rPr>
                <w:color w:val="000000"/>
              </w:rPr>
              <w:t xml:space="preserve">6. До захисту допускаються </w:t>
            </w:r>
            <w:r w:rsidRPr="003A57AD">
              <w:rPr>
                <w:b/>
                <w:color w:val="000000"/>
                <w:shd w:val="clear" w:color="auto" w:fill="FFFFFF"/>
              </w:rPr>
              <w:t>дисертації/</w:t>
            </w:r>
            <w:r w:rsidRPr="003A57AD">
              <w:rPr>
                <w:b/>
                <w:bCs/>
                <w:color w:val="000000"/>
              </w:rPr>
              <w:t>творчі мистецькі проекти</w:t>
            </w:r>
            <w:r w:rsidRPr="003A57AD">
              <w:rPr>
                <w:color w:val="000000"/>
              </w:rPr>
              <w:t xml:space="preserve">, виконані здобувачами ступеня доктора філософії/доктора мистецтв самостійно. Виявлення в </w:t>
            </w:r>
            <w:r w:rsidRPr="00BF2B8B">
              <w:rPr>
                <w:color w:val="000000"/>
              </w:rPr>
              <w:t>подан</w:t>
            </w:r>
            <w:r w:rsidR="00116D73" w:rsidRPr="00BF2B8B">
              <w:rPr>
                <w:color w:val="000000"/>
              </w:rPr>
              <w:t>ій</w:t>
            </w:r>
            <w:r w:rsidRPr="00BF2B8B">
              <w:rPr>
                <w:color w:val="000000"/>
              </w:rPr>
              <w:t xml:space="preserve"> до захисту </w:t>
            </w:r>
            <w:r w:rsidR="00116D73" w:rsidRPr="00BF2B8B">
              <w:rPr>
                <w:color w:val="000000"/>
                <w:shd w:val="clear" w:color="auto" w:fill="FFFFFF"/>
              </w:rPr>
              <w:t>дисертації</w:t>
            </w:r>
            <w:r w:rsidR="00116D73" w:rsidRPr="003A57AD">
              <w:rPr>
                <w:b/>
                <w:bCs/>
                <w:color w:val="000000"/>
              </w:rPr>
              <w:t xml:space="preserve"> або </w:t>
            </w:r>
            <w:r w:rsidRPr="003A57AD">
              <w:rPr>
                <w:b/>
                <w:bCs/>
                <w:color w:val="000000"/>
              </w:rPr>
              <w:t>творчому мистецькому проекті</w:t>
            </w:r>
            <w:r w:rsidRPr="003A57AD">
              <w:rPr>
                <w:color w:val="000000"/>
              </w:rPr>
              <w:t xml:space="preserve"> </w:t>
            </w:r>
            <w:r w:rsidRPr="00BF2B8B">
              <w:rPr>
                <w:bCs/>
                <w:color w:val="000000"/>
              </w:rPr>
              <w:t>академічного плагіату,</w:t>
            </w:r>
            <w:r w:rsidRPr="003A57AD">
              <w:rPr>
                <w:b/>
                <w:bCs/>
                <w:color w:val="000000"/>
              </w:rPr>
              <w:t xml:space="preserve"> </w:t>
            </w:r>
            <w:r w:rsidRPr="00D936B8">
              <w:rPr>
                <w:b/>
                <w:bCs/>
                <w:color w:val="000000"/>
              </w:rPr>
              <w:t>фабрикації чи фальсифікації,</w:t>
            </w:r>
            <w:r w:rsidRPr="003A57AD">
              <w:rPr>
                <w:b/>
                <w:bCs/>
                <w:color w:val="000000"/>
              </w:rPr>
              <w:t xml:space="preserve"> </w:t>
            </w:r>
            <w:r w:rsidRPr="003A57AD">
              <w:rPr>
                <w:color w:val="000000"/>
              </w:rPr>
              <w:t>є підставою для відмови у присудженні відповідного ступеня.</w:t>
            </w:r>
          </w:p>
          <w:p w:rsidR="00863679" w:rsidRPr="003A57AD" w:rsidRDefault="0099132F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 w:rsidRPr="003A57AD">
              <w:rPr>
                <w:iCs/>
                <w:color w:val="000000"/>
              </w:rPr>
              <w:t>Виявлення</w:t>
            </w:r>
            <w:r w:rsidR="0099132F">
              <w:rPr>
                <w:iCs/>
                <w:color w:val="000000"/>
              </w:rPr>
              <w:t xml:space="preserve">, </w:t>
            </w:r>
            <w:r w:rsidR="0099132F" w:rsidRPr="0099132F">
              <w:rPr>
                <w:b/>
                <w:iCs/>
                <w:color w:val="000000"/>
              </w:rPr>
              <w:t>зокрема</w:t>
            </w:r>
            <w:r w:rsidR="0099132F">
              <w:rPr>
                <w:iCs/>
                <w:color w:val="000000"/>
              </w:rPr>
              <w:t>,</w:t>
            </w:r>
            <w:r w:rsidR="00ED540C" w:rsidRPr="003A57AD">
              <w:rPr>
                <w:iCs/>
                <w:color w:val="000000"/>
              </w:rPr>
              <w:t xml:space="preserve"> академічного плагіату</w:t>
            </w:r>
            <w:r w:rsidR="00D936B8">
              <w:rPr>
                <w:iCs/>
                <w:color w:val="000000"/>
              </w:rPr>
              <w:t xml:space="preserve">, </w:t>
            </w:r>
            <w:r w:rsidR="00D936B8" w:rsidRPr="001A2907">
              <w:rPr>
                <w:b/>
                <w:bCs/>
                <w:iCs/>
                <w:color w:val="000000"/>
              </w:rPr>
              <w:t>фабрикації чи фальсифікації</w:t>
            </w:r>
            <w:r w:rsidRPr="003A57AD">
              <w:rPr>
                <w:iCs/>
                <w:color w:val="000000"/>
              </w:rPr>
              <w:t xml:space="preserve"> у захищеній </w:t>
            </w:r>
            <w:r w:rsidRPr="003A57AD">
              <w:rPr>
                <w:b/>
                <w:iCs/>
                <w:color w:val="000000"/>
              </w:rPr>
              <w:t>дисертації/</w:t>
            </w:r>
            <w:r w:rsidRPr="003A57AD">
              <w:rPr>
                <w:b/>
                <w:bCs/>
                <w:color w:val="000000"/>
              </w:rPr>
              <w:t>творчому мистецькому проекті</w:t>
            </w:r>
            <w:r w:rsidRPr="003A57AD">
              <w:rPr>
                <w:iCs/>
                <w:color w:val="000000"/>
              </w:rPr>
              <w:t xml:space="preserve"> є підставою для скасування рішення спеціалізованої вченої ради про присудження </w:t>
            </w:r>
            <w:proofErr w:type="spellStart"/>
            <w:r w:rsidRPr="003A57AD">
              <w:rPr>
                <w:b/>
                <w:iCs/>
                <w:color w:val="000000"/>
              </w:rPr>
              <w:t>освітньо</w:t>
            </w:r>
            <w:proofErr w:type="spellEnd"/>
            <w:r w:rsidRPr="003A57AD">
              <w:rPr>
                <w:b/>
                <w:iCs/>
                <w:color w:val="000000"/>
              </w:rPr>
              <w:t>-наукового</w:t>
            </w:r>
            <w:r w:rsidRPr="003A57AD">
              <w:rPr>
                <w:iCs/>
                <w:color w:val="000000"/>
              </w:rPr>
              <w:t xml:space="preserve"> </w:t>
            </w:r>
            <w:r w:rsidRPr="003A57AD">
              <w:rPr>
                <w:b/>
                <w:iCs/>
                <w:color w:val="000000"/>
              </w:rPr>
              <w:t>ступеня доктора філософії</w:t>
            </w:r>
            <w:r w:rsidRPr="003A57AD">
              <w:rPr>
                <w:iCs/>
                <w:color w:val="000000"/>
              </w:rPr>
              <w:t xml:space="preserve"> </w:t>
            </w:r>
            <w:r w:rsidRPr="003A57AD">
              <w:rPr>
                <w:b/>
                <w:iCs/>
                <w:color w:val="000000"/>
              </w:rPr>
              <w:t>або</w:t>
            </w:r>
            <w:r w:rsidRPr="003A57AD">
              <w:rPr>
                <w:iCs/>
                <w:color w:val="000000"/>
              </w:rPr>
              <w:t xml:space="preserve"> </w:t>
            </w:r>
            <w:r w:rsidRPr="003A57AD">
              <w:rPr>
                <w:b/>
                <w:iCs/>
                <w:color w:val="000000"/>
              </w:rPr>
              <w:t xml:space="preserve">присудження </w:t>
            </w:r>
            <w:proofErr w:type="spellStart"/>
            <w:r w:rsidRPr="003A57AD">
              <w:rPr>
                <w:b/>
                <w:color w:val="000000"/>
              </w:rPr>
              <w:t>освітньо</w:t>
            </w:r>
            <w:proofErr w:type="spellEnd"/>
            <w:r w:rsidRPr="003A57AD">
              <w:rPr>
                <w:b/>
                <w:color w:val="000000"/>
              </w:rPr>
              <w:t>-творчого</w:t>
            </w:r>
            <w:r w:rsidRPr="003A57AD">
              <w:rPr>
                <w:b/>
                <w:iCs/>
                <w:color w:val="000000"/>
              </w:rPr>
              <w:t xml:space="preserve"> ступеня</w:t>
            </w:r>
            <w:r w:rsidRPr="003A57AD">
              <w:rPr>
                <w:iCs/>
                <w:color w:val="000000"/>
              </w:rPr>
              <w:t xml:space="preserve"> </w:t>
            </w:r>
            <w:r w:rsidR="00FE052B" w:rsidRPr="003A57AD">
              <w:rPr>
                <w:b/>
                <w:iCs/>
                <w:color w:val="000000"/>
              </w:rPr>
              <w:t>доктора мистецтв</w:t>
            </w:r>
            <w:r w:rsidR="00FE052B" w:rsidRPr="003A57AD">
              <w:rPr>
                <w:iCs/>
                <w:color w:val="000000"/>
              </w:rPr>
              <w:t xml:space="preserve"> </w:t>
            </w:r>
            <w:r w:rsidRPr="003A57AD">
              <w:rPr>
                <w:iCs/>
                <w:color w:val="000000"/>
              </w:rPr>
              <w:t xml:space="preserve">та видачу відповідного диплома. 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 w:rsidRPr="003A57AD">
              <w:rPr>
                <w:b/>
                <w:bCs/>
                <w:color w:val="000000"/>
              </w:rPr>
              <w:t>Якщо у захищеній дисертації</w:t>
            </w:r>
            <w:r w:rsidR="00FE052B" w:rsidRPr="003A57AD">
              <w:rPr>
                <w:b/>
                <w:bCs/>
                <w:color w:val="000000"/>
              </w:rPr>
              <w:t>/</w:t>
            </w:r>
            <w:r w:rsidRPr="003A57AD">
              <w:rPr>
                <w:b/>
                <w:iCs/>
                <w:color w:val="000000"/>
              </w:rPr>
              <w:t xml:space="preserve">захищеному </w:t>
            </w:r>
            <w:r w:rsidRPr="003A57AD">
              <w:rPr>
                <w:b/>
                <w:bCs/>
                <w:color w:val="000000"/>
              </w:rPr>
              <w:t>творчому мистецькому проекті виявлено академічний плагіа</w:t>
            </w:r>
            <w:r w:rsidR="00FE052B" w:rsidRPr="003A57AD">
              <w:rPr>
                <w:b/>
                <w:bCs/>
                <w:color w:val="000000"/>
              </w:rPr>
              <w:t xml:space="preserve">т, </w:t>
            </w:r>
            <w:r w:rsidR="00D936B8" w:rsidRPr="001A2907">
              <w:rPr>
                <w:b/>
                <w:bCs/>
                <w:iCs/>
                <w:color w:val="000000"/>
              </w:rPr>
              <w:t xml:space="preserve">фабрикації </w:t>
            </w:r>
            <w:r w:rsidR="0099132F">
              <w:rPr>
                <w:b/>
                <w:bCs/>
                <w:iCs/>
                <w:color w:val="000000"/>
              </w:rPr>
              <w:t xml:space="preserve">  </w:t>
            </w:r>
            <w:r w:rsidR="00D936B8" w:rsidRPr="001A2907">
              <w:rPr>
                <w:b/>
                <w:bCs/>
                <w:iCs/>
                <w:color w:val="000000"/>
              </w:rPr>
              <w:t xml:space="preserve">чи </w:t>
            </w:r>
            <w:r w:rsidR="0099132F">
              <w:rPr>
                <w:b/>
                <w:bCs/>
                <w:iCs/>
                <w:color w:val="000000"/>
              </w:rPr>
              <w:t xml:space="preserve">  </w:t>
            </w:r>
            <w:r w:rsidR="00D936B8" w:rsidRPr="001A2907">
              <w:rPr>
                <w:b/>
                <w:bCs/>
                <w:iCs/>
                <w:color w:val="000000"/>
              </w:rPr>
              <w:t xml:space="preserve">фальсифікації </w:t>
            </w:r>
            <w:r w:rsidR="00FE052B" w:rsidRPr="003A57AD">
              <w:rPr>
                <w:b/>
                <w:bCs/>
                <w:color w:val="000000"/>
              </w:rPr>
              <w:t xml:space="preserve">науковий /творчий керівник </w:t>
            </w:r>
            <w:r w:rsidRPr="003A57AD">
              <w:rPr>
                <w:b/>
                <w:bCs/>
                <w:color w:val="000000"/>
              </w:rPr>
              <w:t xml:space="preserve">позбавляється права участі у </w:t>
            </w:r>
            <w:r w:rsidR="0099132F">
              <w:rPr>
                <w:b/>
                <w:bCs/>
                <w:color w:val="000000"/>
              </w:rPr>
              <w:t xml:space="preserve">  </w:t>
            </w:r>
            <w:r w:rsidRPr="003A57AD">
              <w:rPr>
                <w:b/>
                <w:bCs/>
                <w:color w:val="000000"/>
              </w:rPr>
              <w:t xml:space="preserve">підготовці </w:t>
            </w:r>
            <w:r w:rsidR="00BD04D6">
              <w:rPr>
                <w:b/>
                <w:bCs/>
                <w:color w:val="000000"/>
              </w:rPr>
              <w:t xml:space="preserve">та атестації </w:t>
            </w:r>
            <w:r w:rsidRPr="003A57AD">
              <w:rPr>
                <w:b/>
                <w:bCs/>
                <w:color w:val="000000"/>
              </w:rPr>
              <w:t xml:space="preserve">здобувачів вищої освіти </w:t>
            </w:r>
            <w:r w:rsidRPr="003A57AD">
              <w:rPr>
                <w:b/>
                <w:bCs/>
                <w:color w:val="000000"/>
              </w:rPr>
              <w:lastRenderedPageBreak/>
              <w:t xml:space="preserve">доктора філософії/доктора </w:t>
            </w:r>
            <w:proofErr w:type="spellStart"/>
            <w:r w:rsidRPr="003A57AD">
              <w:rPr>
                <w:b/>
                <w:bCs/>
                <w:color w:val="000000"/>
              </w:rPr>
              <w:t>мистецтва</w:t>
            </w:r>
            <w:r w:rsidR="0099132F">
              <w:rPr>
                <w:b/>
                <w:bCs/>
                <w:color w:val="000000"/>
              </w:rPr>
              <w:t>строком</w:t>
            </w:r>
            <w:proofErr w:type="spellEnd"/>
            <w:r w:rsidR="0099132F">
              <w:rPr>
                <w:b/>
                <w:bCs/>
                <w:color w:val="000000"/>
              </w:rPr>
              <w:t xml:space="preserve">   на два роки</w:t>
            </w:r>
            <w:r w:rsidRPr="003A57AD">
              <w:rPr>
                <w:b/>
                <w:bCs/>
                <w:color w:val="000000"/>
              </w:rPr>
              <w:t xml:space="preserve">, </w:t>
            </w:r>
            <w:r w:rsidR="0099132F">
              <w:rPr>
                <w:b/>
                <w:bCs/>
                <w:color w:val="000000"/>
              </w:rPr>
              <w:t xml:space="preserve">  </w:t>
            </w:r>
            <w:r w:rsidR="000C7E0D">
              <w:rPr>
                <w:b/>
                <w:bCs/>
                <w:color w:val="000000"/>
              </w:rPr>
              <w:t xml:space="preserve">голова та </w:t>
            </w:r>
            <w:r w:rsidR="0099132F">
              <w:rPr>
                <w:b/>
                <w:bCs/>
                <w:color w:val="000000"/>
              </w:rPr>
              <w:t xml:space="preserve">             </w:t>
            </w:r>
            <w:r w:rsidR="000C7E0D">
              <w:rPr>
                <w:b/>
                <w:bCs/>
                <w:color w:val="000000"/>
              </w:rPr>
              <w:t xml:space="preserve">члени разової </w:t>
            </w:r>
            <w:r w:rsidRPr="003A57AD">
              <w:rPr>
                <w:b/>
                <w:bCs/>
                <w:color w:val="000000"/>
              </w:rPr>
              <w:t>спеціалізованої вченої ради</w:t>
            </w:r>
            <w:r w:rsidRPr="003A57AD">
              <w:rPr>
                <w:b/>
                <w:color w:val="000000"/>
                <w:shd w:val="clear" w:color="auto" w:fill="FFFFFF"/>
              </w:rPr>
              <w:t xml:space="preserve"> </w:t>
            </w:r>
            <w:r w:rsidRPr="003A57AD">
              <w:rPr>
                <w:b/>
                <w:bCs/>
                <w:color w:val="000000"/>
              </w:rPr>
              <w:t xml:space="preserve">позбавляються права брати участь в атестації здобувачів вищої освіти доктора філософії/доктора мистецтва, </w:t>
            </w:r>
            <w:r w:rsidRPr="003A57AD">
              <w:rPr>
                <w:iCs/>
                <w:color w:val="000000"/>
              </w:rPr>
              <w:t xml:space="preserve">строком на два роки, а заклад вищої освіти (наукова установа) позбавляється права </w:t>
            </w:r>
            <w:r w:rsidRPr="003A57AD">
              <w:rPr>
                <w:b/>
                <w:iCs/>
                <w:color w:val="000000"/>
              </w:rPr>
              <w:t>створювати спеціалізовану вчену раду</w:t>
            </w:r>
            <w:r w:rsidRPr="003A57AD">
              <w:rPr>
                <w:b/>
                <w:color w:val="000000"/>
                <w:shd w:val="clear" w:color="auto" w:fill="FFFFFF"/>
              </w:rPr>
              <w:t xml:space="preserve"> </w:t>
            </w:r>
            <w:r w:rsidRPr="003A57AD">
              <w:rPr>
                <w:b/>
                <w:iCs/>
                <w:color w:val="000000"/>
              </w:rPr>
              <w:t xml:space="preserve"> за відповідною спеціальністю строком на один</w:t>
            </w:r>
            <w:r w:rsidRPr="003A57AD">
              <w:rPr>
                <w:b/>
                <w:color w:val="000000"/>
              </w:rPr>
              <w:t xml:space="preserve"> </w:t>
            </w:r>
            <w:r w:rsidRPr="003A57AD">
              <w:rPr>
                <w:b/>
                <w:iCs/>
                <w:color w:val="000000"/>
              </w:rPr>
              <w:t>рік.</w:t>
            </w: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DD14E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FE052B" w:rsidRPr="003A57AD" w:rsidRDefault="00FE052B" w:rsidP="00847B2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863679" w:rsidRPr="003A57AD" w:rsidRDefault="00863679" w:rsidP="00847B2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3A57AD">
              <w:rPr>
                <w:iCs/>
                <w:color w:val="000000"/>
              </w:rPr>
              <w:t>Скасування рішення спеціалізованої вченої ради про присудження ступеня доктора філософії (</w:t>
            </w:r>
            <w:r w:rsidRPr="003A57AD">
              <w:rPr>
                <w:b/>
                <w:color w:val="000000"/>
                <w:shd w:val="clear" w:color="auto" w:fill="FFFFFF"/>
              </w:rPr>
              <w:t>доктора мистецтва)</w:t>
            </w:r>
            <w:r w:rsidRPr="003A57AD">
              <w:rPr>
                <w:iCs/>
                <w:color w:val="000000"/>
              </w:rPr>
              <w:t xml:space="preserve"> у разі</w:t>
            </w:r>
            <w:r w:rsidRPr="003A57AD">
              <w:rPr>
                <w:b/>
                <w:iCs/>
                <w:color w:val="000000"/>
              </w:rPr>
              <w:t xml:space="preserve"> встановлення факту </w:t>
            </w:r>
            <w:r w:rsidRPr="003A57AD">
              <w:rPr>
                <w:iCs/>
                <w:color w:val="000000"/>
              </w:rPr>
              <w:t>академічного плагіату</w:t>
            </w:r>
            <w:r w:rsidR="00D936B8">
              <w:rPr>
                <w:iCs/>
                <w:color w:val="000000"/>
              </w:rPr>
              <w:t>,</w:t>
            </w:r>
            <w:r w:rsidRPr="003A57AD">
              <w:rPr>
                <w:iCs/>
                <w:color w:val="000000"/>
              </w:rPr>
              <w:t xml:space="preserve"> </w:t>
            </w:r>
            <w:r w:rsidR="000C7E0D" w:rsidRPr="00D936B8">
              <w:rPr>
                <w:b/>
                <w:bCs/>
                <w:iCs/>
                <w:color w:val="000000"/>
              </w:rPr>
              <w:t>фабрикації чи фальсифікації</w:t>
            </w:r>
            <w:r w:rsidR="000C7E0D" w:rsidRPr="005E112F">
              <w:rPr>
                <w:b/>
                <w:bCs/>
                <w:iCs/>
                <w:color w:val="000000"/>
              </w:rPr>
              <w:t xml:space="preserve">  </w:t>
            </w:r>
            <w:r w:rsidRPr="003A57AD">
              <w:rPr>
                <w:iCs/>
                <w:color w:val="000000"/>
              </w:rPr>
              <w:t>Національним агентством із забезпечення якості вищої освіти</w:t>
            </w:r>
            <w:r w:rsidRPr="003A57AD">
              <w:rPr>
                <w:color w:val="000000"/>
                <w:shd w:val="clear" w:color="auto" w:fill="FFFFFF"/>
              </w:rPr>
              <w:t xml:space="preserve"> </w:t>
            </w:r>
            <w:r w:rsidRPr="003A57AD">
              <w:rPr>
                <w:b/>
                <w:color w:val="000000"/>
                <w:shd w:val="clear" w:color="auto" w:fill="FFFFFF"/>
              </w:rPr>
              <w:t xml:space="preserve">здійснюється у </w:t>
            </w:r>
            <w:r w:rsidRPr="003A57AD">
              <w:rPr>
                <w:b/>
                <w:iCs/>
                <w:color w:val="000000"/>
              </w:rPr>
              <w:t>порядку, визначеному Кабінетом Міністрів України,</w:t>
            </w:r>
            <w:r w:rsidRPr="003A57AD">
              <w:rPr>
                <w:b/>
                <w:i/>
                <w:iCs/>
                <w:color w:val="000000"/>
              </w:rPr>
              <w:t xml:space="preserve"> </w:t>
            </w:r>
            <w:r w:rsidRPr="003A57AD">
              <w:rPr>
                <w:b/>
                <w:iCs/>
                <w:color w:val="000000"/>
              </w:rPr>
              <w:t>та може бути оскаржене відповідно до законодавства.</w:t>
            </w:r>
          </w:p>
        </w:tc>
      </w:tr>
      <w:tr w:rsidR="00863679" w:rsidRPr="00892085" w:rsidTr="00ED540C">
        <w:trPr>
          <w:gridAfter w:val="1"/>
          <w:wAfter w:w="10" w:type="dxa"/>
        </w:trPr>
        <w:tc>
          <w:tcPr>
            <w:tcW w:w="7229" w:type="dxa"/>
            <w:shd w:val="clear" w:color="auto" w:fill="auto"/>
          </w:tcPr>
          <w:p w:rsidR="00863679" w:rsidRPr="00ED540C" w:rsidRDefault="00863679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i/>
                <w:color w:val="000000"/>
                <w:shd w:val="clear" w:color="auto" w:fill="FFFFFF"/>
              </w:rPr>
            </w:pPr>
            <w:r w:rsidRPr="00ED540C">
              <w:rPr>
                <w:rStyle w:val="rvts9"/>
                <w:b/>
                <w:bCs/>
                <w:color w:val="000000"/>
                <w:shd w:val="clear" w:color="auto" w:fill="FFFFFF"/>
              </w:rPr>
              <w:lastRenderedPageBreak/>
              <w:t>Стаття 7.</w:t>
            </w:r>
            <w:r w:rsidRPr="00ED540C">
              <w:rPr>
                <w:color w:val="000000"/>
                <w:shd w:val="clear" w:color="auto" w:fill="FFFFFF"/>
              </w:rPr>
              <w:t xml:space="preserve"> Документи про вищу освіту </w:t>
            </w:r>
            <w:r w:rsidRPr="00ED540C">
              <w:rPr>
                <w:i/>
                <w:color w:val="000000"/>
                <w:shd w:val="clear" w:color="auto" w:fill="FFFFFF"/>
              </w:rPr>
              <w:t>(науков</w:t>
            </w:r>
            <w:r w:rsidR="00D534F3" w:rsidRPr="00ED540C">
              <w:rPr>
                <w:i/>
                <w:color w:val="000000"/>
                <w:shd w:val="clear" w:color="auto" w:fill="FFFFFF"/>
              </w:rPr>
              <w:t>і</w:t>
            </w:r>
            <w:r w:rsidRPr="00ED540C">
              <w:rPr>
                <w:i/>
                <w:color w:val="000000"/>
                <w:shd w:val="clear" w:color="auto" w:fill="FFFFFF"/>
              </w:rPr>
              <w:t xml:space="preserve"> ступ</w:t>
            </w:r>
            <w:r w:rsidR="00D534F3" w:rsidRPr="00ED540C">
              <w:rPr>
                <w:i/>
                <w:color w:val="000000"/>
                <w:shd w:val="clear" w:color="auto" w:fill="FFFFFF"/>
              </w:rPr>
              <w:t>ені</w:t>
            </w:r>
            <w:r w:rsidRPr="00ED540C">
              <w:rPr>
                <w:i/>
                <w:color w:val="000000"/>
                <w:shd w:val="clear" w:color="auto" w:fill="FFFFFF"/>
              </w:rPr>
              <w:t>)</w:t>
            </w:r>
          </w:p>
          <w:p w:rsidR="00D534F3" w:rsidRPr="00ED540C" w:rsidRDefault="00D534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hd w:val="clear" w:color="auto" w:fill="FFFFFF"/>
              </w:rPr>
            </w:pPr>
          </w:p>
          <w:p w:rsidR="00D534F3" w:rsidRPr="00ED540C" w:rsidRDefault="00D534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27" w:name="n121"/>
            <w:bookmarkEnd w:id="27"/>
            <w:r w:rsidRPr="00ED540C">
              <w:rPr>
                <w:color w:val="000000"/>
              </w:rPr>
              <w:t xml:space="preserve">1. Документ про вищу освіту </w:t>
            </w:r>
            <w:r w:rsidRPr="00ED540C">
              <w:rPr>
                <w:i/>
                <w:color w:val="000000"/>
              </w:rPr>
              <w:t>(науков</w:t>
            </w:r>
            <w:r w:rsidR="00945B6E" w:rsidRPr="00ED540C">
              <w:rPr>
                <w:i/>
                <w:color w:val="000000"/>
              </w:rPr>
              <w:t>і</w:t>
            </w:r>
            <w:r w:rsidRPr="00ED540C">
              <w:rPr>
                <w:i/>
                <w:color w:val="000000"/>
              </w:rPr>
              <w:t xml:space="preserve"> ступ</w:t>
            </w:r>
            <w:r w:rsidR="00945B6E" w:rsidRPr="00ED540C">
              <w:rPr>
                <w:i/>
                <w:color w:val="000000"/>
              </w:rPr>
              <w:t>ені</w:t>
            </w:r>
            <w:r w:rsidRPr="00ED540C">
              <w:rPr>
                <w:color w:val="000000"/>
              </w:rPr>
              <w:t>) видається особі, яка успішно виконала відповідну освітню (наукову) програму та пройшла атестацію.</w:t>
            </w:r>
          </w:p>
          <w:p w:rsidR="00D534F3" w:rsidRPr="00ED540C" w:rsidRDefault="00D534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28" w:name="n122"/>
            <w:bookmarkEnd w:id="28"/>
            <w:r w:rsidRPr="00ED540C">
              <w:rPr>
                <w:color w:val="000000"/>
              </w:rPr>
              <w:t>2. Встановлюються такі види документів про вищу освіту (</w:t>
            </w:r>
            <w:r w:rsidRPr="00ED540C">
              <w:rPr>
                <w:i/>
                <w:color w:val="000000"/>
              </w:rPr>
              <w:t>наукові ступені</w:t>
            </w:r>
            <w:r w:rsidRPr="00ED540C">
              <w:rPr>
                <w:color w:val="000000"/>
              </w:rPr>
              <w:t>) за відповідними ступенями:</w:t>
            </w:r>
          </w:p>
          <w:p w:rsidR="00D534F3" w:rsidRPr="00ED540C" w:rsidRDefault="001F23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29" w:name="n123"/>
            <w:bookmarkEnd w:id="29"/>
            <w:r>
              <w:rPr>
                <w:color w:val="000000"/>
              </w:rPr>
              <w:t>….</w:t>
            </w:r>
          </w:p>
          <w:p w:rsidR="00D534F3" w:rsidRPr="00ED540C" w:rsidRDefault="00D534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0" w:name="n1517"/>
            <w:bookmarkStart w:id="31" w:name="n127"/>
            <w:bookmarkEnd w:id="30"/>
            <w:bookmarkEnd w:id="31"/>
            <w:r w:rsidRPr="00ED540C">
              <w:rPr>
                <w:i/>
                <w:color w:val="000000"/>
              </w:rPr>
              <w:t>диплом доктора наук</w:t>
            </w:r>
            <w:r w:rsidRPr="00ED540C">
              <w:rPr>
                <w:color w:val="000000"/>
              </w:rPr>
              <w:t>.</w:t>
            </w:r>
          </w:p>
          <w:p w:rsidR="00945B6E" w:rsidRPr="00ED540C" w:rsidRDefault="00FE052B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hd w:val="clear" w:color="auto" w:fill="FFFFFF"/>
              </w:rPr>
            </w:pPr>
            <w:r w:rsidRPr="00ED540C">
              <w:rPr>
                <w:color w:val="000000"/>
                <w:shd w:val="clear" w:color="auto" w:fill="FFFFFF"/>
              </w:rPr>
              <w:t>…</w:t>
            </w:r>
          </w:p>
          <w:p w:rsidR="00FE052B" w:rsidRPr="00ED540C" w:rsidRDefault="00FE052B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hd w:val="clear" w:color="auto" w:fill="FFFFFF"/>
              </w:rPr>
            </w:pPr>
          </w:p>
          <w:p w:rsidR="00863679" w:rsidRPr="00ED540C" w:rsidRDefault="00945B6E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</w:rPr>
            </w:pPr>
            <w:r w:rsidRPr="00ED540C">
              <w:rPr>
                <w:color w:val="000000"/>
                <w:shd w:val="clear" w:color="auto" w:fill="FFFFFF"/>
              </w:rPr>
              <w:t xml:space="preserve">4. У дипломі доктора філософії, доктора мистецтва, </w:t>
            </w:r>
            <w:r w:rsidRPr="00ED540C">
              <w:rPr>
                <w:i/>
                <w:color w:val="000000"/>
                <w:shd w:val="clear" w:color="auto" w:fill="FFFFFF"/>
              </w:rPr>
              <w:t>доктора наук</w:t>
            </w:r>
            <w:r w:rsidRPr="00ED540C">
              <w:rPr>
                <w:color w:val="000000"/>
                <w:shd w:val="clear" w:color="auto" w:fill="FFFFFF"/>
              </w:rPr>
              <w:t xml:space="preserve"> зазначається інформація про здобутий особою </w:t>
            </w:r>
            <w:r w:rsidRPr="00ED540C">
              <w:rPr>
                <w:i/>
                <w:color w:val="000000"/>
                <w:shd w:val="clear" w:color="auto" w:fill="FFFFFF"/>
              </w:rPr>
              <w:t>науковий</w:t>
            </w:r>
            <w:r w:rsidRPr="00ED540C">
              <w:rPr>
                <w:color w:val="000000"/>
                <w:shd w:val="clear" w:color="auto" w:fill="FFFFFF"/>
              </w:rPr>
              <w:t xml:space="preserve"> ступінь </w:t>
            </w:r>
            <w:r w:rsidRPr="00ED540C">
              <w:rPr>
                <w:i/>
                <w:color w:val="000000"/>
                <w:shd w:val="clear" w:color="auto" w:fill="FFFFFF"/>
              </w:rPr>
              <w:t>(ступінь доктора мистецтва)</w:t>
            </w:r>
            <w:r w:rsidRPr="00ED540C">
              <w:rPr>
                <w:color w:val="000000"/>
                <w:shd w:val="clear" w:color="auto" w:fill="FFFFFF"/>
              </w:rPr>
              <w:t xml:space="preserve">, галузь знань, спеціальність, з якої здобуто відповідний ступінь (спеціальності, галузь знань - для міждисциплінарних робіт), назва закладу вищої освіти (наукової установи), в якому здійснювалася підготовка, назва закладу вищої освіти (наукової установи), у спеціалізованій вченій раді </w:t>
            </w:r>
            <w:r w:rsidRPr="00ED540C">
              <w:rPr>
                <w:color w:val="000000"/>
                <w:shd w:val="clear" w:color="auto" w:fill="FFFFFF"/>
              </w:rPr>
              <w:lastRenderedPageBreak/>
              <w:t>(спеціалізованій раді з присудження ступеня доктора мистецтва) якого (якої) захищено наукові (мистецькі) досягнення.</w:t>
            </w:r>
          </w:p>
        </w:tc>
        <w:tc>
          <w:tcPr>
            <w:tcW w:w="7230" w:type="dxa"/>
            <w:shd w:val="clear" w:color="auto" w:fill="auto"/>
          </w:tcPr>
          <w:p w:rsidR="00D534F3" w:rsidRPr="00ED540C" w:rsidRDefault="00863679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hd w:val="clear" w:color="auto" w:fill="FFFFFF"/>
              </w:rPr>
            </w:pPr>
            <w:r w:rsidRPr="00ED540C">
              <w:rPr>
                <w:rStyle w:val="rvts9"/>
                <w:b/>
                <w:bCs/>
                <w:color w:val="000000"/>
                <w:shd w:val="clear" w:color="auto" w:fill="FFFFFF"/>
              </w:rPr>
              <w:lastRenderedPageBreak/>
              <w:t>Стаття 7.</w:t>
            </w:r>
            <w:r w:rsidRPr="00ED540C">
              <w:rPr>
                <w:color w:val="000000"/>
                <w:shd w:val="clear" w:color="auto" w:fill="FFFFFF"/>
              </w:rPr>
              <w:t> Документи про вищу освіту</w:t>
            </w:r>
          </w:p>
          <w:p w:rsidR="00863679" w:rsidRPr="00ED540C" w:rsidRDefault="00863679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hd w:val="clear" w:color="auto" w:fill="FFFFFF"/>
              </w:rPr>
            </w:pPr>
          </w:p>
          <w:p w:rsidR="00D534F3" w:rsidRPr="00ED540C" w:rsidRDefault="00D534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>1. Документ про вищу освіту  видається особі, яка успішно виконала відповідну освітню (наукову) програму та пройшла атестацію.</w:t>
            </w:r>
          </w:p>
          <w:p w:rsidR="00D534F3" w:rsidRPr="00ED540C" w:rsidRDefault="00D534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>2. Встановлюються такі види документів про вищу освіту за відповідними ступенями:</w:t>
            </w:r>
          </w:p>
          <w:p w:rsidR="00D534F3" w:rsidRPr="00ED540C" w:rsidRDefault="001F23F3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945B6E" w:rsidRPr="00ED540C" w:rsidRDefault="002A4B67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виключити</w:t>
            </w:r>
          </w:p>
          <w:p w:rsidR="00945B6E" w:rsidRPr="00ED540C" w:rsidRDefault="00FE052B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hd w:val="clear" w:color="auto" w:fill="FFFFFF"/>
              </w:rPr>
            </w:pPr>
            <w:r w:rsidRPr="00ED540C">
              <w:rPr>
                <w:color w:val="000000"/>
                <w:shd w:val="clear" w:color="auto" w:fill="FFFFFF"/>
              </w:rPr>
              <w:t>…</w:t>
            </w:r>
          </w:p>
          <w:p w:rsidR="00FE052B" w:rsidRPr="00ED540C" w:rsidRDefault="00FE052B" w:rsidP="00D534F3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863679" w:rsidRPr="00ED540C" w:rsidRDefault="00945B6E" w:rsidP="007E5A2B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</w:rPr>
            </w:pPr>
            <w:r w:rsidRPr="00ED540C">
              <w:rPr>
                <w:color w:val="000000"/>
                <w:shd w:val="clear" w:color="auto" w:fill="FFFFFF"/>
              </w:rPr>
              <w:t>4. У дипломі доктора філософії, доктора мистецтва зазначається інформація про здобутий особою ступінь, галузь знань, спеціальність, з якої здобуто відповідний ступінь (галузь знань</w:t>
            </w:r>
            <w:r w:rsidR="001F23F3">
              <w:rPr>
                <w:color w:val="000000"/>
                <w:shd w:val="clear" w:color="auto" w:fill="FFFFFF"/>
              </w:rPr>
              <w:t>,</w:t>
            </w:r>
            <w:r w:rsidRPr="00ED540C">
              <w:rPr>
                <w:color w:val="000000"/>
                <w:shd w:val="clear" w:color="auto" w:fill="FFFFFF"/>
              </w:rPr>
              <w:t xml:space="preserve"> </w:t>
            </w:r>
            <w:r w:rsidR="001F23F3" w:rsidRPr="00ED540C">
              <w:rPr>
                <w:color w:val="000000"/>
                <w:shd w:val="clear" w:color="auto" w:fill="FFFFFF"/>
              </w:rPr>
              <w:t xml:space="preserve">спеціальності </w:t>
            </w:r>
            <w:r w:rsidRPr="00ED540C">
              <w:rPr>
                <w:color w:val="000000"/>
                <w:shd w:val="clear" w:color="auto" w:fill="FFFFFF"/>
              </w:rPr>
              <w:t xml:space="preserve">– для міждисциплінарних робіт), назва закладу вищої освіти (наукової установи), в якому здійснювалася підготовка, назва закладу вищої освіти (наукової установи), у спеціалізованій вченій </w:t>
            </w:r>
            <w:r w:rsidRPr="00ED540C">
              <w:rPr>
                <w:color w:val="000000"/>
                <w:shd w:val="clear" w:color="auto" w:fill="FFFFFF"/>
              </w:rPr>
              <w:lastRenderedPageBreak/>
              <w:t>раді (спеціалізованій раді з присудження ступеня доктора мистецтва) якого (якої) захищено наукові (мистецькі) досягнення.</w:t>
            </w:r>
          </w:p>
        </w:tc>
      </w:tr>
      <w:tr w:rsidR="00863679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ED540C" w:rsidRDefault="00863679" w:rsidP="002D1E1E">
            <w:pPr>
              <w:pStyle w:val="rvps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</w:rPr>
            </w:pPr>
            <w:r w:rsidRPr="00ED540C">
              <w:rPr>
                <w:rStyle w:val="rvts9"/>
                <w:b/>
                <w:bCs/>
                <w:color w:val="000000"/>
              </w:rPr>
              <w:lastRenderedPageBreak/>
              <w:t xml:space="preserve">Стаття 13. </w:t>
            </w:r>
            <w:r w:rsidRPr="00ED540C">
              <w:rPr>
                <w:color w:val="000000"/>
              </w:rPr>
              <w:t>Повноваження центрального органу виконавчої влади у сфері освіти і науки, інших органів, до сфери управління яких належать заклади вищої освіти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2" w:name="n201"/>
            <w:bookmarkEnd w:id="32"/>
            <w:r w:rsidRPr="00ED540C">
              <w:rPr>
                <w:color w:val="000000"/>
              </w:rPr>
              <w:t>1. Центральний орган виконавчої влади у сфері освіти і науки: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3" w:name="n202"/>
            <w:bookmarkEnd w:id="33"/>
            <w:r w:rsidRPr="00ED540C">
              <w:rPr>
                <w:color w:val="000000"/>
              </w:rPr>
              <w:t>…</w:t>
            </w:r>
          </w:p>
          <w:p w:rsidR="00C67F2E" w:rsidRPr="00ED540C" w:rsidRDefault="00C67F2E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4" w:name="n1737"/>
            <w:bookmarkStart w:id="35" w:name="n210"/>
            <w:bookmarkEnd w:id="34"/>
            <w:bookmarkEnd w:id="35"/>
            <w:r w:rsidRPr="00ED540C">
              <w:rPr>
                <w:color w:val="000000"/>
                <w:shd w:val="clear" w:color="auto" w:fill="FFFFFF"/>
              </w:rPr>
              <w:t>8) затверджує форми документів про вищу освіту (</w:t>
            </w:r>
            <w:r w:rsidRPr="00ED540C">
              <w:rPr>
                <w:i/>
                <w:color w:val="000000"/>
                <w:shd w:val="clear" w:color="auto" w:fill="FFFFFF"/>
              </w:rPr>
              <w:t>наукові ступені</w:t>
            </w:r>
            <w:r w:rsidRPr="00ED540C">
              <w:rPr>
                <w:color w:val="000000"/>
                <w:shd w:val="clear" w:color="auto" w:fill="FFFFFF"/>
              </w:rPr>
              <w:t>);</w:t>
            </w:r>
          </w:p>
          <w:p w:rsidR="00863679" w:rsidRPr="00ED540C" w:rsidRDefault="00151A7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6" w:name="n1527"/>
            <w:bookmarkStart w:id="37" w:name="n211"/>
            <w:bookmarkEnd w:id="36"/>
            <w:bookmarkEnd w:id="37"/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>…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8" w:name="n217"/>
            <w:bookmarkEnd w:id="38"/>
            <w:r w:rsidRPr="00ED540C">
              <w:rPr>
                <w:color w:val="000000"/>
              </w:rPr>
              <w:t xml:space="preserve">15) </w:t>
            </w:r>
            <w:r w:rsidRPr="00ED540C">
              <w:rPr>
                <w:color w:val="000000"/>
                <w:shd w:val="clear" w:color="auto" w:fill="FFFFFF"/>
              </w:rPr>
              <w:t xml:space="preserve">утворює атестаційну колегію, яка на принципах прозорості та відкритості затверджує рішення вчених рад закладів вищої освіти (наукових установ) про присвоєння науковим і науково-педагогічним працівникам вчених звань старшого дослідника, доцента та професора, організовує її роботу, розглядає питання про позбавлення </w:t>
            </w:r>
            <w:r w:rsidRPr="00ED540C">
              <w:rPr>
                <w:i/>
                <w:color w:val="000000"/>
                <w:shd w:val="clear" w:color="auto" w:fill="FFFFFF"/>
              </w:rPr>
              <w:t>зазначених</w:t>
            </w:r>
            <w:r w:rsidRPr="00ED540C">
              <w:rPr>
                <w:color w:val="000000"/>
                <w:shd w:val="clear" w:color="auto" w:fill="FFFFFF"/>
              </w:rPr>
              <w:t xml:space="preserve"> звань, оформлює та видає відповідні атестати, а також розглядає апеляції на рішення атестаційної колегії;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  <w:p w:rsidR="00945B6E" w:rsidRPr="00ED540C" w:rsidRDefault="00945B6E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39" w:name="n219"/>
            <w:bookmarkEnd w:id="39"/>
            <w:r w:rsidRPr="00ED540C">
              <w:rPr>
                <w:color w:val="000000"/>
              </w:rPr>
              <w:t xml:space="preserve">18) </w:t>
            </w:r>
            <w:r w:rsidRPr="00151A78">
              <w:rPr>
                <w:color w:val="000000"/>
              </w:rPr>
              <w:t xml:space="preserve">за поданням </w:t>
            </w:r>
            <w:r w:rsidRPr="00151A78">
              <w:rPr>
                <w:iCs/>
                <w:color w:val="000000"/>
              </w:rPr>
              <w:t>Національного агентства із забезпечення якості вищої освіти</w:t>
            </w:r>
            <w:r w:rsidRPr="00151A78">
              <w:rPr>
                <w:color w:val="000000"/>
              </w:rPr>
              <w:t xml:space="preserve"> схвалює</w:t>
            </w:r>
            <w:r w:rsidRPr="00ED540C">
              <w:rPr>
                <w:color w:val="000000"/>
              </w:rPr>
              <w:t xml:space="preserve"> порядок присудження </w:t>
            </w:r>
            <w:r w:rsidRPr="00151A78">
              <w:rPr>
                <w:i/>
                <w:color w:val="000000"/>
              </w:rPr>
              <w:t>наукових ступенів спеціалізованими вченими радами закладів вищої освіти (наукових установ)</w:t>
            </w:r>
            <w:r w:rsidRPr="00ED540C">
              <w:rPr>
                <w:color w:val="000000"/>
              </w:rPr>
              <w:t xml:space="preserve"> та подає його на затвердження Кабінету Міністрів України;</w:t>
            </w:r>
            <w:bookmarkStart w:id="40" w:name="n220"/>
            <w:bookmarkEnd w:id="40"/>
          </w:p>
          <w:p w:rsidR="00863679" w:rsidRPr="00ED540C" w:rsidRDefault="00863679" w:rsidP="00C67F2E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41" w:name="n1528"/>
            <w:bookmarkStart w:id="42" w:name="n223"/>
            <w:bookmarkEnd w:id="41"/>
            <w:bookmarkEnd w:id="42"/>
          </w:p>
        </w:tc>
        <w:tc>
          <w:tcPr>
            <w:tcW w:w="7230" w:type="dxa"/>
          </w:tcPr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186"/>
              <w:jc w:val="both"/>
              <w:rPr>
                <w:color w:val="000000"/>
              </w:rPr>
            </w:pPr>
            <w:r w:rsidRPr="00ED540C">
              <w:rPr>
                <w:rStyle w:val="rvts9"/>
                <w:b/>
                <w:bCs/>
                <w:color w:val="000000"/>
              </w:rPr>
              <w:t>Стаття 13.</w:t>
            </w:r>
            <w:r w:rsidRPr="00ED540C">
              <w:rPr>
                <w:color w:val="000000"/>
              </w:rPr>
              <w:t xml:space="preserve"> Повноваження центрального органу виконавчої влади у сфері освіти і науки, інших органів, до сфери управління яких належать заклади вищої освіти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>1. Центральний орган виконавчої влади у сфері освіти і науки: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>…</w:t>
            </w:r>
          </w:p>
          <w:p w:rsidR="00C67F2E" w:rsidRPr="00ED540C" w:rsidRDefault="00C67F2E" w:rsidP="00C67F2E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</w:rPr>
            </w:pPr>
            <w:r w:rsidRPr="00ED540C">
              <w:rPr>
                <w:color w:val="000000"/>
                <w:shd w:val="clear" w:color="auto" w:fill="FFFFFF"/>
              </w:rPr>
              <w:t>8) затверджує форми документів про вищу освіту;</w:t>
            </w:r>
          </w:p>
          <w:p w:rsidR="00863679" w:rsidRDefault="00151A7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>
              <w:rPr>
                <w:color w:val="000000"/>
              </w:rPr>
              <w:t>….</w:t>
            </w:r>
          </w:p>
          <w:p w:rsidR="00151A78" w:rsidRPr="00ED540C" w:rsidRDefault="00151A7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D540C">
              <w:rPr>
                <w:b/>
                <w:color w:val="000000"/>
                <w:shd w:val="clear" w:color="auto" w:fill="FFFFFF"/>
              </w:rPr>
              <w:t>9</w:t>
            </w:r>
            <w:r w:rsidRPr="00ED540C">
              <w:rPr>
                <w:b/>
                <w:color w:val="000000"/>
                <w:shd w:val="clear" w:color="auto" w:fill="FFFFFF"/>
                <w:vertAlign w:val="superscript"/>
              </w:rPr>
              <w:t>1</w:t>
            </w:r>
            <w:r w:rsidRPr="00ED540C">
              <w:rPr>
                <w:b/>
                <w:color w:val="000000"/>
                <w:shd w:val="clear" w:color="auto" w:fill="FFFFFF"/>
              </w:rPr>
              <w:t>) здійснює ліцензування освітньої діяльності у сфері вищої освіти та заходи державного нагляду (контролю) за дотриманням вимог ліцензійних умов;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>…</w:t>
            </w:r>
          </w:p>
          <w:p w:rsidR="00863679" w:rsidRPr="00ED540C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ED540C">
              <w:rPr>
                <w:color w:val="000000"/>
              </w:rPr>
              <w:t>15)</w:t>
            </w:r>
            <w:r w:rsidRPr="00ED540C">
              <w:rPr>
                <w:color w:val="000000"/>
                <w:shd w:val="clear" w:color="auto" w:fill="FFFFFF"/>
              </w:rPr>
              <w:t xml:space="preserve"> утворює атестаційну колегію, яка на принципах прозорості та відкритості затверджує рішення вчених рад закладів вищої освіти (наукових установ) про присвоєння науковим і науково-педагогічним працівникам вчених звань старшого дослідника, доцента та професора,</w:t>
            </w:r>
            <w:r w:rsidR="00945B6E" w:rsidRPr="00ED540C">
              <w:rPr>
                <w:b/>
                <w:bCs/>
                <w:color w:val="000000"/>
              </w:rPr>
              <w:t xml:space="preserve"> </w:t>
            </w:r>
            <w:r w:rsidRPr="00ED540C">
              <w:rPr>
                <w:b/>
                <w:bCs/>
                <w:color w:val="000000"/>
              </w:rPr>
              <w:t xml:space="preserve">затверджує </w:t>
            </w:r>
            <w:r w:rsidR="00F22E9B" w:rsidRPr="00ED540C">
              <w:rPr>
                <w:b/>
                <w:bCs/>
                <w:color w:val="000000"/>
              </w:rPr>
              <w:t xml:space="preserve">(скасовує) </w:t>
            </w:r>
            <w:r w:rsidRPr="00ED540C">
              <w:rPr>
                <w:b/>
                <w:bCs/>
                <w:color w:val="000000"/>
              </w:rPr>
              <w:t xml:space="preserve">рішення спеціалізованих вчених рад щодо присудження наукового ступеня доктора наук, </w:t>
            </w:r>
            <w:r w:rsidR="00F22E9B" w:rsidRPr="00ED540C">
              <w:rPr>
                <w:b/>
                <w:bCs/>
                <w:color w:val="000000"/>
              </w:rPr>
              <w:t xml:space="preserve">а </w:t>
            </w:r>
            <w:r w:rsidRPr="00ED540C">
              <w:rPr>
                <w:b/>
                <w:bCs/>
                <w:color w:val="000000"/>
              </w:rPr>
              <w:t>та</w:t>
            </w:r>
            <w:r w:rsidR="00F22E9B" w:rsidRPr="00ED540C">
              <w:rPr>
                <w:b/>
                <w:bCs/>
                <w:color w:val="000000"/>
              </w:rPr>
              <w:t>кож</w:t>
            </w:r>
            <w:r w:rsidRPr="00ED540C">
              <w:rPr>
                <w:b/>
                <w:bCs/>
                <w:color w:val="000000"/>
              </w:rPr>
              <w:t xml:space="preserve"> розглядає інші питання атестації кадрів вищої кваліфікації,</w:t>
            </w:r>
            <w:r w:rsidRPr="00ED540C">
              <w:rPr>
                <w:color w:val="000000"/>
                <w:shd w:val="clear" w:color="auto" w:fill="FFFFFF"/>
              </w:rPr>
              <w:t xml:space="preserve"> організовує її роботу, розглядає питання про позбавлення </w:t>
            </w:r>
            <w:r w:rsidRPr="00ED540C">
              <w:rPr>
                <w:b/>
                <w:color w:val="000000"/>
                <w:shd w:val="clear" w:color="auto" w:fill="FFFFFF"/>
              </w:rPr>
              <w:t>вчених звань та науков</w:t>
            </w:r>
            <w:r w:rsidR="00FE052B" w:rsidRPr="00ED540C">
              <w:rPr>
                <w:b/>
                <w:color w:val="000000"/>
                <w:shd w:val="clear" w:color="auto" w:fill="FFFFFF"/>
              </w:rPr>
              <w:t>их</w:t>
            </w:r>
            <w:r w:rsidRPr="00ED540C">
              <w:rPr>
                <w:b/>
                <w:color w:val="000000"/>
                <w:shd w:val="clear" w:color="auto" w:fill="FFFFFF"/>
              </w:rPr>
              <w:t xml:space="preserve"> ступен</w:t>
            </w:r>
            <w:r w:rsidR="00FE052B" w:rsidRPr="00ED540C">
              <w:rPr>
                <w:b/>
                <w:color w:val="000000"/>
                <w:shd w:val="clear" w:color="auto" w:fill="FFFFFF"/>
              </w:rPr>
              <w:t>ів</w:t>
            </w:r>
            <w:r w:rsidRPr="00ED540C">
              <w:rPr>
                <w:color w:val="000000"/>
                <w:shd w:val="clear" w:color="auto" w:fill="FFFFFF"/>
              </w:rPr>
              <w:t>, оформлює та видає відповідні атестати, а також розглядає апеляції на рішення атестаційної колегії;</w:t>
            </w:r>
          </w:p>
          <w:p w:rsidR="00945B6E" w:rsidRPr="00ED540C" w:rsidRDefault="00945B6E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Default="00863679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ED540C">
              <w:rPr>
                <w:color w:val="000000"/>
              </w:rPr>
              <w:t xml:space="preserve">18) </w:t>
            </w:r>
            <w:r w:rsidR="00151A78" w:rsidRPr="00E13DFA">
              <w:rPr>
                <w:color w:val="000000"/>
              </w:rPr>
              <w:t xml:space="preserve">за поданням </w:t>
            </w:r>
            <w:r w:rsidR="00151A78" w:rsidRPr="00E13DFA">
              <w:rPr>
                <w:iCs/>
                <w:color w:val="000000"/>
              </w:rPr>
              <w:t>Національного агентства із забезпечення якості вищої освіти</w:t>
            </w:r>
            <w:r w:rsidR="00151A78" w:rsidRPr="00ED540C">
              <w:rPr>
                <w:i/>
                <w:color w:val="000000"/>
              </w:rPr>
              <w:t xml:space="preserve"> </w:t>
            </w:r>
            <w:r w:rsidR="00151A78" w:rsidRPr="00E13DFA">
              <w:rPr>
                <w:color w:val="000000"/>
              </w:rPr>
              <w:t>схвалює</w:t>
            </w:r>
            <w:r w:rsidR="00151A78" w:rsidRPr="00ED540C">
              <w:rPr>
                <w:color w:val="000000"/>
              </w:rPr>
              <w:t xml:space="preserve"> порядок присудження </w:t>
            </w:r>
            <w:r w:rsidR="00151A78" w:rsidRPr="00151A78">
              <w:rPr>
                <w:b/>
                <w:color w:val="000000"/>
              </w:rPr>
              <w:t>ступеня доктора філософії</w:t>
            </w:r>
            <w:r w:rsidR="00151A78" w:rsidRPr="00ED540C">
              <w:rPr>
                <w:color w:val="000000"/>
              </w:rPr>
              <w:t xml:space="preserve"> та подає його на затвердження Кабінету Міністрів України</w:t>
            </w:r>
            <w:r w:rsidRPr="00ED540C">
              <w:rPr>
                <w:color w:val="000000"/>
              </w:rPr>
              <w:t>;</w:t>
            </w:r>
          </w:p>
          <w:p w:rsidR="00C67F2E" w:rsidRPr="00ED540C" w:rsidRDefault="000C7E0D" w:rsidP="00E7433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18</w:t>
            </w:r>
            <w:r w:rsidRPr="00ED540C">
              <w:rPr>
                <w:b/>
                <w:color w:val="000000"/>
                <w:shd w:val="clear" w:color="auto" w:fill="FFFFFF"/>
                <w:vertAlign w:val="superscript"/>
              </w:rPr>
              <w:t>1</w:t>
            </w:r>
            <w:r w:rsidRPr="007E5A2B">
              <w:rPr>
                <w:color w:val="000000"/>
              </w:rPr>
              <w:t xml:space="preserve">) </w:t>
            </w:r>
            <w:r w:rsidRPr="007E5A2B">
              <w:rPr>
                <w:b/>
                <w:color w:val="000000"/>
              </w:rPr>
              <w:t xml:space="preserve">погоджує утворення разових </w:t>
            </w:r>
            <w:proofErr w:type="spellStart"/>
            <w:r w:rsidRPr="007E5A2B">
              <w:rPr>
                <w:b/>
                <w:color w:val="000000"/>
              </w:rPr>
              <w:t>спеціалізовнийй</w:t>
            </w:r>
            <w:proofErr w:type="spellEnd"/>
            <w:r w:rsidRPr="007E5A2B">
              <w:rPr>
                <w:b/>
                <w:color w:val="000000"/>
              </w:rPr>
              <w:t xml:space="preserve"> вчених рад для присудження ступеня доктора філософії/ доктора мистецтв.</w:t>
            </w:r>
          </w:p>
        </w:tc>
      </w:tr>
      <w:tr w:rsidR="00AF14D8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AF14D8" w:rsidRPr="00892085" w:rsidRDefault="00AF14D8" w:rsidP="000451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 w:rsidRPr="00892085">
              <w:rPr>
                <w:rStyle w:val="rvts9"/>
                <w:b/>
                <w:bCs/>
                <w:iCs/>
                <w:color w:val="000000"/>
              </w:rPr>
              <w:t xml:space="preserve">Стаття 17. </w:t>
            </w:r>
            <w:r w:rsidRPr="00892085">
              <w:rPr>
                <w:iCs/>
                <w:color w:val="000000"/>
              </w:rPr>
              <w:t>Статус Національного агентства із забезпечення якості вищої освіти</w:t>
            </w:r>
          </w:p>
          <w:p w:rsidR="00AF14D8" w:rsidRPr="00892085" w:rsidRDefault="00AF14D8" w:rsidP="000451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</w:p>
          <w:p w:rsidR="00AF14D8" w:rsidRPr="00892085" w:rsidRDefault="00AF14D8" w:rsidP="00E7433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iCs/>
                <w:color w:val="000000"/>
              </w:rPr>
            </w:pPr>
            <w:bookmarkStart w:id="43" w:name="n301"/>
            <w:bookmarkEnd w:id="43"/>
            <w:r w:rsidRPr="00892085">
              <w:rPr>
                <w:iCs/>
                <w:color w:val="000000"/>
              </w:rPr>
              <w:lastRenderedPageBreak/>
              <w:t>1. Національне агентство із забезпечення якості вищої освіти є постійно діючим колегіальним органом</w:t>
            </w:r>
            <w:r w:rsidRPr="00892085">
              <w:rPr>
                <w:i/>
                <w:iCs/>
                <w:color w:val="000000"/>
              </w:rPr>
              <w:t>, уповноваженим цим Законом на реалізацію державної політики у сфері забезпечення якості вищої освіти</w:t>
            </w:r>
            <w:r w:rsidRPr="00892085">
              <w:rPr>
                <w:iCs/>
                <w:color w:val="000000"/>
              </w:rPr>
              <w:t>.</w:t>
            </w:r>
            <w:bookmarkStart w:id="44" w:name="n302"/>
            <w:bookmarkEnd w:id="44"/>
          </w:p>
        </w:tc>
        <w:tc>
          <w:tcPr>
            <w:tcW w:w="7230" w:type="dxa"/>
          </w:tcPr>
          <w:p w:rsidR="00AF14D8" w:rsidRPr="00892085" w:rsidRDefault="00AF14D8" w:rsidP="000451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17.</w:t>
            </w:r>
            <w:r w:rsidRPr="00892085">
              <w:rPr>
                <w:b/>
                <w:bCs/>
                <w:color w:val="000000"/>
              </w:rPr>
              <w:t xml:space="preserve"> </w:t>
            </w:r>
            <w:r w:rsidRPr="00892085">
              <w:rPr>
                <w:iCs/>
                <w:color w:val="000000"/>
              </w:rPr>
              <w:t>Статус Національного агентства із забезпечення якості вищої освіти</w:t>
            </w:r>
          </w:p>
          <w:p w:rsidR="00AF14D8" w:rsidRPr="00892085" w:rsidRDefault="00AF14D8" w:rsidP="00045161">
            <w:pPr>
              <w:pStyle w:val="rvps2"/>
              <w:shd w:val="clear" w:color="auto" w:fill="FFFFFF"/>
              <w:tabs>
                <w:tab w:val="left" w:pos="893"/>
              </w:tabs>
              <w:spacing w:before="0" w:beforeAutospacing="0" w:after="0" w:afterAutospacing="0"/>
              <w:ind w:firstLine="450"/>
              <w:jc w:val="both"/>
              <w:rPr>
                <w:bCs/>
                <w:color w:val="000000"/>
              </w:rPr>
            </w:pPr>
          </w:p>
          <w:p w:rsidR="00AF14D8" w:rsidRPr="00892085" w:rsidRDefault="00AF14D8" w:rsidP="00045161">
            <w:pPr>
              <w:pStyle w:val="rvps2"/>
              <w:shd w:val="clear" w:color="auto" w:fill="FFFFFF"/>
              <w:tabs>
                <w:tab w:val="left" w:pos="893"/>
              </w:tabs>
              <w:spacing w:before="0" w:beforeAutospacing="0" w:after="0" w:afterAutospacing="0"/>
              <w:ind w:firstLine="450"/>
              <w:jc w:val="both"/>
              <w:rPr>
                <w:iCs/>
                <w:color w:val="000000"/>
              </w:rPr>
            </w:pPr>
            <w:r w:rsidRPr="00892085">
              <w:rPr>
                <w:bCs/>
                <w:color w:val="000000"/>
              </w:rPr>
              <w:lastRenderedPageBreak/>
              <w:t>1.</w:t>
            </w:r>
            <w:r w:rsidRPr="00892085">
              <w:rPr>
                <w:b/>
                <w:bCs/>
                <w:color w:val="000000"/>
              </w:rPr>
              <w:t xml:space="preserve"> </w:t>
            </w:r>
            <w:r w:rsidRPr="00892085">
              <w:rPr>
                <w:iCs/>
                <w:color w:val="000000"/>
              </w:rPr>
              <w:t>Національне агентство із забезпечення якості вищої освіти є постійно діючим колегіальним органом.</w:t>
            </w:r>
          </w:p>
          <w:p w:rsidR="00AF14D8" w:rsidRPr="00892085" w:rsidRDefault="00AF14D8" w:rsidP="00045161">
            <w:pPr>
              <w:pStyle w:val="rvps2"/>
              <w:shd w:val="clear" w:color="auto" w:fill="FFFFFF"/>
              <w:tabs>
                <w:tab w:val="left" w:pos="893"/>
              </w:tabs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</w:p>
          <w:p w:rsidR="00AF14D8" w:rsidRPr="00892085" w:rsidRDefault="00AF14D8" w:rsidP="0004516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</w:p>
        </w:tc>
      </w:tr>
      <w:tr w:rsidR="00AF14D8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321"/>
              <w:jc w:val="both"/>
              <w:rPr>
                <w:iCs/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18.</w:t>
            </w:r>
            <w:r w:rsidRPr="00892085">
              <w:rPr>
                <w:color w:val="000000"/>
              </w:rPr>
              <w:t xml:space="preserve"> Повноваження </w:t>
            </w:r>
            <w:r w:rsidRPr="00892085">
              <w:rPr>
                <w:iCs/>
                <w:color w:val="000000"/>
              </w:rPr>
              <w:t>Національного агентства із забезпечення якості вищої освіти</w:t>
            </w: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45" w:name="n304"/>
            <w:bookmarkEnd w:id="45"/>
            <w:r w:rsidRPr="00892085">
              <w:rPr>
                <w:color w:val="000000"/>
              </w:rPr>
              <w:t xml:space="preserve">1. </w:t>
            </w:r>
            <w:r w:rsidRPr="00892085">
              <w:rPr>
                <w:iCs/>
                <w:color w:val="000000"/>
              </w:rPr>
              <w:t>Національне агентство із забезпечення якості вищої освіти</w:t>
            </w:r>
            <w:r w:rsidRPr="00892085">
              <w:rPr>
                <w:color w:val="000000"/>
              </w:rPr>
              <w:t>:</w:t>
            </w: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color w:val="000000"/>
              </w:rPr>
            </w:pPr>
            <w:bookmarkStart w:id="46" w:name="n305"/>
            <w:bookmarkStart w:id="47" w:name="n312"/>
            <w:bookmarkEnd w:id="46"/>
            <w:bookmarkEnd w:id="47"/>
            <w:r w:rsidRPr="00892085">
              <w:rPr>
                <w:color w:val="000000"/>
              </w:rPr>
              <w:t>…</w:t>
            </w:r>
          </w:p>
          <w:p w:rsidR="00AF14D8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i/>
                <w:color w:val="000000"/>
              </w:rPr>
              <w:t xml:space="preserve">8) </w:t>
            </w:r>
            <w:r w:rsidRPr="00E13DFA">
              <w:rPr>
                <w:i/>
                <w:color w:val="000000"/>
              </w:rPr>
              <w:t>розробляє вимоги до рівня наукової кваліфікації осіб, які здобувають</w:t>
            </w:r>
            <w:r w:rsidRPr="00892085">
              <w:rPr>
                <w:i/>
                <w:color w:val="000000"/>
              </w:rPr>
              <w:t xml:space="preserve"> наукові ступені, </w:t>
            </w:r>
            <w:r w:rsidRPr="00CD00F1">
              <w:rPr>
                <w:color w:val="000000"/>
              </w:rPr>
              <w:t xml:space="preserve">розробляє порядок </w:t>
            </w:r>
            <w:r w:rsidRPr="00CD00F1">
              <w:rPr>
                <w:i/>
                <w:color w:val="000000"/>
              </w:rPr>
              <w:t>їх</w:t>
            </w:r>
            <w:r w:rsidRPr="00CD00F1">
              <w:rPr>
                <w:color w:val="000000"/>
              </w:rPr>
              <w:t xml:space="preserve"> присудження </w:t>
            </w:r>
            <w:r w:rsidRPr="00CD00F1">
              <w:rPr>
                <w:i/>
                <w:color w:val="000000"/>
              </w:rPr>
              <w:t>спеціалізованими вченими радами закладів вищої освіти (наукових установ)</w:t>
            </w:r>
            <w:r w:rsidRPr="00892085">
              <w:rPr>
                <w:i/>
                <w:color w:val="000000"/>
              </w:rPr>
              <w:t xml:space="preserve"> </w:t>
            </w:r>
            <w:r w:rsidRPr="00892085">
              <w:rPr>
                <w:color w:val="000000"/>
              </w:rPr>
              <w:t xml:space="preserve">та подає його </w:t>
            </w:r>
            <w:r w:rsidRPr="00892085">
              <w:rPr>
                <w:iCs/>
                <w:color w:val="000000"/>
              </w:rPr>
              <w:t xml:space="preserve">на </w:t>
            </w:r>
            <w:r w:rsidRPr="00CD00F1">
              <w:rPr>
                <w:i/>
                <w:iCs/>
                <w:color w:val="000000"/>
              </w:rPr>
              <w:t>затвердження</w:t>
            </w:r>
            <w:r w:rsidRPr="00892085">
              <w:rPr>
                <w:color w:val="000000"/>
              </w:rPr>
              <w:t xml:space="preserve"> центральному органу виконавчої влади у сфері освіти і науки;</w:t>
            </w:r>
          </w:p>
          <w:p w:rsidR="00140930" w:rsidRDefault="00140930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140930" w:rsidRPr="00892085" w:rsidRDefault="00140930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AF14D8" w:rsidRPr="00892085" w:rsidRDefault="00AF14D8" w:rsidP="009F78AC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48" w:name="n313"/>
            <w:bookmarkEnd w:id="48"/>
            <w:r w:rsidRPr="00892085">
              <w:rPr>
                <w:color w:val="000000"/>
              </w:rPr>
              <w:t xml:space="preserve">9) </w:t>
            </w:r>
            <w:r w:rsidRPr="00892085">
              <w:rPr>
                <w:i/>
                <w:iCs/>
                <w:color w:val="000000"/>
              </w:rPr>
              <w:t>розробляє положення про акредитацію спеціалізованих вчених рад (спеціалізованих рад з присудження ступеня доктора мистецтва) та подає його на затвердження центральному органу виконавчої влади у сфері освіти і науки, акредитує спеціалізовані вчені ради (спеціалізовані ради з присудження ступеня доктора мистецтва) та контролює їх діяльність;</w:t>
            </w:r>
            <w:bookmarkStart w:id="49" w:name="n1534"/>
            <w:bookmarkStart w:id="50" w:name="n314"/>
            <w:bookmarkEnd w:id="49"/>
            <w:bookmarkEnd w:id="50"/>
          </w:p>
        </w:tc>
        <w:tc>
          <w:tcPr>
            <w:tcW w:w="7230" w:type="dxa"/>
          </w:tcPr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321"/>
              <w:jc w:val="both"/>
              <w:rPr>
                <w:iCs/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 xml:space="preserve">Стаття 18. </w:t>
            </w:r>
            <w:r w:rsidRPr="00892085">
              <w:rPr>
                <w:color w:val="000000"/>
              </w:rPr>
              <w:t xml:space="preserve">Повноваження </w:t>
            </w:r>
            <w:r w:rsidRPr="00892085">
              <w:rPr>
                <w:iCs/>
                <w:color w:val="000000"/>
              </w:rPr>
              <w:t>Національного агентства із забезпечення якості вищої освіти</w:t>
            </w: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 xml:space="preserve">1. </w:t>
            </w:r>
            <w:r w:rsidRPr="00892085">
              <w:rPr>
                <w:iCs/>
                <w:color w:val="000000"/>
              </w:rPr>
              <w:t>Національне агентство із забезпечення якості вищої освіти</w:t>
            </w:r>
            <w:r w:rsidRPr="00892085">
              <w:rPr>
                <w:color w:val="000000"/>
              </w:rPr>
              <w:t>:</w:t>
            </w: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140930" w:rsidRPr="004154AE" w:rsidRDefault="00140930" w:rsidP="00140930">
            <w:pPr>
              <w:pStyle w:val="rvps2"/>
              <w:ind w:firstLine="321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</w:t>
            </w:r>
            <w:r w:rsidRPr="00140930">
              <w:rPr>
                <w:b/>
                <w:bCs/>
                <w:color w:val="000000"/>
              </w:rPr>
              <w:t xml:space="preserve">8) розробляє порядок присудження ступеня доктора філософії та скасування рішення разової спеціалізованої ради про присудження ступеня доктора філософії та подає його </w:t>
            </w:r>
            <w:r w:rsidRPr="00140930">
              <w:rPr>
                <w:b/>
                <w:bCs/>
                <w:iCs/>
                <w:color w:val="000000"/>
              </w:rPr>
              <w:t xml:space="preserve">на схвалення  </w:t>
            </w:r>
            <w:r w:rsidRPr="00140930">
              <w:rPr>
                <w:b/>
                <w:bCs/>
                <w:color w:val="000000"/>
              </w:rPr>
              <w:t>центральному органу виконавчої влади у сфері освіти і науки;</w:t>
            </w:r>
            <w:r w:rsidRPr="004154AE">
              <w:rPr>
                <w:b/>
                <w:bCs/>
                <w:color w:val="000000"/>
              </w:rPr>
              <w:t xml:space="preserve"> </w:t>
            </w:r>
          </w:p>
          <w:p w:rsidR="00E13DFA" w:rsidRDefault="00E13DFA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  <w:r w:rsidRPr="00892085">
              <w:rPr>
                <w:b/>
                <w:color w:val="000000"/>
              </w:rPr>
              <w:t>виключити</w:t>
            </w: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AF14D8" w:rsidRPr="00892085" w:rsidRDefault="00AF14D8" w:rsidP="00140930">
            <w:pPr>
              <w:pStyle w:val="rvps2"/>
              <w:ind w:firstLine="321"/>
              <w:jc w:val="both"/>
              <w:rPr>
                <w:color w:val="000000"/>
              </w:rPr>
            </w:pPr>
          </w:p>
        </w:tc>
      </w:tr>
      <w:tr w:rsidR="0001145E" w:rsidRPr="00892085" w:rsidTr="0001145E">
        <w:trPr>
          <w:gridAfter w:val="1"/>
          <w:wAfter w:w="10" w:type="dxa"/>
          <w:trHeight w:val="3708"/>
        </w:trPr>
        <w:tc>
          <w:tcPr>
            <w:tcW w:w="7229" w:type="dxa"/>
          </w:tcPr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b/>
                <w:color w:val="000000"/>
                <w:sz w:val="24"/>
                <w:szCs w:val="24"/>
                <w:shd w:val="clear" w:color="auto" w:fill="FFFFFF"/>
              </w:rPr>
              <w:t>Стаття 24.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Ліцензування освітньої діяльності</w:t>
            </w:r>
          </w:p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1. Освітня діяльність у сфері вищої освіти провадиться закладами вищої освіти, закладами фахової </w:t>
            </w:r>
            <w:proofErr w:type="spellStart"/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передвищої</w:t>
            </w:r>
            <w:proofErr w:type="spellEnd"/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освіти (для підготовки фахівців ступенів молодшого бакалавра та бакалавра) та науковими установами (для підготовки фахівців ступенів магістра та/або доктора філософії) на підставі ліцензій, що видаються </w:t>
            </w:r>
            <w:r w:rsidRPr="002F7204">
              <w:rPr>
                <w:i/>
                <w:color w:val="000000"/>
                <w:sz w:val="24"/>
                <w:szCs w:val="24"/>
                <w:shd w:val="clear" w:color="auto" w:fill="FFFFFF"/>
              </w:rPr>
              <w:t>визначеним Кабінетом Міністрів України органом ліцензування</w:t>
            </w:r>
            <w:r w:rsidRPr="00892085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відповідно до закону.</w:t>
            </w:r>
          </w:p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color w:val="000000"/>
                <w:sz w:val="24"/>
                <w:szCs w:val="24"/>
              </w:rPr>
              <w:t>…</w:t>
            </w:r>
          </w:p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</w:rPr>
            </w:pPr>
          </w:p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color w:val="000000"/>
                <w:sz w:val="24"/>
                <w:szCs w:val="24"/>
              </w:rPr>
              <w:t>2.</w:t>
            </w:r>
          </w:p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color w:val="000000"/>
                <w:sz w:val="24"/>
                <w:szCs w:val="24"/>
              </w:rPr>
              <w:t>…</w:t>
            </w:r>
          </w:p>
          <w:p w:rsidR="00AF14D8" w:rsidRPr="00892085" w:rsidRDefault="00AF14D8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У разі ліцензування освітньої діяльності закладом вищої освіти вперше, а також ліцензування освітньої діяльності за освітніми програмами, що передбачають присвоєння професійної кваліфікації 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з професій, для яких запроваджено додаткове регулювання, проводиться виїзна ліцензійна експертиза, для якої </w:t>
            </w:r>
            <w:r w:rsidRPr="00892085">
              <w:rPr>
                <w:i/>
                <w:color w:val="000000"/>
                <w:sz w:val="24"/>
                <w:szCs w:val="24"/>
                <w:shd w:val="clear" w:color="auto" w:fill="FFFFFF"/>
              </w:rPr>
              <w:t>орган ліцензування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утворює експертну комісію. Строк проведення виїзної ліцензійної експертизи не може перевищувати 10 днів. Порядок проведення виїзної ліцензійної експертизи при ліцензуванні освітньої діяльності у сфері вищої освіти встановлюється центральним органом виконавчої влади у сфері освіти і науки.</w:t>
            </w:r>
          </w:p>
          <w:p w:rsidR="00993A8E" w:rsidRPr="00892085" w:rsidRDefault="00993A8E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93A8E" w:rsidRPr="00892085" w:rsidRDefault="00993A8E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93A8E" w:rsidRPr="00892085" w:rsidRDefault="00993A8E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93A8E" w:rsidRPr="00892085" w:rsidRDefault="00993A8E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93A8E" w:rsidRPr="00892085" w:rsidRDefault="00993A8E" w:rsidP="002B04EF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AF14D8" w:rsidRPr="00892085" w:rsidRDefault="00AF14D8" w:rsidP="0001145E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bookmarkStart w:id="51" w:name="n1751"/>
            <w:bookmarkEnd w:id="51"/>
          </w:p>
        </w:tc>
        <w:tc>
          <w:tcPr>
            <w:tcW w:w="7230" w:type="dxa"/>
          </w:tcPr>
          <w:p w:rsidR="00AF14D8" w:rsidRPr="00892085" w:rsidRDefault="00AF14D8" w:rsidP="002B04EF">
            <w:pPr>
              <w:ind w:firstLine="463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Стаття 24.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Ліцензування освітньої діяльності</w:t>
            </w:r>
          </w:p>
          <w:p w:rsidR="00AF14D8" w:rsidRPr="00892085" w:rsidRDefault="00AF14D8" w:rsidP="002B04EF">
            <w:pPr>
              <w:pStyle w:val="3"/>
              <w:ind w:right="0" w:firstLine="463"/>
              <w:jc w:val="both"/>
              <w:rPr>
                <w:bCs/>
                <w:color w:val="000000"/>
                <w:szCs w:val="24"/>
                <w:shd w:val="clear" w:color="auto" w:fill="FFFFFF"/>
              </w:rPr>
            </w:pPr>
            <w:r w:rsidRPr="00892085">
              <w:rPr>
                <w:b w:val="0"/>
                <w:bCs/>
                <w:color w:val="000000"/>
                <w:szCs w:val="24"/>
                <w:shd w:val="clear" w:color="auto" w:fill="FFFFFF"/>
              </w:rPr>
              <w:t xml:space="preserve">1. Освітня діяльність у сфері вищої освіти провадиться закладами вищої освіти, закладами фахової </w:t>
            </w:r>
            <w:proofErr w:type="spellStart"/>
            <w:r w:rsidRPr="00892085">
              <w:rPr>
                <w:b w:val="0"/>
                <w:bCs/>
                <w:color w:val="000000"/>
                <w:szCs w:val="24"/>
                <w:shd w:val="clear" w:color="auto" w:fill="FFFFFF"/>
              </w:rPr>
              <w:t>передвищої</w:t>
            </w:r>
            <w:proofErr w:type="spellEnd"/>
            <w:r w:rsidRPr="00892085">
              <w:rPr>
                <w:b w:val="0"/>
                <w:bCs/>
                <w:color w:val="000000"/>
                <w:szCs w:val="24"/>
                <w:shd w:val="clear" w:color="auto" w:fill="FFFFFF"/>
              </w:rPr>
              <w:t xml:space="preserve"> освіти (для підготовки фахівців ступенів молодшого бакалавра та бакалавра) та науковими установами (для підготовки фахівців ступенів магістра та/або доктора філософії) на підставі ліцензій, що видаються </w:t>
            </w:r>
            <w:r w:rsidRPr="00892085">
              <w:rPr>
                <w:bCs/>
                <w:color w:val="000000"/>
                <w:szCs w:val="24"/>
                <w:shd w:val="clear" w:color="auto" w:fill="FFFFFF"/>
              </w:rPr>
              <w:t xml:space="preserve">центральним органом виконавчої </w:t>
            </w:r>
            <w:r w:rsidRPr="00892085">
              <w:rPr>
                <w:color w:val="000000"/>
                <w:szCs w:val="24"/>
              </w:rPr>
              <w:t>влади, що забезпечує формування державної політики</w:t>
            </w:r>
            <w:r w:rsidRPr="00892085">
              <w:rPr>
                <w:bCs/>
                <w:color w:val="000000"/>
                <w:szCs w:val="24"/>
                <w:shd w:val="clear" w:color="auto" w:fill="FFFFFF"/>
              </w:rPr>
              <w:t xml:space="preserve"> у сфері освіти і науки, </w:t>
            </w:r>
            <w:r w:rsidRPr="00892085">
              <w:rPr>
                <w:b w:val="0"/>
                <w:bCs/>
                <w:color w:val="000000"/>
                <w:szCs w:val="24"/>
                <w:shd w:val="clear" w:color="auto" w:fill="FFFFFF"/>
              </w:rPr>
              <w:t>відповідно до закону</w:t>
            </w:r>
            <w:r w:rsidRPr="00892085">
              <w:rPr>
                <w:bCs/>
                <w:color w:val="000000"/>
                <w:szCs w:val="24"/>
                <w:shd w:val="clear" w:color="auto" w:fill="FFFFFF"/>
              </w:rPr>
              <w:t>.</w:t>
            </w:r>
          </w:p>
          <w:p w:rsidR="00AF14D8" w:rsidRPr="00892085" w:rsidRDefault="00AF14D8" w:rsidP="002B04EF">
            <w:pPr>
              <w:pStyle w:val="rvps2"/>
              <w:shd w:val="clear" w:color="auto" w:fill="FFFFFF"/>
              <w:spacing w:before="0" w:beforeAutospacing="0" w:after="0" w:afterAutospacing="0"/>
              <w:ind w:firstLine="463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AF14D8" w:rsidRPr="00892085" w:rsidRDefault="00AF14D8" w:rsidP="002B04EF">
            <w:pPr>
              <w:ind w:firstLine="463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color w:val="000000"/>
                <w:sz w:val="24"/>
                <w:szCs w:val="24"/>
              </w:rPr>
              <w:t>2.</w:t>
            </w:r>
          </w:p>
          <w:p w:rsidR="00AF14D8" w:rsidRPr="00892085" w:rsidRDefault="00AF14D8" w:rsidP="002B04EF">
            <w:pPr>
              <w:ind w:firstLine="463"/>
              <w:jc w:val="both"/>
              <w:rPr>
                <w:color w:val="000000"/>
                <w:sz w:val="24"/>
                <w:szCs w:val="24"/>
              </w:rPr>
            </w:pPr>
            <w:r w:rsidRPr="00892085">
              <w:rPr>
                <w:color w:val="000000"/>
                <w:sz w:val="24"/>
                <w:szCs w:val="24"/>
              </w:rPr>
              <w:t>…</w:t>
            </w:r>
          </w:p>
          <w:p w:rsidR="00993A8E" w:rsidRPr="00892085" w:rsidRDefault="00AF14D8" w:rsidP="007346D5">
            <w:pPr>
              <w:ind w:firstLine="465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t xml:space="preserve">У разі ліцензування освітньої діяльності закладом вищої освіти вперше, а також ліцензування освітньої діяльності за освітніми програмами, що передбачають присвоєння професійної кваліфікації </w:t>
            </w:r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з професій, для яких запроваджено додаткове регулювання, на </w:t>
            </w:r>
            <w:proofErr w:type="spellStart"/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t>відповіному</w:t>
            </w:r>
            <w:proofErr w:type="spellEnd"/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t xml:space="preserve"> рівні вищої освіти проводиться виїзна ліцензійна експертиза, для якої </w:t>
            </w:r>
            <w:r w:rsidR="007346D5" w:rsidRPr="007346D5">
              <w:rPr>
                <w:color w:val="000000"/>
                <w:sz w:val="24"/>
                <w:szCs w:val="24"/>
                <w:shd w:val="clear" w:color="auto" w:fill="FFFFFF"/>
              </w:rPr>
              <w:t>орган ліцензування</w:t>
            </w:r>
            <w:r w:rsidRPr="007346D5">
              <w:rPr>
                <w:color w:val="000000"/>
                <w:sz w:val="24"/>
                <w:szCs w:val="24"/>
              </w:rPr>
              <w:t xml:space="preserve"> </w:t>
            </w:r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t>утворює експертну комісію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92085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у разі встановлення відсутності підстав для відмови у видачі ліцензії під час розгляду документів і заяви про отримання ліцензії. 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Строк проведення виїзної ліцензійної експертизи не може перевищувати 10 днів. </w:t>
            </w:r>
            <w:r w:rsidRPr="00892085">
              <w:rPr>
                <w:b/>
                <w:color w:val="000000"/>
                <w:sz w:val="24"/>
                <w:szCs w:val="24"/>
                <w:shd w:val="clear" w:color="auto" w:fill="FFFFFF"/>
              </w:rPr>
              <w:t>У разі відмови у видачі ліцензії здобувач ліцензії (ліцензіат) може подати нову заяву про отримання ліцензії не раніше ніж через три місяці з дати прийняття відповідного рішення про відмову.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346D5" w:rsidRPr="00892085">
              <w:rPr>
                <w:color w:val="000000"/>
                <w:sz w:val="24"/>
                <w:szCs w:val="24"/>
                <w:shd w:val="clear" w:color="auto" w:fill="FFFFFF"/>
              </w:rPr>
              <w:t>Порядок проведення виїзної ліцензійної експертизи при ліцензуванні освітньої діяльності у сфері вищої освіти встановлюється центральним органом виконавчої влади у сфері освіти і науки.</w:t>
            </w:r>
          </w:p>
        </w:tc>
      </w:tr>
      <w:tr w:rsidR="0001145E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30.</w:t>
            </w:r>
            <w:r w:rsidRPr="00892085">
              <w:rPr>
                <w:color w:val="000000"/>
              </w:rPr>
              <w:t> Дослідницький університет</w:t>
            </w:r>
          </w:p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52" w:name="n464"/>
            <w:bookmarkStart w:id="53" w:name="n474"/>
            <w:bookmarkEnd w:id="52"/>
            <w:bookmarkEnd w:id="53"/>
            <w:r w:rsidRPr="00892085">
              <w:rPr>
                <w:color w:val="000000"/>
              </w:rPr>
              <w:t>5. Дослідницький університет має право:</w:t>
            </w:r>
          </w:p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bookmarkStart w:id="54" w:name="n475"/>
            <w:bookmarkStart w:id="55" w:name="n478"/>
            <w:bookmarkEnd w:id="54"/>
            <w:bookmarkEnd w:id="55"/>
            <w:r w:rsidRPr="00892085">
              <w:rPr>
                <w:color w:val="000000"/>
              </w:rPr>
              <w:t xml:space="preserve">4) утворювати самостійно разові спеціалізовані вчені ради для захисту дисертацій на здобуття наукового ступеня доктора філософії </w:t>
            </w:r>
            <w:r w:rsidRPr="00892085">
              <w:rPr>
                <w:i/>
                <w:color w:val="000000"/>
              </w:rPr>
              <w:t>за участю не менше п’яти осіб з відповідним ступенем, двоє з яких працюють в іншому закладі вищої освіти (науковій установі)</w:t>
            </w:r>
            <w:r w:rsidRPr="00892085">
              <w:rPr>
                <w:color w:val="000000"/>
              </w:rPr>
              <w:t>;</w:t>
            </w:r>
          </w:p>
        </w:tc>
        <w:tc>
          <w:tcPr>
            <w:tcW w:w="7230" w:type="dxa"/>
          </w:tcPr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30.</w:t>
            </w:r>
            <w:r w:rsidRPr="00892085">
              <w:rPr>
                <w:color w:val="000000"/>
              </w:rPr>
              <w:t> Дослідницький університет</w:t>
            </w:r>
          </w:p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5. Дослідницький університет має право:</w:t>
            </w:r>
          </w:p>
          <w:p w:rsidR="0001145E" w:rsidRPr="00892085" w:rsidRDefault="0001145E" w:rsidP="0001145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01145E" w:rsidRPr="00892085" w:rsidRDefault="0001145E" w:rsidP="00ED54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r w:rsidRPr="00892085">
              <w:rPr>
                <w:color w:val="000000"/>
              </w:rPr>
              <w:t xml:space="preserve">4) утворювати самостійно разові спеціалізовані вчені ради для захисту дисертацій на здобуття ступеня доктора філософії </w:t>
            </w:r>
            <w:r w:rsidRPr="00ED540C">
              <w:rPr>
                <w:b/>
                <w:color w:val="000000"/>
              </w:rPr>
              <w:t>відповідно до законодавства</w:t>
            </w:r>
            <w:r w:rsidRPr="00892085">
              <w:rPr>
                <w:color w:val="000000"/>
              </w:rPr>
              <w:t>;</w:t>
            </w:r>
          </w:p>
        </w:tc>
      </w:tr>
      <w:tr w:rsidR="00AC5A0A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Стаття 32. Принципи діяльності, основні права та обов’язки закладу вищої освіти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…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2. Заклади вищої освіти мають рівні права, що становлять зміст їх автономії та самоврядування, у тому числі мають право: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…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i/>
                <w:iCs/>
                <w:sz w:val="24"/>
                <w:szCs w:val="24"/>
              </w:rPr>
            </w:pPr>
            <w:r w:rsidRPr="00AC5A0A">
              <w:rPr>
                <w:i/>
                <w:iCs/>
                <w:sz w:val="24"/>
                <w:szCs w:val="24"/>
              </w:rPr>
              <w:t>12) приймати остаточне рішення щодо присудження наукових ступенів акредитованими спеціалізованими вченими радами (ступеня доктора мистецтва акредитованими спеціалізованими радами з присудження ступеня доктора мистецтва);</w:t>
            </w:r>
          </w:p>
        </w:tc>
        <w:tc>
          <w:tcPr>
            <w:tcW w:w="7230" w:type="dxa"/>
          </w:tcPr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Стаття 32. Принципи діяльності, основні права та обов’язки закладу вищої освіти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…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2. Заклади вищої освіти мають рівні права, що становлять зміст їх автономії та самоврядування, у тому числі мають право: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sz w:val="24"/>
                <w:szCs w:val="24"/>
              </w:rPr>
            </w:pPr>
            <w:r w:rsidRPr="00AC5A0A">
              <w:rPr>
                <w:sz w:val="24"/>
                <w:szCs w:val="24"/>
              </w:rPr>
              <w:t>…</w:t>
            </w:r>
          </w:p>
          <w:p w:rsidR="00AC5A0A" w:rsidRPr="00AC5A0A" w:rsidRDefault="00AC5A0A" w:rsidP="00AC5A0A">
            <w:pPr>
              <w:ind w:firstLine="451"/>
              <w:jc w:val="both"/>
              <w:rPr>
                <w:b/>
                <w:bCs/>
                <w:sz w:val="24"/>
                <w:szCs w:val="24"/>
              </w:rPr>
            </w:pPr>
            <w:r w:rsidRPr="00AC5A0A">
              <w:rPr>
                <w:b/>
                <w:bCs/>
                <w:sz w:val="24"/>
                <w:szCs w:val="24"/>
              </w:rPr>
              <w:t xml:space="preserve">12) приймати рішення про присудження і позбавлення </w:t>
            </w:r>
            <w:r>
              <w:rPr>
                <w:b/>
                <w:bCs/>
                <w:sz w:val="24"/>
                <w:szCs w:val="24"/>
              </w:rPr>
              <w:t>наукового (</w:t>
            </w:r>
            <w:proofErr w:type="spellStart"/>
            <w:r>
              <w:rPr>
                <w:b/>
                <w:bCs/>
                <w:sz w:val="24"/>
                <w:szCs w:val="24"/>
              </w:rPr>
              <w:t>освітньо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наукового, </w:t>
            </w:r>
            <w:proofErr w:type="spellStart"/>
            <w:r>
              <w:rPr>
                <w:b/>
                <w:bCs/>
                <w:sz w:val="24"/>
                <w:szCs w:val="24"/>
              </w:rPr>
              <w:t>освітньо</w:t>
            </w:r>
            <w:proofErr w:type="spellEnd"/>
            <w:r>
              <w:rPr>
                <w:b/>
                <w:bCs/>
                <w:sz w:val="24"/>
                <w:szCs w:val="24"/>
              </w:rPr>
              <w:t>-творчого) ступеня</w:t>
            </w:r>
            <w:r w:rsidRPr="00AC5A0A">
              <w:rPr>
                <w:b/>
                <w:bCs/>
                <w:sz w:val="24"/>
                <w:szCs w:val="24"/>
              </w:rPr>
              <w:t xml:space="preserve"> відповідно до </w:t>
            </w:r>
            <w:r>
              <w:rPr>
                <w:b/>
                <w:bCs/>
                <w:sz w:val="24"/>
                <w:szCs w:val="24"/>
              </w:rPr>
              <w:t>законодавства</w:t>
            </w:r>
            <w:r w:rsidRPr="00AC5A0A">
              <w:rPr>
                <w:b/>
                <w:bCs/>
                <w:sz w:val="24"/>
                <w:szCs w:val="24"/>
              </w:rPr>
              <w:t>;</w:t>
            </w:r>
          </w:p>
        </w:tc>
      </w:tr>
      <w:tr w:rsidR="00AC5A0A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61.</w:t>
            </w:r>
            <w:r w:rsidRPr="00892085">
              <w:rPr>
                <w:color w:val="000000"/>
              </w:rPr>
              <w:t> Особи, які навчаються у закладах вищої освіти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56" w:name="n948"/>
            <w:bookmarkEnd w:id="56"/>
            <w:r w:rsidRPr="00892085">
              <w:rPr>
                <w:color w:val="000000"/>
              </w:rPr>
              <w:t>….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57" w:name="n951"/>
            <w:bookmarkEnd w:id="57"/>
            <w:r w:rsidRPr="00892085">
              <w:rPr>
                <w:color w:val="000000"/>
              </w:rPr>
              <w:lastRenderedPageBreak/>
              <w:t>2. Здобувачами вищої освіти є: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AC5A0A" w:rsidRPr="00892085" w:rsidRDefault="00AC5A0A" w:rsidP="00AC5A0A">
            <w:pPr>
              <w:ind w:firstLine="466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5) докторант - особа, зарахована або прикріплена до закладу вищої освіти (наукової установи) для здобуття ступеня доктора наук;</w:t>
            </w:r>
          </w:p>
        </w:tc>
        <w:tc>
          <w:tcPr>
            <w:tcW w:w="7230" w:type="dxa"/>
          </w:tcPr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61.</w:t>
            </w:r>
            <w:r w:rsidRPr="00892085">
              <w:rPr>
                <w:color w:val="000000"/>
              </w:rPr>
              <w:t> Особи, які навчаються у закладах вищої освіти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lastRenderedPageBreak/>
              <w:t>2. Здобувачами вищої освіти є: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  <w:r w:rsidRPr="00892085">
              <w:rPr>
                <w:b/>
                <w:color w:val="000000"/>
              </w:rPr>
              <w:t>виключити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AC5A0A" w:rsidRPr="00892085" w:rsidRDefault="00AC5A0A" w:rsidP="00AC5A0A">
            <w:pPr>
              <w:ind w:firstLine="466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C5A0A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AC5A0A" w:rsidRPr="00892085" w:rsidRDefault="00AC5A0A" w:rsidP="00AC5A0A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/>
              </w:rPr>
            </w:pPr>
            <w:r w:rsidRPr="00892085">
              <w:rPr>
                <w:rStyle w:val="rvts15"/>
                <w:b/>
                <w:bCs/>
                <w:color w:val="000000"/>
              </w:rPr>
              <w:lastRenderedPageBreak/>
              <w:t>Розділ XV</w:t>
            </w:r>
            <w:r w:rsidRPr="00892085">
              <w:rPr>
                <w:color w:val="000000"/>
              </w:rPr>
              <w:br/>
            </w:r>
            <w:r w:rsidRPr="00892085">
              <w:rPr>
                <w:rStyle w:val="rvts15"/>
                <w:b/>
                <w:bCs/>
                <w:color w:val="000000"/>
              </w:rPr>
              <w:t>ПРИКІНЦЕВІ ТА ПЕРЕХІДНІ ПОЛОЖЕННЯ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bookmarkStart w:id="58" w:name="n1166"/>
            <w:bookmarkEnd w:id="58"/>
            <w:r w:rsidRPr="00892085">
              <w:rPr>
                <w:color w:val="000000"/>
              </w:rPr>
              <w:t>1. Цей Закон набирає чинності через місяць з дня його опублікування, крім:</w:t>
            </w:r>
          </w:p>
          <w:p w:rsidR="00AC5A0A" w:rsidRPr="00892085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</w:t>
            </w:r>
          </w:p>
          <w:p w:rsidR="00AC5A0A" w:rsidRPr="00E7433F" w:rsidRDefault="00AC5A0A" w:rsidP="00AC5A0A">
            <w:pPr>
              <w:ind w:firstLine="466"/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7) </w:t>
            </w:r>
            <w:r w:rsidRPr="00B712BA">
              <w:rPr>
                <w:i/>
                <w:color w:val="000000"/>
                <w:sz w:val="24"/>
                <w:szCs w:val="24"/>
                <w:shd w:val="clear" w:color="auto" w:fill="FFFFFF"/>
              </w:rPr>
              <w:t xml:space="preserve">підготовка кандидатів та докторів наук, що здійснюється вищими навчальними закладами та науковими установами і започаткована до 1 вересня 2016 року, продовжується в межах передбаченого строку підготовки відповідно до законодавства, </w:t>
            </w:r>
            <w:r w:rsidRPr="00B712BA">
              <w:rPr>
                <w:color w:val="000000"/>
                <w:sz w:val="24"/>
                <w:szCs w:val="24"/>
                <w:shd w:val="clear" w:color="auto" w:fill="FFFFFF"/>
              </w:rPr>
              <w:t>чинного на момент набрання чинності цим Законом.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За результатами захисту дисертацій на здобуття наукового ступеня кандидата </w:t>
            </w:r>
            <w:r w:rsidRPr="00A154B7">
              <w:rPr>
                <w:i/>
                <w:color w:val="000000"/>
                <w:sz w:val="24"/>
                <w:szCs w:val="24"/>
                <w:shd w:val="clear" w:color="auto" w:fill="FFFFFF"/>
              </w:rPr>
              <w:t>наук та наукового ступеня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доктора наук у спеціалізованих вчених радах, утворених центральним органом виконавчої влади у сфері освіти і науки, здобувачам наукових ступенів присуджується науковий ступінь кандидата або доктора наук відповідно до законодавства, чинного до набрання чинності цим Законом, та видається диплом кандидата або доктора наук центральним органом виконавчої влади у сфері освіти і науки до  </w:t>
            </w:r>
            <w:r w:rsidRPr="00892085">
              <w:rPr>
                <w:i/>
                <w:color w:val="000000"/>
                <w:sz w:val="24"/>
                <w:szCs w:val="24"/>
                <w:shd w:val="clear" w:color="auto" w:fill="FFFFFF"/>
              </w:rPr>
              <w:t>30 червня 2021 року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E7433F">
              <w:rPr>
                <w:i/>
                <w:color w:val="000000"/>
                <w:sz w:val="24"/>
                <w:szCs w:val="24"/>
                <w:shd w:val="clear" w:color="auto" w:fill="FFFFFF"/>
              </w:rPr>
              <w:t>Цей строк може бути подовжено на час академічної або соціальної відпустки, військової служби або тривалої хвороби;</w:t>
            </w:r>
          </w:p>
          <w:p w:rsidR="00AC5A0A" w:rsidRPr="00892085" w:rsidRDefault="00AC5A0A" w:rsidP="00AC5A0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….</w:t>
            </w:r>
          </w:p>
          <w:p w:rsidR="00AC5A0A" w:rsidRPr="00892085" w:rsidRDefault="00AC5A0A" w:rsidP="00AC5A0A">
            <w:pPr>
              <w:ind w:firstLine="466"/>
              <w:jc w:val="both"/>
              <w:rPr>
                <w:rStyle w:val="rvts9"/>
                <w:b/>
                <w:bCs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i/>
                <w:color w:val="000000"/>
                <w:sz w:val="24"/>
                <w:szCs w:val="24"/>
                <w:shd w:val="clear" w:color="auto" w:fill="FFFFFF"/>
              </w:rPr>
              <w:t>9) особам, яким до набрання чинності цим Законом присвоєно науковий ступінь кандидата наук, за їхнім бажанням заклад вищої освіти (наукова установа), у спеціалізованій вченій раді якого (якої) захищено дисертацію, може видавати диплом доктора філософії з відповідної галузі науки;</w:t>
            </w:r>
          </w:p>
        </w:tc>
        <w:tc>
          <w:tcPr>
            <w:tcW w:w="7230" w:type="dxa"/>
          </w:tcPr>
          <w:p w:rsidR="00AC5A0A" w:rsidRPr="00E7433F" w:rsidRDefault="00AC5A0A" w:rsidP="00AC5A0A">
            <w:pPr>
              <w:pStyle w:val="rvps7"/>
              <w:shd w:val="clear" w:color="auto" w:fill="FFFFFF"/>
              <w:spacing w:before="150" w:beforeAutospacing="0" w:after="150" w:afterAutospacing="0"/>
              <w:ind w:left="450" w:right="450"/>
              <w:jc w:val="center"/>
              <w:rPr>
                <w:color w:val="000000"/>
              </w:rPr>
            </w:pPr>
            <w:r w:rsidRPr="00E7433F">
              <w:rPr>
                <w:rStyle w:val="rvts15"/>
                <w:b/>
                <w:bCs/>
                <w:color w:val="000000"/>
              </w:rPr>
              <w:t>Розділ XV</w:t>
            </w:r>
            <w:r w:rsidRPr="00E7433F">
              <w:rPr>
                <w:color w:val="000000"/>
              </w:rPr>
              <w:br/>
            </w:r>
            <w:r w:rsidRPr="00E7433F">
              <w:rPr>
                <w:rStyle w:val="rvts15"/>
                <w:b/>
                <w:bCs/>
                <w:color w:val="000000"/>
              </w:rPr>
              <w:t>ПРИКІНЦЕВІ ТА ПЕРЕХІДНІ ПОЛОЖЕННЯ</w:t>
            </w:r>
          </w:p>
          <w:p w:rsidR="00AC5A0A" w:rsidRPr="00E7433F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E7433F">
              <w:rPr>
                <w:color w:val="000000"/>
              </w:rPr>
              <w:t>1. Цей Закон набирає чинності через місяць з дня його опублікування, крім:</w:t>
            </w:r>
          </w:p>
          <w:p w:rsidR="00AC5A0A" w:rsidRPr="00E7433F" w:rsidRDefault="00AC5A0A" w:rsidP="00AC5A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</w:rPr>
            </w:pPr>
            <w:r w:rsidRPr="00E7433F">
              <w:rPr>
                <w:color w:val="000000"/>
              </w:rPr>
              <w:t>…</w:t>
            </w:r>
          </w:p>
          <w:p w:rsidR="00AC5A0A" w:rsidRPr="00E7433F" w:rsidRDefault="00AC5A0A" w:rsidP="00AC5A0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7433F">
              <w:rPr>
                <w:color w:val="000000"/>
                <w:sz w:val="24"/>
                <w:szCs w:val="24"/>
                <w:shd w:val="clear" w:color="auto" w:fill="FFFFFF"/>
              </w:rPr>
              <w:t xml:space="preserve">7) </w:t>
            </w:r>
            <w:r w:rsidRPr="00B712BA">
              <w:rPr>
                <w:b/>
                <w:color w:val="000000"/>
                <w:sz w:val="24"/>
                <w:szCs w:val="24"/>
                <w:shd w:val="clear" w:color="auto" w:fill="FFFFFF"/>
              </w:rPr>
              <w:t>підготовка кандидатів та докторів наук</w:t>
            </w:r>
            <w:r w:rsidR="00E36987" w:rsidRPr="00B712BA">
              <w:rPr>
                <w:b/>
                <w:color w:val="000000"/>
                <w:sz w:val="24"/>
                <w:szCs w:val="24"/>
                <w:shd w:val="clear" w:color="auto" w:fill="FFFFFF"/>
              </w:rPr>
              <w:t>, започаткована до 1 вересня 2016 року,</w:t>
            </w:r>
            <w:r w:rsidRPr="00B712BA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 здійснюється </w:t>
            </w:r>
            <w:r w:rsidR="00B712BA" w:rsidRPr="00B712BA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закладами вищої освіти та науковими установами </w:t>
            </w:r>
            <w:r w:rsidR="00E36987" w:rsidRPr="00B712BA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відповідно до законодавства, </w:t>
            </w:r>
            <w:r w:rsidR="00E36987" w:rsidRPr="00B712BA">
              <w:rPr>
                <w:color w:val="000000"/>
                <w:sz w:val="24"/>
                <w:szCs w:val="24"/>
                <w:shd w:val="clear" w:color="auto" w:fill="FFFFFF"/>
              </w:rPr>
              <w:t>чинного на момент набрання чинності цим Законом.</w:t>
            </w:r>
            <w:r w:rsidR="00E36987" w:rsidRPr="00E7433F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E7433F">
              <w:rPr>
                <w:color w:val="000000"/>
                <w:sz w:val="24"/>
                <w:szCs w:val="24"/>
                <w:shd w:val="clear" w:color="auto" w:fill="FFFFFF"/>
              </w:rPr>
              <w:t>За результатами захисту дисертацій на здобуття наукового ступеня кандидата</w:t>
            </w:r>
            <w:r w:rsidR="00A154B7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E7433F">
              <w:rPr>
                <w:color w:val="000000"/>
                <w:sz w:val="24"/>
                <w:szCs w:val="24"/>
                <w:shd w:val="clear" w:color="auto" w:fill="FFFFFF"/>
              </w:rPr>
              <w:t xml:space="preserve"> доктора наук у спеціалізованих вчених радах, утворених центральним органом виконавчої влади у сфері освіти і науки</w:t>
            </w:r>
            <w:r w:rsidR="00A11B3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11B3D" w:rsidRPr="00A11B3D">
              <w:rPr>
                <w:b/>
                <w:color w:val="000000"/>
                <w:sz w:val="24"/>
                <w:szCs w:val="24"/>
                <w:shd w:val="clear" w:color="auto" w:fill="FFFFFF"/>
              </w:rPr>
              <w:t>відповідно до Закону України «Про наукову та науково-технічну діяльність»</w:t>
            </w:r>
            <w:r w:rsidRPr="00E7433F">
              <w:rPr>
                <w:color w:val="000000"/>
                <w:sz w:val="24"/>
                <w:szCs w:val="24"/>
                <w:shd w:val="clear" w:color="auto" w:fill="FFFFFF"/>
              </w:rPr>
              <w:t>, здобувачам наукових ступенів присуджується науковий ступінь кандидата або доктора наук відповідно до законодавства, чинного до набрання чинності цим Законом, та видається диплом кандидата або доктора наук центральним органом виконавчої влади у сфері освіти і науки</w:t>
            </w:r>
            <w:r w:rsidR="00E7433F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E7433F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AC5A0A" w:rsidRPr="00E7433F" w:rsidRDefault="00AC5A0A" w:rsidP="00AC5A0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AC5A0A" w:rsidRPr="00E7433F" w:rsidRDefault="00AC5A0A" w:rsidP="00AC5A0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7433F">
              <w:rPr>
                <w:color w:val="000000"/>
                <w:sz w:val="24"/>
                <w:szCs w:val="24"/>
                <w:shd w:val="clear" w:color="auto" w:fill="FFFFFF"/>
              </w:rPr>
              <w:t>……</w:t>
            </w:r>
          </w:p>
          <w:p w:rsidR="00E7433F" w:rsidRDefault="00E7433F" w:rsidP="00AC5A0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E7433F" w:rsidRDefault="00E7433F" w:rsidP="00AC5A0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</w:p>
          <w:p w:rsidR="00AC5A0A" w:rsidRPr="00E7433F" w:rsidRDefault="00AC5A0A" w:rsidP="00AC5A0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  <w:r w:rsidRPr="00E7433F">
              <w:rPr>
                <w:b/>
                <w:color w:val="000000"/>
              </w:rPr>
              <w:t>виключити</w:t>
            </w:r>
          </w:p>
          <w:p w:rsidR="00AC5A0A" w:rsidRPr="007C4026" w:rsidRDefault="00AC5A0A" w:rsidP="00AC5A0A">
            <w:pPr>
              <w:ind w:firstLine="466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highlight w:val="cyan"/>
                <w:shd w:val="clear" w:color="auto" w:fill="FFFFFF"/>
              </w:rPr>
            </w:pPr>
          </w:p>
        </w:tc>
      </w:tr>
    </w:tbl>
    <w:p w:rsidR="00E521C3" w:rsidRPr="00892085" w:rsidRDefault="00E521C3" w:rsidP="00804D1E">
      <w:pPr>
        <w:shd w:val="clear" w:color="auto" w:fill="FFFFFF"/>
        <w:ind w:firstLine="851"/>
        <w:rPr>
          <w:b/>
          <w:color w:val="000000"/>
          <w:sz w:val="24"/>
          <w:szCs w:val="24"/>
        </w:rPr>
      </w:pPr>
    </w:p>
    <w:p w:rsidR="00AF0E0F" w:rsidRPr="00892085" w:rsidRDefault="00AF0E0F" w:rsidP="00804D1E">
      <w:pPr>
        <w:shd w:val="clear" w:color="auto" w:fill="FFFFFF"/>
        <w:ind w:firstLine="851"/>
        <w:rPr>
          <w:b/>
          <w:color w:val="000000"/>
          <w:sz w:val="24"/>
          <w:szCs w:val="24"/>
        </w:rPr>
      </w:pPr>
    </w:p>
    <w:tbl>
      <w:tblPr>
        <w:tblW w:w="1446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9"/>
        <w:gridCol w:w="7230"/>
        <w:gridCol w:w="10"/>
      </w:tblGrid>
      <w:tr w:rsidR="00863679" w:rsidRPr="00892085" w:rsidTr="00863679">
        <w:tc>
          <w:tcPr>
            <w:tcW w:w="14469" w:type="dxa"/>
            <w:gridSpan w:val="3"/>
          </w:tcPr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92085">
              <w:rPr>
                <w:rFonts w:ascii="Times New Roman" w:hAnsi="Times New Roman" w:cs="Times New Roman"/>
                <w:sz w:val="24"/>
                <w:szCs w:val="24"/>
              </w:rPr>
              <w:t xml:space="preserve">Закон України «Про </w:t>
            </w:r>
            <w:r w:rsidRPr="00892085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наукову і науково-технічну діяльність</w:t>
            </w:r>
            <w:r w:rsidRPr="0089208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679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7.</w:t>
            </w:r>
            <w:r w:rsidRPr="00892085">
              <w:rPr>
                <w:color w:val="000000"/>
                <w:shd w:val="clear" w:color="auto" w:fill="FFFFFF"/>
              </w:rPr>
              <w:t> Наукова установа</w:t>
            </w:r>
          </w:p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  <w:shd w:val="clear" w:color="auto" w:fill="FFFFFF"/>
              </w:rPr>
              <w:t>….</w:t>
            </w:r>
          </w:p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i/>
                <w:color w:val="000000"/>
              </w:rPr>
            </w:pPr>
            <w:r w:rsidRPr="00892085">
              <w:rPr>
                <w:color w:val="000000"/>
              </w:rPr>
              <w:t>9. При науковій установі можуть утворюватися спеціалізовані вчені ради із захисту дисертацій за спеціальностями відповідно до основних напрямів діяльності цієї наукової установи у порядку, передбаченому законодавством України.</w:t>
            </w:r>
          </w:p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color w:val="000000"/>
              </w:rPr>
            </w:pPr>
            <w:r w:rsidRPr="00892085">
              <w:rPr>
                <w:i/>
                <w:color w:val="000000"/>
              </w:rPr>
              <w:t>Наукова установа має право приймати остаточне рішення щодо присудження наукових ступенів акредитованими спеціалізованими вченими радами</w:t>
            </w:r>
            <w:r w:rsidRPr="00892085">
              <w:rPr>
                <w:color w:val="000000"/>
              </w:rPr>
              <w:t>.</w:t>
            </w:r>
          </w:p>
        </w:tc>
        <w:tc>
          <w:tcPr>
            <w:tcW w:w="7230" w:type="dxa"/>
          </w:tcPr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7.</w:t>
            </w:r>
            <w:r w:rsidRPr="00892085">
              <w:rPr>
                <w:color w:val="000000"/>
                <w:shd w:val="clear" w:color="auto" w:fill="FFFFFF"/>
              </w:rPr>
              <w:t> Наукова установа</w:t>
            </w:r>
          </w:p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  <w:shd w:val="clear" w:color="auto" w:fill="FFFFFF"/>
              </w:rPr>
              <w:t>….</w:t>
            </w:r>
          </w:p>
          <w:p w:rsidR="00AF65E0" w:rsidRPr="00892085" w:rsidRDefault="00AF65E0" w:rsidP="0045588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 xml:space="preserve">       </w:t>
            </w:r>
            <w:r w:rsidR="00863679" w:rsidRPr="00892085">
              <w:rPr>
                <w:color w:val="000000"/>
              </w:rPr>
              <w:t xml:space="preserve">9. При науковій установі можуть утворюватися спеціалізовані вчені ради із захисту дисертацій </w:t>
            </w:r>
            <w:r w:rsidR="009D2E4F" w:rsidRPr="00892085">
              <w:rPr>
                <w:color w:val="000000"/>
              </w:rPr>
              <w:t>за спеціальностями відповідно до основних напрямів діяльності цієї наукової установи у порядку, передбаченому законодавством України.</w:t>
            </w:r>
          </w:p>
          <w:p w:rsidR="00AF65E0" w:rsidRPr="00892085" w:rsidRDefault="00AF65E0" w:rsidP="0045588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rStyle w:val="rvts9"/>
                <w:b/>
                <w:bCs/>
                <w:color w:val="000000"/>
              </w:rPr>
            </w:pPr>
            <w:r w:rsidRPr="00892085">
              <w:rPr>
                <w:b/>
                <w:color w:val="000000"/>
              </w:rPr>
              <w:t>виключити</w:t>
            </w:r>
          </w:p>
        </w:tc>
      </w:tr>
      <w:tr w:rsidR="00863679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10.</w:t>
            </w:r>
            <w:r w:rsidRPr="00892085">
              <w:rPr>
                <w:color w:val="000000"/>
                <w:shd w:val="clear" w:color="auto" w:fill="FFFFFF"/>
              </w:rPr>
              <w:t> Вчена (наукова, науково-технічна, технічна) рада наукової установи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…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3. До виключної компетенції вченої (наукової, науково-технічної, технічної) ради наукової установи належать питання щодо: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….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 xml:space="preserve">5) затвердження тем дисертацій здобувачів </w:t>
            </w:r>
            <w:r w:rsidRPr="00892085">
              <w:rPr>
                <w:i/>
                <w:color w:val="000000"/>
                <w:shd w:val="clear" w:color="auto" w:fill="FFFFFF"/>
              </w:rPr>
              <w:t>вищої освіти на третьому (</w:t>
            </w:r>
            <w:proofErr w:type="spellStart"/>
            <w:r w:rsidRPr="00892085">
              <w:rPr>
                <w:i/>
                <w:color w:val="000000"/>
                <w:shd w:val="clear" w:color="auto" w:fill="FFFFFF"/>
              </w:rPr>
              <w:t>освітньо</w:t>
            </w:r>
            <w:proofErr w:type="spellEnd"/>
            <w:r w:rsidRPr="00892085">
              <w:rPr>
                <w:i/>
                <w:color w:val="000000"/>
                <w:shd w:val="clear" w:color="auto" w:fill="FFFFFF"/>
              </w:rPr>
              <w:t>-науковому) та науковому рівні вищої освіти</w:t>
            </w:r>
            <w:r w:rsidRPr="00892085">
              <w:rPr>
                <w:color w:val="000000"/>
                <w:shd w:val="clear" w:color="auto" w:fill="FFFFFF"/>
              </w:rPr>
              <w:t xml:space="preserve"> і призначення наукових керівників (консультантів)</w:t>
            </w:r>
            <w:r w:rsidR="00AA3C75">
              <w:rPr>
                <w:color w:val="000000"/>
                <w:shd w:val="clear" w:color="auto" w:fill="FFFFFF"/>
              </w:rPr>
              <w:t>;</w:t>
            </w:r>
          </w:p>
        </w:tc>
        <w:tc>
          <w:tcPr>
            <w:tcW w:w="7230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hd w:val="clear" w:color="auto" w:fill="FFFFFF"/>
              </w:rPr>
              <w:t>Стаття 10.</w:t>
            </w:r>
            <w:r w:rsidRPr="00892085">
              <w:rPr>
                <w:color w:val="000000"/>
                <w:shd w:val="clear" w:color="auto" w:fill="FFFFFF"/>
              </w:rPr>
              <w:t> Вчена (наукова, науково-технічна, технічна) рада наукової установи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…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3. До виключної компетенції вченої (наукової, науково-технічної, технічної) ради наукової установи належать питання щодо: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….</w:t>
            </w:r>
          </w:p>
          <w:p w:rsidR="00863679" w:rsidRPr="00892085" w:rsidRDefault="00863679" w:rsidP="0045588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 xml:space="preserve">5) затвердження тем дисертацій здобувачів </w:t>
            </w:r>
            <w:proofErr w:type="spellStart"/>
            <w:r w:rsidR="00455887">
              <w:rPr>
                <w:b/>
                <w:color w:val="000000"/>
                <w:shd w:val="clear" w:color="auto" w:fill="FFFFFF"/>
              </w:rPr>
              <w:t>освітньо</w:t>
            </w:r>
            <w:proofErr w:type="spellEnd"/>
            <w:r w:rsidR="00455887">
              <w:rPr>
                <w:b/>
                <w:color w:val="000000"/>
                <w:shd w:val="clear" w:color="auto" w:fill="FFFFFF"/>
              </w:rPr>
              <w:t>-наукового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 ступеня доктора філософії та </w:t>
            </w:r>
            <w:r w:rsidR="00455887">
              <w:rPr>
                <w:b/>
                <w:color w:val="000000"/>
                <w:shd w:val="clear" w:color="auto" w:fill="FFFFFF"/>
              </w:rPr>
              <w:t xml:space="preserve">наукового ступеня </w:t>
            </w:r>
            <w:r w:rsidRPr="00892085">
              <w:rPr>
                <w:b/>
                <w:color w:val="000000"/>
                <w:shd w:val="clear" w:color="auto" w:fill="FFFFFF"/>
              </w:rPr>
              <w:t>доктора наук</w:t>
            </w:r>
            <w:r w:rsidRPr="00892085">
              <w:rPr>
                <w:color w:val="000000"/>
                <w:shd w:val="clear" w:color="auto" w:fill="FFFFFF"/>
              </w:rPr>
              <w:t xml:space="preserve"> і призначення наукових керівників (консультантів)</w:t>
            </w:r>
            <w:r w:rsidR="00AA3C75">
              <w:rPr>
                <w:color w:val="000000"/>
                <w:shd w:val="clear" w:color="auto" w:fill="FFFFFF"/>
              </w:rPr>
              <w:t>;</w:t>
            </w:r>
          </w:p>
        </w:tc>
      </w:tr>
      <w:tr w:rsidR="00651487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28.</w:t>
            </w:r>
            <w:r w:rsidRPr="00892085">
              <w:rPr>
                <w:color w:val="000000"/>
              </w:rPr>
              <w:t> Наукові ступені і вчені звання</w:t>
            </w:r>
          </w:p>
          <w:p w:rsidR="00863679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59" w:name="n468"/>
            <w:bookmarkEnd w:id="59"/>
            <w:r w:rsidRPr="00892085">
              <w:rPr>
                <w:color w:val="000000"/>
              </w:rPr>
              <w:t>1. Вчені мають право на здобуття наукового ступеня доктора філософії і доктора наук та присвоєння вчених звань старшого дослідника, доцента і професора.</w:t>
            </w:r>
          </w:p>
          <w:p w:rsidR="00AC5A0A" w:rsidRDefault="00AC5A0A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CB49EB">
              <w:rPr>
                <w:color w:val="000000"/>
                <w:shd w:val="clear" w:color="auto" w:fill="FFFFFF"/>
              </w:rPr>
              <w:t>Присудження наукових ступенів та присвоєння вчених звань є державним визнанням рівня кваліфікації вченого. Присудження наукових ступенів і присвоєння вчених звань здійснюються відповідно до </w:t>
            </w:r>
            <w:hyperlink r:id="rId11" w:tgtFrame="_blank" w:history="1">
              <w:r w:rsidRPr="00CB49EB">
                <w:rPr>
                  <w:rStyle w:val="a9"/>
                  <w:color w:val="000000"/>
                  <w:shd w:val="clear" w:color="auto" w:fill="FFFFFF"/>
                </w:rPr>
                <w:t>Закону України</w:t>
              </w:r>
            </w:hyperlink>
            <w:r w:rsidRPr="00CB49EB">
              <w:rPr>
                <w:color w:val="000000"/>
                <w:shd w:val="clear" w:color="auto" w:fill="FFFFFF"/>
              </w:rPr>
              <w:t> "Про вищу освіту".</w:t>
            </w:r>
          </w:p>
          <w:p w:rsidR="0099132F" w:rsidRDefault="0099132F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</w:p>
          <w:p w:rsidR="0099132F" w:rsidRPr="00CB49EB" w:rsidRDefault="0099132F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bookmarkStart w:id="60" w:name="n469"/>
            <w:bookmarkEnd w:id="60"/>
            <w:r w:rsidRPr="00892085">
              <w:rPr>
                <w:color w:val="000000"/>
              </w:rPr>
              <w:lastRenderedPageBreak/>
              <w:t>…</w:t>
            </w:r>
          </w:p>
          <w:p w:rsidR="00863679" w:rsidRPr="000B7D68" w:rsidRDefault="00863679" w:rsidP="000B7D6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bookmarkStart w:id="61" w:name="n471"/>
            <w:bookmarkEnd w:id="61"/>
            <w:r w:rsidRPr="000B7D68">
              <w:rPr>
                <w:b/>
                <w:color w:val="000000"/>
              </w:rPr>
              <w:t>Дисертації осіб, які здобувають ступінь доктора філософії</w:t>
            </w:r>
            <w:r w:rsidRPr="000B7D68">
              <w:rPr>
                <w:b/>
                <w:strike/>
                <w:color w:val="000000"/>
              </w:rPr>
              <w:t>,</w:t>
            </w:r>
            <w:r w:rsidRPr="000B7D68">
              <w:rPr>
                <w:b/>
                <w:color w:val="000000"/>
              </w:rPr>
              <w:t xml:space="preserve"> та </w:t>
            </w:r>
            <w:r w:rsidRPr="000B7D68">
              <w:rPr>
                <w:b/>
                <w:i/>
                <w:strike/>
                <w:color w:val="000000"/>
              </w:rPr>
              <w:t>дисертації</w:t>
            </w:r>
            <w:r w:rsidRPr="000B7D68">
              <w:rPr>
                <w:b/>
                <w:strike/>
                <w:color w:val="000000"/>
              </w:rPr>
              <w:t xml:space="preserve"> </w:t>
            </w:r>
            <w:r w:rsidRPr="000B7D68">
              <w:rPr>
                <w:b/>
                <w:i/>
                <w:strike/>
                <w:color w:val="000000"/>
              </w:rPr>
              <w:t>(або наукові доповіді у разі захисту наукових досягнень, опублікованих у вигляді монографії, або сукупності статей, опублікованих у вітчизняних та/або міжнародних рецензованих фахових виданнях)</w:t>
            </w:r>
            <w:r w:rsidRPr="000B7D68">
              <w:rPr>
                <w:b/>
                <w:strike/>
                <w:color w:val="000000"/>
              </w:rPr>
              <w:t xml:space="preserve"> </w:t>
            </w:r>
            <w:r w:rsidRPr="000B7D68">
              <w:rPr>
                <w:b/>
                <w:i/>
                <w:strike/>
                <w:color w:val="000000"/>
              </w:rPr>
              <w:t xml:space="preserve">осіб, які здобувають </w:t>
            </w:r>
            <w:r w:rsidRPr="000B7D68">
              <w:rPr>
                <w:b/>
                <w:color w:val="000000"/>
              </w:rPr>
              <w:t>ступінь доктора наук, а також автореферати та відгуки опонентів оприлюднюються на офіційних веб-сайтах відповідних наукових установ (</w:t>
            </w:r>
            <w:bookmarkStart w:id="62" w:name="n472"/>
            <w:bookmarkEnd w:id="62"/>
            <w:r w:rsidR="000B7D68" w:rsidRPr="000B7D68">
              <w:rPr>
                <w:b/>
                <w:color w:val="000000"/>
              </w:rPr>
              <w:t>закладів вищої освіти) згідно із законодавством.</w:t>
            </w:r>
          </w:p>
        </w:tc>
        <w:tc>
          <w:tcPr>
            <w:tcW w:w="7230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28.</w:t>
            </w:r>
            <w:r w:rsidRPr="00892085">
              <w:rPr>
                <w:color w:val="000000"/>
              </w:rPr>
              <w:t> Наукові ступені і вчені звання</w:t>
            </w:r>
          </w:p>
          <w:p w:rsidR="00863679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 xml:space="preserve">1. Вчені мають право на здобуття </w:t>
            </w:r>
            <w:proofErr w:type="spellStart"/>
            <w:r w:rsidR="00AA3C75" w:rsidRPr="00AA3C75">
              <w:rPr>
                <w:b/>
                <w:color w:val="000000"/>
              </w:rPr>
              <w:t>освітньо</w:t>
            </w:r>
            <w:proofErr w:type="spellEnd"/>
            <w:r w:rsidR="00AA3C75">
              <w:rPr>
                <w:color w:val="000000"/>
              </w:rPr>
              <w:t>-</w:t>
            </w:r>
            <w:r w:rsidRPr="00892085">
              <w:rPr>
                <w:color w:val="000000"/>
              </w:rPr>
              <w:t xml:space="preserve">наукового ступеня доктора філософії і </w:t>
            </w:r>
            <w:r w:rsidR="00AA3C75" w:rsidRPr="00AA3C75">
              <w:rPr>
                <w:b/>
                <w:color w:val="000000"/>
              </w:rPr>
              <w:t>наукового ступеня</w:t>
            </w:r>
            <w:r w:rsidR="00AA3C75">
              <w:rPr>
                <w:color w:val="000000"/>
              </w:rPr>
              <w:t xml:space="preserve"> </w:t>
            </w:r>
            <w:r w:rsidRPr="00892085">
              <w:rPr>
                <w:color w:val="000000"/>
              </w:rPr>
              <w:t>доктора наук та присвоєння вчених звань старшого дослідника, доцента і професора.</w:t>
            </w:r>
          </w:p>
          <w:p w:rsidR="00AC5A0A" w:rsidRPr="00AC5A0A" w:rsidRDefault="0099132F" w:rsidP="00AC5A0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CB49EB">
              <w:rPr>
                <w:color w:val="000000"/>
                <w:shd w:val="clear" w:color="auto" w:fill="FFFFFF"/>
              </w:rPr>
              <w:t>Присудження наукових ступенів та присвоєння вчених звань є державним визнанням рівня кваліфікації вченого.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="00AC5A0A" w:rsidRPr="00AC5A0A">
              <w:rPr>
                <w:b/>
                <w:bCs/>
                <w:szCs w:val="20"/>
              </w:rPr>
              <w:t xml:space="preserve">Присудження </w:t>
            </w:r>
            <w:proofErr w:type="spellStart"/>
            <w:r w:rsidR="00AC5A0A">
              <w:rPr>
                <w:b/>
                <w:bCs/>
                <w:szCs w:val="20"/>
              </w:rPr>
              <w:t>освітньо</w:t>
            </w:r>
            <w:proofErr w:type="spellEnd"/>
            <w:r w:rsidR="00AC5A0A">
              <w:rPr>
                <w:b/>
                <w:bCs/>
                <w:szCs w:val="20"/>
              </w:rPr>
              <w:t>-наукового</w:t>
            </w:r>
            <w:r w:rsidR="00AC5A0A" w:rsidRPr="00AC5A0A">
              <w:rPr>
                <w:b/>
                <w:bCs/>
                <w:szCs w:val="20"/>
              </w:rPr>
              <w:t xml:space="preserve"> ступеня доктора філософії, присвоєння вченого звання здійснюється відповідно до Закону України «Про вищу освіту». Присудження наукового ступеня доктора наук здійснюється відповідно до цього Закону</w:t>
            </w:r>
            <w:r w:rsidR="00AC5A0A" w:rsidRPr="00AC5A0A">
              <w:rPr>
                <w:color w:val="000000"/>
                <w:shd w:val="clear" w:color="auto" w:fill="FFFFFF"/>
              </w:rPr>
              <w:t>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lastRenderedPageBreak/>
              <w:t>…</w:t>
            </w:r>
          </w:p>
          <w:p w:rsidR="00863679" w:rsidRPr="000B7D68" w:rsidRDefault="009D2E4F" w:rsidP="000B7D6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0B7D68">
              <w:rPr>
                <w:b/>
                <w:color w:val="000000"/>
              </w:rPr>
              <w:t>Дисертації осіб, які здобу</w:t>
            </w:r>
            <w:r w:rsidR="00AA3C75" w:rsidRPr="000B7D68">
              <w:rPr>
                <w:b/>
                <w:color w:val="000000"/>
              </w:rPr>
              <w:t>вають ступінь доктора філософії</w:t>
            </w:r>
            <w:r w:rsidRPr="000B7D68">
              <w:rPr>
                <w:b/>
                <w:color w:val="000000"/>
              </w:rPr>
              <w:t xml:space="preserve"> та ступінь доктора наук, а також автореферати та відгуки опонентів оприлюднюються на офіційних веб-сайтах відповідних наукових установ </w:t>
            </w:r>
            <w:r w:rsidR="000B7D68" w:rsidRPr="000B7D68">
              <w:rPr>
                <w:b/>
                <w:color w:val="000000"/>
              </w:rPr>
              <w:t>(закладів вищої освіти) згідно із законодавством.</w:t>
            </w:r>
          </w:p>
        </w:tc>
      </w:tr>
      <w:tr w:rsidR="00734F0E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</w:rPr>
            </w:pPr>
          </w:p>
        </w:tc>
        <w:tc>
          <w:tcPr>
            <w:tcW w:w="7230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28</w:t>
            </w:r>
            <w:r w:rsidRPr="00892085">
              <w:rPr>
                <w:rStyle w:val="rvts9"/>
                <w:b/>
                <w:bCs/>
                <w:color w:val="000000"/>
                <w:vertAlign w:val="superscript"/>
              </w:rPr>
              <w:t>1</w:t>
            </w:r>
            <w:r w:rsidRPr="00892085">
              <w:rPr>
                <w:rStyle w:val="rvts9"/>
                <w:b/>
                <w:bCs/>
                <w:color w:val="000000"/>
              </w:rPr>
              <w:t>.</w:t>
            </w:r>
            <w:r w:rsidRPr="00892085">
              <w:rPr>
                <w:color w:val="000000"/>
              </w:rPr>
              <w:t> </w:t>
            </w:r>
            <w:r w:rsidRPr="00892085">
              <w:rPr>
                <w:b/>
                <w:color w:val="000000"/>
              </w:rPr>
              <w:t xml:space="preserve">Присудження наукового ступеня доктора наук 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b/>
                <w:color w:val="000000"/>
              </w:rPr>
              <w:t xml:space="preserve">Доктор наук – це науковий ступінь, що здобувається особою на основі ступеня доктора філософії (кандидата наук) за науковою спеціальністю, та передбачає набуття найвищих </w:t>
            </w:r>
            <w:proofErr w:type="spellStart"/>
            <w:r w:rsidRPr="00892085">
              <w:rPr>
                <w:b/>
                <w:color w:val="000000"/>
              </w:rPr>
              <w:t>компетентностей</w:t>
            </w:r>
            <w:proofErr w:type="spellEnd"/>
            <w:r w:rsidRPr="00892085">
              <w:rPr>
                <w:b/>
                <w:color w:val="000000"/>
              </w:rPr>
              <w:t xml:space="preserve"> у галузі розроблення і впровадження методології дослідницької роботи, проведення оригінальних досліджень, отримання наукових результатів, які забезпечують розв’язання важливої теоретичної або прикладної проблеми, мають загальнонаціональне або світове значення та опубліковані </w:t>
            </w:r>
            <w:r w:rsidR="00F32907" w:rsidRPr="00892085">
              <w:rPr>
                <w:b/>
                <w:color w:val="000000"/>
              </w:rPr>
              <w:t>у</w:t>
            </w:r>
            <w:r w:rsidRPr="00892085">
              <w:rPr>
                <w:b/>
                <w:color w:val="000000"/>
              </w:rPr>
              <w:t xml:space="preserve"> наукових виданнях.</w:t>
            </w:r>
          </w:p>
          <w:p w:rsidR="005F4191" w:rsidRPr="00892085" w:rsidRDefault="005F4191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b/>
                <w:color w:val="000000"/>
              </w:rPr>
              <w:t>Документом про науковий ступінь  є диплом доктора наук.</w:t>
            </w:r>
          </w:p>
          <w:p w:rsidR="005F4191" w:rsidRPr="00892085" w:rsidRDefault="005F4191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b/>
                <w:color w:val="000000"/>
                <w:shd w:val="clear" w:color="auto" w:fill="FFFFFF"/>
              </w:rPr>
              <w:t xml:space="preserve">У дипломі доктора наук зазначається інформація про </w:t>
            </w:r>
            <w:r w:rsidR="00734F0E" w:rsidRPr="00892085">
              <w:rPr>
                <w:b/>
                <w:color w:val="000000"/>
                <w:shd w:val="clear" w:color="auto" w:fill="FFFFFF"/>
              </w:rPr>
              <w:t>науков</w:t>
            </w:r>
            <w:r w:rsidR="00AA3C75">
              <w:rPr>
                <w:b/>
                <w:color w:val="000000"/>
                <w:shd w:val="clear" w:color="auto" w:fill="FFFFFF"/>
              </w:rPr>
              <w:t>у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 спеціальність та галузь </w:t>
            </w:r>
            <w:r w:rsidR="00543A6B" w:rsidRPr="00892085">
              <w:rPr>
                <w:b/>
                <w:color w:val="000000"/>
                <w:shd w:val="clear" w:color="auto" w:fill="FFFFFF"/>
              </w:rPr>
              <w:t>науки</w:t>
            </w:r>
            <w:r w:rsidRPr="00892085">
              <w:rPr>
                <w:b/>
                <w:color w:val="000000"/>
                <w:shd w:val="clear" w:color="auto" w:fill="FFFFFF"/>
              </w:rPr>
              <w:t>, назв</w:t>
            </w:r>
            <w:r w:rsidR="00AA3C75">
              <w:rPr>
                <w:b/>
                <w:color w:val="000000"/>
                <w:shd w:val="clear" w:color="auto" w:fill="FFFFFF"/>
              </w:rPr>
              <w:t>у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 закладу вищої освіти (наукової установи) у спеціалізованій вченій раді якої захищено наукові досягнення.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</w:rPr>
            </w:pPr>
            <w:r w:rsidRPr="00892085">
              <w:rPr>
                <w:b/>
                <w:color w:val="000000"/>
              </w:rPr>
              <w:t xml:space="preserve">Присудження наукового ступеня доктора наук здійснюється </w:t>
            </w:r>
            <w:r w:rsidRPr="00892085">
              <w:rPr>
                <w:b/>
                <w:bCs/>
                <w:color w:val="000000"/>
              </w:rPr>
              <w:t xml:space="preserve">спеціалізованою вченою радою закладу вищої освіти чи наукової установи </w:t>
            </w:r>
            <w:r w:rsidRPr="00892085">
              <w:rPr>
                <w:b/>
                <w:color w:val="000000"/>
              </w:rPr>
              <w:t xml:space="preserve">на підставі публічного захисту дисертації у вигляді підготовленого рукопису, або опублікованої монографії, або </w:t>
            </w:r>
            <w:r w:rsidRPr="00892085">
              <w:rPr>
                <w:b/>
                <w:bCs/>
                <w:color w:val="000000"/>
              </w:rPr>
              <w:t xml:space="preserve">за сукупністю наукових праць, вимоги до яких затверджуються центральним органом виконавчої </w:t>
            </w:r>
            <w:r w:rsidRPr="00892085">
              <w:rPr>
                <w:b/>
                <w:color w:val="000000"/>
              </w:rPr>
              <w:t>влади, що забезпечує формування державної політики</w:t>
            </w:r>
            <w:r w:rsidRPr="00892085">
              <w:rPr>
                <w:b/>
                <w:bCs/>
                <w:color w:val="000000"/>
              </w:rPr>
              <w:t xml:space="preserve"> у сфері освіти і науки.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b/>
                <w:color w:val="000000"/>
              </w:rPr>
              <w:t xml:space="preserve">До захисту допускаються дисертації у вигляді підготовленого рукопису, або опублікованої монографії, або </w:t>
            </w:r>
            <w:r w:rsidRPr="00892085">
              <w:rPr>
                <w:b/>
                <w:bCs/>
                <w:color w:val="000000"/>
              </w:rPr>
              <w:t>за сукупністю наукових праць</w:t>
            </w:r>
            <w:r w:rsidRPr="00892085">
              <w:rPr>
                <w:b/>
                <w:color w:val="000000"/>
              </w:rPr>
              <w:t xml:space="preserve">, виконані здобувачем наукового ступеня самостійно. Виявлення в поданій до захисту дисертації </w:t>
            </w:r>
            <w:r w:rsidRPr="00892085">
              <w:rPr>
                <w:b/>
                <w:bCs/>
                <w:color w:val="000000"/>
              </w:rPr>
              <w:t xml:space="preserve">або у наукових публікаціях, зарахованих за темою дисертації, </w:t>
            </w:r>
            <w:r w:rsidRPr="00892085">
              <w:rPr>
                <w:b/>
                <w:bCs/>
                <w:color w:val="000000"/>
              </w:rPr>
              <w:lastRenderedPageBreak/>
              <w:t xml:space="preserve">академічного плагіату, фабрикації чи фальсифікації, </w:t>
            </w:r>
            <w:r w:rsidRPr="00892085">
              <w:rPr>
                <w:b/>
                <w:color w:val="000000"/>
              </w:rPr>
              <w:t>є підставою для відмови у присудженні наукового ступеня доктора наук.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iCs/>
                <w:color w:val="000000"/>
              </w:rPr>
            </w:pPr>
            <w:r w:rsidRPr="00892085">
              <w:rPr>
                <w:b/>
                <w:bCs/>
                <w:color w:val="000000"/>
              </w:rPr>
              <w:t xml:space="preserve">Якщо у захищеній дисертації, </w:t>
            </w:r>
            <w:r w:rsidR="00734F0E" w:rsidRPr="00892085">
              <w:rPr>
                <w:b/>
                <w:bCs/>
                <w:color w:val="000000"/>
              </w:rPr>
              <w:t>виявлено</w:t>
            </w:r>
            <w:r w:rsidRPr="00892085">
              <w:rPr>
                <w:b/>
                <w:bCs/>
                <w:color w:val="000000"/>
              </w:rPr>
              <w:t xml:space="preserve"> академічний плагіат, науковий консультант позбавляється права участі у підготовці здобувачів доктора філософії та консультуванні здобувачів наукового ступеня доктора наук, опоненти, які надали позитивні висновки, та голова  спеціалізованої вченої ради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 </w:t>
            </w:r>
            <w:r w:rsidRPr="00892085">
              <w:rPr>
                <w:b/>
                <w:bCs/>
                <w:color w:val="000000"/>
              </w:rPr>
              <w:t xml:space="preserve">позбавляються права брати участь в атестації </w:t>
            </w:r>
            <w:r w:rsidR="00F32907" w:rsidRPr="00892085">
              <w:rPr>
                <w:b/>
                <w:bCs/>
                <w:color w:val="000000"/>
              </w:rPr>
              <w:t>ка</w:t>
            </w:r>
            <w:r w:rsidR="00734F0E" w:rsidRPr="00892085">
              <w:rPr>
                <w:b/>
                <w:bCs/>
                <w:color w:val="000000"/>
              </w:rPr>
              <w:t>дрів вищ</w:t>
            </w:r>
            <w:r w:rsidR="00F32907" w:rsidRPr="00892085">
              <w:rPr>
                <w:b/>
                <w:bCs/>
                <w:color w:val="000000"/>
              </w:rPr>
              <w:t>ої кваліфікації</w:t>
            </w:r>
            <w:r w:rsidRPr="00892085">
              <w:rPr>
                <w:b/>
                <w:bCs/>
                <w:color w:val="000000"/>
              </w:rPr>
              <w:t xml:space="preserve">, </w:t>
            </w:r>
            <w:r w:rsidRPr="00892085">
              <w:rPr>
                <w:b/>
                <w:iCs/>
                <w:color w:val="000000"/>
              </w:rPr>
              <w:t>строком на два роки, а заклад вищої освіти (наукова установа) позбавляється права</w:t>
            </w:r>
            <w:r w:rsidRPr="00892085">
              <w:rPr>
                <w:iCs/>
                <w:color w:val="000000"/>
              </w:rPr>
              <w:t xml:space="preserve"> </w:t>
            </w:r>
            <w:r w:rsidRPr="00892085">
              <w:rPr>
                <w:b/>
                <w:iCs/>
                <w:color w:val="000000"/>
              </w:rPr>
              <w:t>створювати спеціалізовану вчену за відповідною науковою спеціальністю строком на один</w:t>
            </w:r>
            <w:r w:rsidRPr="00892085">
              <w:rPr>
                <w:b/>
                <w:color w:val="000000"/>
              </w:rPr>
              <w:t xml:space="preserve"> </w:t>
            </w:r>
            <w:r w:rsidRPr="00892085">
              <w:rPr>
                <w:b/>
                <w:iCs/>
                <w:color w:val="000000"/>
              </w:rPr>
              <w:t>рік.</w:t>
            </w:r>
          </w:p>
          <w:p w:rsidR="00863679" w:rsidRPr="00892085" w:rsidRDefault="00734F0E" w:rsidP="00734F0E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/>
              </w:rPr>
            </w:pPr>
            <w:r w:rsidRPr="00734F0E">
              <w:rPr>
                <w:b/>
                <w:iCs/>
                <w:color w:val="000000"/>
              </w:rPr>
              <w:t>Скасування рішення спеціалізованої вченої ради про присудження наукового ступеня доктора наук у разі встановлення факту академічного плагіату Національним агентством із забезпечення якості вищої освіти</w:t>
            </w:r>
            <w:r w:rsidRPr="00734F0E">
              <w:rPr>
                <w:b/>
                <w:color w:val="000000"/>
                <w:shd w:val="clear" w:color="auto" w:fill="FFFFFF"/>
              </w:rPr>
              <w:t xml:space="preserve"> здійснюється у </w:t>
            </w:r>
            <w:r w:rsidRPr="00734F0E">
              <w:rPr>
                <w:b/>
                <w:iCs/>
                <w:color w:val="000000"/>
              </w:rPr>
              <w:t>порядку, визначеному Кабінетом Міністрів України,</w:t>
            </w:r>
            <w:r w:rsidRPr="00734F0E">
              <w:rPr>
                <w:b/>
                <w:i/>
                <w:iCs/>
                <w:color w:val="000000"/>
              </w:rPr>
              <w:t xml:space="preserve"> </w:t>
            </w:r>
            <w:r w:rsidRPr="00734F0E">
              <w:rPr>
                <w:b/>
                <w:iCs/>
                <w:color w:val="000000"/>
              </w:rPr>
              <w:t>та може бути оскаржене відповідно до законодавства.</w:t>
            </w:r>
          </w:p>
        </w:tc>
      </w:tr>
      <w:tr w:rsidR="00734F0E" w:rsidRPr="00892085" w:rsidTr="00863679">
        <w:trPr>
          <w:gridAfter w:val="1"/>
          <w:wAfter w:w="10" w:type="dxa"/>
        </w:trPr>
        <w:tc>
          <w:tcPr>
            <w:tcW w:w="7229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42.</w:t>
            </w:r>
            <w:r w:rsidRPr="00892085">
              <w:rPr>
                <w:color w:val="000000"/>
              </w:rPr>
              <w:t xml:space="preserve"> Повноваження центрального органу виконавчої влади, що забезпечує формування та реалізує державну політику у сфері наукової і науково-технічної діяльності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3" w:name="n628"/>
            <w:bookmarkEnd w:id="63"/>
            <w:r w:rsidRPr="00892085">
              <w:rPr>
                <w:color w:val="000000"/>
              </w:rPr>
              <w:t>1. Центральний орган виконавчої влади, що забезпечує формування та реалізує державну політику у сфері наукової і науково-технічної діяльності: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</w:rPr>
            </w:pPr>
            <w:r w:rsidRPr="00892085">
              <w:rPr>
                <w:i/>
                <w:color w:val="000000"/>
                <w:shd w:val="clear" w:color="auto" w:fill="FFFFFF"/>
              </w:rPr>
              <w:t>18) здійснює інші повноваження, передбачені законом.</w:t>
            </w:r>
          </w:p>
        </w:tc>
        <w:tc>
          <w:tcPr>
            <w:tcW w:w="7230" w:type="dxa"/>
          </w:tcPr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 xml:space="preserve">Стаття 42. </w:t>
            </w:r>
            <w:r w:rsidRPr="00892085">
              <w:rPr>
                <w:color w:val="000000"/>
              </w:rPr>
              <w:t>Повноваження центрального органу виконавчої влади, що забезпечує формування та реалізує державну політику у сфері наукової і науково-технічної діяльності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1. Центральний орган виконавчої влади, що забезпечує формування та реалізує державну політику у сфері наукової і науково-технічної діяльності: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….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892085">
              <w:rPr>
                <w:b/>
                <w:color w:val="000000"/>
                <w:shd w:val="clear" w:color="auto" w:fill="FFFFFF"/>
              </w:rPr>
              <w:t>18)</w:t>
            </w:r>
            <w:r w:rsidRPr="00892085">
              <w:rPr>
                <w:color w:val="000000"/>
                <w:shd w:val="clear" w:color="auto" w:fill="FFFFFF"/>
              </w:rPr>
              <w:t xml:space="preserve"> </w:t>
            </w:r>
            <w:r w:rsidRPr="00892085">
              <w:rPr>
                <w:b/>
                <w:bCs/>
                <w:color w:val="000000"/>
              </w:rPr>
              <w:t xml:space="preserve">встановлює вимоги до рівнів наукової кваліфікації осіб, які здобувають науковий ступінь доктора наук, </w:t>
            </w:r>
            <w:r w:rsidRPr="00892085">
              <w:rPr>
                <w:b/>
                <w:color w:val="000000"/>
              </w:rPr>
              <w:t>розробляє</w:t>
            </w:r>
            <w:r w:rsidRPr="00892085">
              <w:rPr>
                <w:color w:val="000000"/>
              </w:rPr>
              <w:t xml:space="preserve"> </w:t>
            </w:r>
            <w:r w:rsidRPr="00892085">
              <w:rPr>
                <w:b/>
                <w:color w:val="000000"/>
              </w:rPr>
              <w:t>порядок присудження</w:t>
            </w:r>
            <w:r w:rsidRPr="00892085">
              <w:rPr>
                <w:color w:val="000000"/>
              </w:rPr>
              <w:t xml:space="preserve"> </w:t>
            </w:r>
            <w:r w:rsidRPr="00892085">
              <w:rPr>
                <w:b/>
                <w:color w:val="000000"/>
              </w:rPr>
              <w:t>та позбавлення наукового ступеня доктора наук та подає його на затвердження Кабінету Міністрів України</w:t>
            </w:r>
            <w:r w:rsidRPr="00892085">
              <w:rPr>
                <w:color w:val="000000"/>
              </w:rPr>
              <w:t>;</w:t>
            </w:r>
          </w:p>
          <w:p w:rsidR="008E3E3D" w:rsidRPr="00892085" w:rsidRDefault="008E3E3D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b/>
                <w:color w:val="000000"/>
                <w:shd w:val="clear" w:color="auto" w:fill="FFFFFF"/>
              </w:rPr>
              <w:t>19) формує та затверджує Перелік н</w:t>
            </w:r>
            <w:r w:rsidRPr="00892085">
              <w:rPr>
                <w:b/>
                <w:color w:val="000000"/>
              </w:rPr>
              <w:t>аукових спеціальностей, за яким здійс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нюється підготовка докторів наук; </w:t>
            </w:r>
          </w:p>
          <w:p w:rsidR="00E20A0E" w:rsidRDefault="008E3E3D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</w:rPr>
            </w:pPr>
            <w:r w:rsidRPr="00892085">
              <w:rPr>
                <w:b/>
                <w:color w:val="000000"/>
              </w:rPr>
              <w:t>20</w:t>
            </w:r>
            <w:r w:rsidR="00E20A0E" w:rsidRPr="00892085">
              <w:rPr>
                <w:b/>
                <w:color w:val="000000"/>
              </w:rPr>
              <w:t>) затверджує</w:t>
            </w:r>
            <w:r w:rsidR="00E20A0E" w:rsidRPr="00892085">
              <w:rPr>
                <w:color w:val="000000"/>
              </w:rPr>
              <w:t xml:space="preserve"> </w:t>
            </w:r>
            <w:r w:rsidR="00E20A0E" w:rsidRPr="00892085">
              <w:rPr>
                <w:b/>
                <w:color w:val="000000"/>
              </w:rPr>
              <w:t>Порядок формування Переліку наукових фахових видань України;</w:t>
            </w:r>
          </w:p>
          <w:p w:rsidR="00ED540C" w:rsidRPr="00892085" w:rsidRDefault="00ED540C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>
              <w:rPr>
                <w:b/>
                <w:color w:val="000000"/>
                <w:shd w:val="clear" w:color="auto" w:fill="FFFFFF"/>
              </w:rPr>
              <w:lastRenderedPageBreak/>
              <w:t>21</w:t>
            </w:r>
            <w:r w:rsidRPr="004A4617">
              <w:rPr>
                <w:b/>
                <w:color w:val="000000"/>
                <w:shd w:val="clear" w:color="auto" w:fill="FFFFFF"/>
              </w:rPr>
              <w:t xml:space="preserve">) </w:t>
            </w:r>
            <w:r>
              <w:rPr>
                <w:b/>
                <w:color w:val="000000"/>
                <w:shd w:val="clear" w:color="auto" w:fill="FFFFFF"/>
              </w:rPr>
              <w:t xml:space="preserve">розробляє та </w:t>
            </w:r>
            <w:r w:rsidRPr="004A4617">
              <w:rPr>
                <w:b/>
                <w:bCs/>
                <w:color w:val="000000"/>
              </w:rPr>
              <w:t>затверджує положення про спеціалізовану вчену раду з присудження наукового ступеня доктора наук, утворює спеціалізовані вчені ради та контролює їх діяльність;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b/>
                <w:color w:val="000000"/>
                <w:shd w:val="clear" w:color="auto" w:fill="FFFFFF"/>
              </w:rPr>
              <w:t>2</w:t>
            </w:r>
            <w:r w:rsidR="00ED540C">
              <w:rPr>
                <w:b/>
                <w:color w:val="000000"/>
                <w:shd w:val="clear" w:color="auto" w:fill="FFFFFF"/>
              </w:rPr>
              <w:t>2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) затверджує </w:t>
            </w:r>
            <w:r w:rsidR="00543A6B" w:rsidRPr="00892085">
              <w:rPr>
                <w:b/>
                <w:bCs/>
                <w:color w:val="000000"/>
              </w:rPr>
              <w:t>(скас</w:t>
            </w:r>
            <w:r w:rsidR="00734F0E" w:rsidRPr="00892085">
              <w:rPr>
                <w:b/>
                <w:bCs/>
                <w:color w:val="000000"/>
              </w:rPr>
              <w:t>овує</w:t>
            </w:r>
            <w:r w:rsidR="00543A6B" w:rsidRPr="00892085">
              <w:rPr>
                <w:b/>
                <w:bCs/>
                <w:color w:val="000000"/>
              </w:rPr>
              <w:t xml:space="preserve">) 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рішення </w:t>
            </w:r>
            <w:r w:rsidRPr="00892085">
              <w:rPr>
                <w:b/>
                <w:bCs/>
                <w:color w:val="000000"/>
              </w:rPr>
              <w:t xml:space="preserve">спеціалізованих вчених рад  щодо присудження наукового ступеня доктора наук, </w:t>
            </w:r>
            <w:r w:rsidRPr="00892085">
              <w:rPr>
                <w:b/>
                <w:color w:val="000000"/>
                <w:shd w:val="clear" w:color="auto" w:fill="FFFFFF"/>
              </w:rPr>
              <w:t>розглядає питання про позбавлення науков</w:t>
            </w:r>
            <w:r w:rsidR="00F32907" w:rsidRPr="00892085">
              <w:rPr>
                <w:b/>
                <w:color w:val="000000"/>
                <w:shd w:val="clear" w:color="auto" w:fill="FFFFFF"/>
              </w:rPr>
              <w:t>ого</w:t>
            </w:r>
            <w:r w:rsidRPr="00892085">
              <w:rPr>
                <w:b/>
                <w:color w:val="000000"/>
                <w:shd w:val="clear" w:color="auto" w:fill="FFFFFF"/>
              </w:rPr>
              <w:t xml:space="preserve"> ступен</w:t>
            </w:r>
            <w:r w:rsidR="00F32907" w:rsidRPr="00892085">
              <w:rPr>
                <w:b/>
                <w:color w:val="000000"/>
                <w:shd w:val="clear" w:color="auto" w:fill="FFFFFF"/>
              </w:rPr>
              <w:t>я</w:t>
            </w:r>
            <w:r w:rsidRPr="00892085">
              <w:rPr>
                <w:b/>
                <w:color w:val="000000"/>
                <w:shd w:val="clear" w:color="auto" w:fill="FFFFFF"/>
              </w:rPr>
              <w:t>, оформлює та видає відповідні дипломи доктора наук</w:t>
            </w:r>
            <w:r w:rsidRPr="00892085">
              <w:rPr>
                <w:color w:val="000000"/>
                <w:shd w:val="clear" w:color="auto" w:fill="FFFFFF"/>
              </w:rPr>
              <w:t>;</w:t>
            </w:r>
          </w:p>
          <w:p w:rsidR="00E20A0E" w:rsidRPr="00892085" w:rsidRDefault="008E3E3D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hd w:val="clear" w:color="auto" w:fill="FFFFFF"/>
              </w:rPr>
            </w:pPr>
            <w:r w:rsidRPr="00892085">
              <w:rPr>
                <w:b/>
                <w:color w:val="000000"/>
                <w:shd w:val="clear" w:color="auto" w:fill="FFFFFF"/>
              </w:rPr>
              <w:t>2</w:t>
            </w:r>
            <w:r w:rsidR="00ED540C">
              <w:rPr>
                <w:b/>
                <w:color w:val="000000"/>
                <w:shd w:val="clear" w:color="auto" w:fill="FFFFFF"/>
              </w:rPr>
              <w:t>3</w:t>
            </w:r>
            <w:r w:rsidR="00E20A0E" w:rsidRPr="00892085">
              <w:rPr>
                <w:b/>
                <w:color w:val="000000"/>
                <w:shd w:val="clear" w:color="auto" w:fill="FFFFFF"/>
              </w:rPr>
              <w:t xml:space="preserve">) затверджує форму диплома доктора наук; </w:t>
            </w:r>
          </w:p>
          <w:p w:rsidR="00863679" w:rsidRPr="00892085" w:rsidRDefault="00863679" w:rsidP="00ED540C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</w:rPr>
            </w:pPr>
            <w:r w:rsidRPr="00892085">
              <w:rPr>
                <w:b/>
                <w:color w:val="000000"/>
                <w:shd w:val="clear" w:color="auto" w:fill="FFFFFF"/>
              </w:rPr>
              <w:t>2</w:t>
            </w:r>
            <w:r w:rsidR="00ED540C">
              <w:rPr>
                <w:b/>
                <w:color w:val="000000"/>
                <w:shd w:val="clear" w:color="auto" w:fill="FFFFFF"/>
              </w:rPr>
              <w:t>4</w:t>
            </w:r>
            <w:r w:rsidRPr="00892085">
              <w:rPr>
                <w:b/>
                <w:color w:val="000000"/>
                <w:shd w:val="clear" w:color="auto" w:fill="FFFFFF"/>
              </w:rPr>
              <w:t>)</w:t>
            </w:r>
            <w:r w:rsidRPr="00892085">
              <w:rPr>
                <w:color w:val="000000"/>
                <w:shd w:val="clear" w:color="auto" w:fill="FFFFFF"/>
              </w:rPr>
              <w:t xml:space="preserve"> здійснює інші повноваження, передбачені законом.</w:t>
            </w:r>
          </w:p>
        </w:tc>
      </w:tr>
    </w:tbl>
    <w:p w:rsidR="00863679" w:rsidRDefault="00863679" w:rsidP="00804D1E">
      <w:pPr>
        <w:shd w:val="clear" w:color="auto" w:fill="FFFFFF"/>
        <w:ind w:firstLine="851"/>
        <w:rPr>
          <w:b/>
          <w:color w:val="000000"/>
          <w:sz w:val="24"/>
          <w:szCs w:val="24"/>
          <w:lang w:val="ru-RU"/>
        </w:rPr>
      </w:pPr>
    </w:p>
    <w:tbl>
      <w:tblPr>
        <w:tblW w:w="1446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9"/>
        <w:gridCol w:w="7230"/>
        <w:gridCol w:w="10"/>
      </w:tblGrid>
      <w:tr w:rsidR="007D3D50" w:rsidRPr="00892085" w:rsidTr="009B52E1">
        <w:trPr>
          <w:trHeight w:val="505"/>
        </w:trPr>
        <w:tc>
          <w:tcPr>
            <w:tcW w:w="14469" w:type="dxa"/>
            <w:gridSpan w:val="3"/>
          </w:tcPr>
          <w:p w:rsidR="007D3D50" w:rsidRPr="00892085" w:rsidRDefault="007D3D50" w:rsidP="009B52E1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2085">
              <w:rPr>
                <w:rFonts w:ascii="Times New Roman" w:hAnsi="Times New Roman" w:cs="Times New Roman"/>
                <w:sz w:val="24"/>
                <w:szCs w:val="24"/>
              </w:rPr>
              <w:t>Закон України «Про освіту»</w:t>
            </w:r>
          </w:p>
        </w:tc>
      </w:tr>
      <w:tr w:rsidR="007D3D50" w:rsidRPr="00892085" w:rsidTr="009B52E1">
        <w:trPr>
          <w:gridAfter w:val="1"/>
          <w:wAfter w:w="10" w:type="dxa"/>
        </w:trPr>
        <w:tc>
          <w:tcPr>
            <w:tcW w:w="7229" w:type="dxa"/>
          </w:tcPr>
          <w:p w:rsidR="007D3D50" w:rsidRPr="00892085" w:rsidRDefault="007D3D50" w:rsidP="009B52E1">
            <w:pPr>
              <w:ind w:firstLine="466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Стаття </w:t>
            </w: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>1</w:t>
            </w: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Основні терміни та їх визначення</w:t>
            </w:r>
          </w:p>
          <w:p w:rsidR="007D3D50" w:rsidRPr="00892085" w:rsidRDefault="007D3D50" w:rsidP="009B52E1">
            <w:pPr>
              <w:ind w:firstLine="466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7D3D50" w:rsidRPr="00892085" w:rsidRDefault="007D3D50" w:rsidP="009B52E1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1. У цьому Законі терміни вживаються в такому значенні:</w:t>
            </w:r>
          </w:p>
          <w:p w:rsidR="007D3D50" w:rsidRPr="00892085" w:rsidRDefault="007D3D50" w:rsidP="009B52E1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>………</w:t>
            </w:r>
          </w:p>
          <w:p w:rsidR="007D3D50" w:rsidRPr="00892085" w:rsidRDefault="007D3D50" w:rsidP="009B52E1">
            <w:pPr>
              <w:ind w:firstLine="466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7D3D50" w:rsidRPr="00892085" w:rsidRDefault="007D3D50" w:rsidP="009B52E1">
            <w:pPr>
              <w:ind w:firstLine="466"/>
              <w:jc w:val="both"/>
              <w:rPr>
                <w:color w:val="000000"/>
                <w:sz w:val="24"/>
                <w:szCs w:val="24"/>
                <w:lang w:eastAsia="uk-UA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8) здобувачі освіти - вихованці, учні, студенти, курсанти, слухачі, стажисти, аспіранти (ад’юнкти), </w:t>
            </w:r>
            <w:r w:rsidRPr="00892085">
              <w:rPr>
                <w:i/>
                <w:color w:val="000000"/>
                <w:sz w:val="24"/>
                <w:szCs w:val="24"/>
                <w:shd w:val="clear" w:color="auto" w:fill="FFFFFF"/>
              </w:rPr>
              <w:t>докторанти,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інші особи, які здобувають освіту за будь-яким видом та формою здобуття освіти;</w:t>
            </w:r>
          </w:p>
        </w:tc>
        <w:tc>
          <w:tcPr>
            <w:tcW w:w="7230" w:type="dxa"/>
          </w:tcPr>
          <w:p w:rsidR="007D3D50" w:rsidRPr="00892085" w:rsidRDefault="007D3D50" w:rsidP="009B52E1">
            <w:pPr>
              <w:ind w:firstLine="463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Стаття 1.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 Основні терміни та їх визначення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63"/>
              <w:jc w:val="both"/>
              <w:rPr>
                <w:color w:val="000000"/>
                <w:shd w:val="clear" w:color="auto" w:fill="FFFFFF"/>
              </w:rPr>
            </w:pPr>
            <w:r w:rsidRPr="00892085">
              <w:rPr>
                <w:color w:val="000000"/>
                <w:shd w:val="clear" w:color="auto" w:fill="FFFFFF"/>
              </w:rPr>
              <w:t>…</w:t>
            </w:r>
          </w:p>
          <w:p w:rsidR="007D3D50" w:rsidRPr="00892085" w:rsidRDefault="007D3D50" w:rsidP="009B52E1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1. У цьому Законі терміни вживаються в такому значенні:</w:t>
            </w:r>
          </w:p>
          <w:p w:rsidR="007D3D50" w:rsidRPr="00892085" w:rsidRDefault="007D3D50" w:rsidP="009B52E1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  <w:lang w:val="ru-RU"/>
              </w:rPr>
              <w:t>………</w:t>
            </w:r>
          </w:p>
          <w:p w:rsidR="007D3D50" w:rsidRPr="00892085" w:rsidRDefault="007D3D50" w:rsidP="009B52E1">
            <w:pPr>
              <w:ind w:firstLine="466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63"/>
              <w:jc w:val="both"/>
              <w:rPr>
                <w:color w:val="000000"/>
              </w:rPr>
            </w:pPr>
            <w:r w:rsidRPr="00892085">
              <w:rPr>
                <w:color w:val="000000"/>
                <w:shd w:val="clear" w:color="auto" w:fill="FFFFFF"/>
              </w:rPr>
              <w:t>8) здобувачі освіти - вихованці, учні, студенти, курсанти, слухачі, стажисти, аспіранти (ад’юнкти), інші особи, які здобувають освіту за будь-яким видом та формою здобуття освіти;</w:t>
            </w:r>
          </w:p>
        </w:tc>
      </w:tr>
      <w:tr w:rsidR="007D3D50" w:rsidRPr="00892085" w:rsidTr="009B52E1">
        <w:trPr>
          <w:gridAfter w:val="1"/>
          <w:wAfter w:w="10" w:type="dxa"/>
        </w:trPr>
        <w:tc>
          <w:tcPr>
            <w:tcW w:w="7229" w:type="dxa"/>
          </w:tcPr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lang w:val="ru-RU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10. </w:t>
            </w:r>
            <w:r w:rsidRPr="00892085">
              <w:rPr>
                <w:color w:val="000000"/>
              </w:rPr>
              <w:t>Складники та рівні освіти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lang w:val="ru-RU"/>
              </w:rPr>
            </w:pP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2. Рівнями освіти є: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дошкільна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4" w:name="n2197"/>
            <w:bookmarkEnd w:id="64"/>
            <w:r w:rsidRPr="00892085">
              <w:rPr>
                <w:color w:val="000000"/>
              </w:rPr>
              <w:t>початкова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5" w:name="n2198"/>
            <w:bookmarkEnd w:id="65"/>
            <w:r w:rsidRPr="00892085">
              <w:rPr>
                <w:color w:val="000000"/>
              </w:rPr>
              <w:t>базова середня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6" w:name="n2199"/>
            <w:bookmarkEnd w:id="66"/>
            <w:r w:rsidRPr="00892085">
              <w:rPr>
                <w:color w:val="000000"/>
              </w:rPr>
              <w:t>профільна середня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7" w:name="n2200"/>
            <w:bookmarkEnd w:id="67"/>
            <w:r w:rsidRPr="00892085">
              <w:rPr>
                <w:color w:val="000000"/>
              </w:rPr>
              <w:t>перший (початковий) рівень професійної (професійно-технічної)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8" w:name="n2201"/>
            <w:bookmarkEnd w:id="68"/>
            <w:r w:rsidRPr="00892085">
              <w:rPr>
                <w:color w:val="000000"/>
              </w:rPr>
              <w:t>другий (базовий) рівень професійної (професійно-технічної)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69" w:name="n2202"/>
            <w:bookmarkEnd w:id="69"/>
            <w:r w:rsidRPr="00892085">
              <w:rPr>
                <w:color w:val="000000"/>
              </w:rPr>
              <w:t>третій (вищий) рівень професійної (професійно-технічної)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70" w:name="n2203"/>
            <w:bookmarkEnd w:id="70"/>
            <w:r w:rsidRPr="00892085">
              <w:rPr>
                <w:color w:val="000000"/>
              </w:rPr>
              <w:t xml:space="preserve">фахова </w:t>
            </w:r>
            <w:proofErr w:type="spellStart"/>
            <w:r w:rsidRPr="00892085">
              <w:rPr>
                <w:color w:val="000000"/>
              </w:rPr>
              <w:t>передвища</w:t>
            </w:r>
            <w:proofErr w:type="spellEnd"/>
            <w:r w:rsidRPr="00892085">
              <w:rPr>
                <w:color w:val="000000"/>
              </w:rPr>
              <w:t xml:space="preserve">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71" w:name="n2204"/>
            <w:bookmarkEnd w:id="71"/>
            <w:r w:rsidRPr="00892085">
              <w:rPr>
                <w:color w:val="000000"/>
              </w:rPr>
              <w:t>початковий рівень (короткий цикл) вищої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72" w:name="n2205"/>
            <w:bookmarkEnd w:id="72"/>
            <w:r w:rsidRPr="00892085">
              <w:rPr>
                <w:color w:val="000000"/>
              </w:rPr>
              <w:lastRenderedPageBreak/>
              <w:t>перший (бакалаврський) рівень вищої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bookmarkStart w:id="73" w:name="n2206"/>
            <w:bookmarkEnd w:id="73"/>
            <w:r w:rsidRPr="00892085">
              <w:rPr>
                <w:color w:val="000000"/>
              </w:rPr>
              <w:t>другий (магістерський) рівень вищої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i/>
                <w:color w:val="000000"/>
              </w:rPr>
            </w:pPr>
            <w:bookmarkStart w:id="74" w:name="n2207"/>
            <w:bookmarkEnd w:id="74"/>
            <w:r w:rsidRPr="00892085">
              <w:rPr>
                <w:color w:val="000000"/>
              </w:rPr>
              <w:t>третій (</w:t>
            </w:r>
            <w:proofErr w:type="spellStart"/>
            <w:r w:rsidRPr="00892085">
              <w:rPr>
                <w:color w:val="000000"/>
              </w:rPr>
              <w:t>освітньо</w:t>
            </w:r>
            <w:proofErr w:type="spellEnd"/>
            <w:r w:rsidRPr="00892085">
              <w:rPr>
                <w:color w:val="000000"/>
              </w:rPr>
              <w:t>-науковий/</w:t>
            </w:r>
            <w:proofErr w:type="spellStart"/>
            <w:r w:rsidRPr="00892085">
              <w:rPr>
                <w:color w:val="000000"/>
              </w:rPr>
              <w:t>освітньо</w:t>
            </w:r>
            <w:proofErr w:type="spellEnd"/>
            <w:r w:rsidRPr="00892085">
              <w:rPr>
                <w:color w:val="000000"/>
              </w:rPr>
              <w:t>-творчий) рівень вищої освіти</w:t>
            </w:r>
            <w:r w:rsidRPr="00892085">
              <w:rPr>
                <w:i/>
                <w:color w:val="000000"/>
              </w:rPr>
              <w:t>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  <w:r w:rsidRPr="00892085">
              <w:rPr>
                <w:i/>
                <w:color w:val="000000"/>
              </w:rPr>
              <w:t>науковий рівень вищої освіти.</w:t>
            </w:r>
          </w:p>
        </w:tc>
        <w:tc>
          <w:tcPr>
            <w:tcW w:w="7230" w:type="dxa"/>
          </w:tcPr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lang w:val="ru-RU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lastRenderedPageBreak/>
              <w:t>Стаття 10. </w:t>
            </w:r>
            <w:r w:rsidRPr="00892085">
              <w:rPr>
                <w:color w:val="000000"/>
              </w:rPr>
              <w:t>Складники та рівні освіти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lang w:val="ru-RU"/>
              </w:rPr>
            </w:pP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2. Рівнями освіти є: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дошкільна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початкова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базова середня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профільна середня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перший (початковий) рівень професійної (професійно-технічної)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другий (базовий) рівень професійної (професійно-технічної)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третій (вищий) рівень професійної (професійно-технічної)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 xml:space="preserve">фахова </w:t>
            </w:r>
            <w:proofErr w:type="spellStart"/>
            <w:r w:rsidRPr="00892085">
              <w:rPr>
                <w:color w:val="000000"/>
              </w:rPr>
              <w:t>передвища</w:t>
            </w:r>
            <w:proofErr w:type="spellEnd"/>
            <w:r w:rsidRPr="00892085">
              <w:rPr>
                <w:color w:val="000000"/>
              </w:rPr>
              <w:t xml:space="preserve"> освіта;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початковий рівень (короткий цикл) вищої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lastRenderedPageBreak/>
              <w:t>перший (бакалаврський) рівень вищої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другий (магістерський) рівень вищої освіти;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892085">
              <w:rPr>
                <w:color w:val="000000"/>
              </w:rPr>
              <w:t>третій (</w:t>
            </w:r>
            <w:proofErr w:type="spellStart"/>
            <w:r w:rsidRPr="00892085">
              <w:rPr>
                <w:color w:val="000000"/>
              </w:rPr>
              <w:t>освітньо</w:t>
            </w:r>
            <w:proofErr w:type="spellEnd"/>
            <w:r w:rsidRPr="00892085">
              <w:rPr>
                <w:color w:val="000000"/>
              </w:rPr>
              <w:t>-науковий/</w:t>
            </w:r>
            <w:proofErr w:type="spellStart"/>
            <w:r w:rsidRPr="00892085">
              <w:rPr>
                <w:color w:val="000000"/>
              </w:rPr>
              <w:t>освітньо</w:t>
            </w:r>
            <w:proofErr w:type="spellEnd"/>
            <w:r w:rsidRPr="00892085">
              <w:rPr>
                <w:color w:val="000000"/>
              </w:rPr>
              <w:t>-творчий) рівень вищої освіти</w:t>
            </w:r>
            <w:r w:rsidRPr="00892085">
              <w:rPr>
                <w:b/>
                <w:color w:val="000000"/>
              </w:rPr>
              <w:t>.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  <w:shd w:val="clear" w:color="auto" w:fill="FFFFFF"/>
              </w:rPr>
            </w:pPr>
            <w:proofErr w:type="spellStart"/>
            <w:r w:rsidRPr="00892085">
              <w:rPr>
                <w:b/>
                <w:color w:val="000000"/>
                <w:lang w:val="ru-RU"/>
              </w:rPr>
              <w:t>виключити</w:t>
            </w:r>
            <w:proofErr w:type="spellEnd"/>
          </w:p>
        </w:tc>
      </w:tr>
      <w:tr w:rsidR="007D3D50" w:rsidRPr="00892085" w:rsidTr="009B52E1">
        <w:trPr>
          <w:gridAfter w:val="1"/>
          <w:wAfter w:w="10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proofErr w:type="spellStart"/>
            <w:r w:rsidRPr="00892085">
              <w:rPr>
                <w:b/>
                <w:bCs/>
                <w:color w:val="000000"/>
              </w:rPr>
              <w:lastRenderedPageBreak/>
              <w:t>Cтаття</w:t>
            </w:r>
            <w:proofErr w:type="spellEnd"/>
            <w:r w:rsidRPr="00892085">
              <w:rPr>
                <w:b/>
                <w:bCs/>
                <w:color w:val="000000"/>
              </w:rPr>
              <w:t xml:space="preserve"> 18.</w:t>
            </w:r>
            <w:r w:rsidRPr="00892085">
              <w:rPr>
                <w:bCs/>
                <w:color w:val="000000"/>
              </w:rPr>
              <w:t xml:space="preserve"> Освіта дорослих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…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11. Заклади освіти, що провадять освітню діяльність з підвищення кваліфікації працівників, обов’язковість якої передбачена законом, мають отримати ліцензію на відповідну діяльність та/або акредитувати відповідні освітні програми.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proofErr w:type="spellStart"/>
            <w:r w:rsidRPr="00892085">
              <w:rPr>
                <w:b/>
                <w:bCs/>
                <w:color w:val="000000"/>
              </w:rPr>
              <w:t>Cтаття</w:t>
            </w:r>
            <w:proofErr w:type="spellEnd"/>
            <w:r w:rsidRPr="00892085">
              <w:rPr>
                <w:b/>
                <w:bCs/>
                <w:color w:val="000000"/>
              </w:rPr>
              <w:t xml:space="preserve"> 18.</w:t>
            </w:r>
            <w:r w:rsidRPr="00892085">
              <w:rPr>
                <w:bCs/>
                <w:color w:val="000000"/>
              </w:rPr>
              <w:t xml:space="preserve"> Освіта дорослих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…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 xml:space="preserve">11. Заклади освіти, що провадять освітню діяльність з підвищення кваліфікації працівників, обов’язковість якої передбачена законом, </w:t>
            </w:r>
            <w:r w:rsidRPr="00892085">
              <w:rPr>
                <w:b/>
                <w:bCs/>
                <w:color w:val="000000"/>
              </w:rPr>
              <w:t>з підготовки в інтернатурі</w:t>
            </w:r>
            <w:r w:rsidRPr="00892085">
              <w:rPr>
                <w:bCs/>
                <w:color w:val="000000"/>
              </w:rPr>
              <w:t xml:space="preserve"> мають отримати ліцензію на відповідну діяльність та/або акредитувати відповідні освітні програми.</w:t>
            </w:r>
          </w:p>
        </w:tc>
      </w:tr>
      <w:tr w:rsidR="007D3D50" w:rsidRPr="00892085" w:rsidTr="009B52E1">
        <w:trPr>
          <w:gridAfter w:val="1"/>
          <w:wAfter w:w="10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21.</w:t>
            </w:r>
            <w:r w:rsidRPr="00892085">
              <w:rPr>
                <w:rStyle w:val="rvts9"/>
                <w:bCs/>
                <w:color w:val="000000"/>
              </w:rPr>
              <w:t> </w:t>
            </w:r>
            <w:r w:rsidRPr="00892085">
              <w:rPr>
                <w:bCs/>
                <w:color w:val="000000"/>
              </w:rPr>
              <w:t>Спеціалізована освіта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…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Мистецька освіта включає: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….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 xml:space="preserve">вищу мистецьку освіту, що здобувається на основі профільної або фахової </w:t>
            </w:r>
            <w:proofErr w:type="spellStart"/>
            <w:r w:rsidRPr="00892085">
              <w:rPr>
                <w:bCs/>
                <w:color w:val="000000"/>
              </w:rPr>
              <w:t>передвищої</w:t>
            </w:r>
            <w:proofErr w:type="spellEnd"/>
            <w:r w:rsidRPr="00892085">
              <w:rPr>
                <w:bCs/>
                <w:color w:val="000000"/>
              </w:rPr>
              <w:t xml:space="preserve"> мистецької освіти та повної загальної середньої освіти і полягає в набутті здобувачем вищої освіти </w:t>
            </w:r>
            <w:proofErr w:type="spellStart"/>
            <w:r w:rsidRPr="00892085">
              <w:rPr>
                <w:bCs/>
                <w:color w:val="000000"/>
              </w:rPr>
              <w:t>компетентностей</w:t>
            </w:r>
            <w:proofErr w:type="spellEnd"/>
            <w:r w:rsidRPr="00892085">
              <w:rPr>
                <w:bCs/>
                <w:color w:val="000000"/>
              </w:rPr>
              <w:t xml:space="preserve"> відповідного ступеня вищої освіти (молодшого бакалавра, бакалавра, магістра, доктора філософії/доктора мистецтва </w:t>
            </w:r>
            <w:r w:rsidRPr="00892085">
              <w:rPr>
                <w:bCs/>
                <w:i/>
                <w:color w:val="000000"/>
              </w:rPr>
              <w:t>та доктора наук</w:t>
            </w:r>
            <w:r w:rsidRPr="00892085">
              <w:rPr>
                <w:bCs/>
                <w:color w:val="000000"/>
              </w:rPr>
              <w:t>) за певною мистецькою спеціальністю.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50" w:rsidRPr="00892085" w:rsidRDefault="007D3D50" w:rsidP="009B52E1">
            <w:pPr>
              <w:pStyle w:val="rvps2"/>
              <w:shd w:val="clear" w:color="auto" w:fill="FFFFFF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rStyle w:val="rvts9"/>
                <w:b/>
                <w:bCs/>
                <w:color w:val="000000"/>
              </w:rPr>
              <w:t>Стаття 21.</w:t>
            </w:r>
            <w:r w:rsidRPr="00892085">
              <w:rPr>
                <w:rStyle w:val="rvts9"/>
                <w:bCs/>
                <w:color w:val="000000"/>
              </w:rPr>
              <w:t> </w:t>
            </w:r>
            <w:r w:rsidRPr="00892085">
              <w:rPr>
                <w:bCs/>
                <w:color w:val="000000"/>
              </w:rPr>
              <w:t>Спеціалізована освіта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…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Мистецька освіта включає: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>….</w:t>
            </w:r>
          </w:p>
          <w:p w:rsidR="007D3D50" w:rsidRPr="00892085" w:rsidRDefault="007D3D50" w:rsidP="009B52E1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Cs/>
                <w:color w:val="000000"/>
              </w:rPr>
            </w:pPr>
            <w:r w:rsidRPr="00892085">
              <w:rPr>
                <w:bCs/>
                <w:color w:val="000000"/>
              </w:rPr>
              <w:t xml:space="preserve">вищу мистецьку освіту, що здобувається на основі профільної або фахової </w:t>
            </w:r>
            <w:proofErr w:type="spellStart"/>
            <w:r w:rsidRPr="00892085">
              <w:rPr>
                <w:bCs/>
                <w:color w:val="000000"/>
              </w:rPr>
              <w:t>передвищої</w:t>
            </w:r>
            <w:proofErr w:type="spellEnd"/>
            <w:r w:rsidRPr="00892085">
              <w:rPr>
                <w:bCs/>
                <w:color w:val="000000"/>
              </w:rPr>
              <w:t xml:space="preserve"> мистецької освіти та повної загальної середньої освіти і полягає в набутті здобувачем вищої освіти </w:t>
            </w:r>
            <w:proofErr w:type="spellStart"/>
            <w:r w:rsidRPr="00892085">
              <w:rPr>
                <w:bCs/>
                <w:color w:val="000000"/>
              </w:rPr>
              <w:t>компетентностей</w:t>
            </w:r>
            <w:proofErr w:type="spellEnd"/>
            <w:r w:rsidRPr="00892085">
              <w:rPr>
                <w:bCs/>
                <w:color w:val="000000"/>
              </w:rPr>
              <w:t xml:space="preserve"> відповідного ступеня вищої освіти (молодшого бакалавра, бакалавра, магістра, доктора філософії/доктора мистецтва) за певною мистецькою спеціальністю.</w:t>
            </w:r>
          </w:p>
        </w:tc>
      </w:tr>
      <w:tr w:rsidR="007D3D50" w:rsidRPr="00892085" w:rsidTr="009B52E1">
        <w:trPr>
          <w:gridAfter w:val="1"/>
          <w:wAfter w:w="10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Стаття 42. Академічна доброчесність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…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5. За порушення академічної доброчесності педагогічні, науково-педагогічні та наукові працівники закладів освіти можуть бути притягнені до такої академічної відповідальності: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i/>
                <w:iCs/>
                <w:sz w:val="24"/>
              </w:rPr>
            </w:pPr>
            <w:r w:rsidRPr="003A57AD">
              <w:rPr>
                <w:sz w:val="24"/>
              </w:rPr>
              <w:t>відмова у присудженні</w:t>
            </w:r>
            <w:r w:rsidRPr="003A57AD">
              <w:rPr>
                <w:i/>
                <w:iCs/>
                <w:sz w:val="24"/>
              </w:rPr>
              <w:t xml:space="preserve"> </w:t>
            </w:r>
            <w:r w:rsidRPr="003A57AD">
              <w:rPr>
                <w:sz w:val="24"/>
              </w:rPr>
              <w:t>наукового ступеня</w:t>
            </w:r>
            <w:r w:rsidRPr="003A57AD">
              <w:rPr>
                <w:i/>
                <w:iCs/>
                <w:sz w:val="24"/>
              </w:rPr>
              <w:t xml:space="preserve"> </w:t>
            </w:r>
            <w:r w:rsidRPr="003A57AD">
              <w:rPr>
                <w:sz w:val="24"/>
              </w:rPr>
              <w:t>чи присвоєнні вченого звання</w:t>
            </w:r>
            <w:r w:rsidRPr="003A57AD">
              <w:rPr>
                <w:i/>
                <w:iCs/>
                <w:sz w:val="24"/>
              </w:rPr>
              <w:t>;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позбавлення присудженого</w:t>
            </w:r>
            <w:r w:rsidRPr="003A57AD">
              <w:rPr>
                <w:i/>
                <w:iCs/>
                <w:sz w:val="24"/>
              </w:rPr>
              <w:t xml:space="preserve"> наукового (</w:t>
            </w:r>
            <w:proofErr w:type="spellStart"/>
            <w:r w:rsidRPr="003A57AD">
              <w:rPr>
                <w:i/>
                <w:iCs/>
                <w:sz w:val="24"/>
              </w:rPr>
              <w:t>освітньо</w:t>
            </w:r>
            <w:proofErr w:type="spellEnd"/>
            <w:r w:rsidRPr="003A57AD">
              <w:rPr>
                <w:i/>
                <w:iCs/>
                <w:sz w:val="24"/>
              </w:rPr>
              <w:t xml:space="preserve">-творчого) ступеня </w:t>
            </w:r>
            <w:r w:rsidRPr="003A57AD">
              <w:rPr>
                <w:sz w:val="24"/>
              </w:rPr>
              <w:t>чи присвоєного вченого звання;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…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i/>
                <w:iCs/>
                <w:sz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Стаття 42. Академічна доброчесність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…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5. За порушення академічної доброчесності педагогічні, науково-педагогічні та наукові працівники закладів освіти можуть бути притягнені до такої академічної відповідальності: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b/>
                <w:bCs/>
                <w:sz w:val="24"/>
              </w:rPr>
            </w:pPr>
            <w:r w:rsidRPr="003A57AD">
              <w:rPr>
                <w:sz w:val="24"/>
              </w:rPr>
              <w:t>відмова у присудженні</w:t>
            </w:r>
            <w:r w:rsidRPr="003A57AD">
              <w:rPr>
                <w:b/>
                <w:bCs/>
                <w:sz w:val="24"/>
              </w:rPr>
              <w:t xml:space="preserve"> </w:t>
            </w:r>
            <w:r w:rsidRPr="003A57AD">
              <w:rPr>
                <w:sz w:val="24"/>
              </w:rPr>
              <w:t xml:space="preserve">наукового </w:t>
            </w:r>
            <w:r>
              <w:rPr>
                <w:b/>
                <w:bCs/>
                <w:sz w:val="24"/>
              </w:rPr>
              <w:t>(</w:t>
            </w:r>
            <w:proofErr w:type="spellStart"/>
            <w:r>
              <w:rPr>
                <w:b/>
                <w:bCs/>
                <w:sz w:val="24"/>
              </w:rPr>
              <w:t>освітньо</w:t>
            </w:r>
            <w:proofErr w:type="spellEnd"/>
            <w:r>
              <w:rPr>
                <w:b/>
                <w:bCs/>
                <w:sz w:val="24"/>
              </w:rPr>
              <w:t xml:space="preserve">-наукового, </w:t>
            </w:r>
            <w:proofErr w:type="spellStart"/>
            <w:r>
              <w:rPr>
                <w:b/>
                <w:bCs/>
                <w:sz w:val="24"/>
              </w:rPr>
              <w:t>освітньо</w:t>
            </w:r>
            <w:proofErr w:type="spellEnd"/>
            <w:r>
              <w:rPr>
                <w:b/>
                <w:bCs/>
                <w:sz w:val="24"/>
              </w:rPr>
              <w:t xml:space="preserve">-творчого) </w:t>
            </w:r>
            <w:r w:rsidRPr="003A57AD">
              <w:rPr>
                <w:b/>
                <w:bCs/>
                <w:sz w:val="24"/>
              </w:rPr>
              <w:t xml:space="preserve"> </w:t>
            </w:r>
            <w:r w:rsidRPr="003A57AD">
              <w:rPr>
                <w:sz w:val="24"/>
              </w:rPr>
              <w:t>ступеня</w:t>
            </w:r>
            <w:r>
              <w:rPr>
                <w:b/>
                <w:bCs/>
                <w:sz w:val="24"/>
              </w:rPr>
              <w:t xml:space="preserve"> </w:t>
            </w:r>
            <w:r w:rsidRPr="003A57AD">
              <w:rPr>
                <w:sz w:val="24"/>
              </w:rPr>
              <w:t>чи присвоєнні вченого звання</w:t>
            </w:r>
            <w:r w:rsidRPr="003A57AD">
              <w:rPr>
                <w:b/>
                <w:bCs/>
                <w:sz w:val="24"/>
              </w:rPr>
              <w:t>;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позбавлення присудженого</w:t>
            </w:r>
            <w:r w:rsidRPr="003A57AD">
              <w:rPr>
                <w:b/>
                <w:bCs/>
                <w:sz w:val="24"/>
              </w:rPr>
              <w:t xml:space="preserve"> </w:t>
            </w:r>
            <w:r w:rsidRPr="003A57AD">
              <w:rPr>
                <w:sz w:val="24"/>
              </w:rPr>
              <w:t xml:space="preserve">наукового </w:t>
            </w:r>
            <w:r>
              <w:rPr>
                <w:b/>
                <w:bCs/>
                <w:sz w:val="24"/>
              </w:rPr>
              <w:t>(</w:t>
            </w:r>
            <w:proofErr w:type="spellStart"/>
            <w:r>
              <w:rPr>
                <w:b/>
                <w:bCs/>
                <w:sz w:val="24"/>
              </w:rPr>
              <w:t>освітньо</w:t>
            </w:r>
            <w:proofErr w:type="spellEnd"/>
            <w:r>
              <w:rPr>
                <w:b/>
                <w:bCs/>
                <w:sz w:val="24"/>
              </w:rPr>
              <w:t xml:space="preserve">-наукового, </w:t>
            </w:r>
            <w:proofErr w:type="spellStart"/>
            <w:r>
              <w:rPr>
                <w:b/>
                <w:bCs/>
                <w:sz w:val="24"/>
              </w:rPr>
              <w:t>освітньо</w:t>
            </w:r>
            <w:proofErr w:type="spellEnd"/>
            <w:r>
              <w:rPr>
                <w:b/>
                <w:bCs/>
                <w:sz w:val="24"/>
              </w:rPr>
              <w:t xml:space="preserve">-творчого) </w:t>
            </w:r>
            <w:r w:rsidRPr="003A57AD">
              <w:rPr>
                <w:b/>
                <w:bCs/>
                <w:sz w:val="24"/>
              </w:rPr>
              <w:t xml:space="preserve"> </w:t>
            </w:r>
            <w:r w:rsidRPr="003A57AD">
              <w:rPr>
                <w:sz w:val="24"/>
              </w:rPr>
              <w:t>ступеня</w:t>
            </w:r>
            <w:r>
              <w:rPr>
                <w:b/>
                <w:bCs/>
                <w:sz w:val="24"/>
              </w:rPr>
              <w:t xml:space="preserve"> </w:t>
            </w:r>
            <w:r w:rsidRPr="003A57AD">
              <w:rPr>
                <w:b/>
                <w:bCs/>
                <w:sz w:val="24"/>
              </w:rPr>
              <w:t xml:space="preserve"> </w:t>
            </w:r>
            <w:r w:rsidRPr="003A57AD">
              <w:rPr>
                <w:sz w:val="24"/>
              </w:rPr>
              <w:t>чи присвоєного вченого звання</w:t>
            </w:r>
            <w:r w:rsidRPr="003A57AD">
              <w:rPr>
                <w:b/>
                <w:bCs/>
                <w:sz w:val="24"/>
              </w:rPr>
              <w:t>;</w:t>
            </w:r>
          </w:p>
          <w:p w:rsidR="007D3D50" w:rsidRPr="003A57AD" w:rsidRDefault="007D3D50" w:rsidP="009B52E1">
            <w:pPr>
              <w:ind w:firstLine="451"/>
              <w:jc w:val="both"/>
              <w:rPr>
                <w:sz w:val="24"/>
              </w:rPr>
            </w:pPr>
            <w:r w:rsidRPr="003A57AD">
              <w:rPr>
                <w:sz w:val="24"/>
              </w:rPr>
              <w:t>…</w:t>
            </w:r>
          </w:p>
        </w:tc>
      </w:tr>
    </w:tbl>
    <w:p w:rsidR="007D3D50" w:rsidRDefault="007D3D50" w:rsidP="00804D1E">
      <w:pPr>
        <w:shd w:val="clear" w:color="auto" w:fill="FFFFFF"/>
        <w:ind w:firstLine="851"/>
        <w:rPr>
          <w:b/>
          <w:color w:val="000000"/>
          <w:sz w:val="24"/>
          <w:szCs w:val="24"/>
          <w:lang w:val="ru-RU"/>
        </w:rPr>
      </w:pPr>
    </w:p>
    <w:p w:rsidR="007D3D50" w:rsidRPr="00892085" w:rsidRDefault="007D3D50" w:rsidP="00804D1E">
      <w:pPr>
        <w:shd w:val="clear" w:color="auto" w:fill="FFFFFF"/>
        <w:ind w:firstLine="851"/>
        <w:rPr>
          <w:b/>
          <w:color w:val="000000"/>
          <w:sz w:val="24"/>
          <w:szCs w:val="24"/>
          <w:lang w:val="ru-RU"/>
        </w:rPr>
      </w:pPr>
    </w:p>
    <w:tbl>
      <w:tblPr>
        <w:tblW w:w="1446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9"/>
        <w:gridCol w:w="7230"/>
        <w:gridCol w:w="10"/>
      </w:tblGrid>
      <w:tr w:rsidR="00863679" w:rsidRPr="00892085" w:rsidTr="00863679">
        <w:tc>
          <w:tcPr>
            <w:tcW w:w="14469" w:type="dxa"/>
            <w:gridSpan w:val="3"/>
          </w:tcPr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92085">
              <w:rPr>
                <w:rFonts w:ascii="Times New Roman" w:hAnsi="Times New Roman" w:cs="Times New Roman"/>
                <w:sz w:val="24"/>
                <w:szCs w:val="24"/>
              </w:rPr>
              <w:t xml:space="preserve">Закон України «Про фахову </w:t>
            </w:r>
            <w:proofErr w:type="spellStart"/>
            <w:r w:rsidRPr="00892085">
              <w:rPr>
                <w:rFonts w:ascii="Times New Roman" w:hAnsi="Times New Roman" w:cs="Times New Roman"/>
                <w:sz w:val="24"/>
                <w:szCs w:val="24"/>
              </w:rPr>
              <w:t>передвищу</w:t>
            </w:r>
            <w:proofErr w:type="spellEnd"/>
            <w:r w:rsidRPr="00892085">
              <w:rPr>
                <w:rFonts w:ascii="Times New Roman" w:hAnsi="Times New Roman" w:cs="Times New Roman"/>
                <w:sz w:val="24"/>
                <w:szCs w:val="24"/>
              </w:rPr>
              <w:t xml:space="preserve"> освіту»</w:t>
            </w:r>
          </w:p>
          <w:p w:rsidR="00863679" w:rsidRPr="00892085" w:rsidRDefault="00863679" w:rsidP="00B41B6A">
            <w:pPr>
              <w:pStyle w:val="HTML"/>
              <w:tabs>
                <w:tab w:val="left" w:leader="underscore" w:pos="-567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679" w:rsidRPr="00892085" w:rsidTr="00863679">
        <w:trPr>
          <w:gridAfter w:val="1"/>
          <w:wAfter w:w="10" w:type="dxa"/>
        </w:trPr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79" w:rsidRPr="00892085" w:rsidRDefault="00863679" w:rsidP="00B41B6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Стаття 18.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 Ліцензування освітньої діяльності</w:t>
            </w:r>
          </w:p>
          <w:p w:rsidR="00863679" w:rsidRPr="00892085" w:rsidRDefault="00863679" w:rsidP="00B41B6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…</w:t>
            </w:r>
          </w:p>
          <w:p w:rsidR="00863679" w:rsidRPr="00892085" w:rsidRDefault="00863679" w:rsidP="00B41B6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  <w:p w:rsidR="00863679" w:rsidRPr="00892085" w:rsidRDefault="00863679" w:rsidP="00B41B6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.......</w:t>
            </w:r>
          </w:p>
          <w:p w:rsidR="00863679" w:rsidRPr="00892085" w:rsidRDefault="00863679" w:rsidP="00B41B6A">
            <w:pPr>
              <w:ind w:firstLine="466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У разі ліцензування освітньої діяльності у сфері фахової </w:t>
            </w:r>
            <w:proofErr w:type="spellStart"/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передвищої</w:t>
            </w:r>
            <w:proofErr w:type="spellEnd"/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освіти вперше, запровадження освітньої діяльності </w:t>
            </w:r>
            <w:r w:rsidRPr="00892085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з </w:t>
            </w:r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t>підготовки іноземних громадян та осіб без громадянства або освітньої діяльності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зі спеціальності, з якої передбачено проведення єдиного державного кваліфікаційного іспиту в порядку, встановленому цим Законом, проводиться виїзна ліцензійна експертиза. Для проведення виїзної ліцензійної експертизи центральний орган виконавчої влади у сфері освіти і науки утворює експертну комісію.</w:t>
            </w:r>
          </w:p>
          <w:p w:rsidR="00863679" w:rsidRPr="00892085" w:rsidRDefault="00863679" w:rsidP="00B41B6A">
            <w:pPr>
              <w:ind w:firstLine="466"/>
              <w:jc w:val="both"/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........</w:t>
            </w: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66"/>
              <w:jc w:val="both"/>
              <w:rPr>
                <w:color w:val="000000"/>
              </w:rPr>
            </w:pPr>
          </w:p>
          <w:p w:rsidR="00863679" w:rsidRPr="00892085" w:rsidRDefault="00863679" w:rsidP="00B41B6A">
            <w:pPr>
              <w:pStyle w:val="rvps2"/>
              <w:shd w:val="clear" w:color="auto" w:fill="FFFFFF"/>
              <w:spacing w:before="0" w:beforeAutospacing="0" w:after="0" w:afterAutospacing="0"/>
              <w:ind w:firstLine="466"/>
              <w:jc w:val="both"/>
              <w:rPr>
                <w:color w:val="000000"/>
              </w:rPr>
            </w:pPr>
          </w:p>
          <w:p w:rsidR="00863679" w:rsidRPr="00892085" w:rsidRDefault="00863679" w:rsidP="006D626F">
            <w:pPr>
              <w:ind w:firstLine="466"/>
              <w:jc w:val="both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679" w:rsidRPr="00892085" w:rsidRDefault="00863679" w:rsidP="00B41B6A">
            <w:pPr>
              <w:ind w:firstLine="463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rStyle w:val="rvts9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Стаття 18.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 Ліцензування освітньої діяльності</w:t>
            </w:r>
          </w:p>
          <w:p w:rsidR="00863679" w:rsidRPr="00892085" w:rsidRDefault="00863679" w:rsidP="00B41B6A">
            <w:pPr>
              <w:ind w:firstLine="463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…</w:t>
            </w:r>
          </w:p>
          <w:p w:rsidR="00863679" w:rsidRPr="00892085" w:rsidRDefault="00863679" w:rsidP="00B41B6A">
            <w:pPr>
              <w:ind w:firstLine="463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  <w:p w:rsidR="00863679" w:rsidRPr="00892085" w:rsidRDefault="00863679" w:rsidP="00B41B6A">
            <w:pPr>
              <w:ind w:firstLine="463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.......</w:t>
            </w:r>
          </w:p>
          <w:p w:rsidR="006D626F" w:rsidRPr="00892085" w:rsidRDefault="007346D5" w:rsidP="00B41B6A">
            <w:pPr>
              <w:ind w:firstLine="463"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У разі ліцензування освітньої діяльності у сфері фахової </w:t>
            </w:r>
            <w:proofErr w:type="spellStart"/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>передвищої</w:t>
            </w:r>
            <w:proofErr w:type="spellEnd"/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освіти вперше, запровадження освітньої діяльності </w:t>
            </w:r>
            <w:r w:rsidRPr="00892085">
              <w:rPr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з </w:t>
            </w:r>
            <w:r w:rsidRPr="007346D5">
              <w:rPr>
                <w:color w:val="000000"/>
                <w:sz w:val="24"/>
                <w:szCs w:val="24"/>
                <w:shd w:val="clear" w:color="auto" w:fill="FFFFFF"/>
              </w:rPr>
              <w:t>підготовки іноземних громадян та осіб без громадянства або освітньої діяльності</w:t>
            </w:r>
            <w:r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 зі спеціальності, з якої передбачено проведення єдиного державного кваліфікаційного іспиту в порядку, встановленому цим Законом, проводиться виїзна ліцензійна експертиза. </w:t>
            </w:r>
            <w:r w:rsidR="00863679" w:rsidRPr="00892085">
              <w:rPr>
                <w:color w:val="000000"/>
                <w:sz w:val="24"/>
                <w:szCs w:val="24"/>
                <w:shd w:val="clear" w:color="auto" w:fill="FFFFFF"/>
              </w:rPr>
              <w:t xml:space="preserve">Для проведення виїзної ліцензійної експертизи центральний орган виконавчої влади у сфері освіти і науки утворює експертну комісію </w:t>
            </w:r>
            <w:r w:rsidR="00863679" w:rsidRPr="00892085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у разі встановлення відсутності підстав для відмови у видачі ліцензії під час розгляду документів і заяви про отримання ліцензії. У разі відмови у видачі ліцензії здобувач ліцензії (ліцензіат) може подати нову заяву про отримання ліцензії не раніше ніж через три місяці з дати прийняття відповідного рішення про відмову. </w:t>
            </w:r>
          </w:p>
          <w:p w:rsidR="00863679" w:rsidRPr="00892085" w:rsidRDefault="00863679" w:rsidP="006D626F">
            <w:pPr>
              <w:ind w:firstLine="463"/>
              <w:jc w:val="both"/>
              <w:rPr>
                <w:color w:val="000000"/>
                <w:shd w:val="clear" w:color="auto" w:fill="FFFFFF"/>
              </w:rPr>
            </w:pPr>
          </w:p>
        </w:tc>
      </w:tr>
    </w:tbl>
    <w:p w:rsidR="00863679" w:rsidRPr="00892085" w:rsidRDefault="00863679" w:rsidP="00863679">
      <w:pPr>
        <w:shd w:val="clear" w:color="auto" w:fill="FFFFFF"/>
        <w:ind w:firstLine="567"/>
        <w:rPr>
          <w:color w:val="000000"/>
          <w:sz w:val="24"/>
          <w:szCs w:val="24"/>
        </w:rPr>
      </w:pPr>
    </w:p>
    <w:p w:rsidR="00863679" w:rsidRPr="00892085" w:rsidRDefault="00863679" w:rsidP="00863679">
      <w:pPr>
        <w:shd w:val="clear" w:color="auto" w:fill="FFFFFF"/>
        <w:ind w:firstLine="851"/>
        <w:rPr>
          <w:b/>
          <w:color w:val="000000"/>
          <w:sz w:val="24"/>
          <w:szCs w:val="24"/>
        </w:rPr>
      </w:pPr>
    </w:p>
    <w:p w:rsidR="00863679" w:rsidRPr="00892085" w:rsidRDefault="00863679" w:rsidP="00863679">
      <w:pPr>
        <w:shd w:val="clear" w:color="auto" w:fill="FFFFFF"/>
        <w:ind w:firstLine="851"/>
        <w:rPr>
          <w:b/>
          <w:color w:val="000000"/>
          <w:sz w:val="24"/>
          <w:szCs w:val="24"/>
        </w:rPr>
      </w:pPr>
    </w:p>
    <w:p w:rsidR="00863679" w:rsidRPr="00892085" w:rsidRDefault="00F47F51" w:rsidP="00804D1E">
      <w:pPr>
        <w:shd w:val="clear" w:color="auto" w:fill="FFFFFF"/>
        <w:ind w:firstLine="851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Народні депутати України</w:t>
      </w:r>
    </w:p>
    <w:sectPr w:rsidR="00863679" w:rsidRPr="00892085" w:rsidSect="000E49DB">
      <w:headerReference w:type="default" r:id="rId12"/>
      <w:footerReference w:type="default" r:id="rId13"/>
      <w:pgSz w:w="16834" w:h="11909" w:orient="landscape"/>
      <w:pgMar w:top="357" w:right="709" w:bottom="851" w:left="851" w:header="454" w:footer="51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CF3" w:rsidRDefault="00722CF3" w:rsidP="00883B87">
      <w:r>
        <w:separator/>
      </w:r>
    </w:p>
  </w:endnote>
  <w:endnote w:type="continuationSeparator" w:id="0">
    <w:p w:rsidR="00722CF3" w:rsidRDefault="00722CF3" w:rsidP="0088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Journal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9DB" w:rsidRDefault="000E49DB">
    <w:pPr>
      <w:pStyle w:val="ae"/>
      <w:jc w:val="right"/>
    </w:pPr>
  </w:p>
  <w:p w:rsidR="000E49DB" w:rsidRDefault="000E49DB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CF3" w:rsidRDefault="00722CF3" w:rsidP="00883B87">
      <w:r>
        <w:separator/>
      </w:r>
    </w:p>
  </w:footnote>
  <w:footnote w:type="continuationSeparator" w:id="0">
    <w:p w:rsidR="00722CF3" w:rsidRDefault="00722CF3" w:rsidP="00883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5E1" w:rsidRDefault="009555E1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C324A1">
      <w:rPr>
        <w:noProof/>
      </w:rPr>
      <w:t>14</w:t>
    </w:r>
    <w:r>
      <w:fldChar w:fldCharType="end"/>
    </w:r>
  </w:p>
  <w:p w:rsidR="009555E1" w:rsidRDefault="009555E1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36B"/>
    <w:multiLevelType w:val="singleLevel"/>
    <w:tmpl w:val="0E1808A6"/>
    <w:lvl w:ilvl="0">
      <w:start w:val="20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 w15:restartNumberingAfterBreak="0">
    <w:nsid w:val="046E11FD"/>
    <w:multiLevelType w:val="singleLevel"/>
    <w:tmpl w:val="1814FCE2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405"/>
      </w:pPr>
      <w:rPr>
        <w:rFonts w:hint="default"/>
      </w:rPr>
    </w:lvl>
  </w:abstractNum>
  <w:abstractNum w:abstractNumId="2" w15:restartNumberingAfterBreak="0">
    <w:nsid w:val="1D35312E"/>
    <w:multiLevelType w:val="singleLevel"/>
    <w:tmpl w:val="E8F494DE"/>
    <w:lvl w:ilvl="0">
      <w:start w:val="4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1D47D79"/>
    <w:multiLevelType w:val="singleLevel"/>
    <w:tmpl w:val="0E1808A6"/>
    <w:lvl w:ilvl="0">
      <w:start w:val="20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4" w15:restartNumberingAfterBreak="0">
    <w:nsid w:val="25376C6C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B756665"/>
    <w:multiLevelType w:val="singleLevel"/>
    <w:tmpl w:val="0742DC08"/>
    <w:lvl w:ilvl="0">
      <w:start w:val="23"/>
      <w:numFmt w:val="decimal"/>
      <w:lvlText w:val="%1."/>
      <w:legacy w:legacy="1" w:legacySpace="0" w:legacyIndent="42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49C03A8"/>
    <w:multiLevelType w:val="singleLevel"/>
    <w:tmpl w:val="0E1808A6"/>
    <w:lvl w:ilvl="0">
      <w:start w:val="20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7" w15:restartNumberingAfterBreak="0">
    <w:nsid w:val="37DE0454"/>
    <w:multiLevelType w:val="hybridMultilevel"/>
    <w:tmpl w:val="9E22ED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10AE4"/>
    <w:multiLevelType w:val="singleLevel"/>
    <w:tmpl w:val="1814FCE2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405"/>
      </w:pPr>
      <w:rPr>
        <w:rFonts w:hint="default"/>
      </w:rPr>
    </w:lvl>
  </w:abstractNum>
  <w:abstractNum w:abstractNumId="9" w15:restartNumberingAfterBreak="0">
    <w:nsid w:val="40857475"/>
    <w:multiLevelType w:val="singleLevel"/>
    <w:tmpl w:val="1814FCE2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405"/>
      </w:pPr>
      <w:rPr>
        <w:rFonts w:hint="default"/>
      </w:rPr>
    </w:lvl>
  </w:abstractNum>
  <w:abstractNum w:abstractNumId="10" w15:restartNumberingAfterBreak="0">
    <w:nsid w:val="4B88662B"/>
    <w:multiLevelType w:val="singleLevel"/>
    <w:tmpl w:val="AB7E8736"/>
    <w:lvl w:ilvl="0">
      <w:start w:val="17"/>
      <w:numFmt w:val="decimal"/>
      <w:lvlText w:val="%1."/>
      <w:legacy w:legacy="1" w:legacySpace="0" w:legacyIndent="391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C230EA2"/>
    <w:multiLevelType w:val="singleLevel"/>
    <w:tmpl w:val="17DCBAEE"/>
    <w:lvl w:ilvl="0">
      <w:start w:val="19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FDF5B8B"/>
    <w:multiLevelType w:val="hybridMultilevel"/>
    <w:tmpl w:val="7C0071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0627C"/>
    <w:multiLevelType w:val="singleLevel"/>
    <w:tmpl w:val="0E1808A6"/>
    <w:lvl w:ilvl="0">
      <w:start w:val="20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4" w15:restartNumberingAfterBreak="0">
    <w:nsid w:val="5CD05BC8"/>
    <w:multiLevelType w:val="singleLevel"/>
    <w:tmpl w:val="9EF49312"/>
    <w:lvl w:ilvl="0">
      <w:start w:val="26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62052E48"/>
    <w:multiLevelType w:val="singleLevel"/>
    <w:tmpl w:val="8CAE7B16"/>
    <w:lvl w:ilvl="0">
      <w:start w:val="21"/>
      <w:numFmt w:val="decimal"/>
      <w:lvlText w:val="%1."/>
      <w:legacy w:legacy="1" w:legacySpace="0" w:legacyIndent="449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5DC3788"/>
    <w:multiLevelType w:val="singleLevel"/>
    <w:tmpl w:val="192ADD7E"/>
    <w:lvl w:ilvl="0">
      <w:start w:val="1"/>
      <w:numFmt w:val="decimal"/>
      <w:lvlText w:val="%1."/>
      <w:lvlJc w:val="left"/>
      <w:pPr>
        <w:tabs>
          <w:tab w:val="num" w:pos="1226"/>
        </w:tabs>
        <w:ind w:left="1226" w:hanging="375"/>
      </w:pPr>
      <w:rPr>
        <w:rFonts w:hint="default"/>
        <w:u w:val="none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5"/>
  </w:num>
  <w:num w:numId="5">
    <w:abstractNumId w:val="5"/>
  </w:num>
  <w:num w:numId="6">
    <w:abstractNumId w:val="14"/>
  </w:num>
  <w:num w:numId="7">
    <w:abstractNumId w:val="9"/>
  </w:num>
  <w:num w:numId="8">
    <w:abstractNumId w:val="1"/>
  </w:num>
  <w:num w:numId="9">
    <w:abstractNumId w:val="8"/>
  </w:num>
  <w:num w:numId="10">
    <w:abstractNumId w:val="16"/>
  </w:num>
  <w:num w:numId="11">
    <w:abstractNumId w:val="13"/>
  </w:num>
  <w:num w:numId="12">
    <w:abstractNumId w:val="4"/>
  </w:num>
  <w:num w:numId="13">
    <w:abstractNumId w:val="0"/>
  </w:num>
  <w:num w:numId="14">
    <w:abstractNumId w:val="6"/>
  </w:num>
  <w:num w:numId="15">
    <w:abstractNumId w:val="3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AA2"/>
    <w:rsid w:val="00000645"/>
    <w:rsid w:val="00010620"/>
    <w:rsid w:val="0001145E"/>
    <w:rsid w:val="0001756D"/>
    <w:rsid w:val="000247E6"/>
    <w:rsid w:val="0002796F"/>
    <w:rsid w:val="00032159"/>
    <w:rsid w:val="00034587"/>
    <w:rsid w:val="000409DE"/>
    <w:rsid w:val="00042005"/>
    <w:rsid w:val="00045161"/>
    <w:rsid w:val="00045E72"/>
    <w:rsid w:val="0005700B"/>
    <w:rsid w:val="00062142"/>
    <w:rsid w:val="00072381"/>
    <w:rsid w:val="00083721"/>
    <w:rsid w:val="000869CC"/>
    <w:rsid w:val="000912C6"/>
    <w:rsid w:val="00092333"/>
    <w:rsid w:val="00093E6F"/>
    <w:rsid w:val="000A0D9B"/>
    <w:rsid w:val="000A672B"/>
    <w:rsid w:val="000B7D68"/>
    <w:rsid w:val="000C63BB"/>
    <w:rsid w:val="000C7E0D"/>
    <w:rsid w:val="000E329D"/>
    <w:rsid w:val="000E49DB"/>
    <w:rsid w:val="000E5718"/>
    <w:rsid w:val="000E7FBC"/>
    <w:rsid w:val="000F0EE1"/>
    <w:rsid w:val="000F1B98"/>
    <w:rsid w:val="00102D18"/>
    <w:rsid w:val="00102D42"/>
    <w:rsid w:val="00105C8B"/>
    <w:rsid w:val="00111C60"/>
    <w:rsid w:val="00116D73"/>
    <w:rsid w:val="00120830"/>
    <w:rsid w:val="00121FE7"/>
    <w:rsid w:val="00133AE3"/>
    <w:rsid w:val="00140930"/>
    <w:rsid w:val="00143385"/>
    <w:rsid w:val="001516B6"/>
    <w:rsid w:val="00151A78"/>
    <w:rsid w:val="00157B90"/>
    <w:rsid w:val="00157C07"/>
    <w:rsid w:val="00160F05"/>
    <w:rsid w:val="0016263F"/>
    <w:rsid w:val="001645E4"/>
    <w:rsid w:val="001654F1"/>
    <w:rsid w:val="00165A4C"/>
    <w:rsid w:val="00166298"/>
    <w:rsid w:val="00167001"/>
    <w:rsid w:val="001777E7"/>
    <w:rsid w:val="00177BAF"/>
    <w:rsid w:val="00177C84"/>
    <w:rsid w:val="0018618A"/>
    <w:rsid w:val="00187823"/>
    <w:rsid w:val="0019179C"/>
    <w:rsid w:val="00195901"/>
    <w:rsid w:val="00195D47"/>
    <w:rsid w:val="001A1570"/>
    <w:rsid w:val="001A3A50"/>
    <w:rsid w:val="001A4451"/>
    <w:rsid w:val="001A4E31"/>
    <w:rsid w:val="001A504A"/>
    <w:rsid w:val="001B1DD2"/>
    <w:rsid w:val="001B4748"/>
    <w:rsid w:val="001C1C83"/>
    <w:rsid w:val="001C1D6F"/>
    <w:rsid w:val="001C64DD"/>
    <w:rsid w:val="001C67C2"/>
    <w:rsid w:val="001D1B08"/>
    <w:rsid w:val="001E1FDE"/>
    <w:rsid w:val="001E38B4"/>
    <w:rsid w:val="001F23F3"/>
    <w:rsid w:val="001F6923"/>
    <w:rsid w:val="00201A94"/>
    <w:rsid w:val="00204446"/>
    <w:rsid w:val="00204863"/>
    <w:rsid w:val="0020494C"/>
    <w:rsid w:val="002055F1"/>
    <w:rsid w:val="00206F7C"/>
    <w:rsid w:val="00210E11"/>
    <w:rsid w:val="00216245"/>
    <w:rsid w:val="00217AC2"/>
    <w:rsid w:val="0022310B"/>
    <w:rsid w:val="00232427"/>
    <w:rsid w:val="00235353"/>
    <w:rsid w:val="002421CD"/>
    <w:rsid w:val="00242531"/>
    <w:rsid w:val="00246682"/>
    <w:rsid w:val="0025268D"/>
    <w:rsid w:val="002570B2"/>
    <w:rsid w:val="00260E49"/>
    <w:rsid w:val="00266D25"/>
    <w:rsid w:val="00270CE8"/>
    <w:rsid w:val="0028464E"/>
    <w:rsid w:val="00286267"/>
    <w:rsid w:val="00295143"/>
    <w:rsid w:val="002A0444"/>
    <w:rsid w:val="002A4108"/>
    <w:rsid w:val="002A4B67"/>
    <w:rsid w:val="002A68F8"/>
    <w:rsid w:val="002B04EF"/>
    <w:rsid w:val="002B2269"/>
    <w:rsid w:val="002C04B1"/>
    <w:rsid w:val="002C5F73"/>
    <w:rsid w:val="002D0822"/>
    <w:rsid w:val="002D1E1E"/>
    <w:rsid w:val="002D5229"/>
    <w:rsid w:val="002D7B6E"/>
    <w:rsid w:val="002F1F11"/>
    <w:rsid w:val="002F27DC"/>
    <w:rsid w:val="002F3E56"/>
    <w:rsid w:val="002F606F"/>
    <w:rsid w:val="002F7204"/>
    <w:rsid w:val="003021F6"/>
    <w:rsid w:val="00305BCC"/>
    <w:rsid w:val="00307E4E"/>
    <w:rsid w:val="00313BAD"/>
    <w:rsid w:val="00315679"/>
    <w:rsid w:val="00320113"/>
    <w:rsid w:val="003255A0"/>
    <w:rsid w:val="00327D04"/>
    <w:rsid w:val="00350A05"/>
    <w:rsid w:val="00351F0F"/>
    <w:rsid w:val="003575A8"/>
    <w:rsid w:val="00360340"/>
    <w:rsid w:val="003633E6"/>
    <w:rsid w:val="00375AC2"/>
    <w:rsid w:val="00377556"/>
    <w:rsid w:val="00382E73"/>
    <w:rsid w:val="00382F0C"/>
    <w:rsid w:val="003876B4"/>
    <w:rsid w:val="003A3927"/>
    <w:rsid w:val="003A57AD"/>
    <w:rsid w:val="003B5FB4"/>
    <w:rsid w:val="003C46AC"/>
    <w:rsid w:val="003C4BFC"/>
    <w:rsid w:val="003C77EF"/>
    <w:rsid w:val="003D0BA8"/>
    <w:rsid w:val="003D2603"/>
    <w:rsid w:val="003D67E8"/>
    <w:rsid w:val="003E2B92"/>
    <w:rsid w:val="003E4135"/>
    <w:rsid w:val="003E52C0"/>
    <w:rsid w:val="003F54CD"/>
    <w:rsid w:val="003F68E5"/>
    <w:rsid w:val="00402B2A"/>
    <w:rsid w:val="004050A7"/>
    <w:rsid w:val="004059FA"/>
    <w:rsid w:val="00407F55"/>
    <w:rsid w:val="004217B9"/>
    <w:rsid w:val="00424BB7"/>
    <w:rsid w:val="004310FC"/>
    <w:rsid w:val="004446A5"/>
    <w:rsid w:val="0044478E"/>
    <w:rsid w:val="00444A03"/>
    <w:rsid w:val="00445A4E"/>
    <w:rsid w:val="00446245"/>
    <w:rsid w:val="00454910"/>
    <w:rsid w:val="00455887"/>
    <w:rsid w:val="0046257A"/>
    <w:rsid w:val="00472B2D"/>
    <w:rsid w:val="0047460C"/>
    <w:rsid w:val="00475451"/>
    <w:rsid w:val="00480777"/>
    <w:rsid w:val="004807C9"/>
    <w:rsid w:val="004818FB"/>
    <w:rsid w:val="004864D6"/>
    <w:rsid w:val="00492127"/>
    <w:rsid w:val="00493FF9"/>
    <w:rsid w:val="0049666C"/>
    <w:rsid w:val="004A04C0"/>
    <w:rsid w:val="004A4617"/>
    <w:rsid w:val="004B084A"/>
    <w:rsid w:val="004B450F"/>
    <w:rsid w:val="004B45B5"/>
    <w:rsid w:val="004B5155"/>
    <w:rsid w:val="004C5F4E"/>
    <w:rsid w:val="004D39C9"/>
    <w:rsid w:val="004E2793"/>
    <w:rsid w:val="004E6BF6"/>
    <w:rsid w:val="004F00B4"/>
    <w:rsid w:val="004F0652"/>
    <w:rsid w:val="004F154E"/>
    <w:rsid w:val="004F15CB"/>
    <w:rsid w:val="00506EF5"/>
    <w:rsid w:val="00507704"/>
    <w:rsid w:val="00516E82"/>
    <w:rsid w:val="0052387D"/>
    <w:rsid w:val="0052612D"/>
    <w:rsid w:val="005271C3"/>
    <w:rsid w:val="00527212"/>
    <w:rsid w:val="005371A2"/>
    <w:rsid w:val="00540856"/>
    <w:rsid w:val="0054105B"/>
    <w:rsid w:val="00542FC2"/>
    <w:rsid w:val="00543A6B"/>
    <w:rsid w:val="005457DF"/>
    <w:rsid w:val="00546F1C"/>
    <w:rsid w:val="005473FF"/>
    <w:rsid w:val="00550B4E"/>
    <w:rsid w:val="0056284A"/>
    <w:rsid w:val="00571CB0"/>
    <w:rsid w:val="00575AE6"/>
    <w:rsid w:val="00577E63"/>
    <w:rsid w:val="005815AE"/>
    <w:rsid w:val="00585691"/>
    <w:rsid w:val="0059080F"/>
    <w:rsid w:val="005911C2"/>
    <w:rsid w:val="005938D3"/>
    <w:rsid w:val="00595F19"/>
    <w:rsid w:val="005961DA"/>
    <w:rsid w:val="005A0E95"/>
    <w:rsid w:val="005B1431"/>
    <w:rsid w:val="005B272D"/>
    <w:rsid w:val="005C2A88"/>
    <w:rsid w:val="005C4AB0"/>
    <w:rsid w:val="005C7CAF"/>
    <w:rsid w:val="005D039F"/>
    <w:rsid w:val="005D0985"/>
    <w:rsid w:val="005D2D89"/>
    <w:rsid w:val="005D64EC"/>
    <w:rsid w:val="005E7C9C"/>
    <w:rsid w:val="005F0250"/>
    <w:rsid w:val="005F4191"/>
    <w:rsid w:val="00601364"/>
    <w:rsid w:val="00602257"/>
    <w:rsid w:val="00604377"/>
    <w:rsid w:val="00610843"/>
    <w:rsid w:val="00613980"/>
    <w:rsid w:val="006141BD"/>
    <w:rsid w:val="0061461C"/>
    <w:rsid w:val="0062147C"/>
    <w:rsid w:val="00631973"/>
    <w:rsid w:val="00634C05"/>
    <w:rsid w:val="00643C2E"/>
    <w:rsid w:val="00647E0B"/>
    <w:rsid w:val="00650B49"/>
    <w:rsid w:val="00651487"/>
    <w:rsid w:val="00652018"/>
    <w:rsid w:val="00660DB8"/>
    <w:rsid w:val="006614DB"/>
    <w:rsid w:val="00666548"/>
    <w:rsid w:val="00671C62"/>
    <w:rsid w:val="00675269"/>
    <w:rsid w:val="00675938"/>
    <w:rsid w:val="006817FF"/>
    <w:rsid w:val="00682054"/>
    <w:rsid w:val="00684291"/>
    <w:rsid w:val="00684434"/>
    <w:rsid w:val="006915B7"/>
    <w:rsid w:val="0069552D"/>
    <w:rsid w:val="00695FA6"/>
    <w:rsid w:val="006A18C0"/>
    <w:rsid w:val="006A724D"/>
    <w:rsid w:val="006B447F"/>
    <w:rsid w:val="006B4A30"/>
    <w:rsid w:val="006B55DF"/>
    <w:rsid w:val="006C7A8A"/>
    <w:rsid w:val="006D1475"/>
    <w:rsid w:val="006D2023"/>
    <w:rsid w:val="006D4616"/>
    <w:rsid w:val="006D626F"/>
    <w:rsid w:val="006D714B"/>
    <w:rsid w:val="006E6539"/>
    <w:rsid w:val="006F28AC"/>
    <w:rsid w:val="006F4E09"/>
    <w:rsid w:val="006F7F9F"/>
    <w:rsid w:val="0070174B"/>
    <w:rsid w:val="00702A80"/>
    <w:rsid w:val="00702F87"/>
    <w:rsid w:val="0071285B"/>
    <w:rsid w:val="007155DD"/>
    <w:rsid w:val="00722CF3"/>
    <w:rsid w:val="00723267"/>
    <w:rsid w:val="00723622"/>
    <w:rsid w:val="00734235"/>
    <w:rsid w:val="007346D5"/>
    <w:rsid w:val="00734F0E"/>
    <w:rsid w:val="007365BB"/>
    <w:rsid w:val="00754AA5"/>
    <w:rsid w:val="007567F1"/>
    <w:rsid w:val="00756FF4"/>
    <w:rsid w:val="00757DFD"/>
    <w:rsid w:val="0076340D"/>
    <w:rsid w:val="007644F9"/>
    <w:rsid w:val="00764B5D"/>
    <w:rsid w:val="00766791"/>
    <w:rsid w:val="00767935"/>
    <w:rsid w:val="007704B9"/>
    <w:rsid w:val="007705EC"/>
    <w:rsid w:val="0077294D"/>
    <w:rsid w:val="00776A64"/>
    <w:rsid w:val="00780DB3"/>
    <w:rsid w:val="00782067"/>
    <w:rsid w:val="0078799D"/>
    <w:rsid w:val="00790E84"/>
    <w:rsid w:val="00794702"/>
    <w:rsid w:val="00795D61"/>
    <w:rsid w:val="007A6E43"/>
    <w:rsid w:val="007B02F3"/>
    <w:rsid w:val="007B4FD0"/>
    <w:rsid w:val="007C4026"/>
    <w:rsid w:val="007C56F1"/>
    <w:rsid w:val="007C7297"/>
    <w:rsid w:val="007C7FB7"/>
    <w:rsid w:val="007D3D50"/>
    <w:rsid w:val="007D57C3"/>
    <w:rsid w:val="007D62D2"/>
    <w:rsid w:val="007E1AF0"/>
    <w:rsid w:val="007E4108"/>
    <w:rsid w:val="007E5A2B"/>
    <w:rsid w:val="007F02CA"/>
    <w:rsid w:val="007F509E"/>
    <w:rsid w:val="007F68AB"/>
    <w:rsid w:val="00801296"/>
    <w:rsid w:val="00804D1E"/>
    <w:rsid w:val="008070FB"/>
    <w:rsid w:val="0082293F"/>
    <w:rsid w:val="00825E21"/>
    <w:rsid w:val="008314A3"/>
    <w:rsid w:val="008317C2"/>
    <w:rsid w:val="00834608"/>
    <w:rsid w:val="008373C9"/>
    <w:rsid w:val="00840A76"/>
    <w:rsid w:val="008426D9"/>
    <w:rsid w:val="00844AD1"/>
    <w:rsid w:val="00845B1F"/>
    <w:rsid w:val="00847B23"/>
    <w:rsid w:val="00855EE1"/>
    <w:rsid w:val="00857431"/>
    <w:rsid w:val="00857ECC"/>
    <w:rsid w:val="0086149A"/>
    <w:rsid w:val="008623B5"/>
    <w:rsid w:val="00863679"/>
    <w:rsid w:val="008715B2"/>
    <w:rsid w:val="00876FA8"/>
    <w:rsid w:val="008829F3"/>
    <w:rsid w:val="00883B87"/>
    <w:rsid w:val="00886C8E"/>
    <w:rsid w:val="00890ABA"/>
    <w:rsid w:val="00892085"/>
    <w:rsid w:val="00892830"/>
    <w:rsid w:val="008A0583"/>
    <w:rsid w:val="008B254A"/>
    <w:rsid w:val="008B4FFD"/>
    <w:rsid w:val="008B5A58"/>
    <w:rsid w:val="008B79E5"/>
    <w:rsid w:val="008C09AD"/>
    <w:rsid w:val="008C1BED"/>
    <w:rsid w:val="008D4E34"/>
    <w:rsid w:val="008E3E3D"/>
    <w:rsid w:val="00901793"/>
    <w:rsid w:val="00906F30"/>
    <w:rsid w:val="00907E5B"/>
    <w:rsid w:val="00913EA0"/>
    <w:rsid w:val="00917EE3"/>
    <w:rsid w:val="00925B14"/>
    <w:rsid w:val="00932964"/>
    <w:rsid w:val="00932976"/>
    <w:rsid w:val="009370F7"/>
    <w:rsid w:val="00940537"/>
    <w:rsid w:val="00943ACF"/>
    <w:rsid w:val="00945B6E"/>
    <w:rsid w:val="00952595"/>
    <w:rsid w:val="0095516A"/>
    <w:rsid w:val="009555E1"/>
    <w:rsid w:val="00963B51"/>
    <w:rsid w:val="00963DE9"/>
    <w:rsid w:val="009670C2"/>
    <w:rsid w:val="009671C4"/>
    <w:rsid w:val="0097640F"/>
    <w:rsid w:val="00980B22"/>
    <w:rsid w:val="00984D3D"/>
    <w:rsid w:val="00987639"/>
    <w:rsid w:val="00987D9B"/>
    <w:rsid w:val="0099132F"/>
    <w:rsid w:val="00993A8E"/>
    <w:rsid w:val="00993F02"/>
    <w:rsid w:val="00994A93"/>
    <w:rsid w:val="00995625"/>
    <w:rsid w:val="00996661"/>
    <w:rsid w:val="009A4374"/>
    <w:rsid w:val="009A6E0C"/>
    <w:rsid w:val="009B49CB"/>
    <w:rsid w:val="009B52E1"/>
    <w:rsid w:val="009B6567"/>
    <w:rsid w:val="009C0FF0"/>
    <w:rsid w:val="009D2E4F"/>
    <w:rsid w:val="009D506D"/>
    <w:rsid w:val="009E245B"/>
    <w:rsid w:val="009F1D86"/>
    <w:rsid w:val="009F3900"/>
    <w:rsid w:val="009F5CFC"/>
    <w:rsid w:val="009F78AC"/>
    <w:rsid w:val="00A03641"/>
    <w:rsid w:val="00A06732"/>
    <w:rsid w:val="00A11B3D"/>
    <w:rsid w:val="00A154B7"/>
    <w:rsid w:val="00A20814"/>
    <w:rsid w:val="00A25E0B"/>
    <w:rsid w:val="00A3212D"/>
    <w:rsid w:val="00A477E6"/>
    <w:rsid w:val="00A610BB"/>
    <w:rsid w:val="00A6117E"/>
    <w:rsid w:val="00A6283C"/>
    <w:rsid w:val="00A63BB5"/>
    <w:rsid w:val="00A676AD"/>
    <w:rsid w:val="00A7205B"/>
    <w:rsid w:val="00A74A56"/>
    <w:rsid w:val="00A7763E"/>
    <w:rsid w:val="00A776B8"/>
    <w:rsid w:val="00A8138E"/>
    <w:rsid w:val="00A904AE"/>
    <w:rsid w:val="00A974B5"/>
    <w:rsid w:val="00AA139E"/>
    <w:rsid w:val="00AA3C75"/>
    <w:rsid w:val="00AA6D75"/>
    <w:rsid w:val="00AB69C2"/>
    <w:rsid w:val="00AB7FCC"/>
    <w:rsid w:val="00AC12EE"/>
    <w:rsid w:val="00AC1FC5"/>
    <w:rsid w:val="00AC258E"/>
    <w:rsid w:val="00AC5A0A"/>
    <w:rsid w:val="00AC6BA9"/>
    <w:rsid w:val="00AD69AB"/>
    <w:rsid w:val="00AE23D2"/>
    <w:rsid w:val="00AE3744"/>
    <w:rsid w:val="00AE7B65"/>
    <w:rsid w:val="00AF0E0F"/>
    <w:rsid w:val="00AF14D8"/>
    <w:rsid w:val="00AF3374"/>
    <w:rsid w:val="00AF4005"/>
    <w:rsid w:val="00AF65E0"/>
    <w:rsid w:val="00AF6BD9"/>
    <w:rsid w:val="00B002D1"/>
    <w:rsid w:val="00B00DE0"/>
    <w:rsid w:val="00B03D5F"/>
    <w:rsid w:val="00B04BA6"/>
    <w:rsid w:val="00B12400"/>
    <w:rsid w:val="00B130BA"/>
    <w:rsid w:val="00B143B9"/>
    <w:rsid w:val="00B1504D"/>
    <w:rsid w:val="00B1617A"/>
    <w:rsid w:val="00B26A88"/>
    <w:rsid w:val="00B274B1"/>
    <w:rsid w:val="00B30F13"/>
    <w:rsid w:val="00B31C83"/>
    <w:rsid w:val="00B41B6A"/>
    <w:rsid w:val="00B41CA6"/>
    <w:rsid w:val="00B44A69"/>
    <w:rsid w:val="00B52871"/>
    <w:rsid w:val="00B712BA"/>
    <w:rsid w:val="00B77483"/>
    <w:rsid w:val="00B8288C"/>
    <w:rsid w:val="00B85964"/>
    <w:rsid w:val="00B8645E"/>
    <w:rsid w:val="00B91562"/>
    <w:rsid w:val="00BA0514"/>
    <w:rsid w:val="00BA1F69"/>
    <w:rsid w:val="00BA552B"/>
    <w:rsid w:val="00BA6CAA"/>
    <w:rsid w:val="00BA76A0"/>
    <w:rsid w:val="00BB6DAE"/>
    <w:rsid w:val="00BC38C9"/>
    <w:rsid w:val="00BD013A"/>
    <w:rsid w:val="00BD04D6"/>
    <w:rsid w:val="00BD3AEC"/>
    <w:rsid w:val="00BD7F6D"/>
    <w:rsid w:val="00BE1054"/>
    <w:rsid w:val="00BE1223"/>
    <w:rsid w:val="00BE4178"/>
    <w:rsid w:val="00BF2B8B"/>
    <w:rsid w:val="00BF4DE9"/>
    <w:rsid w:val="00BF5AE0"/>
    <w:rsid w:val="00C01B52"/>
    <w:rsid w:val="00C04C25"/>
    <w:rsid w:val="00C10623"/>
    <w:rsid w:val="00C10946"/>
    <w:rsid w:val="00C22A15"/>
    <w:rsid w:val="00C23E78"/>
    <w:rsid w:val="00C24FD2"/>
    <w:rsid w:val="00C252AD"/>
    <w:rsid w:val="00C26508"/>
    <w:rsid w:val="00C324A1"/>
    <w:rsid w:val="00C326F0"/>
    <w:rsid w:val="00C32C86"/>
    <w:rsid w:val="00C3402E"/>
    <w:rsid w:val="00C46BE9"/>
    <w:rsid w:val="00C4785C"/>
    <w:rsid w:val="00C62223"/>
    <w:rsid w:val="00C67F2E"/>
    <w:rsid w:val="00C7483A"/>
    <w:rsid w:val="00C75F5F"/>
    <w:rsid w:val="00C82573"/>
    <w:rsid w:val="00C8312A"/>
    <w:rsid w:val="00C9073C"/>
    <w:rsid w:val="00C92CA5"/>
    <w:rsid w:val="00C96DBF"/>
    <w:rsid w:val="00C97992"/>
    <w:rsid w:val="00CA0804"/>
    <w:rsid w:val="00CB0781"/>
    <w:rsid w:val="00CB33D6"/>
    <w:rsid w:val="00CB3715"/>
    <w:rsid w:val="00CB49EB"/>
    <w:rsid w:val="00CB567C"/>
    <w:rsid w:val="00CB5AD3"/>
    <w:rsid w:val="00CB5DDA"/>
    <w:rsid w:val="00CB7846"/>
    <w:rsid w:val="00CC1DFE"/>
    <w:rsid w:val="00CC739E"/>
    <w:rsid w:val="00CD00F1"/>
    <w:rsid w:val="00CD7A24"/>
    <w:rsid w:val="00CE13A1"/>
    <w:rsid w:val="00CE5160"/>
    <w:rsid w:val="00CE7B28"/>
    <w:rsid w:val="00CF112C"/>
    <w:rsid w:val="00CF1A3D"/>
    <w:rsid w:val="00CF1C8D"/>
    <w:rsid w:val="00CF3FD4"/>
    <w:rsid w:val="00CF7D28"/>
    <w:rsid w:val="00D0193A"/>
    <w:rsid w:val="00D03570"/>
    <w:rsid w:val="00D0716D"/>
    <w:rsid w:val="00D0793B"/>
    <w:rsid w:val="00D13EE8"/>
    <w:rsid w:val="00D25948"/>
    <w:rsid w:val="00D271C1"/>
    <w:rsid w:val="00D326E8"/>
    <w:rsid w:val="00D32E3F"/>
    <w:rsid w:val="00D341A0"/>
    <w:rsid w:val="00D34818"/>
    <w:rsid w:val="00D367F9"/>
    <w:rsid w:val="00D45966"/>
    <w:rsid w:val="00D46829"/>
    <w:rsid w:val="00D50CEB"/>
    <w:rsid w:val="00D529A7"/>
    <w:rsid w:val="00D529E1"/>
    <w:rsid w:val="00D534F3"/>
    <w:rsid w:val="00D54F29"/>
    <w:rsid w:val="00D673DC"/>
    <w:rsid w:val="00D73ED2"/>
    <w:rsid w:val="00D76A44"/>
    <w:rsid w:val="00D8250E"/>
    <w:rsid w:val="00D834E7"/>
    <w:rsid w:val="00D834FB"/>
    <w:rsid w:val="00D900A2"/>
    <w:rsid w:val="00D90DD2"/>
    <w:rsid w:val="00D936B8"/>
    <w:rsid w:val="00D949BC"/>
    <w:rsid w:val="00D94F38"/>
    <w:rsid w:val="00DB3081"/>
    <w:rsid w:val="00DC2081"/>
    <w:rsid w:val="00DC2319"/>
    <w:rsid w:val="00DD14E1"/>
    <w:rsid w:val="00DD5143"/>
    <w:rsid w:val="00DD5E79"/>
    <w:rsid w:val="00DD72DE"/>
    <w:rsid w:val="00DE11C1"/>
    <w:rsid w:val="00DE14AA"/>
    <w:rsid w:val="00DE62AD"/>
    <w:rsid w:val="00E00934"/>
    <w:rsid w:val="00E00A13"/>
    <w:rsid w:val="00E02D64"/>
    <w:rsid w:val="00E107E4"/>
    <w:rsid w:val="00E13DFA"/>
    <w:rsid w:val="00E20A0E"/>
    <w:rsid w:val="00E23B90"/>
    <w:rsid w:val="00E26F10"/>
    <w:rsid w:val="00E3269E"/>
    <w:rsid w:val="00E35018"/>
    <w:rsid w:val="00E36987"/>
    <w:rsid w:val="00E400C5"/>
    <w:rsid w:val="00E4248D"/>
    <w:rsid w:val="00E45750"/>
    <w:rsid w:val="00E521C3"/>
    <w:rsid w:val="00E558AF"/>
    <w:rsid w:val="00E56C27"/>
    <w:rsid w:val="00E639EE"/>
    <w:rsid w:val="00E64096"/>
    <w:rsid w:val="00E703A3"/>
    <w:rsid w:val="00E722BE"/>
    <w:rsid w:val="00E72D1E"/>
    <w:rsid w:val="00E7433F"/>
    <w:rsid w:val="00E849A6"/>
    <w:rsid w:val="00E849F0"/>
    <w:rsid w:val="00E86769"/>
    <w:rsid w:val="00E90380"/>
    <w:rsid w:val="00E920FB"/>
    <w:rsid w:val="00E9334E"/>
    <w:rsid w:val="00E943FE"/>
    <w:rsid w:val="00E97BE8"/>
    <w:rsid w:val="00EA0550"/>
    <w:rsid w:val="00EA167D"/>
    <w:rsid w:val="00EA36BF"/>
    <w:rsid w:val="00EA63FB"/>
    <w:rsid w:val="00EA7FE0"/>
    <w:rsid w:val="00EB2947"/>
    <w:rsid w:val="00EB4ED5"/>
    <w:rsid w:val="00EC356E"/>
    <w:rsid w:val="00EC3E79"/>
    <w:rsid w:val="00EC673C"/>
    <w:rsid w:val="00EC6C2A"/>
    <w:rsid w:val="00ED540C"/>
    <w:rsid w:val="00ED5E8B"/>
    <w:rsid w:val="00EE7EF7"/>
    <w:rsid w:val="00EF1D96"/>
    <w:rsid w:val="00EF1E68"/>
    <w:rsid w:val="00EF4767"/>
    <w:rsid w:val="00EF7D6F"/>
    <w:rsid w:val="00F04630"/>
    <w:rsid w:val="00F047FE"/>
    <w:rsid w:val="00F05207"/>
    <w:rsid w:val="00F0550E"/>
    <w:rsid w:val="00F12CC6"/>
    <w:rsid w:val="00F153D8"/>
    <w:rsid w:val="00F22E9B"/>
    <w:rsid w:val="00F27098"/>
    <w:rsid w:val="00F32907"/>
    <w:rsid w:val="00F43DC9"/>
    <w:rsid w:val="00F47F51"/>
    <w:rsid w:val="00F601EC"/>
    <w:rsid w:val="00F604E4"/>
    <w:rsid w:val="00F6081B"/>
    <w:rsid w:val="00F63AB9"/>
    <w:rsid w:val="00F65159"/>
    <w:rsid w:val="00F67C7C"/>
    <w:rsid w:val="00F67F9C"/>
    <w:rsid w:val="00F74AA2"/>
    <w:rsid w:val="00F85071"/>
    <w:rsid w:val="00F87CC2"/>
    <w:rsid w:val="00F87DF4"/>
    <w:rsid w:val="00F92581"/>
    <w:rsid w:val="00F92752"/>
    <w:rsid w:val="00F96FC2"/>
    <w:rsid w:val="00FA535E"/>
    <w:rsid w:val="00FB43FC"/>
    <w:rsid w:val="00FB5652"/>
    <w:rsid w:val="00FC34CD"/>
    <w:rsid w:val="00FD06BE"/>
    <w:rsid w:val="00FD2029"/>
    <w:rsid w:val="00FD25D9"/>
    <w:rsid w:val="00FD69F5"/>
    <w:rsid w:val="00FD735B"/>
    <w:rsid w:val="00FE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0B587-3E2A-4D00-95C1-6DDD49FA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qFormat/>
    <w:pPr>
      <w:keepNext/>
      <w:shd w:val="clear" w:color="auto" w:fill="FFFFFF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567" w:right="-58" w:firstLine="4536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widowControl/>
      <w:autoSpaceDE/>
      <w:autoSpaceDN/>
      <w:adjustRightInd/>
      <w:ind w:right="-766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widowControl/>
      <w:autoSpaceDE/>
      <w:autoSpaceDN/>
      <w:adjustRightInd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widowControl/>
      <w:autoSpaceDE/>
      <w:autoSpaceDN/>
      <w:adjustRightInd/>
      <w:ind w:firstLine="5040"/>
      <w:outlineLvl w:val="4"/>
    </w:pPr>
    <w:rPr>
      <w:b/>
      <w:sz w:val="28"/>
    </w:rPr>
  </w:style>
  <w:style w:type="paragraph" w:styleId="6">
    <w:name w:val="heading 6"/>
    <w:basedOn w:val="a"/>
    <w:next w:val="a"/>
    <w:qFormat/>
    <w:pPr>
      <w:keepNext/>
      <w:widowControl/>
      <w:autoSpaceDE/>
      <w:autoSpaceDN/>
      <w:adjustRightInd/>
      <w:ind w:firstLine="720"/>
      <w:jc w:val="both"/>
      <w:outlineLvl w:val="5"/>
    </w:pPr>
    <w:rPr>
      <w:b/>
      <w:sz w:val="24"/>
    </w:rPr>
  </w:style>
  <w:style w:type="paragraph" w:styleId="7">
    <w:name w:val="heading 7"/>
    <w:basedOn w:val="a"/>
    <w:next w:val="a"/>
    <w:qFormat/>
    <w:pPr>
      <w:keepNext/>
      <w:widowControl/>
      <w:autoSpaceDE/>
      <w:autoSpaceDN/>
      <w:adjustRightInd/>
      <w:jc w:val="right"/>
      <w:outlineLvl w:val="6"/>
    </w:pPr>
    <w:rPr>
      <w:rFonts w:ascii="SchoolBook" w:hAnsi="SchoolBook"/>
      <w:sz w:val="28"/>
    </w:rPr>
  </w:style>
  <w:style w:type="paragraph" w:styleId="8">
    <w:name w:val="heading 8"/>
    <w:basedOn w:val="a"/>
    <w:next w:val="a"/>
    <w:qFormat/>
    <w:pPr>
      <w:keepNext/>
      <w:widowControl/>
      <w:autoSpaceDE/>
      <w:autoSpaceDN/>
      <w:adjustRightInd/>
      <w:jc w:val="center"/>
      <w:outlineLvl w:val="7"/>
    </w:pPr>
    <w:rPr>
      <w:b/>
      <w:sz w:val="28"/>
    </w:rPr>
  </w:style>
  <w:style w:type="paragraph" w:styleId="9">
    <w:name w:val="heading 9"/>
    <w:basedOn w:val="a"/>
    <w:next w:val="a"/>
    <w:qFormat/>
    <w:pPr>
      <w:keepNext/>
      <w:ind w:right="753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autoSpaceDE/>
      <w:autoSpaceDN/>
      <w:adjustRightInd/>
      <w:ind w:right="-5" w:firstLine="397"/>
      <w:jc w:val="both"/>
    </w:pPr>
    <w:rPr>
      <w:sz w:val="24"/>
    </w:rPr>
  </w:style>
  <w:style w:type="paragraph" w:styleId="20">
    <w:name w:val="Body Text Indent 2"/>
    <w:basedOn w:val="a"/>
    <w:pPr>
      <w:shd w:val="clear" w:color="auto" w:fill="FFFFFF"/>
      <w:ind w:firstLine="720"/>
      <w:jc w:val="both"/>
    </w:pPr>
    <w:rPr>
      <w:sz w:val="28"/>
    </w:rPr>
  </w:style>
  <w:style w:type="paragraph" w:styleId="30">
    <w:name w:val="Body Text Indent 3"/>
    <w:basedOn w:val="a"/>
    <w:pPr>
      <w:shd w:val="clear" w:color="auto" w:fill="FFFFFF"/>
      <w:tabs>
        <w:tab w:val="left" w:pos="991"/>
      </w:tabs>
      <w:ind w:firstLine="426"/>
      <w:jc w:val="both"/>
    </w:pPr>
    <w:rPr>
      <w:sz w:val="28"/>
    </w:rPr>
  </w:style>
  <w:style w:type="paragraph" w:styleId="a4">
    <w:name w:val="Body Text"/>
    <w:basedOn w:val="a"/>
    <w:pPr>
      <w:shd w:val="clear" w:color="auto" w:fill="FFFFFF"/>
      <w:tabs>
        <w:tab w:val="left" w:leader="underscore" w:pos="8160"/>
        <w:tab w:val="left" w:leader="underscore" w:pos="9938"/>
      </w:tabs>
      <w:spacing w:line="360" w:lineRule="auto"/>
    </w:pPr>
    <w:rPr>
      <w:sz w:val="28"/>
    </w:rPr>
  </w:style>
  <w:style w:type="paragraph" w:customStyle="1" w:styleId="10">
    <w:name w:val="Звичайний1"/>
    <w:rPr>
      <w:rFonts w:ascii="Journal" w:hAnsi="Journal"/>
      <w:snapToGrid w:val="0"/>
      <w:sz w:val="28"/>
      <w:lang w:eastAsia="ru-RU"/>
    </w:rPr>
  </w:style>
  <w:style w:type="paragraph" w:styleId="21">
    <w:name w:val="Body Text 2"/>
    <w:basedOn w:val="a"/>
    <w:pPr>
      <w:tabs>
        <w:tab w:val="left" w:pos="3510"/>
      </w:tabs>
      <w:spacing w:line="360" w:lineRule="auto"/>
      <w:ind w:right="329"/>
      <w:jc w:val="both"/>
    </w:pPr>
    <w:rPr>
      <w:sz w:val="28"/>
    </w:rPr>
  </w:style>
  <w:style w:type="paragraph" w:styleId="a5">
    <w:name w:val="Block Text"/>
    <w:basedOn w:val="a"/>
    <w:pPr>
      <w:widowControl/>
      <w:autoSpaceDE/>
      <w:autoSpaceDN/>
      <w:adjustRightInd/>
      <w:ind w:left="2552" w:right="-58"/>
      <w:jc w:val="both"/>
    </w:pPr>
    <w:rPr>
      <w:sz w:val="28"/>
    </w:rPr>
  </w:style>
  <w:style w:type="paragraph" w:styleId="a6">
    <w:name w:val="caption"/>
    <w:basedOn w:val="a"/>
    <w:next w:val="a"/>
    <w:qFormat/>
    <w:pPr>
      <w:widowControl/>
      <w:autoSpaceDE/>
      <w:autoSpaceDN/>
      <w:adjustRightInd/>
      <w:jc w:val="center"/>
    </w:pPr>
    <w:rPr>
      <w:rFonts w:ascii="Times New Roman CYR" w:hAnsi="Times New Roman CYR"/>
      <w:b/>
      <w:sz w:val="36"/>
    </w:rPr>
  </w:style>
  <w:style w:type="paragraph" w:customStyle="1" w:styleId="a7">
    <w:name w:val="a"/>
    <w:basedOn w:val="a"/>
    <w:pPr>
      <w:widowControl/>
      <w:autoSpaceDE/>
      <w:autoSpaceDN/>
      <w:adjustRightInd/>
      <w:spacing w:before="100" w:after="100"/>
    </w:pPr>
    <w:rPr>
      <w:sz w:val="24"/>
    </w:rPr>
  </w:style>
  <w:style w:type="paragraph" w:customStyle="1" w:styleId="11">
    <w:name w:val="Знак Знак1"/>
    <w:basedOn w:val="a"/>
    <w:rsid w:val="006F4E09"/>
    <w:pPr>
      <w:widowControl/>
      <w:autoSpaceDE/>
      <w:autoSpaceDN/>
      <w:adjustRightInd/>
    </w:pPr>
    <w:rPr>
      <w:rFonts w:ascii="Verdana" w:hAnsi="Verdana" w:cs="Verdana"/>
      <w:color w:val="000000"/>
      <w:lang w:val="en-US" w:eastAsia="en-US"/>
    </w:rPr>
  </w:style>
  <w:style w:type="paragraph" w:styleId="HTML">
    <w:name w:val="HTML Preformatted"/>
    <w:basedOn w:val="a"/>
    <w:link w:val="HTML0"/>
    <w:uiPriority w:val="99"/>
    <w:rsid w:val="007704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28"/>
      <w:szCs w:val="28"/>
    </w:rPr>
  </w:style>
  <w:style w:type="paragraph" w:customStyle="1" w:styleId="a8">
    <w:name w:val="Нормальний текст"/>
    <w:basedOn w:val="a"/>
    <w:rsid w:val="0056284A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eastAsia="uk-UA"/>
    </w:rPr>
  </w:style>
  <w:style w:type="character" w:styleId="a9">
    <w:name w:val="Hyperlink"/>
    <w:uiPriority w:val="99"/>
    <w:rsid w:val="009F5CFC"/>
    <w:rPr>
      <w:color w:val="0000FF"/>
      <w:u w:val="single"/>
    </w:rPr>
  </w:style>
  <w:style w:type="paragraph" w:styleId="aa">
    <w:name w:val="Balloon Text"/>
    <w:basedOn w:val="a"/>
    <w:link w:val="ab"/>
    <w:rsid w:val="005C7CAF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rsid w:val="005C7CAF"/>
    <w:rPr>
      <w:rFonts w:ascii="Tahoma" w:hAnsi="Tahoma" w:cs="Tahoma"/>
      <w:sz w:val="16"/>
      <w:szCs w:val="16"/>
      <w:lang w:val="uk-UA"/>
    </w:rPr>
  </w:style>
  <w:style w:type="character" w:customStyle="1" w:styleId="rvts0">
    <w:name w:val="rvts0"/>
    <w:rsid w:val="004B450F"/>
  </w:style>
  <w:style w:type="paragraph" w:customStyle="1" w:styleId="40">
    <w:name w:val="Знак Знак4"/>
    <w:basedOn w:val="a"/>
    <w:rsid w:val="00083721"/>
    <w:pPr>
      <w:widowControl/>
      <w:autoSpaceDE/>
      <w:autoSpaceDN/>
      <w:adjustRightInd/>
    </w:pPr>
    <w:rPr>
      <w:rFonts w:ascii="Verdana" w:hAnsi="Verdana" w:cs="Verdana"/>
      <w:color w:val="000000"/>
      <w:lang w:val="en-US" w:eastAsia="en-US"/>
    </w:rPr>
  </w:style>
  <w:style w:type="paragraph" w:customStyle="1" w:styleId="41">
    <w:name w:val="Знак Знак4 Знак Знак"/>
    <w:basedOn w:val="a"/>
    <w:rsid w:val="003E2B92"/>
    <w:pPr>
      <w:widowControl/>
      <w:autoSpaceDE/>
      <w:autoSpaceDN/>
      <w:adjustRightInd/>
    </w:pPr>
    <w:rPr>
      <w:rFonts w:ascii="Verdana" w:hAnsi="Verdana" w:cs="Verdana"/>
      <w:color w:val="000000"/>
      <w:lang w:val="en-US" w:eastAsia="en-US"/>
    </w:rPr>
  </w:style>
  <w:style w:type="character" w:customStyle="1" w:styleId="HTML0">
    <w:name w:val="Стандартний HTML Знак"/>
    <w:link w:val="HTML"/>
    <w:uiPriority w:val="99"/>
    <w:rsid w:val="003E2B92"/>
    <w:rPr>
      <w:rFonts w:ascii="Courier New" w:hAnsi="Courier New" w:cs="Courier New"/>
      <w:color w:val="000000"/>
      <w:sz w:val="28"/>
      <w:szCs w:val="28"/>
      <w:lang w:val="uk-UA"/>
    </w:rPr>
  </w:style>
  <w:style w:type="paragraph" w:customStyle="1" w:styleId="22">
    <w:name w:val="Знак Знак2 Знак Знак Знак Знак"/>
    <w:basedOn w:val="a"/>
    <w:rsid w:val="001C64DD"/>
    <w:pPr>
      <w:widowControl/>
      <w:autoSpaceDE/>
      <w:autoSpaceDN/>
      <w:adjustRightInd/>
    </w:pPr>
    <w:rPr>
      <w:rFonts w:ascii="Verdana" w:hAnsi="Verdana" w:cs="Verdana"/>
      <w:color w:val="000000"/>
      <w:lang w:val="en-US" w:eastAsia="en-US"/>
    </w:rPr>
  </w:style>
  <w:style w:type="paragraph" w:customStyle="1" w:styleId="42">
    <w:name w:val="Знак Знак4 Знак Знак Знак Знак"/>
    <w:basedOn w:val="a"/>
    <w:rsid w:val="001C64DD"/>
    <w:pPr>
      <w:widowControl/>
      <w:autoSpaceDE/>
      <w:autoSpaceDN/>
      <w:adjustRightInd/>
    </w:pPr>
    <w:rPr>
      <w:rFonts w:ascii="Verdana" w:hAnsi="Verdana" w:cs="Verdana"/>
      <w:color w:val="000000"/>
      <w:lang w:val="en-US" w:eastAsia="en-US"/>
    </w:rPr>
  </w:style>
  <w:style w:type="paragraph" w:customStyle="1" w:styleId="rvps2">
    <w:name w:val="rvps2"/>
    <w:basedOn w:val="a"/>
    <w:rsid w:val="005B14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11">
    <w:name w:val="rvts11"/>
    <w:rsid w:val="003E4135"/>
  </w:style>
  <w:style w:type="paragraph" w:styleId="ac">
    <w:name w:val="header"/>
    <w:basedOn w:val="a"/>
    <w:link w:val="ad"/>
    <w:uiPriority w:val="99"/>
    <w:rsid w:val="00883B87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link w:val="ac"/>
    <w:uiPriority w:val="99"/>
    <w:rsid w:val="00883B87"/>
    <w:rPr>
      <w:lang w:eastAsia="ru-RU"/>
    </w:rPr>
  </w:style>
  <w:style w:type="paragraph" w:styleId="ae">
    <w:name w:val="footer"/>
    <w:basedOn w:val="a"/>
    <w:link w:val="af"/>
    <w:uiPriority w:val="99"/>
    <w:rsid w:val="00883B87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rsid w:val="00883B87"/>
    <w:rPr>
      <w:lang w:eastAsia="ru-RU"/>
    </w:rPr>
  </w:style>
  <w:style w:type="character" w:styleId="af0">
    <w:name w:val="Emphasis"/>
    <w:uiPriority w:val="20"/>
    <w:qFormat/>
    <w:rsid w:val="001777E7"/>
    <w:rPr>
      <w:i/>
      <w:iCs/>
    </w:rPr>
  </w:style>
  <w:style w:type="character" w:customStyle="1" w:styleId="rvts15">
    <w:name w:val="rvts15"/>
    <w:rsid w:val="002055F1"/>
  </w:style>
  <w:style w:type="character" w:customStyle="1" w:styleId="rvts9">
    <w:name w:val="rvts9"/>
    <w:rsid w:val="00EF1D96"/>
  </w:style>
  <w:style w:type="character" w:customStyle="1" w:styleId="rvts46">
    <w:name w:val="rvts46"/>
    <w:rsid w:val="00EF1D96"/>
  </w:style>
  <w:style w:type="paragraph" w:styleId="af1">
    <w:name w:val="Normal (Web)"/>
    <w:aliases w:val="Обычный (веб) Знак"/>
    <w:basedOn w:val="a"/>
    <w:link w:val="af2"/>
    <w:uiPriority w:val="99"/>
    <w:unhideWhenUsed/>
    <w:qFormat/>
    <w:rsid w:val="00EF1D9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37">
    <w:name w:val="rvts37"/>
    <w:rsid w:val="009555E1"/>
  </w:style>
  <w:style w:type="character" w:customStyle="1" w:styleId="af2">
    <w:name w:val="Звичайний (веб) Знак"/>
    <w:aliases w:val="Обычный (веб) Знак Знак"/>
    <w:link w:val="af1"/>
    <w:uiPriority w:val="99"/>
    <w:locked/>
    <w:rsid w:val="00E9334E"/>
    <w:rPr>
      <w:sz w:val="24"/>
      <w:szCs w:val="24"/>
    </w:rPr>
  </w:style>
  <w:style w:type="paragraph" w:customStyle="1" w:styleId="rvps7">
    <w:name w:val="rvps7"/>
    <w:basedOn w:val="a"/>
    <w:rsid w:val="00B5287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556-1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117A3-0CA3-472A-BDEF-67F9FA7B24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D4E6EC-9A23-4DD4-AAF9-C524A5399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119287-01DB-46B4-8B0F-23A1C6E2A3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886435-24AF-4BBA-AB14-28E621E6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21655</Words>
  <Characters>12344</Characters>
  <Application>Microsoft Office Word</Application>
  <DocSecurity>0</DocSecurity>
  <Lines>102</Lines>
  <Paragraphs>67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Додаток</vt:lpstr>
    </vt:vector>
  </TitlesOfParts>
  <Company/>
  <LinksUpToDate>false</LinksUpToDate>
  <CharactersWithSpaces>33932</CharactersWithSpaces>
  <SharedDoc>false</SharedDoc>
  <HLinks>
    <vt:vector size="6" baseType="variant">
      <vt:variant>
        <vt:i4>6881317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https://zakon.rada.gov.ua/laws/show/1556-18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2021-02-15T09:39:00Z</dcterms:created>
  <dcterms:modified xsi:type="dcterms:W3CDTF">2021-02-15T09:39:00Z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