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68C" w:rsidRDefault="00E7368C" w:rsidP="001C7D92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</w:p>
    <w:p w:rsidR="001C7D92" w:rsidRPr="001C7D92" w:rsidRDefault="001C7D92" w:rsidP="001C7D92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b/>
          <w:bCs/>
          <w:sz w:val="28"/>
          <w:szCs w:val="28"/>
        </w:rPr>
      </w:pPr>
      <w:r w:rsidRPr="001C7D92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1C7D92" w:rsidRPr="001C7D92" w:rsidRDefault="001C7D92" w:rsidP="001C7D92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b/>
          <w:bCs/>
          <w:sz w:val="28"/>
          <w:szCs w:val="28"/>
        </w:rPr>
      </w:pPr>
      <w:r w:rsidRPr="001C7D92">
        <w:rPr>
          <w:rFonts w:ascii="Times New Roman" w:hAnsi="Times New Roman"/>
          <w:b/>
          <w:bCs/>
          <w:sz w:val="28"/>
          <w:szCs w:val="28"/>
        </w:rPr>
        <w:t>до проєкту Закону України</w:t>
      </w:r>
    </w:p>
    <w:p w:rsidR="00CD6E39" w:rsidRDefault="001C7D92" w:rsidP="001C7D92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b/>
          <w:bCs/>
          <w:sz w:val="28"/>
          <w:szCs w:val="28"/>
        </w:rPr>
      </w:pPr>
      <w:r w:rsidRPr="001C7D92">
        <w:rPr>
          <w:rFonts w:ascii="Times New Roman" w:hAnsi="Times New Roman"/>
          <w:b/>
          <w:bCs/>
          <w:sz w:val="28"/>
          <w:szCs w:val="28"/>
        </w:rPr>
        <w:t>«</w:t>
      </w:r>
      <w:r w:rsidR="00363653" w:rsidRPr="00363653">
        <w:rPr>
          <w:rFonts w:ascii="Times New Roman" w:hAnsi="Times New Roman"/>
          <w:b/>
          <w:bCs/>
          <w:sz w:val="28"/>
          <w:szCs w:val="28"/>
        </w:rPr>
        <w:t xml:space="preserve">Про внесення зміни до статті 3 Закону України «Про публічні закупівлі» щодо уточнення деяких положень закупівлі товарів і послуг, що здійснюється закладами </w:t>
      </w:r>
      <w:r w:rsidR="00FD24AF" w:rsidRPr="00FD24AF">
        <w:rPr>
          <w:rFonts w:ascii="Times New Roman" w:hAnsi="Times New Roman"/>
          <w:b/>
          <w:bCs/>
          <w:sz w:val="28"/>
          <w:szCs w:val="28"/>
        </w:rPr>
        <w:t>професійної (професійно-технічної),</w:t>
      </w:r>
      <w:r w:rsidR="00FD24A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63653" w:rsidRPr="00363653">
        <w:rPr>
          <w:rFonts w:ascii="Times New Roman" w:hAnsi="Times New Roman"/>
          <w:b/>
          <w:bCs/>
          <w:sz w:val="28"/>
          <w:szCs w:val="28"/>
        </w:rPr>
        <w:t>фахової передвищої та вищої освіти</w:t>
      </w:r>
      <w:r w:rsidRPr="001C7D92">
        <w:rPr>
          <w:rFonts w:ascii="Times New Roman" w:hAnsi="Times New Roman"/>
          <w:b/>
          <w:bCs/>
          <w:sz w:val="28"/>
          <w:szCs w:val="28"/>
        </w:rPr>
        <w:t>»</w:t>
      </w:r>
    </w:p>
    <w:p w:rsidR="001C7D92" w:rsidRPr="00FC6984" w:rsidRDefault="001C7D92" w:rsidP="001C7D92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2A378C" w:rsidRDefault="002A378C" w:rsidP="00CD6E39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ind w:left="0"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 xml:space="preserve">Обґрунтування необхідності прийняття акта </w:t>
      </w:r>
    </w:p>
    <w:p w:rsidR="00407C2A" w:rsidRPr="00FC6984" w:rsidRDefault="00407C2A" w:rsidP="00407C2A">
      <w:pPr>
        <w:pStyle w:val="a3"/>
        <w:widowControl w:val="0"/>
        <w:autoSpaceDE w:val="0"/>
        <w:autoSpaceDN w:val="0"/>
        <w:adjustRightInd w:val="0"/>
        <w:ind w:right="71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E1F7A" w:rsidRDefault="000E1F7A" w:rsidP="00FB203A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0E1F7A">
        <w:rPr>
          <w:rFonts w:ascii="Times New Roman" w:hAnsi="Times New Roman"/>
          <w:sz w:val="28"/>
          <w:szCs w:val="28"/>
        </w:rPr>
        <w:t>Протягом останн</w:t>
      </w:r>
      <w:r>
        <w:rPr>
          <w:rFonts w:ascii="Times New Roman" w:hAnsi="Times New Roman"/>
          <w:sz w:val="28"/>
          <w:szCs w:val="28"/>
        </w:rPr>
        <w:t>ього часу</w:t>
      </w:r>
      <w:r w:rsidRPr="000E1F7A">
        <w:rPr>
          <w:rFonts w:ascii="Times New Roman" w:hAnsi="Times New Roman"/>
          <w:sz w:val="28"/>
          <w:szCs w:val="28"/>
        </w:rPr>
        <w:t xml:space="preserve"> спостерігається </w:t>
      </w:r>
      <w:r>
        <w:rPr>
          <w:rFonts w:ascii="Times New Roman" w:hAnsi="Times New Roman"/>
          <w:sz w:val="28"/>
          <w:szCs w:val="28"/>
        </w:rPr>
        <w:t>ціла низка проблем</w:t>
      </w:r>
      <w:r w:rsidRPr="000E1F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 закладах фахової передвищої та вищої освіти у частині практичної реалізації</w:t>
      </w:r>
      <w:r w:rsidRPr="000E1F7A">
        <w:rPr>
          <w:rFonts w:ascii="Times New Roman" w:hAnsi="Times New Roman"/>
          <w:sz w:val="28"/>
          <w:szCs w:val="28"/>
        </w:rPr>
        <w:t xml:space="preserve"> процедур державних закупівель </w:t>
      </w:r>
      <w:r>
        <w:rPr>
          <w:rFonts w:ascii="Times New Roman" w:hAnsi="Times New Roman"/>
          <w:sz w:val="28"/>
          <w:szCs w:val="28"/>
        </w:rPr>
        <w:t xml:space="preserve">товарів та </w:t>
      </w:r>
      <w:r w:rsidRPr="000E1F7A">
        <w:rPr>
          <w:rFonts w:ascii="Times New Roman" w:hAnsi="Times New Roman"/>
          <w:sz w:val="28"/>
          <w:szCs w:val="28"/>
        </w:rPr>
        <w:t xml:space="preserve">послуг, необхідних для забезпечення діяльності </w:t>
      </w:r>
      <w:r>
        <w:rPr>
          <w:rFonts w:ascii="Times New Roman" w:hAnsi="Times New Roman"/>
          <w:sz w:val="28"/>
          <w:szCs w:val="28"/>
        </w:rPr>
        <w:t xml:space="preserve">закладів </w:t>
      </w:r>
      <w:r w:rsidR="00FD24AF" w:rsidRPr="00FD24AF">
        <w:rPr>
          <w:rFonts w:ascii="Times New Roman" w:hAnsi="Times New Roman"/>
          <w:sz w:val="28"/>
          <w:szCs w:val="28"/>
        </w:rPr>
        <w:t>професійної (професійно-технічної),</w:t>
      </w:r>
      <w:r w:rsidR="00FD24A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фахової передвищої та вищої освіти</w:t>
      </w:r>
      <w:r w:rsidRPr="000E1F7A">
        <w:rPr>
          <w:rFonts w:ascii="Times New Roman" w:hAnsi="Times New Roman"/>
          <w:sz w:val="28"/>
          <w:szCs w:val="28"/>
        </w:rPr>
        <w:t xml:space="preserve"> відповідно </w:t>
      </w:r>
      <w:r>
        <w:rPr>
          <w:rFonts w:ascii="Times New Roman" w:hAnsi="Times New Roman"/>
          <w:sz w:val="28"/>
          <w:szCs w:val="28"/>
        </w:rPr>
        <w:t>вимог</w:t>
      </w:r>
      <w:r w:rsidRPr="000E1F7A">
        <w:rPr>
          <w:rFonts w:ascii="Times New Roman" w:hAnsi="Times New Roman"/>
          <w:sz w:val="28"/>
          <w:szCs w:val="28"/>
        </w:rPr>
        <w:t xml:space="preserve"> Закону України «Про публічні закупівлі».</w:t>
      </w:r>
    </w:p>
    <w:p w:rsidR="000E1F7A" w:rsidRDefault="000E1F7A" w:rsidP="00FB203A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Є непоодинокі звернення керівників закладів </w:t>
      </w:r>
      <w:r w:rsidR="00FD24AF" w:rsidRPr="00FD24AF">
        <w:rPr>
          <w:rFonts w:ascii="Times New Roman" w:hAnsi="Times New Roman"/>
          <w:sz w:val="28"/>
          <w:szCs w:val="28"/>
        </w:rPr>
        <w:t>професійної (професійно-технічної),</w:t>
      </w:r>
      <w:r w:rsidR="00FD24A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фахової передвищої та вищої освіти щодо необхідності вдосконалення деяких положень Закону України «Про публічні закупівлі».</w:t>
      </w:r>
    </w:p>
    <w:p w:rsidR="00FB203A" w:rsidRPr="00FB203A" w:rsidRDefault="00FB203A" w:rsidP="000E1F7A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FB203A">
        <w:rPr>
          <w:rFonts w:ascii="Times New Roman" w:hAnsi="Times New Roman"/>
          <w:sz w:val="28"/>
          <w:szCs w:val="28"/>
        </w:rPr>
        <w:t xml:space="preserve">За результатами практики застосування </w:t>
      </w:r>
      <w:r w:rsidR="000E1F7A" w:rsidRPr="000E1F7A">
        <w:rPr>
          <w:rFonts w:ascii="Times New Roman" w:hAnsi="Times New Roman"/>
          <w:sz w:val="28"/>
          <w:szCs w:val="28"/>
        </w:rPr>
        <w:t xml:space="preserve">процедур державних закупівель </w:t>
      </w:r>
      <w:r w:rsidR="000E1F7A">
        <w:rPr>
          <w:rFonts w:ascii="Times New Roman" w:hAnsi="Times New Roman"/>
          <w:sz w:val="28"/>
          <w:szCs w:val="28"/>
        </w:rPr>
        <w:t xml:space="preserve">товарів та </w:t>
      </w:r>
      <w:r w:rsidR="000E1F7A" w:rsidRPr="000E1F7A">
        <w:rPr>
          <w:rFonts w:ascii="Times New Roman" w:hAnsi="Times New Roman"/>
          <w:sz w:val="28"/>
          <w:szCs w:val="28"/>
        </w:rPr>
        <w:t xml:space="preserve">послуг, необхідних для забезпечення діяльності </w:t>
      </w:r>
      <w:r w:rsidR="000E1F7A">
        <w:rPr>
          <w:rFonts w:ascii="Times New Roman" w:hAnsi="Times New Roman"/>
          <w:sz w:val="28"/>
          <w:szCs w:val="28"/>
        </w:rPr>
        <w:t>закладів</w:t>
      </w:r>
      <w:r w:rsidR="00FD24AF">
        <w:rPr>
          <w:rFonts w:ascii="Times New Roman" w:hAnsi="Times New Roman"/>
          <w:sz w:val="28"/>
          <w:szCs w:val="28"/>
        </w:rPr>
        <w:t xml:space="preserve"> </w:t>
      </w:r>
      <w:r w:rsidR="00FD24AF" w:rsidRPr="00FD24AF">
        <w:rPr>
          <w:rFonts w:ascii="Times New Roman" w:hAnsi="Times New Roman"/>
          <w:sz w:val="28"/>
          <w:szCs w:val="28"/>
        </w:rPr>
        <w:t>професійної (професійно-технічної),</w:t>
      </w:r>
      <w:r w:rsidR="000E1F7A">
        <w:rPr>
          <w:rFonts w:ascii="Times New Roman" w:hAnsi="Times New Roman"/>
          <w:sz w:val="28"/>
          <w:szCs w:val="28"/>
        </w:rPr>
        <w:t xml:space="preserve"> фахової передвищої та вищої освіти</w:t>
      </w:r>
      <w:r w:rsidR="000E1F7A" w:rsidRPr="000E1F7A">
        <w:rPr>
          <w:rFonts w:ascii="Times New Roman" w:hAnsi="Times New Roman"/>
          <w:sz w:val="28"/>
          <w:szCs w:val="28"/>
        </w:rPr>
        <w:t xml:space="preserve"> відповідно </w:t>
      </w:r>
      <w:r w:rsidR="000E1F7A">
        <w:rPr>
          <w:rFonts w:ascii="Times New Roman" w:hAnsi="Times New Roman"/>
          <w:sz w:val="28"/>
          <w:szCs w:val="28"/>
        </w:rPr>
        <w:t>вимог</w:t>
      </w:r>
      <w:r w:rsidR="000E1F7A" w:rsidRPr="000E1F7A">
        <w:rPr>
          <w:rFonts w:ascii="Times New Roman" w:hAnsi="Times New Roman"/>
          <w:sz w:val="28"/>
          <w:szCs w:val="28"/>
        </w:rPr>
        <w:t xml:space="preserve"> Закону У</w:t>
      </w:r>
      <w:r w:rsidR="000E1F7A">
        <w:rPr>
          <w:rFonts w:ascii="Times New Roman" w:hAnsi="Times New Roman"/>
          <w:sz w:val="28"/>
          <w:szCs w:val="28"/>
        </w:rPr>
        <w:t xml:space="preserve">країни «Про публічні закупівлі», </w:t>
      </w:r>
      <w:r w:rsidRPr="00FB203A">
        <w:rPr>
          <w:rFonts w:ascii="Times New Roman" w:hAnsi="Times New Roman"/>
          <w:sz w:val="28"/>
          <w:szCs w:val="28"/>
        </w:rPr>
        <w:t xml:space="preserve">та </w:t>
      </w:r>
      <w:r w:rsidR="000E1F7A">
        <w:rPr>
          <w:rFonts w:ascii="Times New Roman" w:hAnsi="Times New Roman"/>
          <w:sz w:val="28"/>
          <w:szCs w:val="28"/>
        </w:rPr>
        <w:t xml:space="preserve">їх </w:t>
      </w:r>
      <w:r w:rsidRPr="00FB203A">
        <w:rPr>
          <w:rFonts w:ascii="Times New Roman" w:hAnsi="Times New Roman"/>
          <w:sz w:val="28"/>
          <w:szCs w:val="28"/>
        </w:rPr>
        <w:t xml:space="preserve">реалізації в системі </w:t>
      </w:r>
      <w:r w:rsidR="000E1F7A" w:rsidRPr="000E1F7A">
        <w:rPr>
          <w:rFonts w:ascii="Times New Roman" w:hAnsi="Times New Roman"/>
          <w:sz w:val="28"/>
          <w:szCs w:val="28"/>
        </w:rPr>
        <w:t xml:space="preserve">ProZorro </w:t>
      </w:r>
      <w:r w:rsidR="000E1F7A">
        <w:rPr>
          <w:rFonts w:ascii="Times New Roman" w:hAnsi="Times New Roman"/>
          <w:sz w:val="28"/>
          <w:szCs w:val="28"/>
        </w:rPr>
        <w:t>виникла необхідність в їх вдосконаленні</w:t>
      </w:r>
      <w:r w:rsidRPr="00FB203A">
        <w:rPr>
          <w:rFonts w:ascii="Times New Roman" w:hAnsi="Times New Roman"/>
          <w:sz w:val="28"/>
          <w:szCs w:val="28"/>
        </w:rPr>
        <w:t>.</w:t>
      </w:r>
    </w:p>
    <w:p w:rsidR="00FB203A" w:rsidRDefault="00FB203A" w:rsidP="005A6088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FB203A">
        <w:rPr>
          <w:rFonts w:ascii="Times New Roman" w:hAnsi="Times New Roman"/>
          <w:sz w:val="28"/>
          <w:szCs w:val="28"/>
        </w:rPr>
        <w:t xml:space="preserve">Внесення змін до </w:t>
      </w:r>
      <w:r w:rsidR="000E1F7A">
        <w:rPr>
          <w:rFonts w:ascii="Times New Roman" w:hAnsi="Times New Roman"/>
          <w:sz w:val="28"/>
          <w:szCs w:val="28"/>
        </w:rPr>
        <w:t xml:space="preserve">Закону України «Про публічні закупівлі» у частині </w:t>
      </w:r>
      <w:r w:rsidR="005A6088">
        <w:rPr>
          <w:rFonts w:ascii="Times New Roman" w:hAnsi="Times New Roman"/>
          <w:sz w:val="28"/>
          <w:szCs w:val="28"/>
        </w:rPr>
        <w:t xml:space="preserve">підвищення відповідної «межі», шляхом надання можливості закладам </w:t>
      </w:r>
      <w:r w:rsidR="00FD24AF" w:rsidRPr="00FD24AF">
        <w:rPr>
          <w:rFonts w:ascii="Times New Roman" w:hAnsi="Times New Roman"/>
          <w:sz w:val="28"/>
          <w:szCs w:val="28"/>
        </w:rPr>
        <w:t>професійної (професійно-технічної),</w:t>
      </w:r>
      <w:r w:rsidR="00FD24AF">
        <w:rPr>
          <w:rFonts w:ascii="Times New Roman" w:hAnsi="Times New Roman"/>
          <w:sz w:val="28"/>
          <w:szCs w:val="28"/>
        </w:rPr>
        <w:t xml:space="preserve"> </w:t>
      </w:r>
      <w:r w:rsidR="005A6088">
        <w:rPr>
          <w:rFonts w:ascii="Times New Roman" w:hAnsi="Times New Roman"/>
          <w:sz w:val="28"/>
          <w:szCs w:val="28"/>
        </w:rPr>
        <w:t xml:space="preserve">фахової передвищої та вищої освіти здійснювати закупівлі </w:t>
      </w:r>
      <w:r w:rsidR="005A6088" w:rsidRPr="005A6088">
        <w:rPr>
          <w:rFonts w:ascii="Times New Roman" w:hAnsi="Times New Roman"/>
          <w:sz w:val="28"/>
          <w:szCs w:val="28"/>
        </w:rPr>
        <w:t xml:space="preserve">товарів, робіт і послуг, вартість яких дорівнює або перевищує 50 тисяч гривень та є меншою за </w:t>
      </w:r>
      <w:r w:rsidR="005A6088">
        <w:rPr>
          <w:rFonts w:ascii="Times New Roman" w:hAnsi="Times New Roman"/>
          <w:sz w:val="28"/>
          <w:szCs w:val="28"/>
        </w:rPr>
        <w:t>200 тисяч грн.</w:t>
      </w:r>
      <w:r w:rsidR="005A6088" w:rsidRPr="005A6088">
        <w:rPr>
          <w:rFonts w:ascii="Times New Roman" w:hAnsi="Times New Roman"/>
          <w:sz w:val="28"/>
          <w:szCs w:val="28"/>
        </w:rPr>
        <w:t xml:space="preserve"> без застосування порядку проведення спрощених закупівель</w:t>
      </w:r>
      <w:r w:rsidR="005A6088">
        <w:rPr>
          <w:rFonts w:ascii="Times New Roman" w:hAnsi="Times New Roman"/>
          <w:sz w:val="28"/>
          <w:szCs w:val="28"/>
        </w:rPr>
        <w:t xml:space="preserve">, </w:t>
      </w:r>
      <w:r w:rsidRPr="00FB203A">
        <w:rPr>
          <w:rFonts w:ascii="Times New Roman" w:hAnsi="Times New Roman"/>
          <w:sz w:val="28"/>
          <w:szCs w:val="28"/>
        </w:rPr>
        <w:t xml:space="preserve">забезпечить скорочення строків проведення закупівель, сприятиме зменшенню додаткового навантаження на штатних працівників, уповноважених осіб, на яких покладаються функція щодо організації та здійснення публічних закупівель. У зв’язку з чим буде зменшено витрати на оплату праці, що забезпечить оптимізацію штатного розпису та прискорення проведення закупівель товарів, робіт, послуг на невеликі суми. </w:t>
      </w:r>
      <w:r w:rsidR="000E1F7A">
        <w:rPr>
          <w:rFonts w:ascii="Times New Roman" w:hAnsi="Times New Roman"/>
          <w:sz w:val="28"/>
          <w:szCs w:val="28"/>
        </w:rPr>
        <w:t>Діючі показники «порогу» не відповідають сьогоднішнім умовам у частині цін</w:t>
      </w:r>
      <w:r w:rsidRPr="00FB203A">
        <w:rPr>
          <w:rFonts w:ascii="Times New Roman" w:hAnsi="Times New Roman"/>
          <w:sz w:val="28"/>
          <w:szCs w:val="28"/>
        </w:rPr>
        <w:t xml:space="preserve"> на товари, роботи, послуги, які склалися у 2021 році з урахуванням рівня інфляції, курсу валют, зростання мінімальної заробітної плати, вартості енергоносіїв, тощо, які є невід’ємними чинниками формування їх вартості. </w:t>
      </w:r>
    </w:p>
    <w:p w:rsidR="005A6088" w:rsidRDefault="005A6088" w:rsidP="005A6088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Слід зазначити про відсутність будь-яких можливих зловживань при реалізації зазначеної норми, так як, </w:t>
      </w:r>
      <w:r w:rsidRPr="005A6088">
        <w:rPr>
          <w:rFonts w:ascii="Times New Roman" w:hAnsi="Times New Roman"/>
          <w:sz w:val="28"/>
          <w:szCs w:val="28"/>
        </w:rPr>
        <w:t xml:space="preserve">інформація щодо таких закупівель буде прозорою та доступною, оскільки замовником обов’язково оприлюднюється в електронній системі закупівель: звіт про договір про закупівлю, укладений без </w:t>
      </w:r>
      <w:r w:rsidRPr="005A6088">
        <w:rPr>
          <w:rFonts w:ascii="Times New Roman" w:hAnsi="Times New Roman"/>
          <w:sz w:val="28"/>
          <w:szCs w:val="28"/>
        </w:rPr>
        <w:lastRenderedPageBreak/>
        <w:t>використання електронної системи закупівель, згідно з яким надається інформація щодо дати укладення та номеру договору; найменування або прізвища, ім’я, по батькові постачальника товарів, виконавця робіт чи надавача послуг, з яким укладено договір про закупівлю; кількості, місця та строку поставки товарів, виконання робіт чи надання послуг; ціни та строку виконання договору тощо.</w:t>
      </w:r>
    </w:p>
    <w:p w:rsidR="00B27CE1" w:rsidRDefault="00B27CE1" w:rsidP="005A6088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Варто зазначити, що зазначена норма у частині підвищення відповідної «межі» була схвалена Верховною Радою України у частині, </w:t>
      </w:r>
      <w:r w:rsidRPr="00B27CE1">
        <w:rPr>
          <w:rFonts w:ascii="Times New Roman" w:hAnsi="Times New Roman"/>
          <w:sz w:val="28"/>
          <w:szCs w:val="28"/>
        </w:rPr>
        <w:t>якщо здійснюється закупівля послуг, необхідних для проведення заходів з фізичної культури і спорту, фізкультурно-спортивної реабілітації та забезпечення підготовки і участі національних збірних команд України з видів спорту в міжнародних спортивних заходах, що включені до Єдиного календарного плану фізкультурно-оздоровчих та спортивних заходів України</w:t>
      </w:r>
      <w:r>
        <w:rPr>
          <w:rFonts w:ascii="Times New Roman" w:hAnsi="Times New Roman"/>
          <w:sz w:val="28"/>
          <w:szCs w:val="28"/>
        </w:rPr>
        <w:t>.</w:t>
      </w:r>
    </w:p>
    <w:p w:rsidR="00B27CE1" w:rsidRDefault="00B27CE1" w:rsidP="00B27CE1">
      <w:pPr>
        <w:widowControl w:val="0"/>
        <w:autoSpaceDE w:val="0"/>
        <w:autoSpaceDN w:val="0"/>
        <w:adjustRightInd w:val="0"/>
        <w:ind w:right="7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Питання прийняття відповідної норми щодо закладів освіти є не менш важливою, ніж питання організації проведення </w:t>
      </w:r>
      <w:r w:rsidRPr="00B27CE1">
        <w:rPr>
          <w:rFonts w:ascii="Times New Roman" w:hAnsi="Times New Roman"/>
          <w:sz w:val="28"/>
          <w:szCs w:val="28"/>
        </w:rPr>
        <w:t>заходів з фізичної культури і спорту</w:t>
      </w:r>
      <w:r>
        <w:rPr>
          <w:rFonts w:ascii="Times New Roman" w:hAnsi="Times New Roman"/>
          <w:sz w:val="28"/>
          <w:szCs w:val="28"/>
        </w:rPr>
        <w:t>.</w:t>
      </w:r>
    </w:p>
    <w:p w:rsidR="00CD6E39" w:rsidRDefault="000E1F7A" w:rsidP="00FB203A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Враховуючи вищезазначене, існує потреба у прийнятті</w:t>
      </w:r>
      <w:r w:rsidR="00FB203A" w:rsidRPr="00FB20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проє</w:t>
      </w:r>
      <w:r w:rsidRPr="00E7368C">
        <w:rPr>
          <w:rFonts w:ascii="Times New Roman" w:hAnsi="Times New Roman"/>
          <w:sz w:val="28"/>
          <w:szCs w:val="28"/>
        </w:rPr>
        <w:t xml:space="preserve">кту Закону </w:t>
      </w:r>
      <w:r>
        <w:rPr>
          <w:rFonts w:ascii="Times New Roman" w:hAnsi="Times New Roman"/>
          <w:sz w:val="28"/>
          <w:szCs w:val="28"/>
        </w:rPr>
        <w:t>України «</w:t>
      </w:r>
      <w:r w:rsidRPr="00363653">
        <w:rPr>
          <w:rFonts w:ascii="Times New Roman" w:hAnsi="Times New Roman"/>
          <w:sz w:val="28"/>
          <w:szCs w:val="28"/>
        </w:rPr>
        <w:t xml:space="preserve">Про внесення зміни до статті 3 Закону України «Про публічні закупівлі» щодо уточнення деяких положень закупівлі товарів і послуг, що здійснюється закладами </w:t>
      </w:r>
      <w:r w:rsidR="00FD24AF" w:rsidRPr="00FD24AF">
        <w:rPr>
          <w:rFonts w:ascii="Times New Roman" w:hAnsi="Times New Roman"/>
          <w:sz w:val="28"/>
          <w:szCs w:val="28"/>
        </w:rPr>
        <w:t>професійної (професійно-технічної),</w:t>
      </w:r>
      <w:r w:rsidR="00FD24AF">
        <w:rPr>
          <w:rFonts w:ascii="Times New Roman" w:hAnsi="Times New Roman"/>
          <w:sz w:val="28"/>
          <w:szCs w:val="28"/>
        </w:rPr>
        <w:t xml:space="preserve"> </w:t>
      </w:r>
      <w:r w:rsidRPr="00363653">
        <w:rPr>
          <w:rFonts w:ascii="Times New Roman" w:hAnsi="Times New Roman"/>
          <w:sz w:val="28"/>
          <w:szCs w:val="28"/>
        </w:rPr>
        <w:t>фахової передвищої та вищої освіти</w:t>
      </w:r>
      <w:r>
        <w:rPr>
          <w:rFonts w:ascii="Times New Roman" w:hAnsi="Times New Roman"/>
          <w:sz w:val="28"/>
          <w:szCs w:val="28"/>
        </w:rPr>
        <w:t>»</w:t>
      </w:r>
      <w:r w:rsidR="00FB203A" w:rsidRPr="00FB203A">
        <w:rPr>
          <w:rFonts w:ascii="Times New Roman" w:hAnsi="Times New Roman"/>
          <w:sz w:val="28"/>
          <w:szCs w:val="28"/>
        </w:rPr>
        <w:t>.</w:t>
      </w:r>
    </w:p>
    <w:p w:rsidR="00FB203A" w:rsidRDefault="00FB203A" w:rsidP="00FB203A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2A378C" w:rsidRPr="00FC6984" w:rsidRDefault="002A378C" w:rsidP="00CD6E39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 xml:space="preserve">2. Цілі і завдання прийняття акта </w:t>
      </w:r>
    </w:p>
    <w:p w:rsidR="00407C2A" w:rsidRDefault="00407C2A" w:rsidP="00CD6E39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407C2A" w:rsidRDefault="00983C75" w:rsidP="00CD6E39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Метою законопроє</w:t>
      </w:r>
      <w:r w:rsidR="00E7368C" w:rsidRPr="00E7368C">
        <w:rPr>
          <w:rFonts w:ascii="Times New Roman" w:hAnsi="Times New Roman"/>
          <w:sz w:val="28"/>
          <w:szCs w:val="28"/>
        </w:rPr>
        <w:t xml:space="preserve">кту є поліпшення умов для закупівлі товарів та послуг за </w:t>
      </w:r>
      <w:r w:rsidR="00E7368C">
        <w:rPr>
          <w:rFonts w:ascii="Times New Roman" w:hAnsi="Times New Roman"/>
          <w:sz w:val="28"/>
          <w:szCs w:val="28"/>
        </w:rPr>
        <w:t xml:space="preserve">рахунок коштів спеціального фонду закладів </w:t>
      </w:r>
      <w:r w:rsidR="00FD24AF" w:rsidRPr="00FD24AF">
        <w:rPr>
          <w:rFonts w:ascii="Times New Roman" w:hAnsi="Times New Roman"/>
          <w:sz w:val="28"/>
          <w:szCs w:val="28"/>
        </w:rPr>
        <w:t>професійної (професійно-технічної),</w:t>
      </w:r>
      <w:r w:rsidR="00FD24AF">
        <w:rPr>
          <w:rFonts w:ascii="Times New Roman" w:hAnsi="Times New Roman"/>
          <w:sz w:val="28"/>
          <w:szCs w:val="28"/>
        </w:rPr>
        <w:t xml:space="preserve"> </w:t>
      </w:r>
      <w:r w:rsidR="000E1F7A">
        <w:rPr>
          <w:rFonts w:ascii="Times New Roman" w:hAnsi="Times New Roman"/>
          <w:sz w:val="28"/>
          <w:szCs w:val="28"/>
        </w:rPr>
        <w:t>фахової передвищої та вищої освіти</w:t>
      </w:r>
      <w:r w:rsidR="00E7368C">
        <w:rPr>
          <w:rFonts w:ascii="Times New Roman" w:hAnsi="Times New Roman"/>
          <w:sz w:val="28"/>
          <w:szCs w:val="28"/>
        </w:rPr>
        <w:t xml:space="preserve"> з метою забезпечення </w:t>
      </w:r>
      <w:r w:rsidR="00BB4E35">
        <w:rPr>
          <w:rFonts w:ascii="Times New Roman" w:hAnsi="Times New Roman"/>
          <w:sz w:val="28"/>
          <w:szCs w:val="28"/>
        </w:rPr>
        <w:t xml:space="preserve">ефективної </w:t>
      </w:r>
      <w:r w:rsidR="00E7368C">
        <w:rPr>
          <w:rFonts w:ascii="Times New Roman" w:hAnsi="Times New Roman"/>
          <w:sz w:val="28"/>
          <w:szCs w:val="28"/>
        </w:rPr>
        <w:t>діяльності закладів</w:t>
      </w:r>
      <w:r w:rsidR="00BB4E35">
        <w:rPr>
          <w:rFonts w:ascii="Times New Roman" w:hAnsi="Times New Roman"/>
          <w:sz w:val="28"/>
          <w:szCs w:val="28"/>
        </w:rPr>
        <w:t xml:space="preserve"> </w:t>
      </w:r>
      <w:r w:rsidR="00FD24AF" w:rsidRPr="00FD24AF">
        <w:rPr>
          <w:rFonts w:ascii="Times New Roman" w:hAnsi="Times New Roman"/>
          <w:sz w:val="28"/>
          <w:szCs w:val="28"/>
        </w:rPr>
        <w:t>професійної (професійно-технічної),</w:t>
      </w:r>
      <w:r w:rsidR="00FD24AF">
        <w:rPr>
          <w:rFonts w:ascii="Times New Roman" w:hAnsi="Times New Roman"/>
          <w:sz w:val="28"/>
          <w:szCs w:val="28"/>
        </w:rPr>
        <w:t xml:space="preserve"> </w:t>
      </w:r>
      <w:r w:rsidR="00BB4E35">
        <w:rPr>
          <w:rFonts w:ascii="Times New Roman" w:hAnsi="Times New Roman"/>
          <w:sz w:val="28"/>
          <w:szCs w:val="28"/>
        </w:rPr>
        <w:t>фахової передвищої та вищої освіти</w:t>
      </w:r>
      <w:r w:rsidR="00E7368C">
        <w:rPr>
          <w:rFonts w:ascii="Times New Roman" w:hAnsi="Times New Roman"/>
          <w:sz w:val="28"/>
          <w:szCs w:val="28"/>
        </w:rPr>
        <w:t>.</w:t>
      </w:r>
    </w:p>
    <w:p w:rsidR="00E7368C" w:rsidRDefault="00E7368C" w:rsidP="00CD6E39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A378C" w:rsidRPr="00FC6984" w:rsidRDefault="002A378C" w:rsidP="00CD6E39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>3. Загальна характе</w:t>
      </w:r>
      <w:r w:rsidR="00AF5A72">
        <w:rPr>
          <w:rFonts w:ascii="Times New Roman" w:hAnsi="Times New Roman"/>
          <w:b/>
          <w:bCs/>
          <w:sz w:val="28"/>
          <w:szCs w:val="28"/>
        </w:rPr>
        <w:t>ристика і основні положення проє</w:t>
      </w:r>
      <w:r w:rsidRPr="00FC6984">
        <w:rPr>
          <w:rFonts w:ascii="Times New Roman" w:hAnsi="Times New Roman"/>
          <w:b/>
          <w:bCs/>
          <w:sz w:val="28"/>
          <w:szCs w:val="28"/>
        </w:rPr>
        <w:t xml:space="preserve">кту акта </w:t>
      </w:r>
    </w:p>
    <w:p w:rsidR="00407C2A" w:rsidRDefault="00407C2A" w:rsidP="00CD6E39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1344B4" w:rsidRDefault="00E7368C" w:rsidP="00CD6E39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E7368C">
        <w:rPr>
          <w:rFonts w:ascii="Times New Roman" w:hAnsi="Times New Roman"/>
          <w:sz w:val="28"/>
          <w:szCs w:val="28"/>
        </w:rPr>
        <w:t xml:space="preserve">Законопроєктом передбачено </w:t>
      </w:r>
      <w:r w:rsidR="00BB4E35">
        <w:rPr>
          <w:rFonts w:ascii="Times New Roman" w:hAnsi="Times New Roman"/>
          <w:sz w:val="28"/>
          <w:szCs w:val="28"/>
        </w:rPr>
        <w:t xml:space="preserve">вдосконалення норм законодавства у частині </w:t>
      </w:r>
      <w:r w:rsidRPr="00E7368C">
        <w:rPr>
          <w:rFonts w:ascii="Times New Roman" w:hAnsi="Times New Roman"/>
          <w:sz w:val="28"/>
          <w:szCs w:val="28"/>
        </w:rPr>
        <w:t>здійснення закупівлі товарів та послуг</w:t>
      </w:r>
      <w:r w:rsidR="00BB4E35">
        <w:rPr>
          <w:rFonts w:ascii="Times New Roman" w:hAnsi="Times New Roman"/>
          <w:sz w:val="28"/>
          <w:szCs w:val="28"/>
        </w:rPr>
        <w:t xml:space="preserve"> за рахунок коштів спеціального фонду</w:t>
      </w:r>
      <w:r w:rsidRPr="00E7368C">
        <w:rPr>
          <w:rFonts w:ascii="Times New Roman" w:hAnsi="Times New Roman"/>
          <w:sz w:val="28"/>
          <w:szCs w:val="28"/>
        </w:rPr>
        <w:t xml:space="preserve">, які необхідні для </w:t>
      </w:r>
      <w:r w:rsidR="00BB4E35">
        <w:rPr>
          <w:rFonts w:ascii="Times New Roman" w:hAnsi="Times New Roman"/>
          <w:sz w:val="28"/>
          <w:szCs w:val="28"/>
        </w:rPr>
        <w:t>забезпечення</w:t>
      </w:r>
      <w:r>
        <w:rPr>
          <w:rFonts w:ascii="Times New Roman" w:hAnsi="Times New Roman"/>
          <w:sz w:val="28"/>
          <w:szCs w:val="28"/>
        </w:rPr>
        <w:t xml:space="preserve"> діяльності </w:t>
      </w:r>
      <w:r w:rsidR="00BB4E35">
        <w:rPr>
          <w:rFonts w:ascii="Times New Roman" w:hAnsi="Times New Roman"/>
          <w:sz w:val="28"/>
          <w:szCs w:val="28"/>
        </w:rPr>
        <w:t xml:space="preserve">закладів </w:t>
      </w:r>
      <w:r w:rsidR="00FD24AF" w:rsidRPr="00FD24AF">
        <w:rPr>
          <w:rFonts w:ascii="Times New Roman" w:hAnsi="Times New Roman"/>
          <w:sz w:val="28"/>
          <w:szCs w:val="28"/>
        </w:rPr>
        <w:t>професійної (професійно-технічної),</w:t>
      </w:r>
      <w:r w:rsidR="00FD24AF">
        <w:rPr>
          <w:rFonts w:ascii="Times New Roman" w:hAnsi="Times New Roman"/>
          <w:sz w:val="28"/>
          <w:szCs w:val="28"/>
        </w:rPr>
        <w:t xml:space="preserve"> </w:t>
      </w:r>
      <w:r w:rsidR="00BB4E35">
        <w:rPr>
          <w:rFonts w:ascii="Times New Roman" w:hAnsi="Times New Roman"/>
          <w:sz w:val="28"/>
          <w:szCs w:val="28"/>
        </w:rPr>
        <w:t>фахової передвищої та вищої освіти.</w:t>
      </w:r>
    </w:p>
    <w:p w:rsidR="00E7368C" w:rsidRPr="00FC6984" w:rsidRDefault="00E7368C" w:rsidP="00CD6E39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2A378C" w:rsidRPr="00FC6984" w:rsidRDefault="002A378C" w:rsidP="00CD6E39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>4. Стан нормативно-правової бази в цій сфері правового регулювання</w:t>
      </w:r>
    </w:p>
    <w:p w:rsidR="00AC5E77" w:rsidRDefault="00AC5E77" w:rsidP="00774E10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FD24AF" w:rsidRDefault="00774E10" w:rsidP="00BB4E35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774E10">
        <w:rPr>
          <w:rFonts w:ascii="Times New Roman" w:hAnsi="Times New Roman"/>
          <w:sz w:val="28"/>
          <w:szCs w:val="28"/>
        </w:rPr>
        <w:t>Основними нормативно-правовими актами, які регулюють зазначене питання, є:</w:t>
      </w:r>
    </w:p>
    <w:p w:rsidR="00774E10" w:rsidRPr="00774E10" w:rsidRDefault="00FD24AF" w:rsidP="00BB4E35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 України «Про</w:t>
      </w:r>
      <w:r w:rsidRPr="00FD24AF">
        <w:rPr>
          <w:rFonts w:ascii="Times New Roman" w:hAnsi="Times New Roman"/>
          <w:sz w:val="28"/>
          <w:szCs w:val="28"/>
        </w:rPr>
        <w:t xml:space="preserve"> професійну (професійно-технічну) освіту</w:t>
      </w:r>
      <w:r>
        <w:rPr>
          <w:rFonts w:ascii="Times New Roman" w:hAnsi="Times New Roman"/>
          <w:sz w:val="28"/>
          <w:szCs w:val="28"/>
        </w:rPr>
        <w:t>»</w:t>
      </w:r>
      <w:r w:rsidR="00774E10" w:rsidRPr="00774E10">
        <w:rPr>
          <w:rFonts w:ascii="Times New Roman" w:hAnsi="Times New Roman"/>
          <w:sz w:val="28"/>
          <w:szCs w:val="28"/>
        </w:rPr>
        <w:t xml:space="preserve"> </w:t>
      </w:r>
    </w:p>
    <w:p w:rsidR="00E7368C" w:rsidRDefault="00E7368C" w:rsidP="00774E10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 України «Про фахову передвищу освіту»</w:t>
      </w:r>
    </w:p>
    <w:p w:rsidR="00E7368C" w:rsidRDefault="00E7368C" w:rsidP="00774E10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 України «Про вищу освіту».</w:t>
      </w:r>
    </w:p>
    <w:p w:rsidR="00774E10" w:rsidRDefault="00774E10" w:rsidP="00774E10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FC6984" w:rsidRPr="00FC6984" w:rsidRDefault="00983C75" w:rsidP="00774E10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Прийняття законопроє</w:t>
      </w:r>
      <w:r w:rsidR="00FC6984" w:rsidRPr="00FC6984">
        <w:rPr>
          <w:rFonts w:ascii="Times New Roman" w:hAnsi="Times New Roman"/>
          <w:sz w:val="28"/>
          <w:szCs w:val="28"/>
        </w:rPr>
        <w:t>кту не потребує внесення змін до інших Законів України.</w:t>
      </w:r>
    </w:p>
    <w:p w:rsidR="002A378C" w:rsidRDefault="002A378C" w:rsidP="00CD6E39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A378C" w:rsidRPr="00FC6984" w:rsidRDefault="002A378C" w:rsidP="00CD6E39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 xml:space="preserve">5. Фінансово-економічне обґрунтування </w:t>
      </w:r>
    </w:p>
    <w:p w:rsidR="00AC5E77" w:rsidRDefault="00AC5E77" w:rsidP="00774E10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FC6984" w:rsidRPr="00774E10" w:rsidRDefault="00774E10" w:rsidP="00E16508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774E10">
        <w:rPr>
          <w:rFonts w:ascii="Times New Roman" w:hAnsi="Times New Roman"/>
          <w:sz w:val="28"/>
          <w:szCs w:val="28"/>
        </w:rPr>
        <w:t xml:space="preserve">Прийняття </w:t>
      </w:r>
      <w:r w:rsidR="00E16508" w:rsidRPr="00407C2A">
        <w:rPr>
          <w:rFonts w:ascii="Times New Roman" w:hAnsi="Times New Roman"/>
          <w:sz w:val="28"/>
          <w:szCs w:val="28"/>
        </w:rPr>
        <w:t>проєкту Закону України «</w:t>
      </w:r>
      <w:r w:rsidR="00363653" w:rsidRPr="00363653">
        <w:rPr>
          <w:rFonts w:ascii="Times New Roman" w:hAnsi="Times New Roman"/>
          <w:sz w:val="28"/>
          <w:szCs w:val="28"/>
        </w:rPr>
        <w:t xml:space="preserve">Про внесення зміни до статті 3 Закону України «Про публічні закупівлі» щодо уточнення деяких положень закупівлі товарів і послуг, що здійснюється закладами </w:t>
      </w:r>
      <w:r w:rsidR="00FD24AF" w:rsidRPr="00FD24AF">
        <w:rPr>
          <w:rFonts w:ascii="Times New Roman" w:hAnsi="Times New Roman"/>
          <w:sz w:val="28"/>
          <w:szCs w:val="28"/>
        </w:rPr>
        <w:t>професійної (професійно-технічної),</w:t>
      </w:r>
      <w:r w:rsidR="00FD24AF">
        <w:rPr>
          <w:rFonts w:ascii="Times New Roman" w:hAnsi="Times New Roman"/>
          <w:sz w:val="28"/>
          <w:szCs w:val="28"/>
        </w:rPr>
        <w:t xml:space="preserve"> </w:t>
      </w:r>
      <w:r w:rsidR="00363653" w:rsidRPr="00363653">
        <w:rPr>
          <w:rFonts w:ascii="Times New Roman" w:hAnsi="Times New Roman"/>
          <w:sz w:val="28"/>
          <w:szCs w:val="28"/>
        </w:rPr>
        <w:t>фахової передвищої та вищої освіти</w:t>
      </w:r>
      <w:r w:rsidR="00E16508" w:rsidRPr="00407C2A">
        <w:rPr>
          <w:rFonts w:ascii="Times New Roman" w:hAnsi="Times New Roman"/>
          <w:sz w:val="28"/>
          <w:szCs w:val="28"/>
        </w:rPr>
        <w:t>»</w:t>
      </w:r>
      <w:r w:rsidR="00E16508">
        <w:rPr>
          <w:rFonts w:ascii="Times New Roman" w:hAnsi="Times New Roman"/>
          <w:sz w:val="28"/>
          <w:szCs w:val="28"/>
        </w:rPr>
        <w:t xml:space="preserve"> </w:t>
      </w:r>
      <w:r w:rsidRPr="00774E10">
        <w:rPr>
          <w:rFonts w:ascii="Times New Roman" w:hAnsi="Times New Roman"/>
          <w:sz w:val="28"/>
          <w:szCs w:val="28"/>
        </w:rPr>
        <w:t>не призведе до зміни показників Державного бюджету України.</w:t>
      </w:r>
    </w:p>
    <w:p w:rsidR="00774E10" w:rsidRDefault="00774E10" w:rsidP="00CD6E39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A378C" w:rsidRPr="00FC6984" w:rsidRDefault="002A378C" w:rsidP="00CD6E39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>6. Прогноз соціально-економічних та інших наслідків прийняття акта</w:t>
      </w:r>
    </w:p>
    <w:p w:rsidR="00AC5E77" w:rsidRDefault="00AC5E77" w:rsidP="00CD6E39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1344B4" w:rsidRDefault="00983C75" w:rsidP="00E94811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Реалізація проє</w:t>
      </w:r>
      <w:r w:rsidR="00E7368C" w:rsidRPr="00E7368C">
        <w:rPr>
          <w:rFonts w:ascii="Times New Roman" w:hAnsi="Times New Roman"/>
          <w:sz w:val="28"/>
          <w:szCs w:val="28"/>
        </w:rPr>
        <w:t xml:space="preserve">кту Закону </w:t>
      </w:r>
      <w:r w:rsidR="00363653">
        <w:rPr>
          <w:rFonts w:ascii="Times New Roman" w:hAnsi="Times New Roman"/>
          <w:sz w:val="28"/>
          <w:szCs w:val="28"/>
        </w:rPr>
        <w:t>України «</w:t>
      </w:r>
      <w:r w:rsidR="00363653" w:rsidRPr="00363653">
        <w:rPr>
          <w:rFonts w:ascii="Times New Roman" w:hAnsi="Times New Roman"/>
          <w:sz w:val="28"/>
          <w:szCs w:val="28"/>
        </w:rPr>
        <w:t xml:space="preserve">Про внесення зміни до статті 3 Закону України «Про публічні закупівлі» щодо уточнення деяких положень закупівлі товарів і послуг, що здійснюється закладами </w:t>
      </w:r>
      <w:r w:rsidR="00FD24AF" w:rsidRPr="00FD24AF">
        <w:rPr>
          <w:rFonts w:ascii="Times New Roman" w:hAnsi="Times New Roman"/>
          <w:sz w:val="28"/>
          <w:szCs w:val="28"/>
        </w:rPr>
        <w:t>професійної (професійно-технічної),</w:t>
      </w:r>
      <w:r w:rsidR="00FD24AF">
        <w:rPr>
          <w:rFonts w:ascii="Times New Roman" w:hAnsi="Times New Roman"/>
          <w:sz w:val="28"/>
          <w:szCs w:val="28"/>
        </w:rPr>
        <w:t xml:space="preserve"> </w:t>
      </w:r>
      <w:r w:rsidR="00363653" w:rsidRPr="00363653">
        <w:rPr>
          <w:rFonts w:ascii="Times New Roman" w:hAnsi="Times New Roman"/>
          <w:sz w:val="28"/>
          <w:szCs w:val="28"/>
        </w:rPr>
        <w:t>фахової передвищої та вищої освіти</w:t>
      </w:r>
      <w:r w:rsidR="00363653">
        <w:rPr>
          <w:rFonts w:ascii="Times New Roman" w:hAnsi="Times New Roman"/>
          <w:sz w:val="28"/>
          <w:szCs w:val="28"/>
        </w:rPr>
        <w:t xml:space="preserve">» </w:t>
      </w:r>
      <w:r w:rsidR="00E7368C" w:rsidRPr="00E7368C">
        <w:rPr>
          <w:rFonts w:ascii="Times New Roman" w:hAnsi="Times New Roman"/>
          <w:sz w:val="28"/>
          <w:szCs w:val="28"/>
        </w:rPr>
        <w:t xml:space="preserve">дозволить своєчасно, в повному обсязі та ефективно забезпечувати </w:t>
      </w:r>
      <w:r w:rsidR="00E7368C">
        <w:rPr>
          <w:rFonts w:ascii="Times New Roman" w:hAnsi="Times New Roman"/>
          <w:sz w:val="28"/>
          <w:szCs w:val="28"/>
        </w:rPr>
        <w:t xml:space="preserve">організацію навчального процесу в закладах </w:t>
      </w:r>
      <w:r w:rsidR="00FD24AF" w:rsidRPr="00FD24AF">
        <w:rPr>
          <w:rFonts w:ascii="Times New Roman" w:hAnsi="Times New Roman"/>
          <w:sz w:val="28"/>
          <w:szCs w:val="28"/>
        </w:rPr>
        <w:t>професійної (професійно-технічної),</w:t>
      </w:r>
      <w:r w:rsidR="00FD24AF">
        <w:rPr>
          <w:rFonts w:ascii="Times New Roman" w:hAnsi="Times New Roman"/>
          <w:sz w:val="28"/>
          <w:szCs w:val="28"/>
        </w:rPr>
        <w:t xml:space="preserve"> </w:t>
      </w:r>
      <w:r w:rsidR="00BB4E35">
        <w:rPr>
          <w:rFonts w:ascii="Times New Roman" w:hAnsi="Times New Roman"/>
          <w:sz w:val="28"/>
          <w:szCs w:val="28"/>
        </w:rPr>
        <w:t>фахової передвищої та вищої освіти</w:t>
      </w:r>
      <w:r w:rsidR="00774E10" w:rsidRPr="00774E10">
        <w:rPr>
          <w:rFonts w:ascii="Times New Roman" w:hAnsi="Times New Roman"/>
          <w:sz w:val="28"/>
          <w:szCs w:val="28"/>
        </w:rPr>
        <w:t>.</w:t>
      </w:r>
    </w:p>
    <w:p w:rsidR="001344B4" w:rsidRPr="00FC6984" w:rsidRDefault="001344B4" w:rsidP="00CD6E39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F66F50" w:rsidRPr="00A0088D" w:rsidRDefault="00AF5A72" w:rsidP="00AF5A72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Народні</w:t>
      </w:r>
      <w:r w:rsidR="002A378C" w:rsidRPr="00FC6984">
        <w:rPr>
          <w:rFonts w:ascii="Times New Roman" w:hAnsi="Times New Roman"/>
          <w:b/>
          <w:bCs/>
          <w:sz w:val="28"/>
          <w:szCs w:val="28"/>
        </w:rPr>
        <w:t xml:space="preserve"> депутат</w:t>
      </w:r>
      <w:r>
        <w:rPr>
          <w:rFonts w:ascii="Times New Roman" w:hAnsi="Times New Roman"/>
          <w:b/>
          <w:bCs/>
          <w:sz w:val="28"/>
          <w:szCs w:val="28"/>
        </w:rPr>
        <w:t>и</w:t>
      </w:r>
      <w:r w:rsidR="002A378C" w:rsidRPr="00FC6984">
        <w:rPr>
          <w:rFonts w:ascii="Times New Roman" w:hAnsi="Times New Roman"/>
          <w:b/>
          <w:bCs/>
          <w:sz w:val="28"/>
          <w:szCs w:val="28"/>
        </w:rPr>
        <w:t xml:space="preserve"> України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</w:t>
      </w:r>
      <w:r>
        <w:rPr>
          <w:rFonts w:ascii="Times New Roman" w:hAnsi="Times New Roman"/>
          <w:b/>
          <w:bCs/>
          <w:sz w:val="28"/>
          <w:szCs w:val="28"/>
        </w:rPr>
        <w:tab/>
        <w:t xml:space="preserve">  </w:t>
      </w:r>
      <w:r w:rsidR="00576635">
        <w:rPr>
          <w:rFonts w:ascii="Times New Roman" w:hAnsi="Times New Roman"/>
          <w:b/>
          <w:bCs/>
          <w:sz w:val="28"/>
          <w:szCs w:val="28"/>
        </w:rPr>
        <w:t>Констанкевич І.М.</w:t>
      </w:r>
      <w:r>
        <w:rPr>
          <w:rFonts w:ascii="Times New Roman" w:hAnsi="Times New Roman"/>
          <w:b/>
          <w:bCs/>
          <w:sz w:val="28"/>
          <w:szCs w:val="28"/>
        </w:rPr>
        <w:t xml:space="preserve"> та інші</w:t>
      </w:r>
    </w:p>
    <w:sectPr w:rsidR="00F66F50" w:rsidRPr="00A0088D" w:rsidSect="00FC6984">
      <w:headerReference w:type="even" r:id="rId11"/>
      <w:headerReference w:type="default" r:id="rId12"/>
      <w:pgSz w:w="12240" w:h="15840"/>
      <w:pgMar w:top="1134" w:right="851" w:bottom="1134" w:left="1418" w:header="709" w:footer="70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6E93" w:rsidRDefault="00606E93">
      <w:r>
        <w:separator/>
      </w:r>
    </w:p>
  </w:endnote>
  <w:endnote w:type="continuationSeparator" w:id="0">
    <w:p w:rsidR="00606E93" w:rsidRDefault="00606E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6E93" w:rsidRDefault="00606E93">
      <w:r>
        <w:separator/>
      </w:r>
    </w:p>
  </w:footnote>
  <w:footnote w:type="continuationSeparator" w:id="0">
    <w:p w:rsidR="00606E93" w:rsidRDefault="00606E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984" w:rsidRDefault="00FC6984" w:rsidP="006C6A4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C6984" w:rsidRDefault="00FC6984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984" w:rsidRDefault="00FC6984" w:rsidP="006C6A4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B6663">
      <w:rPr>
        <w:rStyle w:val="a6"/>
        <w:noProof/>
      </w:rPr>
      <w:t>1</w:t>
    </w:r>
    <w:r>
      <w:rPr>
        <w:rStyle w:val="a6"/>
      </w:rPr>
      <w:fldChar w:fldCharType="end"/>
    </w:r>
  </w:p>
  <w:p w:rsidR="00FC6984" w:rsidRDefault="00FC698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F314EB"/>
    <w:multiLevelType w:val="hybridMultilevel"/>
    <w:tmpl w:val="F0605502"/>
    <w:lvl w:ilvl="0" w:tplc="267A74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0FF"/>
    <w:rsid w:val="00072AF6"/>
    <w:rsid w:val="000B7AEE"/>
    <w:rsid w:val="000E1F7A"/>
    <w:rsid w:val="00131563"/>
    <w:rsid w:val="001344B4"/>
    <w:rsid w:val="0018668D"/>
    <w:rsid w:val="001A2AF9"/>
    <w:rsid w:val="001C7D92"/>
    <w:rsid w:val="001F0CC6"/>
    <w:rsid w:val="00213F1D"/>
    <w:rsid w:val="0022560F"/>
    <w:rsid w:val="002A273D"/>
    <w:rsid w:val="002A378C"/>
    <w:rsid w:val="002B0F98"/>
    <w:rsid w:val="00363653"/>
    <w:rsid w:val="00371C97"/>
    <w:rsid w:val="003A0E7B"/>
    <w:rsid w:val="003B234A"/>
    <w:rsid w:val="00407C2A"/>
    <w:rsid w:val="0045311A"/>
    <w:rsid w:val="00495301"/>
    <w:rsid w:val="004A27A7"/>
    <w:rsid w:val="004B3EE7"/>
    <w:rsid w:val="00576635"/>
    <w:rsid w:val="005A6088"/>
    <w:rsid w:val="005D4512"/>
    <w:rsid w:val="00606E93"/>
    <w:rsid w:val="006C6A46"/>
    <w:rsid w:val="006E252D"/>
    <w:rsid w:val="006F50C3"/>
    <w:rsid w:val="00724F51"/>
    <w:rsid w:val="007520DF"/>
    <w:rsid w:val="00774E10"/>
    <w:rsid w:val="007A7DFF"/>
    <w:rsid w:val="007F3B5C"/>
    <w:rsid w:val="00837A25"/>
    <w:rsid w:val="008475AB"/>
    <w:rsid w:val="00884B50"/>
    <w:rsid w:val="008B6663"/>
    <w:rsid w:val="009220FF"/>
    <w:rsid w:val="0096764F"/>
    <w:rsid w:val="00983C75"/>
    <w:rsid w:val="00991610"/>
    <w:rsid w:val="00A0088D"/>
    <w:rsid w:val="00A1204B"/>
    <w:rsid w:val="00A3235C"/>
    <w:rsid w:val="00AC5E77"/>
    <w:rsid w:val="00AE1DD0"/>
    <w:rsid w:val="00AF5A72"/>
    <w:rsid w:val="00B11473"/>
    <w:rsid w:val="00B27CE1"/>
    <w:rsid w:val="00B9451C"/>
    <w:rsid w:val="00BA0586"/>
    <w:rsid w:val="00BB4E35"/>
    <w:rsid w:val="00BE0B1A"/>
    <w:rsid w:val="00C507DE"/>
    <w:rsid w:val="00CD6E39"/>
    <w:rsid w:val="00D37FE0"/>
    <w:rsid w:val="00D40244"/>
    <w:rsid w:val="00DB5DFA"/>
    <w:rsid w:val="00DC1E4E"/>
    <w:rsid w:val="00DD2E94"/>
    <w:rsid w:val="00DE3B07"/>
    <w:rsid w:val="00E16508"/>
    <w:rsid w:val="00E7368C"/>
    <w:rsid w:val="00E94811"/>
    <w:rsid w:val="00ED48E0"/>
    <w:rsid w:val="00F32476"/>
    <w:rsid w:val="00F66F50"/>
    <w:rsid w:val="00FA2F25"/>
    <w:rsid w:val="00FB203A"/>
    <w:rsid w:val="00FC47E0"/>
    <w:rsid w:val="00FC5965"/>
    <w:rsid w:val="00FC6984"/>
    <w:rsid w:val="00FD0124"/>
    <w:rsid w:val="00FD24AF"/>
    <w:rsid w:val="00FD3863"/>
    <w:rsid w:val="00FF2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286E361-1622-42B4-8B68-ABA5D103C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??" w:hAnsi="Cambria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311A"/>
    <w:rPr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220FF"/>
    <w:pPr>
      <w:ind w:left="720"/>
      <w:contextualSpacing/>
    </w:pPr>
  </w:style>
  <w:style w:type="paragraph" w:styleId="a4">
    <w:name w:val="header"/>
    <w:basedOn w:val="a"/>
    <w:link w:val="a5"/>
    <w:uiPriority w:val="99"/>
    <w:rsid w:val="00FC6984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semiHidden/>
    <w:locked/>
    <w:rPr>
      <w:sz w:val="24"/>
      <w:lang w:val="x-none" w:eastAsia="ru-RU"/>
    </w:rPr>
  </w:style>
  <w:style w:type="character" w:styleId="a6">
    <w:name w:val="page number"/>
    <w:basedOn w:val="a0"/>
    <w:uiPriority w:val="99"/>
    <w:rsid w:val="00FC6984"/>
  </w:style>
  <w:style w:type="character" w:customStyle="1" w:styleId="rvts23">
    <w:name w:val="rvts23"/>
    <w:rsid w:val="00CD6E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89C75A-C78E-4C79-A1A8-B9184D144EF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EB1B5A2-BECD-4788-A6BE-0DFD22EEC6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2A0A83-98AB-4017-B0CE-B7A49EF903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E759715-EFA1-4908-A7DA-1D5DA26E0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3776</Words>
  <Characters>2153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5918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2021-02-19T14:30:00Z</dcterms:created>
  <dcterms:modified xsi:type="dcterms:W3CDTF">2021-02-19T14:30:00Z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