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7FD" w:rsidRPr="00C96AC7" w:rsidRDefault="007237FD" w:rsidP="00A60319">
      <w:pPr>
        <w:pStyle w:val="a3"/>
        <w:rPr>
          <w:b/>
          <w:szCs w:val="28"/>
        </w:rPr>
      </w:pPr>
      <w:r w:rsidRPr="00C96AC7">
        <w:rPr>
          <w:b/>
          <w:szCs w:val="28"/>
        </w:rPr>
        <w:t>ПОЯСНЮВАЛЬНА ЗАПИСКА</w:t>
      </w:r>
    </w:p>
    <w:p w:rsidR="00CE4B22" w:rsidRPr="00C96AC7" w:rsidRDefault="00A60319" w:rsidP="00F94C23">
      <w:pPr>
        <w:ind w:right="141"/>
        <w:jc w:val="center"/>
        <w:rPr>
          <w:b/>
          <w:sz w:val="28"/>
          <w:szCs w:val="28"/>
        </w:rPr>
      </w:pPr>
      <w:r w:rsidRPr="00C96AC7">
        <w:rPr>
          <w:b/>
          <w:sz w:val="28"/>
          <w:szCs w:val="28"/>
        </w:rPr>
        <w:t xml:space="preserve">до проєкту </w:t>
      </w:r>
      <w:r w:rsidR="00A45855" w:rsidRPr="00C96AC7">
        <w:rPr>
          <w:b/>
          <w:sz w:val="28"/>
          <w:szCs w:val="28"/>
        </w:rPr>
        <w:t>Закону</w:t>
      </w:r>
      <w:r w:rsidRPr="00C96AC7">
        <w:rPr>
          <w:b/>
          <w:sz w:val="28"/>
          <w:szCs w:val="28"/>
        </w:rPr>
        <w:t xml:space="preserve"> України</w:t>
      </w:r>
      <w:r w:rsidR="00A45855" w:rsidRPr="00C96AC7">
        <w:rPr>
          <w:b/>
          <w:sz w:val="28"/>
          <w:szCs w:val="28"/>
        </w:rPr>
        <w:t xml:space="preserve"> «</w:t>
      </w:r>
      <w:r w:rsidR="00E90EE4" w:rsidRPr="00C96AC7">
        <w:rPr>
          <w:b/>
          <w:sz w:val="28"/>
          <w:szCs w:val="28"/>
        </w:rPr>
        <w:t xml:space="preserve">Про внесення змін до </w:t>
      </w:r>
      <w:r w:rsidR="009D55D2" w:rsidRPr="00C96AC7">
        <w:rPr>
          <w:b/>
          <w:sz w:val="28"/>
          <w:szCs w:val="28"/>
        </w:rPr>
        <w:t>Податкового кодексу України</w:t>
      </w:r>
      <w:r w:rsidR="00E90EE4" w:rsidRPr="00C96AC7">
        <w:rPr>
          <w:b/>
          <w:sz w:val="28"/>
          <w:szCs w:val="28"/>
        </w:rPr>
        <w:t xml:space="preserve"> та деяких інших законів України щодо удосконалення правового регулювання страхування сільськогосподарської продукції з державною підтримкою»</w:t>
      </w:r>
    </w:p>
    <w:p w:rsidR="00B53A5C" w:rsidRPr="00C96AC7" w:rsidRDefault="00B53A5C" w:rsidP="00B53A5C">
      <w:pPr>
        <w:contextualSpacing/>
        <w:jc w:val="center"/>
        <w:rPr>
          <w:b/>
          <w:bCs/>
          <w:color w:val="000000"/>
          <w:sz w:val="28"/>
          <w:szCs w:val="28"/>
        </w:rPr>
      </w:pPr>
    </w:p>
    <w:p w:rsidR="00A07CE9" w:rsidRPr="00C96AC7" w:rsidRDefault="00A07CE9" w:rsidP="00D30D7B">
      <w:pPr>
        <w:tabs>
          <w:tab w:val="left" w:pos="1254"/>
        </w:tabs>
        <w:spacing w:after="120"/>
        <w:ind w:firstLine="686"/>
        <w:jc w:val="both"/>
        <w:rPr>
          <w:sz w:val="28"/>
          <w:szCs w:val="28"/>
        </w:rPr>
      </w:pPr>
      <w:r w:rsidRPr="00C96AC7">
        <w:rPr>
          <w:b/>
          <w:bCs/>
          <w:sz w:val="28"/>
          <w:szCs w:val="28"/>
        </w:rPr>
        <w:t>1. </w:t>
      </w:r>
      <w:r w:rsidR="00075F00">
        <w:rPr>
          <w:b/>
          <w:bCs/>
          <w:sz w:val="28"/>
          <w:szCs w:val="28"/>
        </w:rPr>
        <w:t>Мета</w:t>
      </w:r>
    </w:p>
    <w:p w:rsidR="00A07CE9" w:rsidRPr="00C96AC7" w:rsidRDefault="00A07CE9" w:rsidP="00D30D7B">
      <w:pPr>
        <w:tabs>
          <w:tab w:val="left" w:pos="1254"/>
        </w:tabs>
        <w:spacing w:after="120"/>
        <w:ind w:firstLine="686"/>
        <w:jc w:val="both"/>
        <w:rPr>
          <w:sz w:val="28"/>
          <w:szCs w:val="28"/>
        </w:rPr>
      </w:pPr>
      <w:r w:rsidRPr="00C96AC7">
        <w:rPr>
          <w:sz w:val="28"/>
          <w:szCs w:val="28"/>
          <w:highlight w:val="white"/>
        </w:rPr>
        <w:t xml:space="preserve">Визначення механізму надання </w:t>
      </w:r>
      <w:r w:rsidRPr="00C96AC7">
        <w:rPr>
          <w:sz w:val="28"/>
          <w:szCs w:val="28"/>
        </w:rPr>
        <w:t xml:space="preserve">державної підтримки </w:t>
      </w:r>
      <w:r w:rsidR="00F94C23" w:rsidRPr="00C96AC7">
        <w:rPr>
          <w:sz w:val="28"/>
          <w:szCs w:val="28"/>
        </w:rPr>
        <w:t>сільськогосподарським товаровиробникам для страхування сільськогосподарської продукції</w:t>
      </w:r>
      <w:r w:rsidRPr="00C96AC7">
        <w:rPr>
          <w:sz w:val="28"/>
          <w:szCs w:val="28"/>
        </w:rPr>
        <w:t>.</w:t>
      </w:r>
    </w:p>
    <w:p w:rsidR="00A07CE9" w:rsidRPr="00C96AC7" w:rsidRDefault="00A07CE9" w:rsidP="00D30D7B">
      <w:pPr>
        <w:tabs>
          <w:tab w:val="left" w:pos="1254"/>
        </w:tabs>
        <w:spacing w:after="120"/>
        <w:ind w:firstLine="686"/>
        <w:jc w:val="both"/>
        <w:rPr>
          <w:b/>
          <w:bCs/>
          <w:sz w:val="28"/>
          <w:szCs w:val="28"/>
        </w:rPr>
      </w:pPr>
      <w:r w:rsidRPr="00C96AC7">
        <w:rPr>
          <w:b/>
          <w:bCs/>
          <w:sz w:val="28"/>
          <w:szCs w:val="28"/>
        </w:rPr>
        <w:t>2. </w:t>
      </w:r>
      <w:r w:rsidR="00330285" w:rsidRPr="00E204EC">
        <w:rPr>
          <w:b/>
          <w:bCs/>
          <w:sz w:val="28"/>
          <w:szCs w:val="28"/>
          <w:shd w:val="clear" w:color="auto" w:fill="FFFFFF"/>
        </w:rPr>
        <w:t>Обґрунтування необхідності прийняття акта</w:t>
      </w:r>
    </w:p>
    <w:p w:rsidR="00954213" w:rsidRPr="001813F1" w:rsidRDefault="00954213" w:rsidP="00954213">
      <w:pPr>
        <w:spacing w:before="40"/>
        <w:ind w:firstLine="709"/>
        <w:jc w:val="both"/>
        <w:rPr>
          <w:sz w:val="28"/>
          <w:szCs w:val="28"/>
        </w:rPr>
      </w:pPr>
      <w:r w:rsidRPr="001813F1">
        <w:rPr>
          <w:sz w:val="28"/>
          <w:szCs w:val="28"/>
        </w:rPr>
        <w:t>Аграрне виробництво є специфічною галуззю народного господарства на яку суттєвий вплив мають природні та інші фактори. Поряд з цим, для аграрного виробництва характерні низька оборотність коштів та високі ризики. Сукупність зазначених факторів зумовлює потребу у страхуванні сільськогосподарської продукції. Страхування та управління ризиками є одним із засобів, що дозволяє мінімізувати негативні наслідки від непередбачуваних подій у сільському господарстві.</w:t>
      </w:r>
    </w:p>
    <w:p w:rsidR="00954213" w:rsidRPr="001813F1" w:rsidRDefault="00954213" w:rsidP="00954213">
      <w:pPr>
        <w:spacing w:before="40"/>
        <w:ind w:firstLine="709"/>
        <w:jc w:val="both"/>
        <w:rPr>
          <w:sz w:val="28"/>
          <w:szCs w:val="28"/>
        </w:rPr>
      </w:pPr>
      <w:r w:rsidRPr="001813F1">
        <w:rPr>
          <w:sz w:val="28"/>
          <w:szCs w:val="28"/>
        </w:rPr>
        <w:t>Сільське господарство є важливою складовою національної економіки України та джерелом доходів від експорту. За останні 5 років частка продукції агропромислового комплексу у структурі експортної виручки України зросла з 31% у 2014 році до 39,3% у 2018 році.</w:t>
      </w:r>
    </w:p>
    <w:p w:rsidR="00954213" w:rsidRPr="001813F1" w:rsidRDefault="00954213" w:rsidP="00954213">
      <w:pPr>
        <w:spacing w:before="40"/>
        <w:ind w:firstLine="709"/>
        <w:jc w:val="both"/>
        <w:rPr>
          <w:sz w:val="28"/>
          <w:szCs w:val="28"/>
        </w:rPr>
      </w:pPr>
      <w:r w:rsidRPr="001813F1">
        <w:rPr>
          <w:sz w:val="28"/>
          <w:szCs w:val="28"/>
        </w:rPr>
        <w:t>Для успішного функціонування цієї галузі необхідно аби сільськогосподарські товаровиробники використовували ефективні інструменти управління ризиками, особливо, погодними ризиками, які можуть призводити до різкого падіння сільськогосподарського виробництва та періодично ставити державу перед необхідністю надавати аграріям пряму фінансову допомогу з бюджету для компенсації їхніх збитків.</w:t>
      </w:r>
    </w:p>
    <w:p w:rsidR="00954213" w:rsidRPr="001813F1" w:rsidRDefault="00954213" w:rsidP="00954213">
      <w:pPr>
        <w:spacing w:before="40"/>
        <w:ind w:firstLine="709"/>
        <w:jc w:val="both"/>
        <w:rPr>
          <w:sz w:val="28"/>
          <w:szCs w:val="28"/>
        </w:rPr>
      </w:pPr>
      <w:r w:rsidRPr="001813F1">
        <w:rPr>
          <w:sz w:val="28"/>
          <w:szCs w:val="28"/>
        </w:rPr>
        <w:t xml:space="preserve">Міжнародний досвід засвідчує, що країни, які розглядають сільське господарство як стратегічно важливу галузь та в яких продукція сільського господарства складає значну частку у експорті, створюють систему державної підтримки сільськогосподарського страхування. Такі системи існують, зокрема, у США, Канаді, Іспанії, Китаї, Туреччині, а також низці інших країн. </w:t>
      </w:r>
    </w:p>
    <w:p w:rsidR="002E6C35" w:rsidRDefault="00954213" w:rsidP="00954213">
      <w:pPr>
        <w:spacing w:before="40"/>
        <w:ind w:firstLine="709"/>
        <w:jc w:val="both"/>
        <w:rPr>
          <w:sz w:val="28"/>
          <w:szCs w:val="28"/>
        </w:rPr>
      </w:pPr>
      <w:r w:rsidRPr="001813F1">
        <w:rPr>
          <w:sz w:val="28"/>
          <w:szCs w:val="28"/>
        </w:rPr>
        <w:t xml:space="preserve">Завдяки існуванню такої системи, у США, наприклад, основні сільськогосподарські культури – пшениця, кукурудза, бавовна та соя – застраховані на 86 відсотках площ їхнього посіву, а решта польових культур – на 70 відсотків площ. В Канаді основні сільськогосподарські культури застраховані на 65 відсотків посівних площ. В Україні у 2018 році було застраховано сільськогосподарських культур на площі, що складає лише </w:t>
      </w:r>
      <w:r w:rsidRPr="001813F1">
        <w:rPr>
          <w:sz w:val="28"/>
          <w:szCs w:val="28"/>
        </w:rPr>
        <w:br/>
      </w:r>
    </w:p>
    <w:p w:rsidR="002E6C35" w:rsidRDefault="002E6C35" w:rsidP="002E6C35">
      <w:pPr>
        <w:spacing w:before="40"/>
        <w:jc w:val="both"/>
        <w:rPr>
          <w:sz w:val="28"/>
          <w:szCs w:val="28"/>
        </w:rPr>
      </w:pPr>
    </w:p>
    <w:p w:rsidR="002E6C35" w:rsidRDefault="002E6C35" w:rsidP="002E6C35">
      <w:pPr>
        <w:spacing w:before="40"/>
        <w:jc w:val="both"/>
        <w:rPr>
          <w:sz w:val="28"/>
          <w:szCs w:val="28"/>
        </w:rPr>
      </w:pPr>
    </w:p>
    <w:p w:rsidR="00954213" w:rsidRPr="001813F1" w:rsidRDefault="00954213" w:rsidP="002E6C35">
      <w:pPr>
        <w:spacing w:before="40"/>
        <w:jc w:val="both"/>
        <w:rPr>
          <w:sz w:val="28"/>
          <w:szCs w:val="28"/>
        </w:rPr>
      </w:pPr>
      <w:r w:rsidRPr="001813F1">
        <w:rPr>
          <w:sz w:val="28"/>
          <w:szCs w:val="28"/>
        </w:rPr>
        <w:t>3 відсотки від загальної площі сільськогосподарських угідь. Зокрема, озиму пшеницю було застраховано на 11,1 відсотка від тієї площі, на якій її було посіяно, яру пшеницю – відповідно, на 3 відсотка, соняшник – на 0,8 відсотка та кукурудзу  - на 1,3 відсотка від площі посіву.</w:t>
      </w:r>
    </w:p>
    <w:p w:rsidR="00954213" w:rsidRPr="001813F1" w:rsidRDefault="00954213" w:rsidP="00954213">
      <w:pPr>
        <w:spacing w:before="40"/>
        <w:ind w:firstLine="709"/>
        <w:jc w:val="both"/>
        <w:rPr>
          <w:sz w:val="28"/>
          <w:szCs w:val="28"/>
        </w:rPr>
      </w:pPr>
      <w:r w:rsidRPr="001813F1">
        <w:rPr>
          <w:sz w:val="28"/>
          <w:szCs w:val="28"/>
        </w:rPr>
        <w:t>В згаданих країнах, де держава застосовує системний підхід для підтримки сільськогосподарського страхування, сільськогосподарським виробникам надається широкий спектр страхових продуктів який покриває більшість погодних ризиків та відповідає їхнім потребам, в тому числі, покриває ризики системного характеру, такі як посуха. В Україні ж страхові компанії пропонують сільськогосподарським виробникам захист від обмеженого кола малоймовірних ризиків. Через це рівень страхових виплат є вкрай низьким – 4,2 відсотка.</w:t>
      </w:r>
    </w:p>
    <w:p w:rsidR="00954213" w:rsidRPr="001813F1" w:rsidRDefault="00954213" w:rsidP="00954213">
      <w:pPr>
        <w:spacing w:before="40"/>
        <w:ind w:firstLine="709"/>
        <w:jc w:val="both"/>
        <w:rPr>
          <w:sz w:val="28"/>
          <w:szCs w:val="28"/>
        </w:rPr>
      </w:pPr>
      <w:r w:rsidRPr="001813F1">
        <w:rPr>
          <w:sz w:val="28"/>
          <w:szCs w:val="28"/>
        </w:rPr>
        <w:t xml:space="preserve">Держава починаючи з 2001 року зробила не одну спробу щоб змінити ситуацію стосовно забезпечення захисту сільгосптоваровиробників від ризиків загибелі сільськогосподарської продукції. </w:t>
      </w:r>
    </w:p>
    <w:p w:rsidR="00954213" w:rsidRPr="001813F1" w:rsidRDefault="00954213" w:rsidP="00954213">
      <w:pPr>
        <w:spacing w:before="40"/>
        <w:ind w:firstLine="709"/>
        <w:jc w:val="both"/>
        <w:rPr>
          <w:sz w:val="28"/>
          <w:szCs w:val="28"/>
        </w:rPr>
      </w:pPr>
      <w:r w:rsidRPr="001813F1">
        <w:rPr>
          <w:sz w:val="28"/>
          <w:szCs w:val="28"/>
        </w:rPr>
        <w:t>У 2001 році запроваджено обов’язковість страхування, у 2005 - 2008 роках - програма субсидованого агрострахування шляхом здешевлення страхових платежів. Однак через брак бюджетних коштів та недосконалість законодавства у сфері агрострахування Уряд змушений був відмовитись від даної програми.</w:t>
      </w:r>
    </w:p>
    <w:p w:rsidR="00954213" w:rsidRPr="001813F1" w:rsidRDefault="00954213" w:rsidP="00954213">
      <w:pPr>
        <w:spacing w:before="40"/>
        <w:ind w:firstLine="709"/>
        <w:jc w:val="both"/>
        <w:rPr>
          <w:sz w:val="28"/>
          <w:szCs w:val="28"/>
        </w:rPr>
      </w:pPr>
      <w:r w:rsidRPr="001813F1">
        <w:rPr>
          <w:sz w:val="28"/>
          <w:szCs w:val="28"/>
        </w:rPr>
        <w:t xml:space="preserve">У 2012 році прийнято Закон України «Про особливості страхування сільськогосподарської продукції з державною підтримкою» - спеціальний закон, який регулює відносини у сфері страхування сільськогосподарської продукції. Поточна модель державної допомоги (спрямування бюджетних коштів через Аграрний страховий </w:t>
      </w:r>
      <w:r>
        <w:rPr>
          <w:sz w:val="28"/>
          <w:szCs w:val="28"/>
        </w:rPr>
        <w:t>п</w:t>
      </w:r>
      <w:r w:rsidRPr="001813F1">
        <w:rPr>
          <w:sz w:val="28"/>
          <w:szCs w:val="28"/>
        </w:rPr>
        <w:t>ул) виявилася неефективною та потребувала реформування з урахуванням попереднього досвіду.</w:t>
      </w:r>
    </w:p>
    <w:p w:rsidR="00954213" w:rsidRPr="001813F1" w:rsidRDefault="00954213" w:rsidP="00954213">
      <w:pPr>
        <w:spacing w:before="40"/>
        <w:ind w:firstLine="709"/>
        <w:jc w:val="both"/>
        <w:rPr>
          <w:sz w:val="28"/>
          <w:szCs w:val="28"/>
        </w:rPr>
      </w:pPr>
      <w:r w:rsidRPr="001813F1">
        <w:rPr>
          <w:sz w:val="28"/>
          <w:szCs w:val="28"/>
        </w:rPr>
        <w:t xml:space="preserve">Пул не виправдав покладені на нього сподівання у минулому та не проводить діяльності на сьогодні. Існують значні репутаційні ризики, пов’язані з дійсними членами Пулу, що може негативно відобразитись на бажанні авторитетних страхових компаній долучатися до нього в майбутньому. </w:t>
      </w:r>
    </w:p>
    <w:p w:rsidR="00954213" w:rsidRPr="001813F1" w:rsidRDefault="00954213" w:rsidP="00954213">
      <w:pPr>
        <w:spacing w:before="40"/>
        <w:ind w:firstLine="709"/>
        <w:jc w:val="both"/>
        <w:rPr>
          <w:sz w:val="28"/>
          <w:szCs w:val="28"/>
        </w:rPr>
      </w:pPr>
      <w:r w:rsidRPr="001813F1">
        <w:rPr>
          <w:sz w:val="28"/>
          <w:szCs w:val="28"/>
        </w:rPr>
        <w:t xml:space="preserve">На сьогодні, за даними офіційного сайту Аграрного страхового пулу до його складу входять 4 компанії, серед яких відсутня одна із компаній-засновників ТДВ «Страхова компанія «Домінанта». </w:t>
      </w:r>
    </w:p>
    <w:p w:rsidR="00954213" w:rsidRPr="001813F1" w:rsidRDefault="00954213" w:rsidP="00954213">
      <w:pPr>
        <w:spacing w:before="40"/>
        <w:ind w:firstLine="709"/>
        <w:jc w:val="both"/>
        <w:rPr>
          <w:sz w:val="28"/>
          <w:szCs w:val="28"/>
        </w:rPr>
      </w:pPr>
      <w:r w:rsidRPr="001813F1">
        <w:rPr>
          <w:sz w:val="28"/>
          <w:szCs w:val="28"/>
        </w:rPr>
        <w:t>За останньою інформацією, у 2016 році компанії «Домінанта», «УАСК» та «Страхові Гарантії», не здійснювали страхування сільськогосподарської продукції. Лише одна з компаній, які складали Пул на момент його утворення – компанія «Брокбізнес» продовжує свою діяльність на ринку агрострахування, проте у 2016 році її частка на ринку агрострахування була незначна (1,7</w:t>
      </w:r>
      <w:r>
        <w:rPr>
          <w:sz w:val="28"/>
          <w:szCs w:val="28"/>
        </w:rPr>
        <w:t xml:space="preserve"> </w:t>
      </w:r>
      <w:r w:rsidRPr="001813F1">
        <w:rPr>
          <w:sz w:val="28"/>
          <w:szCs w:val="28"/>
        </w:rPr>
        <w:t>% - у договорах страхування, 1,8</w:t>
      </w:r>
      <w:r>
        <w:rPr>
          <w:sz w:val="28"/>
          <w:szCs w:val="28"/>
        </w:rPr>
        <w:t xml:space="preserve"> </w:t>
      </w:r>
      <w:r w:rsidRPr="001813F1">
        <w:rPr>
          <w:sz w:val="28"/>
          <w:szCs w:val="28"/>
        </w:rPr>
        <w:t>% - у об’ємі застрахованої площі, 1,7</w:t>
      </w:r>
      <w:r>
        <w:rPr>
          <w:sz w:val="28"/>
          <w:szCs w:val="28"/>
        </w:rPr>
        <w:t xml:space="preserve"> </w:t>
      </w:r>
      <w:r w:rsidRPr="001813F1">
        <w:rPr>
          <w:sz w:val="28"/>
          <w:szCs w:val="28"/>
        </w:rPr>
        <w:t>% - у зібраних страхових преміях, 0</w:t>
      </w:r>
      <w:r>
        <w:rPr>
          <w:sz w:val="28"/>
          <w:szCs w:val="28"/>
        </w:rPr>
        <w:t xml:space="preserve"> </w:t>
      </w:r>
      <w:r w:rsidRPr="001813F1">
        <w:rPr>
          <w:sz w:val="28"/>
          <w:szCs w:val="28"/>
        </w:rPr>
        <w:t xml:space="preserve">% - у виплатах). </w:t>
      </w:r>
    </w:p>
    <w:p w:rsidR="00954213" w:rsidRPr="001813F1" w:rsidRDefault="00954213" w:rsidP="00954213">
      <w:pPr>
        <w:spacing w:before="40"/>
        <w:ind w:firstLine="709"/>
        <w:jc w:val="both"/>
        <w:rPr>
          <w:sz w:val="28"/>
          <w:szCs w:val="28"/>
        </w:rPr>
      </w:pPr>
      <w:r w:rsidRPr="001813F1">
        <w:rPr>
          <w:sz w:val="28"/>
          <w:szCs w:val="28"/>
        </w:rPr>
        <w:t>Разом з тим, станом на 12 лютого 2019 року ліцензію на провадження страхової діяльності у формі добровільного страхування сільськогосподарської продукції мають 64 страхових компані</w:t>
      </w:r>
      <w:r>
        <w:rPr>
          <w:sz w:val="28"/>
          <w:szCs w:val="28"/>
        </w:rPr>
        <w:t>ї</w:t>
      </w:r>
      <w:r w:rsidRPr="001813F1">
        <w:rPr>
          <w:sz w:val="28"/>
          <w:szCs w:val="28"/>
        </w:rPr>
        <w:t>. Таким чином, сільськогосподарські товаровиробники, що бажають отримати державну допомогу, значно обмежені у виборі контрагента і вибір зводиться лише до страховиків, які мають нижчий від середнього рівень виплат.</w:t>
      </w:r>
    </w:p>
    <w:p w:rsidR="00954213" w:rsidRPr="001813F1" w:rsidRDefault="00954213" w:rsidP="00954213">
      <w:pPr>
        <w:spacing w:before="40"/>
        <w:ind w:firstLine="709"/>
        <w:jc w:val="both"/>
        <w:rPr>
          <w:sz w:val="28"/>
          <w:szCs w:val="28"/>
        </w:rPr>
      </w:pPr>
      <w:r w:rsidRPr="001813F1">
        <w:rPr>
          <w:sz w:val="28"/>
          <w:szCs w:val="28"/>
        </w:rPr>
        <w:t>Ураховуючи неефективність функціонування об’єднання страховиків та необхідність удосконалення системи агрострахування пунктом 170 Плану пріоритетних дій Уряду на 2020 рік, затвердженого розпорядженням Кабінету Міністрів України від 03.09.2020 № 1133, доручено Мінекономіки розроблення та подання Кабінетові Міністрів України проекту Закону України щодо внесення змін до Закону України «Про особливості страхування сільськогосподарської продукції з державною підтримкою» у частині запровадження державної підтримки страхування сільськогосподарської продукції без залучення Аграрного страхового пулу.</w:t>
      </w:r>
    </w:p>
    <w:p w:rsidR="00954213" w:rsidRPr="001813F1" w:rsidRDefault="00954213" w:rsidP="00954213">
      <w:pPr>
        <w:spacing w:before="40"/>
        <w:ind w:firstLine="709"/>
        <w:jc w:val="both"/>
        <w:rPr>
          <w:sz w:val="28"/>
          <w:szCs w:val="28"/>
        </w:rPr>
      </w:pPr>
      <w:r w:rsidRPr="001813F1">
        <w:rPr>
          <w:sz w:val="28"/>
          <w:szCs w:val="28"/>
        </w:rPr>
        <w:t xml:space="preserve">Щороку, унаслідок несприятливих погодних умов в Україні спостерігаються значні втрати врожаю сільськогосподарських культур від негоди, посухи, злив, повеней. Так, у 2020 році втрати зафіксовано на загальній площі 357,8 тис. га. </w:t>
      </w:r>
    </w:p>
    <w:p w:rsidR="00954213" w:rsidRPr="001813F1" w:rsidRDefault="00954213" w:rsidP="00954213">
      <w:pPr>
        <w:spacing w:before="40"/>
        <w:ind w:firstLine="709"/>
        <w:jc w:val="both"/>
        <w:rPr>
          <w:sz w:val="28"/>
          <w:szCs w:val="28"/>
        </w:rPr>
      </w:pPr>
      <w:r w:rsidRPr="001813F1">
        <w:rPr>
          <w:sz w:val="28"/>
          <w:szCs w:val="28"/>
        </w:rPr>
        <w:t xml:space="preserve">Для компенсації збитків, понесених сільськогосподарськими товаровиробниками, з державного бюджету необхідно додатково виділити близько 2,0 млрд гривень. </w:t>
      </w:r>
    </w:p>
    <w:p w:rsidR="00954213" w:rsidRPr="001813F1" w:rsidRDefault="00954213" w:rsidP="00954213">
      <w:pPr>
        <w:spacing w:before="40"/>
        <w:ind w:firstLine="709"/>
        <w:jc w:val="both"/>
        <w:rPr>
          <w:sz w:val="28"/>
          <w:szCs w:val="28"/>
        </w:rPr>
      </w:pPr>
      <w:r w:rsidRPr="001813F1">
        <w:rPr>
          <w:sz w:val="28"/>
          <w:szCs w:val="28"/>
        </w:rPr>
        <w:t>Виділення з державного бюджету коштів на державну підтримку страхування сільськогосподарської продукції в обсязі 672 млн грн забезпечує збереження власного доходу сільськогосподарських товаровиробників у сумі близько 90 млрд грн (застраховані посіви на площі понад 2,8 млн га).</w:t>
      </w:r>
    </w:p>
    <w:p w:rsidR="00954213" w:rsidRPr="001813F1" w:rsidRDefault="00954213" w:rsidP="00954213">
      <w:pPr>
        <w:spacing w:before="40"/>
        <w:ind w:firstLine="709"/>
        <w:jc w:val="both"/>
        <w:rPr>
          <w:sz w:val="28"/>
          <w:szCs w:val="28"/>
        </w:rPr>
      </w:pPr>
      <w:r w:rsidRPr="001813F1">
        <w:rPr>
          <w:sz w:val="28"/>
          <w:szCs w:val="28"/>
        </w:rPr>
        <w:t>Причини необхідності удосконалення системи викликані наступними обставинами:</w:t>
      </w:r>
    </w:p>
    <w:p w:rsidR="00954213" w:rsidRPr="001813F1" w:rsidRDefault="00954213" w:rsidP="00954213">
      <w:pPr>
        <w:tabs>
          <w:tab w:val="left" w:pos="1134"/>
        </w:tabs>
        <w:spacing w:before="40"/>
        <w:ind w:firstLine="709"/>
        <w:jc w:val="both"/>
        <w:rPr>
          <w:sz w:val="28"/>
          <w:szCs w:val="28"/>
        </w:rPr>
      </w:pPr>
      <w:r w:rsidRPr="001813F1">
        <w:rPr>
          <w:sz w:val="28"/>
          <w:szCs w:val="28"/>
        </w:rPr>
        <w:t>1)</w:t>
      </w:r>
      <w:r w:rsidRPr="001813F1">
        <w:rPr>
          <w:sz w:val="28"/>
          <w:szCs w:val="28"/>
        </w:rPr>
        <w:tab/>
        <w:t>поширеність дії закону лише на відносини щодо сільськогосподарського страхування з державною фінансовою підтримкою (яка відсутня з 2012 року) стримує розвиток ринку страхування сільськогосподарської продукції та обмежує можливості державного впливу та, відповідно, потенціал для стійкого розвитку системи;</w:t>
      </w:r>
    </w:p>
    <w:p w:rsidR="00954213" w:rsidRPr="001813F1" w:rsidRDefault="00954213" w:rsidP="00954213">
      <w:pPr>
        <w:tabs>
          <w:tab w:val="left" w:pos="1134"/>
        </w:tabs>
        <w:spacing w:before="40"/>
        <w:ind w:firstLine="709"/>
        <w:jc w:val="both"/>
        <w:rPr>
          <w:sz w:val="28"/>
          <w:szCs w:val="28"/>
        </w:rPr>
      </w:pPr>
      <w:r w:rsidRPr="001813F1">
        <w:rPr>
          <w:sz w:val="28"/>
          <w:szCs w:val="28"/>
        </w:rPr>
        <w:t>2)</w:t>
      </w:r>
      <w:r w:rsidRPr="001813F1">
        <w:rPr>
          <w:sz w:val="28"/>
          <w:szCs w:val="28"/>
        </w:rPr>
        <w:tab/>
        <w:t>чинна редакція закону залишає місце для зловживань з боку недобросовісних страховиків, зокрема при написанні положень статуту Пулу (наявність у ньому норми про солідарну відповідальність була однією з причин не бажання страховиків долучатись до Пулу);</w:t>
      </w:r>
    </w:p>
    <w:p w:rsidR="00954213" w:rsidRPr="001813F1" w:rsidRDefault="00954213" w:rsidP="00954213">
      <w:pPr>
        <w:tabs>
          <w:tab w:val="left" w:pos="1134"/>
        </w:tabs>
        <w:spacing w:before="40"/>
        <w:ind w:firstLine="709"/>
        <w:jc w:val="both"/>
        <w:rPr>
          <w:sz w:val="28"/>
          <w:szCs w:val="28"/>
        </w:rPr>
      </w:pPr>
      <w:r w:rsidRPr="001813F1">
        <w:rPr>
          <w:sz w:val="28"/>
          <w:szCs w:val="28"/>
        </w:rPr>
        <w:t>3)</w:t>
      </w:r>
      <w:r w:rsidRPr="001813F1">
        <w:rPr>
          <w:sz w:val="28"/>
          <w:szCs w:val="28"/>
        </w:rPr>
        <w:tab/>
        <w:t>норми закону не визначають відповідальних за розробку страхових продуктів, проте передбачають їх погодження з двома органами державної влади та реєстрацію в Міністерстві юстиції України, що ускладнює та сповільнює процес поширення якісних послуг у сфері сільськогосподарського страхування;</w:t>
      </w:r>
    </w:p>
    <w:p w:rsidR="00954213" w:rsidRPr="001813F1" w:rsidRDefault="00954213" w:rsidP="00954213">
      <w:pPr>
        <w:tabs>
          <w:tab w:val="left" w:pos="1134"/>
        </w:tabs>
        <w:spacing w:before="40"/>
        <w:ind w:firstLine="709"/>
        <w:jc w:val="both"/>
        <w:rPr>
          <w:sz w:val="28"/>
          <w:szCs w:val="28"/>
        </w:rPr>
      </w:pPr>
      <w:r w:rsidRPr="001813F1">
        <w:rPr>
          <w:sz w:val="28"/>
          <w:szCs w:val="28"/>
        </w:rPr>
        <w:t>4)</w:t>
      </w:r>
      <w:r w:rsidRPr="001813F1">
        <w:rPr>
          <w:sz w:val="28"/>
          <w:szCs w:val="28"/>
        </w:rPr>
        <w:tab/>
        <w:t>механізм отримання державної підтримки є складним та затратним для виробників сільськогосподарської продукції, оскільки, по-перше, потребує вилучення грошових коштів з бізнесу для сплати страхової премії у повному обсязі, по-друге, отримання компенсації частини страхового платежу може тривати роками (за даними Мінагрополітики кредиторська заборгованість за 2012 рік, яка становила 81,1 тис. грн., була направлена на погашення в регіони  лише в кінці серпня 2013 року).</w:t>
      </w:r>
    </w:p>
    <w:p w:rsidR="00DE431E" w:rsidRPr="00C96AC7" w:rsidRDefault="00DE431E" w:rsidP="00D30D7B">
      <w:pPr>
        <w:spacing w:after="120"/>
        <w:ind w:right="57" w:firstLine="686"/>
        <w:jc w:val="both"/>
        <w:rPr>
          <w:sz w:val="28"/>
          <w:szCs w:val="28"/>
        </w:rPr>
      </w:pPr>
      <w:r w:rsidRPr="00C96AC7">
        <w:rPr>
          <w:sz w:val="28"/>
          <w:szCs w:val="28"/>
        </w:rPr>
        <w:t xml:space="preserve">Тому, Мінекономіки підготовлено проєкт Закону </w:t>
      </w:r>
      <w:r w:rsidR="00E90EE4" w:rsidRPr="00C96AC7">
        <w:rPr>
          <w:sz w:val="28"/>
          <w:szCs w:val="28"/>
        </w:rPr>
        <w:t xml:space="preserve">«Про внесення змін до </w:t>
      </w:r>
      <w:r w:rsidR="009D55D2" w:rsidRPr="00C96AC7">
        <w:rPr>
          <w:sz w:val="28"/>
          <w:szCs w:val="28"/>
        </w:rPr>
        <w:t xml:space="preserve">Податкового кодексу України </w:t>
      </w:r>
      <w:r w:rsidR="00E90EE4" w:rsidRPr="00C96AC7">
        <w:rPr>
          <w:sz w:val="28"/>
          <w:szCs w:val="28"/>
        </w:rPr>
        <w:t>та деяких інших законів України щодо удосконалення правового регулювання страхування сільськогосподарської продукції з державною підтримкою»</w:t>
      </w:r>
      <w:r w:rsidRPr="00C96AC7">
        <w:rPr>
          <w:sz w:val="28"/>
          <w:szCs w:val="28"/>
        </w:rPr>
        <w:t xml:space="preserve"> (далі – проєкт Закону).</w:t>
      </w:r>
    </w:p>
    <w:p w:rsidR="001E7ECE" w:rsidRPr="00C96AC7" w:rsidRDefault="00FF09BD" w:rsidP="00D30D7B">
      <w:pPr>
        <w:widowControl w:val="0"/>
        <w:autoSpaceDE w:val="0"/>
        <w:autoSpaceDN w:val="0"/>
        <w:adjustRightInd w:val="0"/>
        <w:spacing w:after="120"/>
        <w:ind w:firstLine="686"/>
        <w:jc w:val="both"/>
        <w:rPr>
          <w:b/>
          <w:sz w:val="28"/>
          <w:szCs w:val="28"/>
        </w:rPr>
      </w:pPr>
      <w:r w:rsidRPr="00C96AC7">
        <w:rPr>
          <w:b/>
          <w:bCs/>
          <w:color w:val="2A2928"/>
          <w:sz w:val="28"/>
          <w:szCs w:val="28"/>
        </w:rPr>
        <w:t>3. </w:t>
      </w:r>
      <w:r w:rsidR="00330285" w:rsidRPr="00E204EC">
        <w:rPr>
          <w:b/>
          <w:bCs/>
          <w:sz w:val="28"/>
          <w:szCs w:val="28"/>
          <w:shd w:val="clear" w:color="auto" w:fill="FFFFFF"/>
        </w:rPr>
        <w:t>Основні положення проекту акта</w:t>
      </w:r>
      <w:r w:rsidR="005944FF" w:rsidRPr="00C96AC7">
        <w:rPr>
          <w:b/>
          <w:sz w:val="28"/>
          <w:szCs w:val="28"/>
        </w:rPr>
        <w:t xml:space="preserve"> </w:t>
      </w:r>
    </w:p>
    <w:p w:rsidR="00AA0C4F" w:rsidRPr="00C96AC7" w:rsidRDefault="00AA0C4F" w:rsidP="00D30D7B">
      <w:pPr>
        <w:pStyle w:val="a5"/>
        <w:tabs>
          <w:tab w:val="num" w:pos="0"/>
        </w:tabs>
        <w:spacing w:after="120"/>
        <w:ind w:right="141" w:firstLine="686"/>
        <w:rPr>
          <w:szCs w:val="28"/>
        </w:rPr>
      </w:pPr>
      <w:r w:rsidRPr="00C96AC7">
        <w:rPr>
          <w:szCs w:val="28"/>
        </w:rPr>
        <w:t xml:space="preserve">Проєктом </w:t>
      </w:r>
      <w:r w:rsidR="00B76ED7" w:rsidRPr="00C96AC7">
        <w:rPr>
          <w:szCs w:val="28"/>
        </w:rPr>
        <w:t>Закону</w:t>
      </w:r>
      <w:r w:rsidRPr="00C96AC7">
        <w:rPr>
          <w:szCs w:val="28"/>
        </w:rPr>
        <w:t xml:space="preserve"> </w:t>
      </w:r>
      <w:r w:rsidR="00B76ED7" w:rsidRPr="00C96AC7">
        <w:rPr>
          <w:szCs w:val="28"/>
        </w:rPr>
        <w:t>запроваджується державна підтримка сільськогосподарських товаровиробників в частині страхування сільськогосподарської продукції</w:t>
      </w:r>
      <w:r w:rsidRPr="00C96AC7">
        <w:rPr>
          <w:szCs w:val="28"/>
        </w:rPr>
        <w:t xml:space="preserve">. </w:t>
      </w:r>
    </w:p>
    <w:p w:rsidR="009D55D2" w:rsidRPr="00C96AC7" w:rsidRDefault="004C0FD6" w:rsidP="00D30D7B">
      <w:pPr>
        <w:pStyle w:val="a5"/>
        <w:tabs>
          <w:tab w:val="num" w:pos="0"/>
        </w:tabs>
        <w:spacing w:after="120"/>
        <w:ind w:right="141" w:firstLine="686"/>
        <w:rPr>
          <w:szCs w:val="28"/>
        </w:rPr>
      </w:pPr>
      <w:r w:rsidRPr="00C96AC7">
        <w:rPr>
          <w:szCs w:val="28"/>
        </w:rPr>
        <w:t>Про</w:t>
      </w:r>
      <w:r w:rsidR="00704B3F" w:rsidRPr="00C96AC7">
        <w:rPr>
          <w:szCs w:val="28"/>
        </w:rPr>
        <w:t>є</w:t>
      </w:r>
      <w:r w:rsidRPr="00C96AC7">
        <w:rPr>
          <w:szCs w:val="28"/>
        </w:rPr>
        <w:t>ктом Закону пропонується</w:t>
      </w:r>
      <w:r w:rsidR="009D55D2" w:rsidRPr="00C96AC7">
        <w:rPr>
          <w:szCs w:val="28"/>
        </w:rPr>
        <w:t xml:space="preserve"> внести зміни до Податкового кодексу України в частині </w:t>
      </w:r>
      <w:r w:rsidR="00C96AC7" w:rsidRPr="00C96AC7">
        <w:rPr>
          <w:szCs w:val="28"/>
        </w:rPr>
        <w:t>збільшення</w:t>
      </w:r>
      <w:r w:rsidR="009D55D2" w:rsidRPr="00C96AC7">
        <w:rPr>
          <w:szCs w:val="28"/>
        </w:rPr>
        <w:t xml:space="preserve"> ставки податку на дохід за договорами страхування сільськогосподарської продукції на </w:t>
      </w:r>
      <w:r w:rsidR="00C96AC7" w:rsidRPr="00C96AC7">
        <w:rPr>
          <w:szCs w:val="28"/>
        </w:rPr>
        <w:t>0,5</w:t>
      </w:r>
      <w:r w:rsidR="009D55D2" w:rsidRPr="00C96AC7">
        <w:rPr>
          <w:szCs w:val="28"/>
        </w:rPr>
        <w:t xml:space="preserve"> відсоткови</w:t>
      </w:r>
      <w:r w:rsidR="00C96AC7" w:rsidRPr="00C96AC7">
        <w:rPr>
          <w:szCs w:val="28"/>
        </w:rPr>
        <w:t>х</w:t>
      </w:r>
      <w:r w:rsidR="009D55D2" w:rsidRPr="00C96AC7">
        <w:rPr>
          <w:szCs w:val="28"/>
        </w:rPr>
        <w:t xml:space="preserve"> </w:t>
      </w:r>
      <w:r w:rsidR="00C96AC7" w:rsidRPr="00C96AC7">
        <w:rPr>
          <w:szCs w:val="28"/>
        </w:rPr>
        <w:t>пункти</w:t>
      </w:r>
      <w:r w:rsidR="009D55D2" w:rsidRPr="00C96AC7">
        <w:rPr>
          <w:szCs w:val="28"/>
        </w:rPr>
        <w:t xml:space="preserve"> з метою </w:t>
      </w:r>
      <w:r w:rsidR="00C96AC7">
        <w:rPr>
          <w:szCs w:val="28"/>
        </w:rPr>
        <w:t>у подальшому спрямування цих коштів на підтримку</w:t>
      </w:r>
      <w:r w:rsidR="00020F56" w:rsidRPr="00C96AC7">
        <w:rPr>
          <w:szCs w:val="28"/>
        </w:rPr>
        <w:t xml:space="preserve"> </w:t>
      </w:r>
      <w:r w:rsidR="009D55D2" w:rsidRPr="00C96AC7">
        <w:rPr>
          <w:szCs w:val="28"/>
        </w:rPr>
        <w:t>страхування сільськогосподарської продукції.</w:t>
      </w:r>
    </w:p>
    <w:p w:rsidR="00704B3F" w:rsidRPr="00C96AC7" w:rsidRDefault="009D55D2" w:rsidP="00D30D7B">
      <w:pPr>
        <w:pStyle w:val="a5"/>
        <w:tabs>
          <w:tab w:val="num" w:pos="0"/>
        </w:tabs>
        <w:spacing w:after="120"/>
        <w:ind w:right="141" w:firstLine="686"/>
        <w:rPr>
          <w:szCs w:val="28"/>
        </w:rPr>
      </w:pPr>
      <w:r w:rsidRPr="00C96AC7">
        <w:rPr>
          <w:szCs w:val="28"/>
        </w:rPr>
        <w:t xml:space="preserve">Також проєктом Закону вносяться </w:t>
      </w:r>
      <w:r w:rsidR="004C0FD6" w:rsidRPr="00C96AC7">
        <w:rPr>
          <w:szCs w:val="28"/>
        </w:rPr>
        <w:t xml:space="preserve">зміни до Закону України «Про </w:t>
      </w:r>
      <w:r w:rsidR="00020F56" w:rsidRPr="00C96AC7">
        <w:rPr>
          <w:szCs w:val="28"/>
        </w:rPr>
        <w:t xml:space="preserve">особливості </w:t>
      </w:r>
      <w:r w:rsidRPr="00C96AC7">
        <w:rPr>
          <w:szCs w:val="28"/>
        </w:rPr>
        <w:t>с</w:t>
      </w:r>
      <w:r w:rsidR="004C0FD6" w:rsidRPr="00C96AC7">
        <w:rPr>
          <w:szCs w:val="28"/>
        </w:rPr>
        <w:t>трахування сільськогосподарської продукції</w:t>
      </w:r>
      <w:r w:rsidR="00CF39AB" w:rsidRPr="00C96AC7">
        <w:rPr>
          <w:szCs w:val="28"/>
        </w:rPr>
        <w:t xml:space="preserve"> з державною підтримкою</w:t>
      </w:r>
      <w:r w:rsidR="004C0FD6" w:rsidRPr="00C96AC7">
        <w:rPr>
          <w:szCs w:val="28"/>
        </w:rPr>
        <w:t>»</w:t>
      </w:r>
      <w:r w:rsidRPr="00C96AC7">
        <w:rPr>
          <w:szCs w:val="28"/>
        </w:rPr>
        <w:t xml:space="preserve">, якими </w:t>
      </w:r>
      <w:r w:rsidR="00704B3F" w:rsidRPr="00C96AC7">
        <w:rPr>
          <w:szCs w:val="28"/>
        </w:rPr>
        <w:t>визначаються:</w:t>
      </w:r>
    </w:p>
    <w:p w:rsidR="00704B3F" w:rsidRPr="00C96AC7" w:rsidRDefault="00704B3F" w:rsidP="00D30D7B">
      <w:pPr>
        <w:pStyle w:val="a5"/>
        <w:numPr>
          <w:ilvl w:val="0"/>
          <w:numId w:val="17"/>
        </w:numPr>
        <w:tabs>
          <w:tab w:val="left" w:pos="993"/>
        </w:tabs>
        <w:spacing w:after="120"/>
        <w:ind w:left="0" w:right="141" w:firstLine="709"/>
        <w:rPr>
          <w:szCs w:val="28"/>
        </w:rPr>
      </w:pPr>
      <w:r w:rsidRPr="00C96AC7">
        <w:rPr>
          <w:szCs w:val="28"/>
        </w:rPr>
        <w:t>механізм надання державної підтримки сільськогосподарським товаровиробникам для страхування сільськогосподарської продукції;</w:t>
      </w:r>
    </w:p>
    <w:p w:rsidR="004C0FD6" w:rsidRPr="00C96AC7" w:rsidRDefault="00704B3F" w:rsidP="00D30D7B">
      <w:pPr>
        <w:pStyle w:val="a5"/>
        <w:numPr>
          <w:ilvl w:val="0"/>
          <w:numId w:val="17"/>
        </w:numPr>
        <w:tabs>
          <w:tab w:val="left" w:pos="993"/>
        </w:tabs>
        <w:spacing w:after="120"/>
        <w:ind w:left="0" w:right="141" w:firstLine="709"/>
        <w:rPr>
          <w:szCs w:val="28"/>
        </w:rPr>
      </w:pPr>
      <w:r w:rsidRPr="00C96AC7">
        <w:rPr>
          <w:szCs w:val="28"/>
        </w:rPr>
        <w:t xml:space="preserve"> учасники ринку страхування сільськогосподарської продукції з державною підтримкою, вимоги до них, їх права та обов’язки;</w:t>
      </w:r>
    </w:p>
    <w:p w:rsidR="00704B3F" w:rsidRPr="00C96AC7" w:rsidRDefault="00704B3F" w:rsidP="00D30D7B">
      <w:pPr>
        <w:pStyle w:val="a5"/>
        <w:numPr>
          <w:ilvl w:val="0"/>
          <w:numId w:val="17"/>
        </w:numPr>
        <w:tabs>
          <w:tab w:val="left" w:pos="993"/>
        </w:tabs>
        <w:spacing w:after="120"/>
        <w:ind w:left="0" w:right="141" w:firstLine="709"/>
        <w:rPr>
          <w:szCs w:val="28"/>
        </w:rPr>
      </w:pPr>
      <w:r w:rsidRPr="00C96AC7">
        <w:rPr>
          <w:szCs w:val="28"/>
        </w:rPr>
        <w:t>об’єкти страхування, страхові продукти, страхові ризики, страхові випадки, вимоги до договорів страхування з державною підтримкою;</w:t>
      </w:r>
    </w:p>
    <w:p w:rsidR="00704B3F" w:rsidRDefault="00704B3F" w:rsidP="00D30D7B">
      <w:pPr>
        <w:pStyle w:val="a5"/>
        <w:numPr>
          <w:ilvl w:val="0"/>
          <w:numId w:val="17"/>
        </w:numPr>
        <w:tabs>
          <w:tab w:val="left" w:pos="993"/>
        </w:tabs>
        <w:spacing w:after="120"/>
        <w:ind w:left="0" w:right="141" w:firstLine="709"/>
        <w:rPr>
          <w:szCs w:val="28"/>
        </w:rPr>
      </w:pPr>
      <w:r w:rsidRPr="00C96AC7">
        <w:rPr>
          <w:szCs w:val="28"/>
        </w:rPr>
        <w:t>інформаційне забезпечення страхування сільськогосподарської продукції з державною підтримкою.</w:t>
      </w:r>
    </w:p>
    <w:p w:rsidR="00954213" w:rsidRPr="00C96AC7" w:rsidRDefault="00954213" w:rsidP="00954213">
      <w:pPr>
        <w:pStyle w:val="a5"/>
        <w:tabs>
          <w:tab w:val="left" w:pos="0"/>
        </w:tabs>
        <w:spacing w:after="120"/>
        <w:ind w:right="141"/>
        <w:rPr>
          <w:szCs w:val="28"/>
        </w:rPr>
      </w:pPr>
      <w:r>
        <w:rPr>
          <w:szCs w:val="28"/>
        </w:rPr>
        <w:t xml:space="preserve">Розмір часткового відшкодування сільськогосподарським товаровиробникам страхових платежів (премій) визначено на рівні до </w:t>
      </w:r>
      <w:r>
        <w:rPr>
          <w:szCs w:val="28"/>
        </w:rPr>
        <w:br/>
        <w:t xml:space="preserve">60 відсотків зважаючи на </w:t>
      </w:r>
      <w:r w:rsidR="00FC516A" w:rsidRPr="00FC516A">
        <w:rPr>
          <w:szCs w:val="28"/>
        </w:rPr>
        <w:t>практику попередн</w:t>
      </w:r>
      <w:r w:rsidR="00FC516A">
        <w:rPr>
          <w:szCs w:val="28"/>
        </w:rPr>
        <w:t>і</w:t>
      </w:r>
      <w:r w:rsidR="00FC516A" w:rsidRPr="00FC516A">
        <w:rPr>
          <w:szCs w:val="28"/>
        </w:rPr>
        <w:t>х пер</w:t>
      </w:r>
      <w:r w:rsidR="00FC516A">
        <w:rPr>
          <w:szCs w:val="28"/>
        </w:rPr>
        <w:t>і</w:t>
      </w:r>
      <w:r w:rsidR="00FC516A" w:rsidRPr="00FC516A">
        <w:rPr>
          <w:szCs w:val="28"/>
        </w:rPr>
        <w:t>од</w:t>
      </w:r>
      <w:r w:rsidR="00FC516A">
        <w:rPr>
          <w:szCs w:val="28"/>
        </w:rPr>
        <w:t>і</w:t>
      </w:r>
      <w:r w:rsidR="00FC516A" w:rsidRPr="00FC516A">
        <w:rPr>
          <w:szCs w:val="28"/>
        </w:rPr>
        <w:t>в д</w:t>
      </w:r>
      <w:r w:rsidR="00FC516A">
        <w:rPr>
          <w:szCs w:val="28"/>
        </w:rPr>
        <w:t>ії аналогічних програм підтримки.</w:t>
      </w:r>
      <w:r w:rsidR="00FC516A" w:rsidRPr="00FC516A">
        <w:rPr>
          <w:szCs w:val="28"/>
        </w:rPr>
        <w:t xml:space="preserve"> </w:t>
      </w:r>
      <w:r w:rsidR="00FC516A">
        <w:rPr>
          <w:szCs w:val="28"/>
        </w:rPr>
        <w:t xml:space="preserve">Так, відповідно до пункту 2 Порядку використання у 2007 році коштів, передбачених у державному бюджеті для здешевлення вартості страхових премій (внесків), фактично сплачених суб’єктами аграрного ринку. Затвердженого постановою Кабінету Міністрів України від 21.02.2007 № 261, та пункту 9 </w:t>
      </w:r>
      <w:r w:rsidR="00FC516A" w:rsidRPr="00FC516A">
        <w:rPr>
          <w:szCs w:val="28"/>
        </w:rPr>
        <w:t>Порядку та умов надання сільськогосподарським товаровиробникам державної підтримки у страхуванні сільськогосподарських культур шляхом здешевлення страхових платежів (премій) і переліку сільськогосподарських культур та видів страхових ризиків (продуктів), на які у 2012 році надається компенсація вартості страхових платежів (премій)</w:t>
      </w:r>
      <w:r w:rsidR="00FC516A">
        <w:rPr>
          <w:szCs w:val="28"/>
        </w:rPr>
        <w:t xml:space="preserve">, затвердженого постановою Кабінету Міністрів України від 15.08.2012 № 813, розмір компенсації становив </w:t>
      </w:r>
      <w:r w:rsidR="00FC516A">
        <w:rPr>
          <w:color w:val="333333"/>
          <w:shd w:val="clear" w:color="auto" w:fill="FFFFFF"/>
        </w:rPr>
        <w:t>50 відсотків вартості страхового платежу. Крім того відповідно до проєкту Закону конкретний розмір компенсації буде визначатися виходячи із можливостей державного бюджету у відповідному порядку використання бюджетних коштів.</w:t>
      </w:r>
    </w:p>
    <w:p w:rsidR="00704B3F" w:rsidRPr="00C96AC7" w:rsidRDefault="00704B3F" w:rsidP="00D30D7B">
      <w:pPr>
        <w:pStyle w:val="a5"/>
        <w:spacing w:after="120"/>
        <w:ind w:right="141"/>
        <w:rPr>
          <w:szCs w:val="28"/>
        </w:rPr>
      </w:pPr>
      <w:r w:rsidRPr="00C96AC7">
        <w:rPr>
          <w:szCs w:val="28"/>
        </w:rPr>
        <w:t>Крім того, проєктом Закону вносяться зміни до Закону України «Про страхування» в частині:</w:t>
      </w:r>
    </w:p>
    <w:p w:rsidR="00704B3F" w:rsidRPr="00C96AC7" w:rsidRDefault="000D6ACF" w:rsidP="00D30D7B">
      <w:pPr>
        <w:pStyle w:val="a5"/>
        <w:numPr>
          <w:ilvl w:val="0"/>
          <w:numId w:val="17"/>
        </w:numPr>
        <w:tabs>
          <w:tab w:val="left" w:pos="993"/>
        </w:tabs>
        <w:spacing w:after="120"/>
        <w:ind w:left="0" w:right="141" w:firstLine="709"/>
        <w:rPr>
          <w:szCs w:val="28"/>
        </w:rPr>
      </w:pPr>
      <w:r w:rsidRPr="00C96AC7">
        <w:rPr>
          <w:szCs w:val="28"/>
        </w:rPr>
        <w:t>скасування положення щодо страхування сільськогосподарської продукції</w:t>
      </w:r>
      <w:r w:rsidRPr="00C96AC7">
        <w:rPr>
          <w:bCs/>
          <w:szCs w:val="28"/>
        </w:rPr>
        <w:t xml:space="preserve"> через Аграрний страховий Пул;</w:t>
      </w:r>
    </w:p>
    <w:p w:rsidR="000D6ACF" w:rsidRDefault="000D6ACF" w:rsidP="00D30D7B">
      <w:pPr>
        <w:pStyle w:val="a5"/>
        <w:numPr>
          <w:ilvl w:val="0"/>
          <w:numId w:val="17"/>
        </w:numPr>
        <w:tabs>
          <w:tab w:val="left" w:pos="993"/>
        </w:tabs>
        <w:spacing w:after="120"/>
        <w:ind w:left="0" w:right="141" w:firstLine="709"/>
        <w:rPr>
          <w:szCs w:val="28"/>
        </w:rPr>
      </w:pPr>
      <w:r w:rsidRPr="00C96AC7">
        <w:rPr>
          <w:bCs/>
          <w:szCs w:val="28"/>
        </w:rPr>
        <w:t xml:space="preserve">уточнення повноважень </w:t>
      </w:r>
      <w:r w:rsidRPr="00C96AC7">
        <w:rPr>
          <w:szCs w:val="28"/>
        </w:rPr>
        <w:t>Уповноваженого органу, що здійснює державний нагляд за страховою діяльністю.</w:t>
      </w:r>
    </w:p>
    <w:p w:rsidR="00CF39AB" w:rsidRPr="00C96AC7" w:rsidRDefault="00954213" w:rsidP="00954213">
      <w:pPr>
        <w:pStyle w:val="a5"/>
        <w:tabs>
          <w:tab w:val="left" w:pos="0"/>
        </w:tabs>
        <w:spacing w:after="120"/>
        <w:ind w:right="141" w:firstLine="0"/>
        <w:rPr>
          <w:szCs w:val="28"/>
        </w:rPr>
      </w:pPr>
      <w:r>
        <w:rPr>
          <w:szCs w:val="28"/>
        </w:rPr>
        <w:tab/>
      </w:r>
      <w:r w:rsidR="009D55D2" w:rsidRPr="00C96AC7">
        <w:rPr>
          <w:szCs w:val="28"/>
        </w:rPr>
        <w:t>Водночас</w:t>
      </w:r>
      <w:r w:rsidR="00CF39AB" w:rsidRPr="00C96AC7">
        <w:rPr>
          <w:szCs w:val="28"/>
        </w:rPr>
        <w:t xml:space="preserve"> проєктом Закону вносяться зміни до законів України «</w:t>
      </w:r>
      <w:r w:rsidR="00CF39AB" w:rsidRPr="00C96AC7">
        <w:rPr>
          <w:bCs/>
          <w:color w:val="000000" w:themeColor="text1"/>
          <w:szCs w:val="28"/>
          <w:lang w:eastAsia="uk-UA"/>
        </w:rPr>
        <w:t>Про колективне сільськогосподарське підприємство», «Про сільськогосподарську кооперацію» та «Про фермерське господарство» в частині надання можливості цим господарствам отримувати державну підтримку на страхування сільськогосподарської продукції.</w:t>
      </w:r>
    </w:p>
    <w:p w:rsidR="00330285" w:rsidRPr="00E204EC" w:rsidRDefault="00330285" w:rsidP="00330285">
      <w:pPr>
        <w:pStyle w:val="rvps2"/>
        <w:widowControl w:val="0"/>
        <w:shd w:val="clear" w:color="auto" w:fill="FFFFFF"/>
        <w:tabs>
          <w:tab w:val="left" w:pos="797"/>
          <w:tab w:val="left" w:pos="1254"/>
        </w:tabs>
        <w:spacing w:before="40" w:beforeAutospacing="0" w:afterAutospacing="0"/>
        <w:ind w:firstLine="686"/>
        <w:jc w:val="both"/>
        <w:textAlignment w:val="baseline"/>
        <w:rPr>
          <w:b/>
          <w:bCs/>
          <w:sz w:val="28"/>
          <w:szCs w:val="28"/>
          <w:shd w:val="clear" w:color="auto" w:fill="FFFFFF"/>
        </w:rPr>
      </w:pPr>
      <w:r w:rsidRPr="00E204EC">
        <w:rPr>
          <w:b/>
          <w:bCs/>
          <w:sz w:val="28"/>
          <w:szCs w:val="28"/>
          <w:shd w:val="clear" w:color="auto" w:fill="FFFFFF"/>
        </w:rPr>
        <w:t>4. Правові аспекти</w:t>
      </w:r>
    </w:p>
    <w:p w:rsidR="00D30D7B" w:rsidRPr="00C96AC7" w:rsidRDefault="00330285" w:rsidP="00330285">
      <w:pPr>
        <w:tabs>
          <w:tab w:val="num" w:pos="0"/>
        </w:tabs>
        <w:spacing w:after="120"/>
        <w:ind w:firstLine="686"/>
        <w:jc w:val="both"/>
        <w:rPr>
          <w:b/>
          <w:sz w:val="28"/>
          <w:szCs w:val="28"/>
        </w:rPr>
      </w:pPr>
      <w:r w:rsidRPr="00E204EC">
        <w:rPr>
          <w:sz w:val="28"/>
          <w:szCs w:val="28"/>
        </w:rPr>
        <w:t xml:space="preserve">У даній сфері правового регулювання діють </w:t>
      </w:r>
      <w:r>
        <w:rPr>
          <w:sz w:val="28"/>
          <w:szCs w:val="28"/>
        </w:rPr>
        <w:t>Податковий</w:t>
      </w:r>
      <w:r w:rsidRPr="00E204EC">
        <w:rPr>
          <w:sz w:val="28"/>
          <w:szCs w:val="28"/>
        </w:rPr>
        <w:t xml:space="preserve"> кодекс України, </w:t>
      </w:r>
      <w:r>
        <w:rPr>
          <w:sz w:val="28"/>
          <w:szCs w:val="28"/>
        </w:rPr>
        <w:t>з</w:t>
      </w:r>
      <w:r w:rsidRPr="00E204EC">
        <w:rPr>
          <w:sz w:val="28"/>
          <w:szCs w:val="28"/>
        </w:rPr>
        <w:t>акон</w:t>
      </w:r>
      <w:r>
        <w:rPr>
          <w:sz w:val="28"/>
          <w:szCs w:val="28"/>
        </w:rPr>
        <w:t>и</w:t>
      </w:r>
      <w:r w:rsidRPr="00E204EC">
        <w:rPr>
          <w:sz w:val="28"/>
          <w:szCs w:val="28"/>
        </w:rPr>
        <w:t xml:space="preserve"> України </w:t>
      </w:r>
      <w:r>
        <w:rPr>
          <w:sz w:val="28"/>
          <w:szCs w:val="28"/>
        </w:rPr>
        <w:t>«Про страхування», «Про страхування сільськогосподарської продукції з державною підтримкою»</w:t>
      </w:r>
      <w:r w:rsidRPr="00E204EC">
        <w:rPr>
          <w:sz w:val="28"/>
          <w:szCs w:val="28"/>
        </w:rPr>
        <w:t>.</w:t>
      </w:r>
    </w:p>
    <w:p w:rsidR="00FD031C" w:rsidRPr="00C96AC7" w:rsidRDefault="00330285" w:rsidP="00D30D7B">
      <w:pPr>
        <w:tabs>
          <w:tab w:val="num" w:pos="0"/>
        </w:tabs>
        <w:spacing w:after="120"/>
        <w:ind w:firstLine="686"/>
        <w:jc w:val="both"/>
        <w:rPr>
          <w:b/>
          <w:sz w:val="28"/>
          <w:szCs w:val="28"/>
        </w:rPr>
      </w:pPr>
      <w:r>
        <w:rPr>
          <w:b/>
          <w:sz w:val="28"/>
          <w:szCs w:val="28"/>
        </w:rPr>
        <w:t>5</w:t>
      </w:r>
      <w:r w:rsidR="00FF09BD" w:rsidRPr="00C96AC7">
        <w:rPr>
          <w:b/>
          <w:sz w:val="28"/>
          <w:szCs w:val="28"/>
        </w:rPr>
        <w:t>. </w:t>
      </w:r>
      <w:r w:rsidRPr="00D154E1">
        <w:rPr>
          <w:b/>
          <w:bCs/>
          <w:sz w:val="28"/>
          <w:szCs w:val="28"/>
          <w:shd w:val="clear" w:color="auto" w:fill="FFFFFF"/>
        </w:rPr>
        <w:t>Фінансово-економічне обґрунтування</w:t>
      </w:r>
    </w:p>
    <w:p w:rsidR="00A60319" w:rsidRPr="00C96AC7" w:rsidRDefault="00A60319" w:rsidP="00D30D7B">
      <w:pPr>
        <w:pStyle w:val="a5"/>
        <w:tabs>
          <w:tab w:val="num" w:pos="990"/>
        </w:tabs>
        <w:spacing w:after="120"/>
        <w:ind w:right="141" w:firstLine="686"/>
        <w:rPr>
          <w:szCs w:val="28"/>
        </w:rPr>
      </w:pPr>
      <w:r w:rsidRPr="00C96AC7">
        <w:rPr>
          <w:szCs w:val="28"/>
        </w:rPr>
        <w:t>Реалізація положень про</w:t>
      </w:r>
      <w:r w:rsidR="00527E18" w:rsidRPr="00C96AC7">
        <w:rPr>
          <w:szCs w:val="28"/>
        </w:rPr>
        <w:t>є</w:t>
      </w:r>
      <w:r w:rsidRPr="00C96AC7">
        <w:rPr>
          <w:szCs w:val="28"/>
        </w:rPr>
        <w:t xml:space="preserve">кту </w:t>
      </w:r>
      <w:r w:rsidR="00B76ED7" w:rsidRPr="00C96AC7">
        <w:rPr>
          <w:szCs w:val="28"/>
        </w:rPr>
        <w:t>Закону</w:t>
      </w:r>
      <w:r w:rsidRPr="00C96AC7">
        <w:rPr>
          <w:szCs w:val="28"/>
        </w:rPr>
        <w:t xml:space="preserve"> не потребує </w:t>
      </w:r>
      <w:r w:rsidR="00B76ED7" w:rsidRPr="00C96AC7">
        <w:rPr>
          <w:szCs w:val="28"/>
        </w:rPr>
        <w:t xml:space="preserve">додаткових </w:t>
      </w:r>
      <w:r w:rsidRPr="00C96AC7">
        <w:rPr>
          <w:szCs w:val="28"/>
        </w:rPr>
        <w:t>витрат з Державного бюджету України та місцевих бюджетів.</w:t>
      </w:r>
    </w:p>
    <w:p w:rsidR="006E7B2D" w:rsidRPr="00C96AC7" w:rsidRDefault="00AE5FA9" w:rsidP="00D30D7B">
      <w:pPr>
        <w:pStyle w:val="a5"/>
        <w:tabs>
          <w:tab w:val="num" w:pos="990"/>
        </w:tabs>
        <w:spacing w:after="120"/>
        <w:ind w:right="141" w:firstLine="686"/>
        <w:rPr>
          <w:lang w:eastAsia="uk-UA"/>
        </w:rPr>
      </w:pPr>
      <w:r w:rsidRPr="00C96AC7">
        <w:rPr>
          <w:szCs w:val="28"/>
        </w:rPr>
        <w:t xml:space="preserve">Державна підтримка страхування сільськогосподарської продукції буде здійснюватися з 2021 року в рамках бюджетної програми </w:t>
      </w:r>
      <w:r w:rsidRPr="00C96AC7">
        <w:rPr>
          <w:lang w:eastAsia="uk-UA"/>
        </w:rPr>
        <w:t>КПКВК 1201150 «Фінансова підтримка сільгосптоваровиробників».</w:t>
      </w:r>
    </w:p>
    <w:p w:rsidR="00AE5FA9" w:rsidRPr="00C96AC7" w:rsidRDefault="00C96AC7" w:rsidP="00D30D7B">
      <w:pPr>
        <w:pStyle w:val="a5"/>
        <w:tabs>
          <w:tab w:val="num" w:pos="990"/>
        </w:tabs>
        <w:spacing w:after="120"/>
        <w:ind w:right="141" w:firstLine="686"/>
        <w:rPr>
          <w:szCs w:val="28"/>
        </w:rPr>
      </w:pPr>
      <w:r>
        <w:rPr>
          <w:lang w:eastAsia="uk-UA"/>
        </w:rPr>
        <w:t>Кошти, які надійдуть до державного бюджету за рахунок збільшення</w:t>
      </w:r>
      <w:r w:rsidR="00AE5FA9" w:rsidRPr="00C96AC7">
        <w:rPr>
          <w:lang w:eastAsia="uk-UA"/>
        </w:rPr>
        <w:t xml:space="preserve"> ставки </w:t>
      </w:r>
      <w:r w:rsidR="00AE5FA9" w:rsidRPr="00C96AC7">
        <w:rPr>
          <w:szCs w:val="28"/>
        </w:rPr>
        <w:t xml:space="preserve">податку на дохід за договорами страхування сільськогосподарської продукції </w:t>
      </w:r>
      <w:r>
        <w:rPr>
          <w:szCs w:val="28"/>
        </w:rPr>
        <w:t>будуть спрямовані на державну підтримку страхування сільськогосподарської продукції</w:t>
      </w:r>
      <w:r w:rsidR="00AE5FA9" w:rsidRPr="00C96AC7">
        <w:rPr>
          <w:szCs w:val="28"/>
        </w:rPr>
        <w:t>.</w:t>
      </w:r>
    </w:p>
    <w:p w:rsidR="00C96AC7" w:rsidRDefault="00C96AC7" w:rsidP="00D30D7B">
      <w:pPr>
        <w:pStyle w:val="a5"/>
        <w:tabs>
          <w:tab w:val="num" w:pos="990"/>
        </w:tabs>
        <w:spacing w:after="120"/>
        <w:ind w:right="141" w:firstLine="686"/>
        <w:rPr>
          <w:szCs w:val="28"/>
        </w:rPr>
      </w:pPr>
      <w:r>
        <w:rPr>
          <w:szCs w:val="28"/>
        </w:rPr>
        <w:t>Крім того, запровадження державної підтримки страхування сільськогосподарської продукції буде сприяти збільшенню обсягів страхування, що у свою чергу вплине на обсяги надходжень до державного бюджету.</w:t>
      </w:r>
    </w:p>
    <w:p w:rsidR="00AE5FA9" w:rsidRPr="00C96AC7" w:rsidRDefault="00AE5FA9" w:rsidP="00D30D7B">
      <w:pPr>
        <w:pStyle w:val="a5"/>
        <w:tabs>
          <w:tab w:val="num" w:pos="990"/>
        </w:tabs>
        <w:spacing w:after="120"/>
        <w:ind w:right="141" w:firstLine="686"/>
        <w:rPr>
          <w:szCs w:val="28"/>
        </w:rPr>
      </w:pPr>
      <w:r w:rsidRPr="00C96AC7">
        <w:rPr>
          <w:szCs w:val="28"/>
        </w:rPr>
        <w:t xml:space="preserve">На сьогодні </w:t>
      </w:r>
      <w:r w:rsidR="001A0A07" w:rsidRPr="00C96AC7">
        <w:rPr>
          <w:szCs w:val="28"/>
        </w:rPr>
        <w:t xml:space="preserve">ринок страхування сільськогосподарської продукції становить близько 250 млн. грн. (страхові премії). Запровадження державної підтримки агрострахування забезпечить лише у 2021 році зростання ринку страхування сільськогосподарської продукції до 1,4 млрд. грн., що забезпечить додаткові надходження до державного бюджету лише з цього податку близько </w:t>
      </w:r>
      <w:r w:rsidR="00DF67A5">
        <w:rPr>
          <w:szCs w:val="28"/>
        </w:rPr>
        <w:t>4</w:t>
      </w:r>
      <w:r w:rsidR="001A0A07" w:rsidRPr="00C96AC7">
        <w:rPr>
          <w:szCs w:val="28"/>
        </w:rPr>
        <w:t>0 млн. гривень.</w:t>
      </w:r>
    </w:p>
    <w:p w:rsidR="002E6C35" w:rsidRDefault="002E6C35" w:rsidP="00D30D7B">
      <w:pPr>
        <w:tabs>
          <w:tab w:val="num" w:pos="142"/>
        </w:tabs>
        <w:spacing w:after="120"/>
        <w:ind w:firstLine="686"/>
        <w:jc w:val="both"/>
        <w:rPr>
          <w:b/>
          <w:sz w:val="28"/>
          <w:szCs w:val="28"/>
        </w:rPr>
      </w:pPr>
    </w:p>
    <w:p w:rsidR="002E6C35" w:rsidRDefault="002E6C35" w:rsidP="00D30D7B">
      <w:pPr>
        <w:tabs>
          <w:tab w:val="num" w:pos="142"/>
        </w:tabs>
        <w:spacing w:after="120"/>
        <w:ind w:firstLine="686"/>
        <w:jc w:val="both"/>
        <w:rPr>
          <w:b/>
          <w:sz w:val="28"/>
          <w:szCs w:val="28"/>
        </w:rPr>
      </w:pPr>
    </w:p>
    <w:p w:rsidR="00FD031C" w:rsidRPr="00C96AC7" w:rsidRDefault="00330285" w:rsidP="00D30D7B">
      <w:pPr>
        <w:tabs>
          <w:tab w:val="num" w:pos="142"/>
        </w:tabs>
        <w:spacing w:after="120"/>
        <w:ind w:firstLine="686"/>
        <w:jc w:val="both"/>
        <w:rPr>
          <w:b/>
          <w:sz w:val="28"/>
          <w:szCs w:val="28"/>
        </w:rPr>
      </w:pPr>
      <w:r>
        <w:rPr>
          <w:b/>
          <w:sz w:val="28"/>
          <w:szCs w:val="28"/>
        </w:rPr>
        <w:t>6</w:t>
      </w:r>
      <w:r w:rsidR="00FF09BD" w:rsidRPr="00C96AC7">
        <w:rPr>
          <w:b/>
          <w:sz w:val="28"/>
          <w:szCs w:val="28"/>
        </w:rPr>
        <w:t>. </w:t>
      </w:r>
      <w:r w:rsidR="00FD031C" w:rsidRPr="00C96AC7">
        <w:rPr>
          <w:b/>
          <w:sz w:val="28"/>
          <w:szCs w:val="28"/>
        </w:rPr>
        <w:t>Позиція заінтересованих сторін</w:t>
      </w:r>
    </w:p>
    <w:p w:rsidR="00B612E2" w:rsidRPr="00C96AC7" w:rsidRDefault="00B612E2" w:rsidP="00D30D7B">
      <w:pPr>
        <w:tabs>
          <w:tab w:val="num" w:pos="142"/>
        </w:tabs>
        <w:spacing w:after="120"/>
        <w:ind w:firstLine="686"/>
        <w:jc w:val="both"/>
        <w:rPr>
          <w:sz w:val="28"/>
          <w:szCs w:val="28"/>
        </w:rPr>
      </w:pPr>
      <w:r w:rsidRPr="00C96AC7">
        <w:rPr>
          <w:sz w:val="28"/>
          <w:szCs w:val="28"/>
        </w:rPr>
        <w:t>Проєкт Закону неодноразово обговорювався на зустрічах з представниками громадських організацій сільськогосподарських товаровиробників, страхових компаній та Національного банку України.</w:t>
      </w:r>
    </w:p>
    <w:p w:rsidR="00B612E2" w:rsidRPr="00C96AC7" w:rsidRDefault="00B612E2" w:rsidP="00D30D7B">
      <w:pPr>
        <w:tabs>
          <w:tab w:val="num" w:pos="142"/>
        </w:tabs>
        <w:spacing w:after="120"/>
        <w:ind w:firstLine="686"/>
        <w:jc w:val="both"/>
        <w:rPr>
          <w:sz w:val="28"/>
          <w:szCs w:val="28"/>
        </w:rPr>
      </w:pPr>
      <w:r w:rsidRPr="00C96AC7">
        <w:rPr>
          <w:sz w:val="28"/>
          <w:szCs w:val="28"/>
        </w:rPr>
        <w:t>Крім того, проєкт Закону розміщено на офіційному веб-сайті Міністерства розвитку економіки, торгівлі та сільського господарства України.</w:t>
      </w:r>
    </w:p>
    <w:p w:rsidR="00330285" w:rsidRPr="00330285" w:rsidRDefault="00330285" w:rsidP="00330285">
      <w:pPr>
        <w:pStyle w:val="rvps2"/>
        <w:widowControl w:val="0"/>
        <w:shd w:val="clear" w:color="auto" w:fill="FFFFFF"/>
        <w:tabs>
          <w:tab w:val="left" w:pos="797"/>
          <w:tab w:val="left" w:pos="1254"/>
        </w:tabs>
        <w:spacing w:before="40" w:beforeAutospacing="0" w:afterAutospacing="0"/>
        <w:ind w:firstLine="686"/>
        <w:jc w:val="both"/>
        <w:textAlignment w:val="baseline"/>
        <w:rPr>
          <w:b/>
          <w:bCs/>
          <w:sz w:val="28"/>
          <w:szCs w:val="28"/>
          <w:shd w:val="clear" w:color="auto" w:fill="FFFFFF"/>
          <w:lang w:val="uk-UA"/>
        </w:rPr>
      </w:pPr>
      <w:r w:rsidRPr="00330285">
        <w:rPr>
          <w:b/>
          <w:bCs/>
          <w:sz w:val="28"/>
          <w:szCs w:val="28"/>
          <w:shd w:val="clear" w:color="auto" w:fill="FFFFFF"/>
          <w:lang w:val="uk-UA"/>
        </w:rPr>
        <w:t>7. Оцінка відповідності</w:t>
      </w:r>
    </w:p>
    <w:p w:rsidR="00330285" w:rsidRPr="00D154E1" w:rsidRDefault="00330285" w:rsidP="00330285">
      <w:pPr>
        <w:spacing w:before="40"/>
        <w:ind w:firstLine="686"/>
        <w:jc w:val="both"/>
        <w:rPr>
          <w:sz w:val="28"/>
          <w:szCs w:val="28"/>
        </w:rPr>
      </w:pPr>
      <w:r w:rsidRPr="00D154E1">
        <w:rPr>
          <w:sz w:val="28"/>
          <w:szCs w:val="28"/>
        </w:rPr>
        <w:t xml:space="preserve">У проєкті </w:t>
      </w:r>
      <w:r w:rsidRPr="00C96AC7">
        <w:rPr>
          <w:sz w:val="28"/>
          <w:szCs w:val="28"/>
        </w:rPr>
        <w:t>Закону</w:t>
      </w:r>
      <w:r w:rsidRPr="00D154E1">
        <w:rPr>
          <w:sz w:val="28"/>
          <w:szCs w:val="28"/>
        </w:rPr>
        <w:t xml:space="preserve"> відсутні положення, що стосуються зобов’язань України у сфері європейської інтеграції.</w:t>
      </w:r>
    </w:p>
    <w:p w:rsidR="00330285" w:rsidRPr="00D154E1" w:rsidRDefault="00330285" w:rsidP="00330285">
      <w:pPr>
        <w:spacing w:before="40"/>
        <w:ind w:firstLine="686"/>
        <w:jc w:val="both"/>
        <w:rPr>
          <w:sz w:val="28"/>
          <w:szCs w:val="28"/>
          <w:lang w:val="ru-RU"/>
        </w:rPr>
      </w:pPr>
      <w:r w:rsidRPr="00D154E1">
        <w:rPr>
          <w:sz w:val="28"/>
          <w:szCs w:val="28"/>
        </w:rPr>
        <w:t xml:space="preserve">Проєкт </w:t>
      </w:r>
      <w:r w:rsidRPr="00C96AC7">
        <w:rPr>
          <w:sz w:val="28"/>
          <w:szCs w:val="28"/>
        </w:rPr>
        <w:t>Закону</w:t>
      </w:r>
      <w:r w:rsidRPr="00D154E1">
        <w:rPr>
          <w:sz w:val="28"/>
          <w:szCs w:val="28"/>
        </w:rPr>
        <w:t xml:space="preserve"> не містить норм, що порушують права та свободи, гарантовані Конвенцією про захист прав людини і основоположних свобод. </w:t>
      </w:r>
    </w:p>
    <w:p w:rsidR="00330285" w:rsidRPr="00D154E1" w:rsidRDefault="00330285" w:rsidP="00330285">
      <w:pPr>
        <w:spacing w:before="40"/>
        <w:ind w:firstLine="686"/>
        <w:jc w:val="both"/>
        <w:rPr>
          <w:sz w:val="28"/>
          <w:szCs w:val="28"/>
        </w:rPr>
      </w:pPr>
      <w:r w:rsidRPr="00D154E1">
        <w:rPr>
          <w:sz w:val="28"/>
          <w:szCs w:val="28"/>
        </w:rPr>
        <w:t xml:space="preserve">У проєкті </w:t>
      </w:r>
      <w:r w:rsidRPr="00C96AC7">
        <w:rPr>
          <w:sz w:val="28"/>
          <w:szCs w:val="28"/>
        </w:rPr>
        <w:t>Закону</w:t>
      </w:r>
      <w:r w:rsidRPr="00D154E1">
        <w:rPr>
          <w:sz w:val="28"/>
          <w:szCs w:val="28"/>
        </w:rPr>
        <w:t xml:space="preserve"> відсутні положення, які впливають на забезпечення рівних прав та можливостей жінок і чоловіків. </w:t>
      </w:r>
    </w:p>
    <w:p w:rsidR="00330285" w:rsidRPr="00D154E1" w:rsidRDefault="00330285" w:rsidP="00330285">
      <w:pPr>
        <w:spacing w:before="40"/>
        <w:ind w:firstLine="686"/>
        <w:jc w:val="both"/>
        <w:rPr>
          <w:sz w:val="28"/>
          <w:szCs w:val="28"/>
        </w:rPr>
      </w:pPr>
      <w:r w:rsidRPr="00D154E1">
        <w:rPr>
          <w:sz w:val="28"/>
          <w:szCs w:val="28"/>
        </w:rPr>
        <w:t xml:space="preserve">Проєкт </w:t>
      </w:r>
      <w:r w:rsidRPr="00C96AC7">
        <w:rPr>
          <w:sz w:val="28"/>
          <w:szCs w:val="28"/>
        </w:rPr>
        <w:t>Закону</w:t>
      </w:r>
      <w:r w:rsidRPr="00D154E1">
        <w:rPr>
          <w:sz w:val="28"/>
          <w:szCs w:val="28"/>
        </w:rPr>
        <w:t xml:space="preserve"> не містить правил і процедур, які мають ризики вчинення корупційних правопорушень та правопорушень, пов’язаних з корупцією. </w:t>
      </w:r>
    </w:p>
    <w:p w:rsidR="00330285" w:rsidRPr="00D154E1" w:rsidRDefault="00330285" w:rsidP="00330285">
      <w:pPr>
        <w:spacing w:before="40"/>
        <w:ind w:firstLine="686"/>
        <w:jc w:val="both"/>
        <w:rPr>
          <w:sz w:val="28"/>
          <w:szCs w:val="28"/>
        </w:rPr>
      </w:pPr>
      <w:r w:rsidRPr="00D154E1">
        <w:rPr>
          <w:sz w:val="28"/>
          <w:szCs w:val="28"/>
        </w:rPr>
        <w:t xml:space="preserve">У проєкті </w:t>
      </w:r>
      <w:r w:rsidRPr="00C96AC7">
        <w:rPr>
          <w:sz w:val="28"/>
          <w:szCs w:val="28"/>
        </w:rPr>
        <w:t>Закону</w:t>
      </w:r>
      <w:r w:rsidRPr="00D154E1">
        <w:rPr>
          <w:sz w:val="28"/>
          <w:szCs w:val="28"/>
        </w:rPr>
        <w:t xml:space="preserve"> відсутні положення, які створюють підстави для дискримінації. </w:t>
      </w:r>
    </w:p>
    <w:p w:rsidR="00330285" w:rsidRPr="00D154E1" w:rsidRDefault="00330285" w:rsidP="00330285">
      <w:pPr>
        <w:pStyle w:val="a5"/>
        <w:spacing w:before="40"/>
        <w:ind w:firstLine="686"/>
        <w:rPr>
          <w:b/>
          <w:szCs w:val="28"/>
        </w:rPr>
      </w:pPr>
      <w:r w:rsidRPr="00D154E1">
        <w:rPr>
          <w:b/>
          <w:szCs w:val="28"/>
        </w:rPr>
        <w:t>8. Прогноз результатів</w:t>
      </w:r>
    </w:p>
    <w:p w:rsidR="00330285" w:rsidRPr="00D154E1" w:rsidRDefault="00330285" w:rsidP="00330285">
      <w:pPr>
        <w:pStyle w:val="a5"/>
        <w:tabs>
          <w:tab w:val="num" w:pos="990"/>
        </w:tabs>
        <w:spacing w:before="40"/>
        <w:ind w:right="141" w:firstLine="686"/>
        <w:rPr>
          <w:szCs w:val="28"/>
        </w:rPr>
      </w:pPr>
      <w:r w:rsidRPr="00D154E1">
        <w:rPr>
          <w:szCs w:val="28"/>
        </w:rPr>
        <w:t xml:space="preserve">Прогноз впливу реалізації проєкту </w:t>
      </w:r>
      <w:r>
        <w:rPr>
          <w:szCs w:val="28"/>
        </w:rPr>
        <w:t>Закону</w:t>
      </w:r>
      <w:r w:rsidRPr="00D154E1">
        <w:rPr>
          <w:szCs w:val="28"/>
        </w:rPr>
        <w:t xml:space="preserve"> на ключові інтереси заінтересованих сторін.</w:t>
      </w:r>
    </w:p>
    <w:tbl>
      <w:tblPr>
        <w:tblStyle w:val="af1"/>
        <w:tblW w:w="0" w:type="auto"/>
        <w:tblLook w:val="04A0" w:firstRow="1" w:lastRow="0" w:firstColumn="1" w:lastColumn="0" w:noHBand="0" w:noVBand="1"/>
      </w:tblPr>
      <w:tblGrid>
        <w:gridCol w:w="2782"/>
        <w:gridCol w:w="2954"/>
        <w:gridCol w:w="3892"/>
      </w:tblGrid>
      <w:tr w:rsidR="00330285" w:rsidTr="00330285">
        <w:tc>
          <w:tcPr>
            <w:tcW w:w="2782" w:type="dxa"/>
          </w:tcPr>
          <w:p w:rsidR="00330285" w:rsidRPr="0072357F" w:rsidRDefault="00330285" w:rsidP="00372A93">
            <w:pPr>
              <w:spacing w:before="120"/>
              <w:jc w:val="center"/>
            </w:pPr>
            <w:r w:rsidRPr="0072357F">
              <w:t>Заінтересована сторона</w:t>
            </w:r>
          </w:p>
        </w:tc>
        <w:tc>
          <w:tcPr>
            <w:tcW w:w="2954" w:type="dxa"/>
          </w:tcPr>
          <w:p w:rsidR="00330285" w:rsidRPr="0072357F" w:rsidRDefault="00330285" w:rsidP="00372A93">
            <w:pPr>
              <w:spacing w:before="120"/>
              <w:jc w:val="center"/>
            </w:pPr>
            <w:r w:rsidRPr="0072357F">
              <w:rPr>
                <w:color w:val="333333"/>
                <w:shd w:val="clear" w:color="auto" w:fill="FFFFFF"/>
              </w:rPr>
              <w:t>Вплив</w:t>
            </w:r>
            <w:r w:rsidRPr="0072357F">
              <w:rPr>
                <w:rStyle w:val="rvts13"/>
                <w:color w:val="333333"/>
                <w:sz w:val="28"/>
                <w:szCs w:val="28"/>
                <w:shd w:val="clear" w:color="auto" w:fill="FFFFFF"/>
                <w:lang w:val="ru-RU"/>
              </w:rPr>
              <w:t xml:space="preserve"> </w:t>
            </w:r>
            <w:r w:rsidRPr="0072357F">
              <w:rPr>
                <w:color w:val="333333"/>
                <w:shd w:val="clear" w:color="auto" w:fill="FFFFFF"/>
              </w:rPr>
              <w:t>реалізації</w:t>
            </w:r>
            <w:r w:rsidRPr="0072357F">
              <w:rPr>
                <w:color w:val="333333"/>
                <w:shd w:val="clear" w:color="auto" w:fill="FFFFFF"/>
                <w:lang w:val="ru-RU"/>
              </w:rPr>
              <w:t xml:space="preserve"> </w:t>
            </w:r>
            <w:r w:rsidRPr="0072357F">
              <w:rPr>
                <w:color w:val="333333"/>
                <w:shd w:val="clear" w:color="auto" w:fill="FFFFFF"/>
              </w:rPr>
              <w:t>акта</w:t>
            </w:r>
            <w:r w:rsidRPr="0072357F">
              <w:rPr>
                <w:rStyle w:val="rvts13"/>
                <w:color w:val="333333"/>
                <w:sz w:val="28"/>
                <w:szCs w:val="28"/>
                <w:shd w:val="clear" w:color="auto" w:fill="FFFFFF"/>
                <w:lang w:val="ru-RU"/>
              </w:rPr>
              <w:t xml:space="preserve"> </w:t>
            </w:r>
            <w:r w:rsidRPr="0072357F">
              <w:rPr>
                <w:color w:val="333333"/>
                <w:shd w:val="clear" w:color="auto" w:fill="FFFFFF"/>
              </w:rPr>
              <w:t>на</w:t>
            </w:r>
            <w:r w:rsidRPr="0072357F">
              <w:rPr>
                <w:rStyle w:val="rvts13"/>
                <w:color w:val="333333"/>
                <w:sz w:val="28"/>
                <w:szCs w:val="28"/>
                <w:shd w:val="clear" w:color="auto" w:fill="FFFFFF"/>
                <w:lang w:val="ru-RU"/>
              </w:rPr>
              <w:t xml:space="preserve"> </w:t>
            </w:r>
            <w:r w:rsidRPr="0072357F">
              <w:rPr>
                <w:color w:val="333333"/>
                <w:shd w:val="clear" w:color="auto" w:fill="FFFFFF"/>
              </w:rPr>
              <w:t>заінтересовану</w:t>
            </w:r>
            <w:r w:rsidRPr="0072357F">
              <w:rPr>
                <w:rStyle w:val="rvts13"/>
                <w:color w:val="333333"/>
                <w:sz w:val="28"/>
                <w:szCs w:val="28"/>
                <w:shd w:val="clear" w:color="auto" w:fill="FFFFFF"/>
                <w:lang w:val="ru-RU"/>
              </w:rPr>
              <w:t xml:space="preserve"> </w:t>
            </w:r>
            <w:r w:rsidRPr="0072357F">
              <w:rPr>
                <w:color w:val="333333"/>
                <w:shd w:val="clear" w:color="auto" w:fill="FFFFFF"/>
              </w:rPr>
              <w:t>сторону</w:t>
            </w:r>
          </w:p>
        </w:tc>
        <w:tc>
          <w:tcPr>
            <w:tcW w:w="3892" w:type="dxa"/>
          </w:tcPr>
          <w:p w:rsidR="00330285" w:rsidRPr="0072357F" w:rsidRDefault="00330285" w:rsidP="00372A93">
            <w:pPr>
              <w:spacing w:before="120"/>
              <w:jc w:val="center"/>
            </w:pPr>
            <w:r>
              <w:rPr>
                <w:color w:val="333333"/>
                <w:shd w:val="clear" w:color="auto" w:fill="FFFFFF"/>
              </w:rPr>
              <w:t>Пояснення</w:t>
            </w:r>
            <w:r>
              <w:rPr>
                <w:rStyle w:val="rvts13"/>
                <w:color w:val="333333"/>
                <w:sz w:val="28"/>
                <w:szCs w:val="28"/>
                <w:shd w:val="clear" w:color="auto" w:fill="FFFFFF"/>
                <w:lang w:val="ru-RU"/>
              </w:rPr>
              <w:t xml:space="preserve"> </w:t>
            </w:r>
            <w:r>
              <w:rPr>
                <w:color w:val="333333"/>
                <w:shd w:val="clear" w:color="auto" w:fill="FFFFFF"/>
              </w:rPr>
              <w:t>очікуваного</w:t>
            </w:r>
            <w:r>
              <w:rPr>
                <w:rStyle w:val="rvts13"/>
                <w:color w:val="333333"/>
                <w:sz w:val="28"/>
                <w:szCs w:val="28"/>
                <w:shd w:val="clear" w:color="auto" w:fill="FFFFFF"/>
                <w:lang w:val="ru-RU"/>
              </w:rPr>
              <w:t xml:space="preserve"> </w:t>
            </w:r>
            <w:r>
              <w:rPr>
                <w:color w:val="333333"/>
                <w:shd w:val="clear" w:color="auto" w:fill="FFFFFF"/>
              </w:rPr>
              <w:t>впливу</w:t>
            </w:r>
          </w:p>
        </w:tc>
      </w:tr>
      <w:tr w:rsidR="00330285" w:rsidTr="006B7955">
        <w:tc>
          <w:tcPr>
            <w:tcW w:w="2782" w:type="dxa"/>
            <w:vAlign w:val="center"/>
          </w:tcPr>
          <w:p w:rsidR="00330285" w:rsidRPr="00C96AC7" w:rsidRDefault="00330285" w:rsidP="00330285">
            <w:pPr>
              <w:pStyle w:val="rvps12"/>
              <w:ind w:left="-6" w:right="173"/>
              <w:rPr>
                <w:lang w:val="uk-UA"/>
              </w:rPr>
            </w:pPr>
            <w:r w:rsidRPr="00C96AC7">
              <w:rPr>
                <w:lang w:val="uk-UA"/>
              </w:rPr>
              <w:t>Сільськогосподарські товаровиробники</w:t>
            </w:r>
          </w:p>
        </w:tc>
        <w:tc>
          <w:tcPr>
            <w:tcW w:w="2954" w:type="dxa"/>
            <w:vAlign w:val="center"/>
          </w:tcPr>
          <w:p w:rsidR="00330285" w:rsidRPr="00C96AC7" w:rsidRDefault="00330285" w:rsidP="00330285">
            <w:pPr>
              <w:pStyle w:val="rvps12"/>
              <w:jc w:val="center"/>
              <w:rPr>
                <w:lang w:val="uk-UA"/>
              </w:rPr>
            </w:pPr>
            <w:r w:rsidRPr="00C96AC7">
              <w:rPr>
                <w:lang w:val="uk-UA"/>
              </w:rPr>
              <w:t xml:space="preserve">Фінансова стабільність </w:t>
            </w:r>
          </w:p>
        </w:tc>
        <w:tc>
          <w:tcPr>
            <w:tcW w:w="3892" w:type="dxa"/>
            <w:vAlign w:val="center"/>
          </w:tcPr>
          <w:p w:rsidR="00330285" w:rsidRPr="00C96AC7" w:rsidRDefault="00330285" w:rsidP="00330285">
            <w:pPr>
              <w:pStyle w:val="rvps12"/>
              <w:jc w:val="both"/>
              <w:rPr>
                <w:lang w:val="uk-UA"/>
              </w:rPr>
            </w:pPr>
            <w:r w:rsidRPr="00C96AC7">
              <w:rPr>
                <w:lang w:val="uk-UA"/>
              </w:rPr>
              <w:t> Державна підтримка страхування сільськогосподарської продукції забезпечить фінансову стабільність виробників при нестабільних погодних умовах.</w:t>
            </w:r>
          </w:p>
        </w:tc>
      </w:tr>
      <w:tr w:rsidR="00330285" w:rsidTr="006B7955">
        <w:tc>
          <w:tcPr>
            <w:tcW w:w="2782" w:type="dxa"/>
            <w:vAlign w:val="center"/>
          </w:tcPr>
          <w:p w:rsidR="00330285" w:rsidRPr="00C96AC7" w:rsidRDefault="00330285" w:rsidP="00330285">
            <w:pPr>
              <w:pStyle w:val="rvps12"/>
              <w:ind w:right="173"/>
              <w:rPr>
                <w:lang w:val="uk-UA"/>
              </w:rPr>
            </w:pPr>
            <w:r w:rsidRPr="00C96AC7">
              <w:rPr>
                <w:lang w:val="uk-UA"/>
              </w:rPr>
              <w:t>Страхові компанії</w:t>
            </w:r>
          </w:p>
        </w:tc>
        <w:tc>
          <w:tcPr>
            <w:tcW w:w="2954" w:type="dxa"/>
            <w:vAlign w:val="center"/>
          </w:tcPr>
          <w:p w:rsidR="00330285" w:rsidRPr="00C96AC7" w:rsidRDefault="00330285" w:rsidP="00330285">
            <w:pPr>
              <w:pStyle w:val="rvps12"/>
              <w:ind w:firstLine="54"/>
              <w:jc w:val="center"/>
              <w:rPr>
                <w:lang w:val="uk-UA"/>
              </w:rPr>
            </w:pPr>
            <w:r w:rsidRPr="00C96AC7">
              <w:rPr>
                <w:lang w:val="uk-UA"/>
              </w:rPr>
              <w:t>Розширення діяльності</w:t>
            </w:r>
          </w:p>
        </w:tc>
        <w:tc>
          <w:tcPr>
            <w:tcW w:w="3892" w:type="dxa"/>
            <w:vAlign w:val="center"/>
          </w:tcPr>
          <w:p w:rsidR="00330285" w:rsidRPr="00C96AC7" w:rsidRDefault="00330285" w:rsidP="00330285">
            <w:pPr>
              <w:pStyle w:val="rvps12"/>
              <w:spacing w:before="240" w:beforeAutospacing="0" w:after="240" w:afterAutospacing="0"/>
              <w:jc w:val="both"/>
              <w:rPr>
                <w:lang w:val="uk-UA"/>
              </w:rPr>
            </w:pPr>
            <w:r w:rsidRPr="00C96AC7">
              <w:rPr>
                <w:color w:val="000000"/>
                <w:lang w:val="uk-UA"/>
              </w:rPr>
              <w:t> Державна підтримка страхування сільськогосподарської продукції сприятиме збільшенню застрахованих сільськогосподарських угідь та розширенню ринку страхування такої продукції.</w:t>
            </w:r>
          </w:p>
        </w:tc>
      </w:tr>
    </w:tbl>
    <w:p w:rsidR="00C33164" w:rsidRPr="00C96AC7" w:rsidRDefault="00C33164" w:rsidP="00D30D7B">
      <w:pPr>
        <w:pStyle w:val="a5"/>
        <w:tabs>
          <w:tab w:val="num" w:pos="0"/>
        </w:tabs>
        <w:spacing w:after="120"/>
        <w:ind w:firstLine="686"/>
        <w:rPr>
          <w:szCs w:val="28"/>
        </w:rPr>
      </w:pPr>
    </w:p>
    <w:p w:rsidR="00A60319" w:rsidRPr="00C96AC7" w:rsidRDefault="00CA5D4D" w:rsidP="000A0260">
      <w:pPr>
        <w:pStyle w:val="a5"/>
        <w:ind w:firstLine="0"/>
        <w:rPr>
          <w:b/>
          <w:szCs w:val="28"/>
        </w:rPr>
      </w:pPr>
      <w:r w:rsidRPr="00C96AC7">
        <w:rPr>
          <w:b/>
          <w:szCs w:val="28"/>
        </w:rPr>
        <w:t>Міністр</w:t>
      </w:r>
      <w:r w:rsidR="00A60319" w:rsidRPr="00C96AC7">
        <w:rPr>
          <w:b/>
          <w:szCs w:val="28"/>
        </w:rPr>
        <w:t xml:space="preserve"> </w:t>
      </w:r>
      <w:r w:rsidRPr="00C96AC7">
        <w:rPr>
          <w:b/>
          <w:szCs w:val="28"/>
        </w:rPr>
        <w:t xml:space="preserve">розвитку економіки, торгівлі </w:t>
      </w:r>
    </w:p>
    <w:p w:rsidR="00155762" w:rsidRPr="00C96AC7" w:rsidRDefault="00CA5D4D" w:rsidP="000A0260">
      <w:pPr>
        <w:pStyle w:val="a5"/>
        <w:ind w:firstLine="0"/>
        <w:rPr>
          <w:b/>
          <w:szCs w:val="28"/>
        </w:rPr>
      </w:pPr>
      <w:r w:rsidRPr="00C96AC7">
        <w:rPr>
          <w:b/>
          <w:szCs w:val="28"/>
        </w:rPr>
        <w:t>та сільського господарств</w:t>
      </w:r>
      <w:r w:rsidR="00EC3326" w:rsidRPr="00C96AC7">
        <w:rPr>
          <w:b/>
          <w:szCs w:val="28"/>
        </w:rPr>
        <w:t xml:space="preserve">а  </w:t>
      </w:r>
      <w:r w:rsidR="00816318" w:rsidRPr="00C96AC7">
        <w:rPr>
          <w:b/>
          <w:szCs w:val="28"/>
        </w:rPr>
        <w:t>України</w:t>
      </w:r>
      <w:r w:rsidR="00A60319" w:rsidRPr="00C96AC7">
        <w:rPr>
          <w:b/>
          <w:szCs w:val="28"/>
        </w:rPr>
        <w:t xml:space="preserve">    </w:t>
      </w:r>
      <w:r w:rsidR="00A60319" w:rsidRPr="00C96AC7">
        <w:rPr>
          <w:b/>
          <w:szCs w:val="28"/>
        </w:rPr>
        <w:tab/>
      </w:r>
      <w:r w:rsidR="00A60319" w:rsidRPr="00C96AC7">
        <w:rPr>
          <w:b/>
          <w:szCs w:val="28"/>
        </w:rPr>
        <w:tab/>
      </w:r>
      <w:r w:rsidR="00A60319" w:rsidRPr="00C96AC7">
        <w:rPr>
          <w:b/>
          <w:szCs w:val="28"/>
        </w:rPr>
        <w:tab/>
        <w:t xml:space="preserve">        </w:t>
      </w:r>
      <w:r w:rsidR="00816318" w:rsidRPr="00C96AC7">
        <w:rPr>
          <w:b/>
          <w:szCs w:val="28"/>
        </w:rPr>
        <w:t xml:space="preserve">     </w:t>
      </w:r>
      <w:r w:rsidR="00A60319" w:rsidRPr="00C96AC7">
        <w:rPr>
          <w:b/>
          <w:szCs w:val="28"/>
        </w:rPr>
        <w:t>Ігор ПЕТРАШКО</w:t>
      </w:r>
    </w:p>
    <w:p w:rsidR="001A0A07" w:rsidRPr="00C96AC7" w:rsidRDefault="001A0A07" w:rsidP="00EE6E30">
      <w:pPr>
        <w:shd w:val="clear" w:color="auto" w:fill="FFFFFF"/>
        <w:spacing w:before="150" w:after="150"/>
        <w:ind w:left="450" w:right="450"/>
        <w:jc w:val="center"/>
        <w:rPr>
          <w:b/>
          <w:bCs/>
          <w:color w:val="000000"/>
          <w:sz w:val="28"/>
          <w:szCs w:val="28"/>
          <w:lang w:eastAsia="uk-UA"/>
        </w:rPr>
      </w:pPr>
    </w:p>
    <w:p w:rsidR="000C1851" w:rsidRPr="00BB1B90" w:rsidRDefault="00D30D7B" w:rsidP="00BB1B90">
      <w:pPr>
        <w:shd w:val="clear" w:color="auto" w:fill="FFFFFF"/>
        <w:spacing w:before="150" w:after="150"/>
        <w:ind w:right="450"/>
        <w:rPr>
          <w:b/>
          <w:bCs/>
          <w:color w:val="000000"/>
          <w:sz w:val="28"/>
          <w:szCs w:val="28"/>
          <w:lang w:eastAsia="uk-UA"/>
        </w:rPr>
      </w:pPr>
      <w:r w:rsidRPr="00C96AC7">
        <w:rPr>
          <w:szCs w:val="28"/>
        </w:rPr>
        <w:t>«___» ________________ 202</w:t>
      </w:r>
      <w:r w:rsidR="00330285">
        <w:rPr>
          <w:szCs w:val="28"/>
        </w:rPr>
        <w:t>1</w:t>
      </w:r>
      <w:r w:rsidRPr="00C96AC7">
        <w:rPr>
          <w:szCs w:val="28"/>
        </w:rPr>
        <w:t xml:space="preserve"> р.</w:t>
      </w:r>
      <w:bookmarkStart w:id="0" w:name="n107"/>
      <w:bookmarkEnd w:id="0"/>
    </w:p>
    <w:sectPr w:rsidR="000C1851" w:rsidRPr="00BB1B90" w:rsidSect="00330285">
      <w:headerReference w:type="even" r:id="rId8"/>
      <w:headerReference w:type="default" r:id="rId9"/>
      <w:footerReference w:type="even" r:id="rId10"/>
      <w:pgSz w:w="11909" w:h="16834"/>
      <w:pgMar w:top="1134" w:right="567" w:bottom="1134" w:left="1701" w:header="709" w:footer="709"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436" w:rsidRDefault="00D66436">
      <w:r>
        <w:separator/>
      </w:r>
    </w:p>
  </w:endnote>
  <w:endnote w:type="continuationSeparator" w:id="0">
    <w:p w:rsidR="00D66436" w:rsidRDefault="00D66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6D8" w:rsidRDefault="009F4EA3" w:rsidP="00D20A67">
    <w:pPr>
      <w:pStyle w:val="a8"/>
      <w:framePr w:wrap="around" w:vAnchor="text" w:hAnchor="margin" w:xAlign="center" w:y="1"/>
      <w:rPr>
        <w:rStyle w:val="aa"/>
      </w:rPr>
    </w:pPr>
    <w:r>
      <w:rPr>
        <w:rStyle w:val="aa"/>
      </w:rPr>
      <w:fldChar w:fldCharType="begin"/>
    </w:r>
    <w:r w:rsidR="00C836D8">
      <w:rPr>
        <w:rStyle w:val="aa"/>
      </w:rPr>
      <w:instrText xml:space="preserve">PAGE  </w:instrText>
    </w:r>
    <w:r>
      <w:rPr>
        <w:rStyle w:val="aa"/>
      </w:rPr>
      <w:fldChar w:fldCharType="end"/>
    </w:r>
  </w:p>
  <w:p w:rsidR="00C836D8" w:rsidRDefault="00C836D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436" w:rsidRDefault="00D66436">
      <w:r>
        <w:separator/>
      </w:r>
    </w:p>
  </w:footnote>
  <w:footnote w:type="continuationSeparator" w:id="0">
    <w:p w:rsidR="00D66436" w:rsidRDefault="00D66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6D8" w:rsidRDefault="009F4EA3" w:rsidP="00D20A67">
    <w:pPr>
      <w:pStyle w:val="ab"/>
      <w:framePr w:wrap="around" w:vAnchor="text" w:hAnchor="margin" w:xAlign="center" w:y="1"/>
      <w:rPr>
        <w:rStyle w:val="aa"/>
      </w:rPr>
    </w:pPr>
    <w:r>
      <w:rPr>
        <w:rStyle w:val="aa"/>
      </w:rPr>
      <w:fldChar w:fldCharType="begin"/>
    </w:r>
    <w:r w:rsidR="00C836D8">
      <w:rPr>
        <w:rStyle w:val="aa"/>
      </w:rPr>
      <w:instrText xml:space="preserve">PAGE  </w:instrText>
    </w:r>
    <w:r>
      <w:rPr>
        <w:rStyle w:val="aa"/>
      </w:rPr>
      <w:fldChar w:fldCharType="end"/>
    </w:r>
  </w:p>
  <w:p w:rsidR="00C836D8" w:rsidRDefault="00C836D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7270433"/>
      <w:docPartObj>
        <w:docPartGallery w:val="Page Numbers (Top of Page)"/>
        <w:docPartUnique/>
      </w:docPartObj>
    </w:sdtPr>
    <w:sdtEndPr/>
    <w:sdtContent>
      <w:p w:rsidR="00330285" w:rsidRDefault="00330285">
        <w:pPr>
          <w:pStyle w:val="ab"/>
          <w:jc w:val="center"/>
        </w:pPr>
        <w:r>
          <w:fldChar w:fldCharType="begin"/>
        </w:r>
        <w:r>
          <w:instrText>PAGE   \* MERGEFORMAT</w:instrText>
        </w:r>
        <w:r>
          <w:fldChar w:fldCharType="separate"/>
        </w:r>
        <w:r w:rsidR="00BB1B90">
          <w:rPr>
            <w:noProof/>
          </w:rPr>
          <w:t>6</w:t>
        </w:r>
        <w:r>
          <w:fldChar w:fldCharType="end"/>
        </w:r>
      </w:p>
    </w:sdtContent>
  </w:sdt>
  <w:p w:rsidR="00330285" w:rsidRDefault="0033028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0CED580"/>
    <w:lvl w:ilvl="0">
      <w:start w:val="1"/>
      <w:numFmt w:val="decimal"/>
      <w:lvlText w:val="%1."/>
      <w:lvlJc w:val="left"/>
      <w:pPr>
        <w:tabs>
          <w:tab w:val="num" w:pos="1492"/>
        </w:tabs>
        <w:ind w:left="1492" w:hanging="360"/>
      </w:pPr>
    </w:lvl>
  </w:abstractNum>
  <w:abstractNum w:abstractNumId="1">
    <w:nsid w:val="FFFFFF7D"/>
    <w:multiLevelType w:val="singleLevel"/>
    <w:tmpl w:val="7C1E1B72"/>
    <w:lvl w:ilvl="0">
      <w:start w:val="1"/>
      <w:numFmt w:val="decimal"/>
      <w:lvlText w:val="%1."/>
      <w:lvlJc w:val="left"/>
      <w:pPr>
        <w:tabs>
          <w:tab w:val="num" w:pos="1209"/>
        </w:tabs>
        <w:ind w:left="1209" w:hanging="360"/>
      </w:pPr>
    </w:lvl>
  </w:abstractNum>
  <w:abstractNum w:abstractNumId="2">
    <w:nsid w:val="FFFFFF7E"/>
    <w:multiLevelType w:val="singleLevel"/>
    <w:tmpl w:val="C09CA6A8"/>
    <w:lvl w:ilvl="0">
      <w:start w:val="1"/>
      <w:numFmt w:val="decimal"/>
      <w:lvlText w:val="%1."/>
      <w:lvlJc w:val="left"/>
      <w:pPr>
        <w:tabs>
          <w:tab w:val="num" w:pos="926"/>
        </w:tabs>
        <w:ind w:left="926" w:hanging="360"/>
      </w:pPr>
    </w:lvl>
  </w:abstractNum>
  <w:abstractNum w:abstractNumId="3">
    <w:nsid w:val="FFFFFF7F"/>
    <w:multiLevelType w:val="singleLevel"/>
    <w:tmpl w:val="EE84BC26"/>
    <w:lvl w:ilvl="0">
      <w:start w:val="1"/>
      <w:numFmt w:val="decimal"/>
      <w:lvlText w:val="%1."/>
      <w:lvlJc w:val="left"/>
      <w:pPr>
        <w:tabs>
          <w:tab w:val="num" w:pos="643"/>
        </w:tabs>
        <w:ind w:left="643" w:hanging="360"/>
      </w:pPr>
    </w:lvl>
  </w:abstractNum>
  <w:abstractNum w:abstractNumId="4">
    <w:nsid w:val="FFFFFF80"/>
    <w:multiLevelType w:val="singleLevel"/>
    <w:tmpl w:val="92C41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DF4C8A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7E79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98A3E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44A66A"/>
    <w:lvl w:ilvl="0">
      <w:start w:val="1"/>
      <w:numFmt w:val="decimal"/>
      <w:lvlText w:val="%1."/>
      <w:lvlJc w:val="left"/>
      <w:pPr>
        <w:tabs>
          <w:tab w:val="num" w:pos="360"/>
        </w:tabs>
        <w:ind w:left="360" w:hanging="360"/>
      </w:pPr>
    </w:lvl>
  </w:abstractNum>
  <w:abstractNum w:abstractNumId="9">
    <w:nsid w:val="FFFFFF89"/>
    <w:multiLevelType w:val="singleLevel"/>
    <w:tmpl w:val="3038401C"/>
    <w:lvl w:ilvl="0">
      <w:start w:val="1"/>
      <w:numFmt w:val="bullet"/>
      <w:lvlText w:val=""/>
      <w:lvlJc w:val="left"/>
      <w:pPr>
        <w:tabs>
          <w:tab w:val="num" w:pos="360"/>
        </w:tabs>
        <w:ind w:left="360" w:hanging="360"/>
      </w:pPr>
      <w:rPr>
        <w:rFonts w:ascii="Symbol" w:hAnsi="Symbol" w:hint="default"/>
      </w:rPr>
    </w:lvl>
  </w:abstractNum>
  <w:abstractNum w:abstractNumId="10">
    <w:nsid w:val="0A9224B9"/>
    <w:multiLevelType w:val="hybridMultilevel"/>
    <w:tmpl w:val="84DA1A08"/>
    <w:lvl w:ilvl="0" w:tplc="2DBCF304">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nsid w:val="14DB4E71"/>
    <w:multiLevelType w:val="hybridMultilevel"/>
    <w:tmpl w:val="D62E3DBA"/>
    <w:lvl w:ilvl="0" w:tplc="3D22AF84">
      <w:start w:val="3"/>
      <w:numFmt w:val="bullet"/>
      <w:lvlText w:val="-"/>
      <w:lvlJc w:val="left"/>
      <w:pPr>
        <w:ind w:left="1046" w:hanging="360"/>
      </w:pPr>
      <w:rPr>
        <w:rFonts w:ascii="Times New Roman" w:eastAsia="Times New Roman" w:hAnsi="Times New Roman" w:cs="Times New Roman"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12">
    <w:nsid w:val="256C5AAA"/>
    <w:multiLevelType w:val="hybridMultilevel"/>
    <w:tmpl w:val="08DC51F6"/>
    <w:lvl w:ilvl="0" w:tplc="6312312E">
      <w:start w:val="1"/>
      <w:numFmt w:val="decimal"/>
      <w:lvlText w:val="%1."/>
      <w:lvlJc w:val="left"/>
      <w:pPr>
        <w:ind w:left="927" w:hanging="360"/>
      </w:pPr>
      <w:rPr>
        <w:rFonts w:hint="default"/>
        <w:b/>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nsid w:val="51394F4C"/>
    <w:multiLevelType w:val="hybridMultilevel"/>
    <w:tmpl w:val="81FC35FA"/>
    <w:lvl w:ilvl="0" w:tplc="F7865796">
      <w:start w:val="3"/>
      <w:numFmt w:val="decimal"/>
      <w:lvlText w:val="%1."/>
      <w:lvlJc w:val="left"/>
      <w:pPr>
        <w:ind w:left="927" w:hanging="360"/>
      </w:pPr>
      <w:rPr>
        <w:rFonts w:hint="default"/>
        <w:color w:val="2A2928"/>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nsid w:val="62E83520"/>
    <w:multiLevelType w:val="hybridMultilevel"/>
    <w:tmpl w:val="DDAEE942"/>
    <w:lvl w:ilvl="0" w:tplc="0930DA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78CC7665"/>
    <w:multiLevelType w:val="hybridMultilevel"/>
    <w:tmpl w:val="D84673B6"/>
    <w:lvl w:ilvl="0" w:tplc="A48AD48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C1F111E"/>
    <w:multiLevelType w:val="hybridMultilevel"/>
    <w:tmpl w:val="0EE01C2C"/>
    <w:lvl w:ilvl="0" w:tplc="4100E89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5"/>
  </w:num>
  <w:num w:numId="13">
    <w:abstractNumId w:val="16"/>
  </w:num>
  <w:num w:numId="14">
    <w:abstractNumId w:val="10"/>
  </w:num>
  <w:num w:numId="15">
    <w:abstractNumId w:val="13"/>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7FD"/>
    <w:rsid w:val="0000017C"/>
    <w:rsid w:val="000009E2"/>
    <w:rsid w:val="00001258"/>
    <w:rsid w:val="000014B0"/>
    <w:rsid w:val="00001D9B"/>
    <w:rsid w:val="000029A1"/>
    <w:rsid w:val="00002F78"/>
    <w:rsid w:val="00003536"/>
    <w:rsid w:val="000036A0"/>
    <w:rsid w:val="00003749"/>
    <w:rsid w:val="00003E71"/>
    <w:rsid w:val="00004131"/>
    <w:rsid w:val="0000438A"/>
    <w:rsid w:val="000047CB"/>
    <w:rsid w:val="000053E7"/>
    <w:rsid w:val="0000573B"/>
    <w:rsid w:val="00007476"/>
    <w:rsid w:val="00007EF3"/>
    <w:rsid w:val="0001125D"/>
    <w:rsid w:val="000128B9"/>
    <w:rsid w:val="00012DC1"/>
    <w:rsid w:val="00013C91"/>
    <w:rsid w:val="00013D1E"/>
    <w:rsid w:val="00014B89"/>
    <w:rsid w:val="00014EC0"/>
    <w:rsid w:val="00015645"/>
    <w:rsid w:val="000159E7"/>
    <w:rsid w:val="000160A3"/>
    <w:rsid w:val="000161BC"/>
    <w:rsid w:val="000165BC"/>
    <w:rsid w:val="000168E4"/>
    <w:rsid w:val="00016D54"/>
    <w:rsid w:val="000202A7"/>
    <w:rsid w:val="0002032F"/>
    <w:rsid w:val="00020533"/>
    <w:rsid w:val="00020B5C"/>
    <w:rsid w:val="00020D00"/>
    <w:rsid w:val="00020F56"/>
    <w:rsid w:val="000210A6"/>
    <w:rsid w:val="000210D4"/>
    <w:rsid w:val="000217A5"/>
    <w:rsid w:val="00021946"/>
    <w:rsid w:val="00021F1E"/>
    <w:rsid w:val="0002206B"/>
    <w:rsid w:val="0002305B"/>
    <w:rsid w:val="0002367B"/>
    <w:rsid w:val="000239C9"/>
    <w:rsid w:val="000256DC"/>
    <w:rsid w:val="000261AE"/>
    <w:rsid w:val="00026B04"/>
    <w:rsid w:val="0002706B"/>
    <w:rsid w:val="00027144"/>
    <w:rsid w:val="00030130"/>
    <w:rsid w:val="0003095D"/>
    <w:rsid w:val="00031432"/>
    <w:rsid w:val="00031B4E"/>
    <w:rsid w:val="00031E1B"/>
    <w:rsid w:val="000322A2"/>
    <w:rsid w:val="0003233C"/>
    <w:rsid w:val="0003266C"/>
    <w:rsid w:val="00032780"/>
    <w:rsid w:val="00032C02"/>
    <w:rsid w:val="00032E2D"/>
    <w:rsid w:val="00032F83"/>
    <w:rsid w:val="000332DE"/>
    <w:rsid w:val="000335BC"/>
    <w:rsid w:val="000341D9"/>
    <w:rsid w:val="000345C1"/>
    <w:rsid w:val="00034D38"/>
    <w:rsid w:val="0003567F"/>
    <w:rsid w:val="00036A0E"/>
    <w:rsid w:val="00036CCD"/>
    <w:rsid w:val="0003750E"/>
    <w:rsid w:val="00040723"/>
    <w:rsid w:val="00040A3D"/>
    <w:rsid w:val="000414E0"/>
    <w:rsid w:val="0004151E"/>
    <w:rsid w:val="0004224D"/>
    <w:rsid w:val="00042374"/>
    <w:rsid w:val="00042947"/>
    <w:rsid w:val="00042F9F"/>
    <w:rsid w:val="00042FEB"/>
    <w:rsid w:val="000437F1"/>
    <w:rsid w:val="0004406B"/>
    <w:rsid w:val="00045A69"/>
    <w:rsid w:val="00045AF6"/>
    <w:rsid w:val="00046174"/>
    <w:rsid w:val="000475E3"/>
    <w:rsid w:val="0004795A"/>
    <w:rsid w:val="00050BC1"/>
    <w:rsid w:val="000517E5"/>
    <w:rsid w:val="00051FC6"/>
    <w:rsid w:val="00052A02"/>
    <w:rsid w:val="00053131"/>
    <w:rsid w:val="00053349"/>
    <w:rsid w:val="000535E8"/>
    <w:rsid w:val="00053B9C"/>
    <w:rsid w:val="00053DED"/>
    <w:rsid w:val="00053F3A"/>
    <w:rsid w:val="00054343"/>
    <w:rsid w:val="00054B26"/>
    <w:rsid w:val="0005502E"/>
    <w:rsid w:val="0005512E"/>
    <w:rsid w:val="000559CB"/>
    <w:rsid w:val="00056019"/>
    <w:rsid w:val="000563DF"/>
    <w:rsid w:val="000569AA"/>
    <w:rsid w:val="00056AD6"/>
    <w:rsid w:val="00056DE0"/>
    <w:rsid w:val="00057E5B"/>
    <w:rsid w:val="0006099C"/>
    <w:rsid w:val="00060FBC"/>
    <w:rsid w:val="000616EB"/>
    <w:rsid w:val="000618D8"/>
    <w:rsid w:val="00061A76"/>
    <w:rsid w:val="00061B45"/>
    <w:rsid w:val="0006295C"/>
    <w:rsid w:val="00062A7D"/>
    <w:rsid w:val="00063AA3"/>
    <w:rsid w:val="00063BC8"/>
    <w:rsid w:val="000669D3"/>
    <w:rsid w:val="00066B26"/>
    <w:rsid w:val="00066D30"/>
    <w:rsid w:val="00066F93"/>
    <w:rsid w:val="00067136"/>
    <w:rsid w:val="0006722F"/>
    <w:rsid w:val="00070381"/>
    <w:rsid w:val="00070A60"/>
    <w:rsid w:val="0007127C"/>
    <w:rsid w:val="000719A4"/>
    <w:rsid w:val="00073029"/>
    <w:rsid w:val="00073F30"/>
    <w:rsid w:val="00074167"/>
    <w:rsid w:val="00074CDC"/>
    <w:rsid w:val="00075E9B"/>
    <w:rsid w:val="00075F00"/>
    <w:rsid w:val="000775D7"/>
    <w:rsid w:val="00077693"/>
    <w:rsid w:val="000800AB"/>
    <w:rsid w:val="000804AE"/>
    <w:rsid w:val="00080761"/>
    <w:rsid w:val="00081549"/>
    <w:rsid w:val="00081618"/>
    <w:rsid w:val="000823CC"/>
    <w:rsid w:val="00082470"/>
    <w:rsid w:val="00083C71"/>
    <w:rsid w:val="000844C8"/>
    <w:rsid w:val="000848A8"/>
    <w:rsid w:val="0008497D"/>
    <w:rsid w:val="00085473"/>
    <w:rsid w:val="0008588C"/>
    <w:rsid w:val="0008640F"/>
    <w:rsid w:val="00086C4B"/>
    <w:rsid w:val="000878D9"/>
    <w:rsid w:val="00087A50"/>
    <w:rsid w:val="00087FF7"/>
    <w:rsid w:val="0009034A"/>
    <w:rsid w:val="00090506"/>
    <w:rsid w:val="0009097B"/>
    <w:rsid w:val="00090A47"/>
    <w:rsid w:val="00090B83"/>
    <w:rsid w:val="000914C5"/>
    <w:rsid w:val="00091608"/>
    <w:rsid w:val="00091D67"/>
    <w:rsid w:val="00092665"/>
    <w:rsid w:val="00092B1D"/>
    <w:rsid w:val="00093BBE"/>
    <w:rsid w:val="00093FD0"/>
    <w:rsid w:val="000940F4"/>
    <w:rsid w:val="00094200"/>
    <w:rsid w:val="000942F7"/>
    <w:rsid w:val="00094935"/>
    <w:rsid w:val="00094B3E"/>
    <w:rsid w:val="00095084"/>
    <w:rsid w:val="000954A0"/>
    <w:rsid w:val="000959DB"/>
    <w:rsid w:val="00095C0E"/>
    <w:rsid w:val="000962B8"/>
    <w:rsid w:val="00096824"/>
    <w:rsid w:val="0009694B"/>
    <w:rsid w:val="00097288"/>
    <w:rsid w:val="000A01AC"/>
    <w:rsid w:val="000A0260"/>
    <w:rsid w:val="000A082D"/>
    <w:rsid w:val="000A0CC9"/>
    <w:rsid w:val="000A13FB"/>
    <w:rsid w:val="000A190B"/>
    <w:rsid w:val="000A1AD4"/>
    <w:rsid w:val="000A2282"/>
    <w:rsid w:val="000A2B25"/>
    <w:rsid w:val="000A4195"/>
    <w:rsid w:val="000A52D9"/>
    <w:rsid w:val="000A599E"/>
    <w:rsid w:val="000A5DA2"/>
    <w:rsid w:val="000A6B24"/>
    <w:rsid w:val="000A7085"/>
    <w:rsid w:val="000A77F3"/>
    <w:rsid w:val="000B003A"/>
    <w:rsid w:val="000B007E"/>
    <w:rsid w:val="000B032E"/>
    <w:rsid w:val="000B08F4"/>
    <w:rsid w:val="000B0C04"/>
    <w:rsid w:val="000B1357"/>
    <w:rsid w:val="000B14FC"/>
    <w:rsid w:val="000B16A7"/>
    <w:rsid w:val="000B1755"/>
    <w:rsid w:val="000B2F95"/>
    <w:rsid w:val="000B32E5"/>
    <w:rsid w:val="000B33BB"/>
    <w:rsid w:val="000B3DC0"/>
    <w:rsid w:val="000B47DC"/>
    <w:rsid w:val="000B4E80"/>
    <w:rsid w:val="000B507A"/>
    <w:rsid w:val="000B59DA"/>
    <w:rsid w:val="000B5DFB"/>
    <w:rsid w:val="000B6E2C"/>
    <w:rsid w:val="000B74BB"/>
    <w:rsid w:val="000B76AB"/>
    <w:rsid w:val="000B7D7F"/>
    <w:rsid w:val="000B7DA8"/>
    <w:rsid w:val="000B7E1F"/>
    <w:rsid w:val="000C0211"/>
    <w:rsid w:val="000C05E0"/>
    <w:rsid w:val="000C080B"/>
    <w:rsid w:val="000C1851"/>
    <w:rsid w:val="000C1E11"/>
    <w:rsid w:val="000C1ED9"/>
    <w:rsid w:val="000C256B"/>
    <w:rsid w:val="000C3287"/>
    <w:rsid w:val="000C386D"/>
    <w:rsid w:val="000C3A91"/>
    <w:rsid w:val="000C41C6"/>
    <w:rsid w:val="000C554B"/>
    <w:rsid w:val="000C6973"/>
    <w:rsid w:val="000C7029"/>
    <w:rsid w:val="000C73D4"/>
    <w:rsid w:val="000C751C"/>
    <w:rsid w:val="000D00B9"/>
    <w:rsid w:val="000D060C"/>
    <w:rsid w:val="000D0AA6"/>
    <w:rsid w:val="000D183E"/>
    <w:rsid w:val="000D1EEC"/>
    <w:rsid w:val="000D2486"/>
    <w:rsid w:val="000D2ACD"/>
    <w:rsid w:val="000D2D34"/>
    <w:rsid w:val="000D423B"/>
    <w:rsid w:val="000D4B78"/>
    <w:rsid w:val="000D4DD9"/>
    <w:rsid w:val="000D50D7"/>
    <w:rsid w:val="000D5785"/>
    <w:rsid w:val="000D594B"/>
    <w:rsid w:val="000D5F5C"/>
    <w:rsid w:val="000D6523"/>
    <w:rsid w:val="000D6ACF"/>
    <w:rsid w:val="000D7E41"/>
    <w:rsid w:val="000E01A8"/>
    <w:rsid w:val="000E05F4"/>
    <w:rsid w:val="000E071E"/>
    <w:rsid w:val="000E110D"/>
    <w:rsid w:val="000E23B4"/>
    <w:rsid w:val="000E29DF"/>
    <w:rsid w:val="000E34CD"/>
    <w:rsid w:val="000E39A7"/>
    <w:rsid w:val="000E509F"/>
    <w:rsid w:val="000E580C"/>
    <w:rsid w:val="000E5FE3"/>
    <w:rsid w:val="000F00C4"/>
    <w:rsid w:val="000F0844"/>
    <w:rsid w:val="000F0F4A"/>
    <w:rsid w:val="000F1936"/>
    <w:rsid w:val="000F1B6C"/>
    <w:rsid w:val="000F1DC0"/>
    <w:rsid w:val="000F2397"/>
    <w:rsid w:val="000F24F6"/>
    <w:rsid w:val="000F2539"/>
    <w:rsid w:val="000F2CDF"/>
    <w:rsid w:val="000F2E9A"/>
    <w:rsid w:val="000F3319"/>
    <w:rsid w:val="000F366E"/>
    <w:rsid w:val="000F38FD"/>
    <w:rsid w:val="000F3D84"/>
    <w:rsid w:val="000F3E37"/>
    <w:rsid w:val="000F3FE8"/>
    <w:rsid w:val="000F4144"/>
    <w:rsid w:val="000F43A7"/>
    <w:rsid w:val="000F49C3"/>
    <w:rsid w:val="000F4A8C"/>
    <w:rsid w:val="000F5ADC"/>
    <w:rsid w:val="000F6D00"/>
    <w:rsid w:val="000F71D7"/>
    <w:rsid w:val="000F7517"/>
    <w:rsid w:val="000F75F2"/>
    <w:rsid w:val="000F79B4"/>
    <w:rsid w:val="001001DF"/>
    <w:rsid w:val="0010078A"/>
    <w:rsid w:val="0010091E"/>
    <w:rsid w:val="001010E0"/>
    <w:rsid w:val="001013D2"/>
    <w:rsid w:val="00101E83"/>
    <w:rsid w:val="00102466"/>
    <w:rsid w:val="00102629"/>
    <w:rsid w:val="00102A24"/>
    <w:rsid w:val="001030F6"/>
    <w:rsid w:val="00103675"/>
    <w:rsid w:val="00104362"/>
    <w:rsid w:val="0010456C"/>
    <w:rsid w:val="00105673"/>
    <w:rsid w:val="0010609A"/>
    <w:rsid w:val="0010658B"/>
    <w:rsid w:val="0010670A"/>
    <w:rsid w:val="00106C17"/>
    <w:rsid w:val="00106CBE"/>
    <w:rsid w:val="00106D86"/>
    <w:rsid w:val="0010707E"/>
    <w:rsid w:val="00112200"/>
    <w:rsid w:val="00112518"/>
    <w:rsid w:val="00112931"/>
    <w:rsid w:val="00112F61"/>
    <w:rsid w:val="00114D3E"/>
    <w:rsid w:val="00114FED"/>
    <w:rsid w:val="00115009"/>
    <w:rsid w:val="001153AD"/>
    <w:rsid w:val="00115887"/>
    <w:rsid w:val="00115F06"/>
    <w:rsid w:val="00116340"/>
    <w:rsid w:val="00116CBC"/>
    <w:rsid w:val="00116D2E"/>
    <w:rsid w:val="00117873"/>
    <w:rsid w:val="00121172"/>
    <w:rsid w:val="001218F6"/>
    <w:rsid w:val="001222E5"/>
    <w:rsid w:val="001223C3"/>
    <w:rsid w:val="00122501"/>
    <w:rsid w:val="00122B49"/>
    <w:rsid w:val="0012356A"/>
    <w:rsid w:val="0012358A"/>
    <w:rsid w:val="001235FA"/>
    <w:rsid w:val="0012361B"/>
    <w:rsid w:val="0012441D"/>
    <w:rsid w:val="0012476C"/>
    <w:rsid w:val="00124FBD"/>
    <w:rsid w:val="00125BFA"/>
    <w:rsid w:val="00125E79"/>
    <w:rsid w:val="00126DD4"/>
    <w:rsid w:val="0013008B"/>
    <w:rsid w:val="001316B7"/>
    <w:rsid w:val="00131F67"/>
    <w:rsid w:val="00131F83"/>
    <w:rsid w:val="00131FB3"/>
    <w:rsid w:val="00132153"/>
    <w:rsid w:val="001321CE"/>
    <w:rsid w:val="001329E0"/>
    <w:rsid w:val="00132A73"/>
    <w:rsid w:val="00133BBE"/>
    <w:rsid w:val="00133E32"/>
    <w:rsid w:val="00134553"/>
    <w:rsid w:val="00134AC1"/>
    <w:rsid w:val="00134E23"/>
    <w:rsid w:val="001359DC"/>
    <w:rsid w:val="00135F7E"/>
    <w:rsid w:val="00136959"/>
    <w:rsid w:val="00136F5F"/>
    <w:rsid w:val="0013712F"/>
    <w:rsid w:val="00137313"/>
    <w:rsid w:val="00137A98"/>
    <w:rsid w:val="001403A4"/>
    <w:rsid w:val="00141192"/>
    <w:rsid w:val="0014183E"/>
    <w:rsid w:val="0014191A"/>
    <w:rsid w:val="00142440"/>
    <w:rsid w:val="00142DF5"/>
    <w:rsid w:val="00142F7A"/>
    <w:rsid w:val="00144707"/>
    <w:rsid w:val="00144B3C"/>
    <w:rsid w:val="001455E8"/>
    <w:rsid w:val="001458AB"/>
    <w:rsid w:val="00145B9E"/>
    <w:rsid w:val="00146139"/>
    <w:rsid w:val="00146882"/>
    <w:rsid w:val="00146E1A"/>
    <w:rsid w:val="00146EA4"/>
    <w:rsid w:val="001479BC"/>
    <w:rsid w:val="00147B54"/>
    <w:rsid w:val="00147ECC"/>
    <w:rsid w:val="00150446"/>
    <w:rsid w:val="00150A5F"/>
    <w:rsid w:val="00151613"/>
    <w:rsid w:val="00151EAE"/>
    <w:rsid w:val="0015219D"/>
    <w:rsid w:val="001524D9"/>
    <w:rsid w:val="0015260D"/>
    <w:rsid w:val="00153F03"/>
    <w:rsid w:val="00154987"/>
    <w:rsid w:val="00154A00"/>
    <w:rsid w:val="001553B7"/>
    <w:rsid w:val="0015544C"/>
    <w:rsid w:val="00155591"/>
    <w:rsid w:val="00155762"/>
    <w:rsid w:val="00155C64"/>
    <w:rsid w:val="00155EE0"/>
    <w:rsid w:val="00156299"/>
    <w:rsid w:val="001563A8"/>
    <w:rsid w:val="001564BC"/>
    <w:rsid w:val="001601FE"/>
    <w:rsid w:val="0016070A"/>
    <w:rsid w:val="00160B80"/>
    <w:rsid w:val="00160D1E"/>
    <w:rsid w:val="00161431"/>
    <w:rsid w:val="00161DDC"/>
    <w:rsid w:val="0016214E"/>
    <w:rsid w:val="00162918"/>
    <w:rsid w:val="00162A38"/>
    <w:rsid w:val="00162B2C"/>
    <w:rsid w:val="00163E4C"/>
    <w:rsid w:val="00163ED2"/>
    <w:rsid w:val="00164F24"/>
    <w:rsid w:val="00165231"/>
    <w:rsid w:val="001656FF"/>
    <w:rsid w:val="00165F65"/>
    <w:rsid w:val="00166284"/>
    <w:rsid w:val="0016651C"/>
    <w:rsid w:val="00166FA0"/>
    <w:rsid w:val="0016731A"/>
    <w:rsid w:val="00167572"/>
    <w:rsid w:val="00167A0F"/>
    <w:rsid w:val="001719AE"/>
    <w:rsid w:val="00172E06"/>
    <w:rsid w:val="0017376A"/>
    <w:rsid w:val="00173CE7"/>
    <w:rsid w:val="001756BD"/>
    <w:rsid w:val="00175A67"/>
    <w:rsid w:val="0017621D"/>
    <w:rsid w:val="00177303"/>
    <w:rsid w:val="00177669"/>
    <w:rsid w:val="00177956"/>
    <w:rsid w:val="00180C86"/>
    <w:rsid w:val="0018143C"/>
    <w:rsid w:val="00181DF6"/>
    <w:rsid w:val="0018287C"/>
    <w:rsid w:val="0018295E"/>
    <w:rsid w:val="00182B92"/>
    <w:rsid w:val="0018382B"/>
    <w:rsid w:val="00183B86"/>
    <w:rsid w:val="001864FC"/>
    <w:rsid w:val="00186532"/>
    <w:rsid w:val="00186DA0"/>
    <w:rsid w:val="00186F53"/>
    <w:rsid w:val="001876F6"/>
    <w:rsid w:val="0019009A"/>
    <w:rsid w:val="001903DC"/>
    <w:rsid w:val="00190B9B"/>
    <w:rsid w:val="00191BEA"/>
    <w:rsid w:val="00191C3C"/>
    <w:rsid w:val="00192015"/>
    <w:rsid w:val="00192C7C"/>
    <w:rsid w:val="001934A5"/>
    <w:rsid w:val="00194950"/>
    <w:rsid w:val="00194A52"/>
    <w:rsid w:val="00194AA1"/>
    <w:rsid w:val="00194E67"/>
    <w:rsid w:val="0019592F"/>
    <w:rsid w:val="00195C82"/>
    <w:rsid w:val="001971CD"/>
    <w:rsid w:val="00197B86"/>
    <w:rsid w:val="00197D1F"/>
    <w:rsid w:val="001A0A07"/>
    <w:rsid w:val="001A0A2F"/>
    <w:rsid w:val="001A1FD2"/>
    <w:rsid w:val="001A2535"/>
    <w:rsid w:val="001A2614"/>
    <w:rsid w:val="001A4372"/>
    <w:rsid w:val="001A4CD1"/>
    <w:rsid w:val="001A5B6F"/>
    <w:rsid w:val="001A6272"/>
    <w:rsid w:val="001A675C"/>
    <w:rsid w:val="001A7F4B"/>
    <w:rsid w:val="001B05A0"/>
    <w:rsid w:val="001B09A9"/>
    <w:rsid w:val="001B0E76"/>
    <w:rsid w:val="001B0FE9"/>
    <w:rsid w:val="001B1BA5"/>
    <w:rsid w:val="001B1F16"/>
    <w:rsid w:val="001B2227"/>
    <w:rsid w:val="001B235D"/>
    <w:rsid w:val="001B2389"/>
    <w:rsid w:val="001B241F"/>
    <w:rsid w:val="001B35FB"/>
    <w:rsid w:val="001B3E95"/>
    <w:rsid w:val="001B432A"/>
    <w:rsid w:val="001B4362"/>
    <w:rsid w:val="001B461F"/>
    <w:rsid w:val="001B59CE"/>
    <w:rsid w:val="001B5DD1"/>
    <w:rsid w:val="001B6712"/>
    <w:rsid w:val="001B7585"/>
    <w:rsid w:val="001B7CDA"/>
    <w:rsid w:val="001C0F2A"/>
    <w:rsid w:val="001C0FC1"/>
    <w:rsid w:val="001C172A"/>
    <w:rsid w:val="001C19F1"/>
    <w:rsid w:val="001C2107"/>
    <w:rsid w:val="001C249C"/>
    <w:rsid w:val="001C24FF"/>
    <w:rsid w:val="001C288D"/>
    <w:rsid w:val="001C3141"/>
    <w:rsid w:val="001C4625"/>
    <w:rsid w:val="001C4D4C"/>
    <w:rsid w:val="001C5163"/>
    <w:rsid w:val="001C54A0"/>
    <w:rsid w:val="001C5795"/>
    <w:rsid w:val="001C5DD5"/>
    <w:rsid w:val="001C62AE"/>
    <w:rsid w:val="001C7FA2"/>
    <w:rsid w:val="001D0031"/>
    <w:rsid w:val="001D04C1"/>
    <w:rsid w:val="001D30B8"/>
    <w:rsid w:val="001D3682"/>
    <w:rsid w:val="001D3A58"/>
    <w:rsid w:val="001D4099"/>
    <w:rsid w:val="001D46B5"/>
    <w:rsid w:val="001D5167"/>
    <w:rsid w:val="001D602A"/>
    <w:rsid w:val="001D6348"/>
    <w:rsid w:val="001D745C"/>
    <w:rsid w:val="001D7CEB"/>
    <w:rsid w:val="001E0090"/>
    <w:rsid w:val="001E1C35"/>
    <w:rsid w:val="001E2027"/>
    <w:rsid w:val="001E4F10"/>
    <w:rsid w:val="001E54EB"/>
    <w:rsid w:val="001E6312"/>
    <w:rsid w:val="001E67BD"/>
    <w:rsid w:val="001E69A8"/>
    <w:rsid w:val="001E74A5"/>
    <w:rsid w:val="001E75F0"/>
    <w:rsid w:val="001E7ECE"/>
    <w:rsid w:val="001F045E"/>
    <w:rsid w:val="001F04D3"/>
    <w:rsid w:val="001F0AB4"/>
    <w:rsid w:val="001F129C"/>
    <w:rsid w:val="001F1569"/>
    <w:rsid w:val="001F1E35"/>
    <w:rsid w:val="001F2213"/>
    <w:rsid w:val="001F22BF"/>
    <w:rsid w:val="001F23BB"/>
    <w:rsid w:val="001F26C5"/>
    <w:rsid w:val="001F2AED"/>
    <w:rsid w:val="001F2D41"/>
    <w:rsid w:val="001F2FF8"/>
    <w:rsid w:val="001F3617"/>
    <w:rsid w:val="001F3A3B"/>
    <w:rsid w:val="001F3B03"/>
    <w:rsid w:val="001F3CF6"/>
    <w:rsid w:val="001F40A7"/>
    <w:rsid w:val="001F48C3"/>
    <w:rsid w:val="001F4980"/>
    <w:rsid w:val="001F5569"/>
    <w:rsid w:val="001F632A"/>
    <w:rsid w:val="001F691C"/>
    <w:rsid w:val="001F6EA5"/>
    <w:rsid w:val="001F7885"/>
    <w:rsid w:val="00200116"/>
    <w:rsid w:val="00200441"/>
    <w:rsid w:val="00200B16"/>
    <w:rsid w:val="0020109D"/>
    <w:rsid w:val="00202B70"/>
    <w:rsid w:val="002039C7"/>
    <w:rsid w:val="002040E6"/>
    <w:rsid w:val="00204119"/>
    <w:rsid w:val="00204477"/>
    <w:rsid w:val="00204911"/>
    <w:rsid w:val="00204E50"/>
    <w:rsid w:val="00204F1F"/>
    <w:rsid w:val="002054D1"/>
    <w:rsid w:val="00205CC2"/>
    <w:rsid w:val="00206532"/>
    <w:rsid w:val="00206E78"/>
    <w:rsid w:val="00206FCC"/>
    <w:rsid w:val="00207544"/>
    <w:rsid w:val="0020763C"/>
    <w:rsid w:val="00207FDC"/>
    <w:rsid w:val="002102F0"/>
    <w:rsid w:val="00210A4C"/>
    <w:rsid w:val="00210A9C"/>
    <w:rsid w:val="00210EE9"/>
    <w:rsid w:val="00211BD3"/>
    <w:rsid w:val="002122B1"/>
    <w:rsid w:val="002128C2"/>
    <w:rsid w:val="00212927"/>
    <w:rsid w:val="00212967"/>
    <w:rsid w:val="002129BF"/>
    <w:rsid w:val="00212B72"/>
    <w:rsid w:val="00213181"/>
    <w:rsid w:val="00213832"/>
    <w:rsid w:val="00213D7C"/>
    <w:rsid w:val="002150D6"/>
    <w:rsid w:val="002156FD"/>
    <w:rsid w:val="00215749"/>
    <w:rsid w:val="002163FD"/>
    <w:rsid w:val="00216595"/>
    <w:rsid w:val="00216738"/>
    <w:rsid w:val="00216D21"/>
    <w:rsid w:val="00217206"/>
    <w:rsid w:val="00217265"/>
    <w:rsid w:val="002200C7"/>
    <w:rsid w:val="00220B23"/>
    <w:rsid w:val="00220F82"/>
    <w:rsid w:val="00221280"/>
    <w:rsid w:val="00221683"/>
    <w:rsid w:val="002217B9"/>
    <w:rsid w:val="00221993"/>
    <w:rsid w:val="00221A16"/>
    <w:rsid w:val="00221F5F"/>
    <w:rsid w:val="0022230F"/>
    <w:rsid w:val="00222625"/>
    <w:rsid w:val="00222890"/>
    <w:rsid w:val="00222D81"/>
    <w:rsid w:val="00222E71"/>
    <w:rsid w:val="0022318D"/>
    <w:rsid w:val="00223982"/>
    <w:rsid w:val="0022490D"/>
    <w:rsid w:val="0022531A"/>
    <w:rsid w:val="00225366"/>
    <w:rsid w:val="002259B3"/>
    <w:rsid w:val="0022628C"/>
    <w:rsid w:val="002264F9"/>
    <w:rsid w:val="00226C06"/>
    <w:rsid w:val="002271EB"/>
    <w:rsid w:val="00227503"/>
    <w:rsid w:val="00227860"/>
    <w:rsid w:val="00230848"/>
    <w:rsid w:val="00230C12"/>
    <w:rsid w:val="00230C8E"/>
    <w:rsid w:val="00230D73"/>
    <w:rsid w:val="00231998"/>
    <w:rsid w:val="0023234A"/>
    <w:rsid w:val="00232471"/>
    <w:rsid w:val="00232664"/>
    <w:rsid w:val="00232726"/>
    <w:rsid w:val="00232C23"/>
    <w:rsid w:val="00233C6F"/>
    <w:rsid w:val="002345F3"/>
    <w:rsid w:val="00234B28"/>
    <w:rsid w:val="0023534A"/>
    <w:rsid w:val="00235E0B"/>
    <w:rsid w:val="0023707B"/>
    <w:rsid w:val="00240067"/>
    <w:rsid w:val="00240FB8"/>
    <w:rsid w:val="002415E0"/>
    <w:rsid w:val="0024186C"/>
    <w:rsid w:val="00242C16"/>
    <w:rsid w:val="00242F5F"/>
    <w:rsid w:val="002439A3"/>
    <w:rsid w:val="00245F74"/>
    <w:rsid w:val="0024627F"/>
    <w:rsid w:val="002467AA"/>
    <w:rsid w:val="002475E7"/>
    <w:rsid w:val="00247865"/>
    <w:rsid w:val="00247970"/>
    <w:rsid w:val="00247C58"/>
    <w:rsid w:val="00250200"/>
    <w:rsid w:val="002502A6"/>
    <w:rsid w:val="00250937"/>
    <w:rsid w:val="00251689"/>
    <w:rsid w:val="002524AF"/>
    <w:rsid w:val="0025307C"/>
    <w:rsid w:val="00253550"/>
    <w:rsid w:val="00253EEF"/>
    <w:rsid w:val="0025402E"/>
    <w:rsid w:val="002543FF"/>
    <w:rsid w:val="00254492"/>
    <w:rsid w:val="00254580"/>
    <w:rsid w:val="002547E9"/>
    <w:rsid w:val="00254D8E"/>
    <w:rsid w:val="0025536A"/>
    <w:rsid w:val="002554A5"/>
    <w:rsid w:val="002564D4"/>
    <w:rsid w:val="002566A0"/>
    <w:rsid w:val="00256900"/>
    <w:rsid w:val="002574F0"/>
    <w:rsid w:val="0026087C"/>
    <w:rsid w:val="00260B59"/>
    <w:rsid w:val="00261138"/>
    <w:rsid w:val="00261404"/>
    <w:rsid w:val="00261DA8"/>
    <w:rsid w:val="0026230F"/>
    <w:rsid w:val="002624E1"/>
    <w:rsid w:val="00262581"/>
    <w:rsid w:val="00262C8B"/>
    <w:rsid w:val="00263010"/>
    <w:rsid w:val="0026332F"/>
    <w:rsid w:val="00263DE6"/>
    <w:rsid w:val="0026440E"/>
    <w:rsid w:val="0026478A"/>
    <w:rsid w:val="00264A80"/>
    <w:rsid w:val="002650DF"/>
    <w:rsid w:val="00265AE7"/>
    <w:rsid w:val="00265D82"/>
    <w:rsid w:val="00266214"/>
    <w:rsid w:val="002668AC"/>
    <w:rsid w:val="00267287"/>
    <w:rsid w:val="002676E5"/>
    <w:rsid w:val="00267F90"/>
    <w:rsid w:val="002715A5"/>
    <w:rsid w:val="00272B44"/>
    <w:rsid w:val="0027310F"/>
    <w:rsid w:val="002731A6"/>
    <w:rsid w:val="002748B9"/>
    <w:rsid w:val="00274CBC"/>
    <w:rsid w:val="00275118"/>
    <w:rsid w:val="002751CC"/>
    <w:rsid w:val="00275616"/>
    <w:rsid w:val="00275C41"/>
    <w:rsid w:val="00276107"/>
    <w:rsid w:val="00276596"/>
    <w:rsid w:val="0027727E"/>
    <w:rsid w:val="00280328"/>
    <w:rsid w:val="002804C1"/>
    <w:rsid w:val="0028076D"/>
    <w:rsid w:val="002807BC"/>
    <w:rsid w:val="002809E9"/>
    <w:rsid w:val="002809F3"/>
    <w:rsid w:val="002809FC"/>
    <w:rsid w:val="00280C41"/>
    <w:rsid w:val="0028105F"/>
    <w:rsid w:val="002819D0"/>
    <w:rsid w:val="00281C57"/>
    <w:rsid w:val="002820F8"/>
    <w:rsid w:val="002823CC"/>
    <w:rsid w:val="0028309C"/>
    <w:rsid w:val="0028316C"/>
    <w:rsid w:val="0028373E"/>
    <w:rsid w:val="002844BC"/>
    <w:rsid w:val="002844E4"/>
    <w:rsid w:val="00284E8C"/>
    <w:rsid w:val="002855B8"/>
    <w:rsid w:val="00285602"/>
    <w:rsid w:val="00285C77"/>
    <w:rsid w:val="00285CB8"/>
    <w:rsid w:val="00285FF2"/>
    <w:rsid w:val="002860B4"/>
    <w:rsid w:val="00287221"/>
    <w:rsid w:val="00287776"/>
    <w:rsid w:val="00287A2A"/>
    <w:rsid w:val="00287A39"/>
    <w:rsid w:val="00287B7E"/>
    <w:rsid w:val="00287C25"/>
    <w:rsid w:val="00290EC8"/>
    <w:rsid w:val="00291465"/>
    <w:rsid w:val="002917EA"/>
    <w:rsid w:val="00291854"/>
    <w:rsid w:val="00293BC4"/>
    <w:rsid w:val="0029476A"/>
    <w:rsid w:val="0029491F"/>
    <w:rsid w:val="00294F31"/>
    <w:rsid w:val="00295466"/>
    <w:rsid w:val="00295E5D"/>
    <w:rsid w:val="00295F3F"/>
    <w:rsid w:val="002965BF"/>
    <w:rsid w:val="00297997"/>
    <w:rsid w:val="00297DB4"/>
    <w:rsid w:val="002A0C38"/>
    <w:rsid w:val="002A1247"/>
    <w:rsid w:val="002A17F9"/>
    <w:rsid w:val="002A2174"/>
    <w:rsid w:val="002A2672"/>
    <w:rsid w:val="002A328D"/>
    <w:rsid w:val="002A3954"/>
    <w:rsid w:val="002A39DC"/>
    <w:rsid w:val="002A3BCF"/>
    <w:rsid w:val="002A3CFE"/>
    <w:rsid w:val="002A6FC2"/>
    <w:rsid w:val="002A7426"/>
    <w:rsid w:val="002B01AF"/>
    <w:rsid w:val="002B059A"/>
    <w:rsid w:val="002B0C38"/>
    <w:rsid w:val="002B11CB"/>
    <w:rsid w:val="002B13A5"/>
    <w:rsid w:val="002B1D9F"/>
    <w:rsid w:val="002B1F40"/>
    <w:rsid w:val="002B2080"/>
    <w:rsid w:val="002B3195"/>
    <w:rsid w:val="002B31DC"/>
    <w:rsid w:val="002B3364"/>
    <w:rsid w:val="002B3A3B"/>
    <w:rsid w:val="002B3E98"/>
    <w:rsid w:val="002B4D39"/>
    <w:rsid w:val="002B4DFA"/>
    <w:rsid w:val="002B5938"/>
    <w:rsid w:val="002B5CD9"/>
    <w:rsid w:val="002B5D25"/>
    <w:rsid w:val="002B6587"/>
    <w:rsid w:val="002B672A"/>
    <w:rsid w:val="002B6909"/>
    <w:rsid w:val="002B695A"/>
    <w:rsid w:val="002B7BCD"/>
    <w:rsid w:val="002B7D57"/>
    <w:rsid w:val="002B7F5A"/>
    <w:rsid w:val="002C1184"/>
    <w:rsid w:val="002C121F"/>
    <w:rsid w:val="002C122D"/>
    <w:rsid w:val="002C152A"/>
    <w:rsid w:val="002C1B1A"/>
    <w:rsid w:val="002C2328"/>
    <w:rsid w:val="002C2CB7"/>
    <w:rsid w:val="002C2D11"/>
    <w:rsid w:val="002C39EC"/>
    <w:rsid w:val="002C3DF8"/>
    <w:rsid w:val="002C43B9"/>
    <w:rsid w:val="002C456B"/>
    <w:rsid w:val="002C4DBE"/>
    <w:rsid w:val="002C5447"/>
    <w:rsid w:val="002C55FC"/>
    <w:rsid w:val="002C5E2E"/>
    <w:rsid w:val="002C788B"/>
    <w:rsid w:val="002D0794"/>
    <w:rsid w:val="002D0FBF"/>
    <w:rsid w:val="002D10E4"/>
    <w:rsid w:val="002D1BC7"/>
    <w:rsid w:val="002D218A"/>
    <w:rsid w:val="002D32B6"/>
    <w:rsid w:val="002D3591"/>
    <w:rsid w:val="002D396D"/>
    <w:rsid w:val="002D4618"/>
    <w:rsid w:val="002D46E1"/>
    <w:rsid w:val="002D526A"/>
    <w:rsid w:val="002D55DA"/>
    <w:rsid w:val="002D5E85"/>
    <w:rsid w:val="002D6471"/>
    <w:rsid w:val="002D65C0"/>
    <w:rsid w:val="002D6DFB"/>
    <w:rsid w:val="002D71AA"/>
    <w:rsid w:val="002D735C"/>
    <w:rsid w:val="002D7474"/>
    <w:rsid w:val="002D74D5"/>
    <w:rsid w:val="002D798F"/>
    <w:rsid w:val="002D7AA4"/>
    <w:rsid w:val="002E0212"/>
    <w:rsid w:val="002E0521"/>
    <w:rsid w:val="002E0563"/>
    <w:rsid w:val="002E154A"/>
    <w:rsid w:val="002E16C1"/>
    <w:rsid w:val="002E1A41"/>
    <w:rsid w:val="002E1A65"/>
    <w:rsid w:val="002E2707"/>
    <w:rsid w:val="002E287E"/>
    <w:rsid w:val="002E2D78"/>
    <w:rsid w:val="002E3C63"/>
    <w:rsid w:val="002E4DF3"/>
    <w:rsid w:val="002E5BF9"/>
    <w:rsid w:val="002E6229"/>
    <w:rsid w:val="002E62FE"/>
    <w:rsid w:val="002E6A5E"/>
    <w:rsid w:val="002E6B52"/>
    <w:rsid w:val="002E6C35"/>
    <w:rsid w:val="002E6F18"/>
    <w:rsid w:val="002E705C"/>
    <w:rsid w:val="002F0820"/>
    <w:rsid w:val="002F12C9"/>
    <w:rsid w:val="002F1906"/>
    <w:rsid w:val="002F1BA8"/>
    <w:rsid w:val="002F1E23"/>
    <w:rsid w:val="002F1F76"/>
    <w:rsid w:val="002F2202"/>
    <w:rsid w:val="002F252B"/>
    <w:rsid w:val="002F2675"/>
    <w:rsid w:val="002F317B"/>
    <w:rsid w:val="002F353D"/>
    <w:rsid w:val="002F3878"/>
    <w:rsid w:val="002F39B0"/>
    <w:rsid w:val="002F3C82"/>
    <w:rsid w:val="002F3F24"/>
    <w:rsid w:val="002F421E"/>
    <w:rsid w:val="002F4408"/>
    <w:rsid w:val="002F482F"/>
    <w:rsid w:val="002F489B"/>
    <w:rsid w:val="002F4CD4"/>
    <w:rsid w:val="002F54A8"/>
    <w:rsid w:val="002F57DC"/>
    <w:rsid w:val="002F5CCD"/>
    <w:rsid w:val="002F6181"/>
    <w:rsid w:val="002F6748"/>
    <w:rsid w:val="002F7160"/>
    <w:rsid w:val="002F751B"/>
    <w:rsid w:val="002F759C"/>
    <w:rsid w:val="002F78C4"/>
    <w:rsid w:val="002F79FD"/>
    <w:rsid w:val="00300326"/>
    <w:rsid w:val="003014AA"/>
    <w:rsid w:val="00301616"/>
    <w:rsid w:val="0030221A"/>
    <w:rsid w:val="003026B1"/>
    <w:rsid w:val="00303871"/>
    <w:rsid w:val="00303A5F"/>
    <w:rsid w:val="003056E1"/>
    <w:rsid w:val="003056FC"/>
    <w:rsid w:val="00305DB7"/>
    <w:rsid w:val="0030617D"/>
    <w:rsid w:val="00306231"/>
    <w:rsid w:val="00306276"/>
    <w:rsid w:val="0030652F"/>
    <w:rsid w:val="00306F57"/>
    <w:rsid w:val="00307247"/>
    <w:rsid w:val="00307469"/>
    <w:rsid w:val="00307A1B"/>
    <w:rsid w:val="00307BFD"/>
    <w:rsid w:val="0031017E"/>
    <w:rsid w:val="003105D1"/>
    <w:rsid w:val="00310D1F"/>
    <w:rsid w:val="00311524"/>
    <w:rsid w:val="00311BFC"/>
    <w:rsid w:val="00311C6D"/>
    <w:rsid w:val="00312685"/>
    <w:rsid w:val="00312749"/>
    <w:rsid w:val="003133E4"/>
    <w:rsid w:val="00313761"/>
    <w:rsid w:val="003149C0"/>
    <w:rsid w:val="00315B4A"/>
    <w:rsid w:val="00315DCA"/>
    <w:rsid w:val="00315DCF"/>
    <w:rsid w:val="00316FF4"/>
    <w:rsid w:val="0032018B"/>
    <w:rsid w:val="003206CC"/>
    <w:rsid w:val="00320DA7"/>
    <w:rsid w:val="00321330"/>
    <w:rsid w:val="00321485"/>
    <w:rsid w:val="00321B8D"/>
    <w:rsid w:val="00322091"/>
    <w:rsid w:val="00322475"/>
    <w:rsid w:val="00322B00"/>
    <w:rsid w:val="00322EBB"/>
    <w:rsid w:val="00323136"/>
    <w:rsid w:val="003236D2"/>
    <w:rsid w:val="00323CDD"/>
    <w:rsid w:val="00323EA8"/>
    <w:rsid w:val="00324E59"/>
    <w:rsid w:val="00324FC8"/>
    <w:rsid w:val="003253BE"/>
    <w:rsid w:val="003255DE"/>
    <w:rsid w:val="00326676"/>
    <w:rsid w:val="00326A31"/>
    <w:rsid w:val="003272DF"/>
    <w:rsid w:val="00330000"/>
    <w:rsid w:val="00330285"/>
    <w:rsid w:val="00331484"/>
    <w:rsid w:val="00331680"/>
    <w:rsid w:val="00331D04"/>
    <w:rsid w:val="00331E38"/>
    <w:rsid w:val="00332F30"/>
    <w:rsid w:val="00332F65"/>
    <w:rsid w:val="003331C5"/>
    <w:rsid w:val="0033385D"/>
    <w:rsid w:val="0033450C"/>
    <w:rsid w:val="00335856"/>
    <w:rsid w:val="003367EF"/>
    <w:rsid w:val="0033700E"/>
    <w:rsid w:val="00337386"/>
    <w:rsid w:val="00340798"/>
    <w:rsid w:val="00340957"/>
    <w:rsid w:val="0034174F"/>
    <w:rsid w:val="00341849"/>
    <w:rsid w:val="00341A2F"/>
    <w:rsid w:val="00341FF3"/>
    <w:rsid w:val="00342ED9"/>
    <w:rsid w:val="00343044"/>
    <w:rsid w:val="00343C71"/>
    <w:rsid w:val="00343E60"/>
    <w:rsid w:val="00344066"/>
    <w:rsid w:val="00345497"/>
    <w:rsid w:val="003457CE"/>
    <w:rsid w:val="003459BB"/>
    <w:rsid w:val="00345BB5"/>
    <w:rsid w:val="00345F6C"/>
    <w:rsid w:val="00346373"/>
    <w:rsid w:val="003469F4"/>
    <w:rsid w:val="00346DBB"/>
    <w:rsid w:val="003500D8"/>
    <w:rsid w:val="003502F9"/>
    <w:rsid w:val="00350AE7"/>
    <w:rsid w:val="003511BE"/>
    <w:rsid w:val="003514FA"/>
    <w:rsid w:val="00351897"/>
    <w:rsid w:val="00352C2D"/>
    <w:rsid w:val="003531FC"/>
    <w:rsid w:val="0035320D"/>
    <w:rsid w:val="00353B43"/>
    <w:rsid w:val="00353E59"/>
    <w:rsid w:val="00354331"/>
    <w:rsid w:val="00354731"/>
    <w:rsid w:val="00354734"/>
    <w:rsid w:val="003548B0"/>
    <w:rsid w:val="00354C82"/>
    <w:rsid w:val="003555C9"/>
    <w:rsid w:val="00355B5C"/>
    <w:rsid w:val="00355E4F"/>
    <w:rsid w:val="0035763A"/>
    <w:rsid w:val="003578C6"/>
    <w:rsid w:val="00357FEB"/>
    <w:rsid w:val="003603BC"/>
    <w:rsid w:val="00360EB7"/>
    <w:rsid w:val="00361144"/>
    <w:rsid w:val="0036187D"/>
    <w:rsid w:val="00361941"/>
    <w:rsid w:val="0036208A"/>
    <w:rsid w:val="00362A80"/>
    <w:rsid w:val="0036320D"/>
    <w:rsid w:val="003638A2"/>
    <w:rsid w:val="00364347"/>
    <w:rsid w:val="003644E5"/>
    <w:rsid w:val="0036453C"/>
    <w:rsid w:val="00366B1C"/>
    <w:rsid w:val="00366B8C"/>
    <w:rsid w:val="00366CD5"/>
    <w:rsid w:val="00367256"/>
    <w:rsid w:val="00370063"/>
    <w:rsid w:val="0037010E"/>
    <w:rsid w:val="00370A98"/>
    <w:rsid w:val="00370D1F"/>
    <w:rsid w:val="00371860"/>
    <w:rsid w:val="00371AE3"/>
    <w:rsid w:val="00372F1F"/>
    <w:rsid w:val="003732D9"/>
    <w:rsid w:val="00373F12"/>
    <w:rsid w:val="00374120"/>
    <w:rsid w:val="00374BCB"/>
    <w:rsid w:val="0037507A"/>
    <w:rsid w:val="0037578E"/>
    <w:rsid w:val="00375BCE"/>
    <w:rsid w:val="003762A7"/>
    <w:rsid w:val="00376D24"/>
    <w:rsid w:val="00376E4C"/>
    <w:rsid w:val="00377A8A"/>
    <w:rsid w:val="00380731"/>
    <w:rsid w:val="00381152"/>
    <w:rsid w:val="003816F7"/>
    <w:rsid w:val="00381912"/>
    <w:rsid w:val="00381B43"/>
    <w:rsid w:val="00382457"/>
    <w:rsid w:val="00383AE3"/>
    <w:rsid w:val="0038422B"/>
    <w:rsid w:val="00384BD1"/>
    <w:rsid w:val="00385AF6"/>
    <w:rsid w:val="00385C91"/>
    <w:rsid w:val="00390007"/>
    <w:rsid w:val="003904C7"/>
    <w:rsid w:val="00391323"/>
    <w:rsid w:val="00391423"/>
    <w:rsid w:val="0039245C"/>
    <w:rsid w:val="00392B36"/>
    <w:rsid w:val="00392F4E"/>
    <w:rsid w:val="00393DE0"/>
    <w:rsid w:val="00394065"/>
    <w:rsid w:val="0039461C"/>
    <w:rsid w:val="00394912"/>
    <w:rsid w:val="00394D14"/>
    <w:rsid w:val="00396141"/>
    <w:rsid w:val="00397207"/>
    <w:rsid w:val="0039798D"/>
    <w:rsid w:val="003A0677"/>
    <w:rsid w:val="003A06E5"/>
    <w:rsid w:val="003A0776"/>
    <w:rsid w:val="003A129C"/>
    <w:rsid w:val="003A16C7"/>
    <w:rsid w:val="003A1D47"/>
    <w:rsid w:val="003A24DE"/>
    <w:rsid w:val="003A29A3"/>
    <w:rsid w:val="003A2B2F"/>
    <w:rsid w:val="003A3476"/>
    <w:rsid w:val="003A39EC"/>
    <w:rsid w:val="003A4086"/>
    <w:rsid w:val="003A454C"/>
    <w:rsid w:val="003A473A"/>
    <w:rsid w:val="003A4A0B"/>
    <w:rsid w:val="003A4B16"/>
    <w:rsid w:val="003A6B4F"/>
    <w:rsid w:val="003A6BD8"/>
    <w:rsid w:val="003A741B"/>
    <w:rsid w:val="003A772F"/>
    <w:rsid w:val="003A77BA"/>
    <w:rsid w:val="003A7C8C"/>
    <w:rsid w:val="003A7F05"/>
    <w:rsid w:val="003B07FE"/>
    <w:rsid w:val="003B080A"/>
    <w:rsid w:val="003B1253"/>
    <w:rsid w:val="003B206D"/>
    <w:rsid w:val="003B30F2"/>
    <w:rsid w:val="003B3275"/>
    <w:rsid w:val="003B35DE"/>
    <w:rsid w:val="003B369C"/>
    <w:rsid w:val="003B371A"/>
    <w:rsid w:val="003B3D04"/>
    <w:rsid w:val="003B422A"/>
    <w:rsid w:val="003B442B"/>
    <w:rsid w:val="003B632C"/>
    <w:rsid w:val="003B6BC9"/>
    <w:rsid w:val="003B6F6C"/>
    <w:rsid w:val="003B70A0"/>
    <w:rsid w:val="003B70AF"/>
    <w:rsid w:val="003B722F"/>
    <w:rsid w:val="003B7FDD"/>
    <w:rsid w:val="003C0A1A"/>
    <w:rsid w:val="003C0A6F"/>
    <w:rsid w:val="003C1016"/>
    <w:rsid w:val="003C1B9D"/>
    <w:rsid w:val="003C2B83"/>
    <w:rsid w:val="003C2FF1"/>
    <w:rsid w:val="003C32ED"/>
    <w:rsid w:val="003C3A00"/>
    <w:rsid w:val="003C3EB8"/>
    <w:rsid w:val="003C498C"/>
    <w:rsid w:val="003C59B9"/>
    <w:rsid w:val="003C63A6"/>
    <w:rsid w:val="003C65FF"/>
    <w:rsid w:val="003C6855"/>
    <w:rsid w:val="003C69BD"/>
    <w:rsid w:val="003C6A86"/>
    <w:rsid w:val="003C7B31"/>
    <w:rsid w:val="003C7D9D"/>
    <w:rsid w:val="003C7F09"/>
    <w:rsid w:val="003D0D1A"/>
    <w:rsid w:val="003D0EB0"/>
    <w:rsid w:val="003D1803"/>
    <w:rsid w:val="003D1FB5"/>
    <w:rsid w:val="003D212C"/>
    <w:rsid w:val="003D231B"/>
    <w:rsid w:val="003D2E9E"/>
    <w:rsid w:val="003D300B"/>
    <w:rsid w:val="003D37AE"/>
    <w:rsid w:val="003D3F62"/>
    <w:rsid w:val="003D40A6"/>
    <w:rsid w:val="003D4100"/>
    <w:rsid w:val="003D4A34"/>
    <w:rsid w:val="003D4B6E"/>
    <w:rsid w:val="003D5059"/>
    <w:rsid w:val="003D5220"/>
    <w:rsid w:val="003D5461"/>
    <w:rsid w:val="003D54CD"/>
    <w:rsid w:val="003D746D"/>
    <w:rsid w:val="003D7752"/>
    <w:rsid w:val="003D7FF2"/>
    <w:rsid w:val="003E04DE"/>
    <w:rsid w:val="003E0B9A"/>
    <w:rsid w:val="003E0DEA"/>
    <w:rsid w:val="003E1233"/>
    <w:rsid w:val="003E17EB"/>
    <w:rsid w:val="003E1945"/>
    <w:rsid w:val="003E23AA"/>
    <w:rsid w:val="003E2927"/>
    <w:rsid w:val="003E2D09"/>
    <w:rsid w:val="003E2FE9"/>
    <w:rsid w:val="003E3230"/>
    <w:rsid w:val="003E3AD7"/>
    <w:rsid w:val="003E4C17"/>
    <w:rsid w:val="003E55E0"/>
    <w:rsid w:val="003E5E68"/>
    <w:rsid w:val="003E6822"/>
    <w:rsid w:val="003E69C1"/>
    <w:rsid w:val="003E6CCC"/>
    <w:rsid w:val="003E723C"/>
    <w:rsid w:val="003E75E2"/>
    <w:rsid w:val="003E7655"/>
    <w:rsid w:val="003E7BBF"/>
    <w:rsid w:val="003E7ECE"/>
    <w:rsid w:val="003F0007"/>
    <w:rsid w:val="003F00AD"/>
    <w:rsid w:val="003F0128"/>
    <w:rsid w:val="003F05D2"/>
    <w:rsid w:val="003F0716"/>
    <w:rsid w:val="003F07A2"/>
    <w:rsid w:val="003F089B"/>
    <w:rsid w:val="003F0BB2"/>
    <w:rsid w:val="003F16F5"/>
    <w:rsid w:val="003F2195"/>
    <w:rsid w:val="003F219D"/>
    <w:rsid w:val="003F2731"/>
    <w:rsid w:val="003F3965"/>
    <w:rsid w:val="003F3B36"/>
    <w:rsid w:val="003F3C34"/>
    <w:rsid w:val="003F3D7C"/>
    <w:rsid w:val="003F41E7"/>
    <w:rsid w:val="003F5549"/>
    <w:rsid w:val="003F57FE"/>
    <w:rsid w:val="003F5CEB"/>
    <w:rsid w:val="003F6BB1"/>
    <w:rsid w:val="003F786D"/>
    <w:rsid w:val="0040133A"/>
    <w:rsid w:val="004017FD"/>
    <w:rsid w:val="004018FF"/>
    <w:rsid w:val="004019C6"/>
    <w:rsid w:val="00401A6A"/>
    <w:rsid w:val="0040290E"/>
    <w:rsid w:val="004029B1"/>
    <w:rsid w:val="00402DDE"/>
    <w:rsid w:val="00402E66"/>
    <w:rsid w:val="004036DB"/>
    <w:rsid w:val="00403D7D"/>
    <w:rsid w:val="004046A6"/>
    <w:rsid w:val="00404C63"/>
    <w:rsid w:val="00405C44"/>
    <w:rsid w:val="00406425"/>
    <w:rsid w:val="0040735D"/>
    <w:rsid w:val="0040754E"/>
    <w:rsid w:val="00410E82"/>
    <w:rsid w:val="00411022"/>
    <w:rsid w:val="0041197C"/>
    <w:rsid w:val="00411C76"/>
    <w:rsid w:val="00411F9C"/>
    <w:rsid w:val="004120E0"/>
    <w:rsid w:val="0041210D"/>
    <w:rsid w:val="0041282F"/>
    <w:rsid w:val="00414435"/>
    <w:rsid w:val="0041457F"/>
    <w:rsid w:val="00414872"/>
    <w:rsid w:val="0041511B"/>
    <w:rsid w:val="00415495"/>
    <w:rsid w:val="00415B7F"/>
    <w:rsid w:val="004163D8"/>
    <w:rsid w:val="0041684F"/>
    <w:rsid w:val="00416C46"/>
    <w:rsid w:val="00417875"/>
    <w:rsid w:val="00420163"/>
    <w:rsid w:val="0042026B"/>
    <w:rsid w:val="00420BC6"/>
    <w:rsid w:val="00421117"/>
    <w:rsid w:val="00421276"/>
    <w:rsid w:val="00422070"/>
    <w:rsid w:val="00422245"/>
    <w:rsid w:val="00422E36"/>
    <w:rsid w:val="004231C6"/>
    <w:rsid w:val="00423C04"/>
    <w:rsid w:val="00423E12"/>
    <w:rsid w:val="004248F5"/>
    <w:rsid w:val="00424DCF"/>
    <w:rsid w:val="00425590"/>
    <w:rsid w:val="00425673"/>
    <w:rsid w:val="0042569D"/>
    <w:rsid w:val="00425760"/>
    <w:rsid w:val="00425798"/>
    <w:rsid w:val="004258B7"/>
    <w:rsid w:val="004262A1"/>
    <w:rsid w:val="004266CA"/>
    <w:rsid w:val="00427264"/>
    <w:rsid w:val="00427BDD"/>
    <w:rsid w:val="004300C8"/>
    <w:rsid w:val="00430192"/>
    <w:rsid w:val="0043143E"/>
    <w:rsid w:val="00431BA6"/>
    <w:rsid w:val="00431FA9"/>
    <w:rsid w:val="00432250"/>
    <w:rsid w:val="004338E8"/>
    <w:rsid w:val="00433D30"/>
    <w:rsid w:val="00434C0D"/>
    <w:rsid w:val="00434CB0"/>
    <w:rsid w:val="0043523F"/>
    <w:rsid w:val="00436052"/>
    <w:rsid w:val="004360DE"/>
    <w:rsid w:val="00436693"/>
    <w:rsid w:val="004377BA"/>
    <w:rsid w:val="00437C6D"/>
    <w:rsid w:val="004400CF"/>
    <w:rsid w:val="004405C9"/>
    <w:rsid w:val="00440A0A"/>
    <w:rsid w:val="00440B9E"/>
    <w:rsid w:val="00441D93"/>
    <w:rsid w:val="00443274"/>
    <w:rsid w:val="00443C9C"/>
    <w:rsid w:val="00445332"/>
    <w:rsid w:val="004458ED"/>
    <w:rsid w:val="00445AC2"/>
    <w:rsid w:val="0044720E"/>
    <w:rsid w:val="0044773B"/>
    <w:rsid w:val="00447831"/>
    <w:rsid w:val="00450DCB"/>
    <w:rsid w:val="00450DEC"/>
    <w:rsid w:val="004514FC"/>
    <w:rsid w:val="004516B4"/>
    <w:rsid w:val="00451E57"/>
    <w:rsid w:val="0045218C"/>
    <w:rsid w:val="0045282D"/>
    <w:rsid w:val="004530B3"/>
    <w:rsid w:val="004532AC"/>
    <w:rsid w:val="00453411"/>
    <w:rsid w:val="00453450"/>
    <w:rsid w:val="004537F8"/>
    <w:rsid w:val="00453B31"/>
    <w:rsid w:val="004540AA"/>
    <w:rsid w:val="00454B26"/>
    <w:rsid w:val="00454BD3"/>
    <w:rsid w:val="00455B6F"/>
    <w:rsid w:val="00456B08"/>
    <w:rsid w:val="00456B7F"/>
    <w:rsid w:val="004570A2"/>
    <w:rsid w:val="00457A99"/>
    <w:rsid w:val="00457D8C"/>
    <w:rsid w:val="0046214E"/>
    <w:rsid w:val="00462A80"/>
    <w:rsid w:val="00463984"/>
    <w:rsid w:val="004647AA"/>
    <w:rsid w:val="00464E5A"/>
    <w:rsid w:val="004651C7"/>
    <w:rsid w:val="004654CA"/>
    <w:rsid w:val="00465605"/>
    <w:rsid w:val="00465689"/>
    <w:rsid w:val="00465845"/>
    <w:rsid w:val="00466AF4"/>
    <w:rsid w:val="004671CA"/>
    <w:rsid w:val="00467259"/>
    <w:rsid w:val="004679C5"/>
    <w:rsid w:val="004702D2"/>
    <w:rsid w:val="0047032C"/>
    <w:rsid w:val="0047035B"/>
    <w:rsid w:val="00470602"/>
    <w:rsid w:val="00470DE3"/>
    <w:rsid w:val="00471902"/>
    <w:rsid w:val="004730A1"/>
    <w:rsid w:val="00473C78"/>
    <w:rsid w:val="00474731"/>
    <w:rsid w:val="00474954"/>
    <w:rsid w:val="004753F0"/>
    <w:rsid w:val="00476212"/>
    <w:rsid w:val="00476E56"/>
    <w:rsid w:val="004771D6"/>
    <w:rsid w:val="004772A2"/>
    <w:rsid w:val="004778FA"/>
    <w:rsid w:val="004811DE"/>
    <w:rsid w:val="00481232"/>
    <w:rsid w:val="004818D3"/>
    <w:rsid w:val="00482454"/>
    <w:rsid w:val="004824DA"/>
    <w:rsid w:val="004832C9"/>
    <w:rsid w:val="0048476B"/>
    <w:rsid w:val="00485317"/>
    <w:rsid w:val="00485F46"/>
    <w:rsid w:val="00486215"/>
    <w:rsid w:val="00486274"/>
    <w:rsid w:val="004865B0"/>
    <w:rsid w:val="0048678B"/>
    <w:rsid w:val="004872FE"/>
    <w:rsid w:val="0048756B"/>
    <w:rsid w:val="00487D2A"/>
    <w:rsid w:val="004902B0"/>
    <w:rsid w:val="00490455"/>
    <w:rsid w:val="004904FC"/>
    <w:rsid w:val="004908D8"/>
    <w:rsid w:val="00490EC1"/>
    <w:rsid w:val="00492831"/>
    <w:rsid w:val="004929E0"/>
    <w:rsid w:val="00493C8F"/>
    <w:rsid w:val="00493F61"/>
    <w:rsid w:val="004946B8"/>
    <w:rsid w:val="0049556C"/>
    <w:rsid w:val="00495605"/>
    <w:rsid w:val="00495EC5"/>
    <w:rsid w:val="0049634A"/>
    <w:rsid w:val="00496ADA"/>
    <w:rsid w:val="00497C85"/>
    <w:rsid w:val="004A18EC"/>
    <w:rsid w:val="004A1A7C"/>
    <w:rsid w:val="004A1A9E"/>
    <w:rsid w:val="004A1E81"/>
    <w:rsid w:val="004A2558"/>
    <w:rsid w:val="004A2E0E"/>
    <w:rsid w:val="004A3572"/>
    <w:rsid w:val="004A3BA8"/>
    <w:rsid w:val="004A454C"/>
    <w:rsid w:val="004A4A08"/>
    <w:rsid w:val="004A5C18"/>
    <w:rsid w:val="004A5C72"/>
    <w:rsid w:val="004A5E91"/>
    <w:rsid w:val="004A634E"/>
    <w:rsid w:val="004A6491"/>
    <w:rsid w:val="004B0A97"/>
    <w:rsid w:val="004B11C0"/>
    <w:rsid w:val="004B13EB"/>
    <w:rsid w:val="004B3306"/>
    <w:rsid w:val="004B3E5C"/>
    <w:rsid w:val="004B421B"/>
    <w:rsid w:val="004B4407"/>
    <w:rsid w:val="004B6313"/>
    <w:rsid w:val="004B65B9"/>
    <w:rsid w:val="004B6821"/>
    <w:rsid w:val="004B6BEE"/>
    <w:rsid w:val="004B7308"/>
    <w:rsid w:val="004B786E"/>
    <w:rsid w:val="004B7E8A"/>
    <w:rsid w:val="004C0162"/>
    <w:rsid w:val="004C0429"/>
    <w:rsid w:val="004C09BD"/>
    <w:rsid w:val="004C0FD6"/>
    <w:rsid w:val="004C1014"/>
    <w:rsid w:val="004C12C7"/>
    <w:rsid w:val="004C21E4"/>
    <w:rsid w:val="004C2F35"/>
    <w:rsid w:val="004C33D4"/>
    <w:rsid w:val="004C346E"/>
    <w:rsid w:val="004C43A8"/>
    <w:rsid w:val="004C4931"/>
    <w:rsid w:val="004C53E8"/>
    <w:rsid w:val="004C58D7"/>
    <w:rsid w:val="004C5E2B"/>
    <w:rsid w:val="004C6338"/>
    <w:rsid w:val="004C683F"/>
    <w:rsid w:val="004C6D8F"/>
    <w:rsid w:val="004C6FBA"/>
    <w:rsid w:val="004C73DB"/>
    <w:rsid w:val="004C7CAD"/>
    <w:rsid w:val="004D02BD"/>
    <w:rsid w:val="004D09F4"/>
    <w:rsid w:val="004D1276"/>
    <w:rsid w:val="004D2730"/>
    <w:rsid w:val="004D2847"/>
    <w:rsid w:val="004D2B89"/>
    <w:rsid w:val="004D2E14"/>
    <w:rsid w:val="004D2EC8"/>
    <w:rsid w:val="004D2FB4"/>
    <w:rsid w:val="004D3A1A"/>
    <w:rsid w:val="004D4EA9"/>
    <w:rsid w:val="004D5295"/>
    <w:rsid w:val="004D5A5B"/>
    <w:rsid w:val="004D61BC"/>
    <w:rsid w:val="004D66DB"/>
    <w:rsid w:val="004D72EF"/>
    <w:rsid w:val="004D7D9C"/>
    <w:rsid w:val="004E02F2"/>
    <w:rsid w:val="004E05F1"/>
    <w:rsid w:val="004E0AAB"/>
    <w:rsid w:val="004E15E8"/>
    <w:rsid w:val="004E1B89"/>
    <w:rsid w:val="004E1CBB"/>
    <w:rsid w:val="004E20C0"/>
    <w:rsid w:val="004E2F4C"/>
    <w:rsid w:val="004E30E5"/>
    <w:rsid w:val="004E374C"/>
    <w:rsid w:val="004E4A69"/>
    <w:rsid w:val="004E4E6C"/>
    <w:rsid w:val="004E4EDE"/>
    <w:rsid w:val="004E587C"/>
    <w:rsid w:val="004E5CCB"/>
    <w:rsid w:val="004E61FA"/>
    <w:rsid w:val="004E6934"/>
    <w:rsid w:val="004E6C78"/>
    <w:rsid w:val="004E6F58"/>
    <w:rsid w:val="004E7726"/>
    <w:rsid w:val="004E7A27"/>
    <w:rsid w:val="004E7E2F"/>
    <w:rsid w:val="004F01E3"/>
    <w:rsid w:val="004F0BC5"/>
    <w:rsid w:val="004F1289"/>
    <w:rsid w:val="004F2A6E"/>
    <w:rsid w:val="004F2AF6"/>
    <w:rsid w:val="004F2CAB"/>
    <w:rsid w:val="004F2FE5"/>
    <w:rsid w:val="004F3277"/>
    <w:rsid w:val="004F365D"/>
    <w:rsid w:val="004F4C77"/>
    <w:rsid w:val="004F4FBF"/>
    <w:rsid w:val="004F5880"/>
    <w:rsid w:val="004F6A51"/>
    <w:rsid w:val="004F7396"/>
    <w:rsid w:val="004F7590"/>
    <w:rsid w:val="00501BF0"/>
    <w:rsid w:val="00502C27"/>
    <w:rsid w:val="00502CAC"/>
    <w:rsid w:val="00502E4D"/>
    <w:rsid w:val="0050321B"/>
    <w:rsid w:val="005036A5"/>
    <w:rsid w:val="005036E0"/>
    <w:rsid w:val="00504000"/>
    <w:rsid w:val="00504022"/>
    <w:rsid w:val="005050C2"/>
    <w:rsid w:val="00505163"/>
    <w:rsid w:val="00505745"/>
    <w:rsid w:val="00505AE8"/>
    <w:rsid w:val="00506A14"/>
    <w:rsid w:val="00507702"/>
    <w:rsid w:val="00510838"/>
    <w:rsid w:val="00510D7C"/>
    <w:rsid w:val="0051105A"/>
    <w:rsid w:val="005111D1"/>
    <w:rsid w:val="00511842"/>
    <w:rsid w:val="00511B70"/>
    <w:rsid w:val="00511DB5"/>
    <w:rsid w:val="00512031"/>
    <w:rsid w:val="005127C5"/>
    <w:rsid w:val="005130CD"/>
    <w:rsid w:val="00513424"/>
    <w:rsid w:val="00513812"/>
    <w:rsid w:val="00513958"/>
    <w:rsid w:val="00514247"/>
    <w:rsid w:val="00514490"/>
    <w:rsid w:val="00515114"/>
    <w:rsid w:val="005159FD"/>
    <w:rsid w:val="00515EEA"/>
    <w:rsid w:val="0051654B"/>
    <w:rsid w:val="005166E8"/>
    <w:rsid w:val="005171A4"/>
    <w:rsid w:val="00517764"/>
    <w:rsid w:val="00517B7D"/>
    <w:rsid w:val="00517DED"/>
    <w:rsid w:val="00520164"/>
    <w:rsid w:val="00520530"/>
    <w:rsid w:val="0052056F"/>
    <w:rsid w:val="00520B35"/>
    <w:rsid w:val="005222A3"/>
    <w:rsid w:val="00522330"/>
    <w:rsid w:val="005229BD"/>
    <w:rsid w:val="00522CA5"/>
    <w:rsid w:val="00523AE5"/>
    <w:rsid w:val="00523C66"/>
    <w:rsid w:val="00523ED5"/>
    <w:rsid w:val="00526347"/>
    <w:rsid w:val="00526C9B"/>
    <w:rsid w:val="00527E18"/>
    <w:rsid w:val="00527F5E"/>
    <w:rsid w:val="00530BBD"/>
    <w:rsid w:val="00531168"/>
    <w:rsid w:val="00531D3B"/>
    <w:rsid w:val="00532127"/>
    <w:rsid w:val="005323DC"/>
    <w:rsid w:val="005329E8"/>
    <w:rsid w:val="00532F5E"/>
    <w:rsid w:val="005332B4"/>
    <w:rsid w:val="00533B7D"/>
    <w:rsid w:val="00534755"/>
    <w:rsid w:val="00534E2E"/>
    <w:rsid w:val="00534E8E"/>
    <w:rsid w:val="00535267"/>
    <w:rsid w:val="0053723F"/>
    <w:rsid w:val="0053799B"/>
    <w:rsid w:val="00540F18"/>
    <w:rsid w:val="00540FF9"/>
    <w:rsid w:val="005417FB"/>
    <w:rsid w:val="00542199"/>
    <w:rsid w:val="00543247"/>
    <w:rsid w:val="0054352D"/>
    <w:rsid w:val="00544E56"/>
    <w:rsid w:val="00546355"/>
    <w:rsid w:val="00546475"/>
    <w:rsid w:val="00546623"/>
    <w:rsid w:val="00546882"/>
    <w:rsid w:val="00547022"/>
    <w:rsid w:val="005470DF"/>
    <w:rsid w:val="00547D37"/>
    <w:rsid w:val="005501D7"/>
    <w:rsid w:val="005503A5"/>
    <w:rsid w:val="00550446"/>
    <w:rsid w:val="0055151E"/>
    <w:rsid w:val="00551C54"/>
    <w:rsid w:val="00551E3A"/>
    <w:rsid w:val="0055219A"/>
    <w:rsid w:val="0055266E"/>
    <w:rsid w:val="0055285B"/>
    <w:rsid w:val="00553EF6"/>
    <w:rsid w:val="0055454B"/>
    <w:rsid w:val="005551D3"/>
    <w:rsid w:val="00555A48"/>
    <w:rsid w:val="00555D7C"/>
    <w:rsid w:val="00556337"/>
    <w:rsid w:val="00556A04"/>
    <w:rsid w:val="0055703A"/>
    <w:rsid w:val="005574A7"/>
    <w:rsid w:val="0055761F"/>
    <w:rsid w:val="00557932"/>
    <w:rsid w:val="00557F88"/>
    <w:rsid w:val="00560774"/>
    <w:rsid w:val="00560AC6"/>
    <w:rsid w:val="00560DFE"/>
    <w:rsid w:val="00561187"/>
    <w:rsid w:val="005616B7"/>
    <w:rsid w:val="005619A5"/>
    <w:rsid w:val="00561E45"/>
    <w:rsid w:val="00561FA7"/>
    <w:rsid w:val="00563207"/>
    <w:rsid w:val="0056342C"/>
    <w:rsid w:val="00563D42"/>
    <w:rsid w:val="00563D4E"/>
    <w:rsid w:val="00564668"/>
    <w:rsid w:val="00564B08"/>
    <w:rsid w:val="00564D09"/>
    <w:rsid w:val="00564EB9"/>
    <w:rsid w:val="00565FF8"/>
    <w:rsid w:val="0056646A"/>
    <w:rsid w:val="005668D1"/>
    <w:rsid w:val="00567D18"/>
    <w:rsid w:val="0057070D"/>
    <w:rsid w:val="00571A93"/>
    <w:rsid w:val="00571F5D"/>
    <w:rsid w:val="005720FB"/>
    <w:rsid w:val="0057264C"/>
    <w:rsid w:val="005729D1"/>
    <w:rsid w:val="00573258"/>
    <w:rsid w:val="00573466"/>
    <w:rsid w:val="00573ACD"/>
    <w:rsid w:val="00573FA4"/>
    <w:rsid w:val="0057491A"/>
    <w:rsid w:val="00574C78"/>
    <w:rsid w:val="00574DDC"/>
    <w:rsid w:val="00575A00"/>
    <w:rsid w:val="00575D18"/>
    <w:rsid w:val="00576A67"/>
    <w:rsid w:val="00576EE6"/>
    <w:rsid w:val="005808F0"/>
    <w:rsid w:val="00580994"/>
    <w:rsid w:val="00580F10"/>
    <w:rsid w:val="00581AEE"/>
    <w:rsid w:val="005828B3"/>
    <w:rsid w:val="00582A90"/>
    <w:rsid w:val="005831D8"/>
    <w:rsid w:val="0058327D"/>
    <w:rsid w:val="00583CCC"/>
    <w:rsid w:val="00583F83"/>
    <w:rsid w:val="00584A7B"/>
    <w:rsid w:val="00585FDA"/>
    <w:rsid w:val="005863EF"/>
    <w:rsid w:val="005864D0"/>
    <w:rsid w:val="00586BDF"/>
    <w:rsid w:val="00590752"/>
    <w:rsid w:val="00590999"/>
    <w:rsid w:val="0059176A"/>
    <w:rsid w:val="00591D3C"/>
    <w:rsid w:val="00591E75"/>
    <w:rsid w:val="00591F66"/>
    <w:rsid w:val="005920A3"/>
    <w:rsid w:val="0059223F"/>
    <w:rsid w:val="005922E1"/>
    <w:rsid w:val="00593999"/>
    <w:rsid w:val="005944FF"/>
    <w:rsid w:val="00594804"/>
    <w:rsid w:val="00594896"/>
    <w:rsid w:val="00594D57"/>
    <w:rsid w:val="00594DC6"/>
    <w:rsid w:val="0059534B"/>
    <w:rsid w:val="005959ED"/>
    <w:rsid w:val="00595C4C"/>
    <w:rsid w:val="00595D86"/>
    <w:rsid w:val="00596349"/>
    <w:rsid w:val="005973E7"/>
    <w:rsid w:val="0059789C"/>
    <w:rsid w:val="005979EC"/>
    <w:rsid w:val="00597B0A"/>
    <w:rsid w:val="005A097B"/>
    <w:rsid w:val="005A1104"/>
    <w:rsid w:val="005A1B99"/>
    <w:rsid w:val="005A1F1F"/>
    <w:rsid w:val="005A2578"/>
    <w:rsid w:val="005A2EDA"/>
    <w:rsid w:val="005A3471"/>
    <w:rsid w:val="005A4305"/>
    <w:rsid w:val="005A463D"/>
    <w:rsid w:val="005A49E1"/>
    <w:rsid w:val="005A4DFE"/>
    <w:rsid w:val="005A5132"/>
    <w:rsid w:val="005A6088"/>
    <w:rsid w:val="005A64B6"/>
    <w:rsid w:val="005A64BC"/>
    <w:rsid w:val="005A6F71"/>
    <w:rsid w:val="005A701A"/>
    <w:rsid w:val="005A70FF"/>
    <w:rsid w:val="005A7259"/>
    <w:rsid w:val="005A74CC"/>
    <w:rsid w:val="005B07C8"/>
    <w:rsid w:val="005B0837"/>
    <w:rsid w:val="005B1BF7"/>
    <w:rsid w:val="005B1C58"/>
    <w:rsid w:val="005B3C86"/>
    <w:rsid w:val="005B4A25"/>
    <w:rsid w:val="005B4A26"/>
    <w:rsid w:val="005B5415"/>
    <w:rsid w:val="005B5C27"/>
    <w:rsid w:val="005B61D7"/>
    <w:rsid w:val="005C0502"/>
    <w:rsid w:val="005C07BA"/>
    <w:rsid w:val="005C0803"/>
    <w:rsid w:val="005C0DC2"/>
    <w:rsid w:val="005C0E83"/>
    <w:rsid w:val="005C2136"/>
    <w:rsid w:val="005C3585"/>
    <w:rsid w:val="005C38B8"/>
    <w:rsid w:val="005C3A0A"/>
    <w:rsid w:val="005C3EBD"/>
    <w:rsid w:val="005C4812"/>
    <w:rsid w:val="005C4BA5"/>
    <w:rsid w:val="005C4DC9"/>
    <w:rsid w:val="005C55F1"/>
    <w:rsid w:val="005C5F79"/>
    <w:rsid w:val="005C66F3"/>
    <w:rsid w:val="005C725D"/>
    <w:rsid w:val="005D03D3"/>
    <w:rsid w:val="005D08FC"/>
    <w:rsid w:val="005D0EF9"/>
    <w:rsid w:val="005D0F43"/>
    <w:rsid w:val="005D15C4"/>
    <w:rsid w:val="005D3049"/>
    <w:rsid w:val="005D346F"/>
    <w:rsid w:val="005D3A10"/>
    <w:rsid w:val="005D3E3C"/>
    <w:rsid w:val="005D3FAD"/>
    <w:rsid w:val="005D3FAF"/>
    <w:rsid w:val="005D42BE"/>
    <w:rsid w:val="005D4931"/>
    <w:rsid w:val="005D4D30"/>
    <w:rsid w:val="005D54ED"/>
    <w:rsid w:val="005D62D7"/>
    <w:rsid w:val="005D7A79"/>
    <w:rsid w:val="005D7B06"/>
    <w:rsid w:val="005E004C"/>
    <w:rsid w:val="005E040D"/>
    <w:rsid w:val="005E12BE"/>
    <w:rsid w:val="005E134C"/>
    <w:rsid w:val="005E1BC0"/>
    <w:rsid w:val="005E1EAC"/>
    <w:rsid w:val="005E2B56"/>
    <w:rsid w:val="005E32C3"/>
    <w:rsid w:val="005E3399"/>
    <w:rsid w:val="005E34C1"/>
    <w:rsid w:val="005E3598"/>
    <w:rsid w:val="005E3A8C"/>
    <w:rsid w:val="005E3D36"/>
    <w:rsid w:val="005E3E4C"/>
    <w:rsid w:val="005E3E6A"/>
    <w:rsid w:val="005E3FFD"/>
    <w:rsid w:val="005E47F5"/>
    <w:rsid w:val="005E4C7F"/>
    <w:rsid w:val="005E4EF6"/>
    <w:rsid w:val="005E57AD"/>
    <w:rsid w:val="005E5CDA"/>
    <w:rsid w:val="005E6194"/>
    <w:rsid w:val="005E663A"/>
    <w:rsid w:val="005E7B01"/>
    <w:rsid w:val="005E7BFC"/>
    <w:rsid w:val="005E7C9E"/>
    <w:rsid w:val="005F1F1B"/>
    <w:rsid w:val="005F34F9"/>
    <w:rsid w:val="005F371F"/>
    <w:rsid w:val="005F3BAE"/>
    <w:rsid w:val="005F4730"/>
    <w:rsid w:val="005F492B"/>
    <w:rsid w:val="005F51F0"/>
    <w:rsid w:val="005F54E4"/>
    <w:rsid w:val="005F57DB"/>
    <w:rsid w:val="005F6973"/>
    <w:rsid w:val="005F744A"/>
    <w:rsid w:val="00600079"/>
    <w:rsid w:val="0060022E"/>
    <w:rsid w:val="006003C3"/>
    <w:rsid w:val="006006F6"/>
    <w:rsid w:val="00600954"/>
    <w:rsid w:val="00600F68"/>
    <w:rsid w:val="00600FC6"/>
    <w:rsid w:val="00601208"/>
    <w:rsid w:val="006012CB"/>
    <w:rsid w:val="00602B1D"/>
    <w:rsid w:val="00602EE5"/>
    <w:rsid w:val="00603786"/>
    <w:rsid w:val="006037E1"/>
    <w:rsid w:val="006039B3"/>
    <w:rsid w:val="00603E93"/>
    <w:rsid w:val="0060459A"/>
    <w:rsid w:val="006052B5"/>
    <w:rsid w:val="0060547F"/>
    <w:rsid w:val="0060585E"/>
    <w:rsid w:val="006064DA"/>
    <w:rsid w:val="006067C0"/>
    <w:rsid w:val="00606CEB"/>
    <w:rsid w:val="00607285"/>
    <w:rsid w:val="006075C1"/>
    <w:rsid w:val="00607C30"/>
    <w:rsid w:val="00607FF1"/>
    <w:rsid w:val="00610911"/>
    <w:rsid w:val="006118A9"/>
    <w:rsid w:val="00611CCA"/>
    <w:rsid w:val="00611DD8"/>
    <w:rsid w:val="00612812"/>
    <w:rsid w:val="00613433"/>
    <w:rsid w:val="0061442C"/>
    <w:rsid w:val="00614718"/>
    <w:rsid w:val="00614954"/>
    <w:rsid w:val="00614C0D"/>
    <w:rsid w:val="006156EE"/>
    <w:rsid w:val="00615736"/>
    <w:rsid w:val="006160F3"/>
    <w:rsid w:val="00616F3D"/>
    <w:rsid w:val="00616F9C"/>
    <w:rsid w:val="00617615"/>
    <w:rsid w:val="006209D4"/>
    <w:rsid w:val="00621828"/>
    <w:rsid w:val="006218BF"/>
    <w:rsid w:val="0062206B"/>
    <w:rsid w:val="00622DA6"/>
    <w:rsid w:val="0062354A"/>
    <w:rsid w:val="00623751"/>
    <w:rsid w:val="00623B91"/>
    <w:rsid w:val="00623FCC"/>
    <w:rsid w:val="00624001"/>
    <w:rsid w:val="00624D38"/>
    <w:rsid w:val="0062524A"/>
    <w:rsid w:val="00625812"/>
    <w:rsid w:val="00625A71"/>
    <w:rsid w:val="00625E3E"/>
    <w:rsid w:val="00625FC1"/>
    <w:rsid w:val="00626E4E"/>
    <w:rsid w:val="006301C6"/>
    <w:rsid w:val="0063066F"/>
    <w:rsid w:val="00631368"/>
    <w:rsid w:val="006321AF"/>
    <w:rsid w:val="006324D8"/>
    <w:rsid w:val="00633C3D"/>
    <w:rsid w:val="00633E3C"/>
    <w:rsid w:val="00633FB2"/>
    <w:rsid w:val="00634636"/>
    <w:rsid w:val="00634B5F"/>
    <w:rsid w:val="0063506C"/>
    <w:rsid w:val="00636B0A"/>
    <w:rsid w:val="00636DA8"/>
    <w:rsid w:val="00637890"/>
    <w:rsid w:val="00640440"/>
    <w:rsid w:val="00641173"/>
    <w:rsid w:val="006414FA"/>
    <w:rsid w:val="00641992"/>
    <w:rsid w:val="0064230A"/>
    <w:rsid w:val="006430C2"/>
    <w:rsid w:val="0064313E"/>
    <w:rsid w:val="006435B7"/>
    <w:rsid w:val="00643F19"/>
    <w:rsid w:val="0064502C"/>
    <w:rsid w:val="00645816"/>
    <w:rsid w:val="00646044"/>
    <w:rsid w:val="00646106"/>
    <w:rsid w:val="00646BC1"/>
    <w:rsid w:val="00646DD2"/>
    <w:rsid w:val="00647415"/>
    <w:rsid w:val="00647A63"/>
    <w:rsid w:val="00650C4E"/>
    <w:rsid w:val="00652468"/>
    <w:rsid w:val="00653BB8"/>
    <w:rsid w:val="00653C3C"/>
    <w:rsid w:val="00655439"/>
    <w:rsid w:val="006567EB"/>
    <w:rsid w:val="00656F99"/>
    <w:rsid w:val="00657898"/>
    <w:rsid w:val="00660139"/>
    <w:rsid w:val="00660EEE"/>
    <w:rsid w:val="00661553"/>
    <w:rsid w:val="006615A6"/>
    <w:rsid w:val="00661B5B"/>
    <w:rsid w:val="006629DE"/>
    <w:rsid w:val="00662CB9"/>
    <w:rsid w:val="00663461"/>
    <w:rsid w:val="006637A3"/>
    <w:rsid w:val="00663BBE"/>
    <w:rsid w:val="006642F6"/>
    <w:rsid w:val="00665011"/>
    <w:rsid w:val="006650BA"/>
    <w:rsid w:val="006654A6"/>
    <w:rsid w:val="00665668"/>
    <w:rsid w:val="00665B22"/>
    <w:rsid w:val="00665D95"/>
    <w:rsid w:val="00665DB9"/>
    <w:rsid w:val="00666DCA"/>
    <w:rsid w:val="006670F8"/>
    <w:rsid w:val="00667778"/>
    <w:rsid w:val="00671975"/>
    <w:rsid w:val="00672BD1"/>
    <w:rsid w:val="00672E88"/>
    <w:rsid w:val="00672F9D"/>
    <w:rsid w:val="00673902"/>
    <w:rsid w:val="006739FE"/>
    <w:rsid w:val="006753DB"/>
    <w:rsid w:val="006756E8"/>
    <w:rsid w:val="00675A39"/>
    <w:rsid w:val="00675FDB"/>
    <w:rsid w:val="00676878"/>
    <w:rsid w:val="00676A88"/>
    <w:rsid w:val="00676B21"/>
    <w:rsid w:val="00676F34"/>
    <w:rsid w:val="006773E3"/>
    <w:rsid w:val="0067745E"/>
    <w:rsid w:val="006805C3"/>
    <w:rsid w:val="0068095F"/>
    <w:rsid w:val="006812C5"/>
    <w:rsid w:val="0068157B"/>
    <w:rsid w:val="00681A57"/>
    <w:rsid w:val="00681BEB"/>
    <w:rsid w:val="00681E71"/>
    <w:rsid w:val="006821EB"/>
    <w:rsid w:val="0068248D"/>
    <w:rsid w:val="0068258A"/>
    <w:rsid w:val="00682C08"/>
    <w:rsid w:val="00682D74"/>
    <w:rsid w:val="006844B2"/>
    <w:rsid w:val="006846FB"/>
    <w:rsid w:val="0068491D"/>
    <w:rsid w:val="00684F8F"/>
    <w:rsid w:val="0068567D"/>
    <w:rsid w:val="00685786"/>
    <w:rsid w:val="00687E42"/>
    <w:rsid w:val="00691326"/>
    <w:rsid w:val="00691AB5"/>
    <w:rsid w:val="00691DC7"/>
    <w:rsid w:val="00692500"/>
    <w:rsid w:val="0069256A"/>
    <w:rsid w:val="0069258E"/>
    <w:rsid w:val="00692AE9"/>
    <w:rsid w:val="00693D6F"/>
    <w:rsid w:val="006943EA"/>
    <w:rsid w:val="00694AB8"/>
    <w:rsid w:val="00694E16"/>
    <w:rsid w:val="00694F84"/>
    <w:rsid w:val="0069668C"/>
    <w:rsid w:val="006A0B04"/>
    <w:rsid w:val="006A1429"/>
    <w:rsid w:val="006A1A29"/>
    <w:rsid w:val="006A1FD1"/>
    <w:rsid w:val="006A2FED"/>
    <w:rsid w:val="006A3620"/>
    <w:rsid w:val="006A3A9F"/>
    <w:rsid w:val="006A3FB4"/>
    <w:rsid w:val="006A4F5E"/>
    <w:rsid w:val="006A5563"/>
    <w:rsid w:val="006A5BBB"/>
    <w:rsid w:val="006A65BB"/>
    <w:rsid w:val="006A6788"/>
    <w:rsid w:val="006A7A4B"/>
    <w:rsid w:val="006B04B3"/>
    <w:rsid w:val="006B0E10"/>
    <w:rsid w:val="006B1737"/>
    <w:rsid w:val="006B19A6"/>
    <w:rsid w:val="006B1EA1"/>
    <w:rsid w:val="006B23BF"/>
    <w:rsid w:val="006B2588"/>
    <w:rsid w:val="006B2623"/>
    <w:rsid w:val="006B2703"/>
    <w:rsid w:val="006B2A6D"/>
    <w:rsid w:val="006B31B3"/>
    <w:rsid w:val="006B3BB3"/>
    <w:rsid w:val="006B4037"/>
    <w:rsid w:val="006B43E5"/>
    <w:rsid w:val="006B4CEE"/>
    <w:rsid w:val="006B4E5C"/>
    <w:rsid w:val="006B5666"/>
    <w:rsid w:val="006B5CDC"/>
    <w:rsid w:val="006B63DC"/>
    <w:rsid w:val="006B73B8"/>
    <w:rsid w:val="006B7606"/>
    <w:rsid w:val="006B76B4"/>
    <w:rsid w:val="006B7B44"/>
    <w:rsid w:val="006B7EB9"/>
    <w:rsid w:val="006B7F3B"/>
    <w:rsid w:val="006C0164"/>
    <w:rsid w:val="006C035B"/>
    <w:rsid w:val="006C04A1"/>
    <w:rsid w:val="006C0620"/>
    <w:rsid w:val="006C0CD3"/>
    <w:rsid w:val="006C1CCE"/>
    <w:rsid w:val="006C200F"/>
    <w:rsid w:val="006C2F5A"/>
    <w:rsid w:val="006C309B"/>
    <w:rsid w:val="006C3507"/>
    <w:rsid w:val="006C39E1"/>
    <w:rsid w:val="006C42AF"/>
    <w:rsid w:val="006C43EF"/>
    <w:rsid w:val="006C47AB"/>
    <w:rsid w:val="006C4C21"/>
    <w:rsid w:val="006C4FF5"/>
    <w:rsid w:val="006C6441"/>
    <w:rsid w:val="006D0487"/>
    <w:rsid w:val="006D2828"/>
    <w:rsid w:val="006D39AD"/>
    <w:rsid w:val="006D3FE4"/>
    <w:rsid w:val="006D45D7"/>
    <w:rsid w:val="006D490A"/>
    <w:rsid w:val="006D6085"/>
    <w:rsid w:val="006D6BFB"/>
    <w:rsid w:val="006D7709"/>
    <w:rsid w:val="006D796E"/>
    <w:rsid w:val="006E068A"/>
    <w:rsid w:val="006E06D9"/>
    <w:rsid w:val="006E0ABA"/>
    <w:rsid w:val="006E1DA0"/>
    <w:rsid w:val="006E21FF"/>
    <w:rsid w:val="006E27E6"/>
    <w:rsid w:val="006E3453"/>
    <w:rsid w:val="006E44C5"/>
    <w:rsid w:val="006E470D"/>
    <w:rsid w:val="006E4AAA"/>
    <w:rsid w:val="006E4BB5"/>
    <w:rsid w:val="006E4D08"/>
    <w:rsid w:val="006E4E90"/>
    <w:rsid w:val="006E5825"/>
    <w:rsid w:val="006E5C72"/>
    <w:rsid w:val="006E6291"/>
    <w:rsid w:val="006E6617"/>
    <w:rsid w:val="006E6F3F"/>
    <w:rsid w:val="006E7098"/>
    <w:rsid w:val="006E735C"/>
    <w:rsid w:val="006E7795"/>
    <w:rsid w:val="006E7A62"/>
    <w:rsid w:val="006E7B2D"/>
    <w:rsid w:val="006F07B7"/>
    <w:rsid w:val="006F0D4D"/>
    <w:rsid w:val="006F0EAE"/>
    <w:rsid w:val="006F1028"/>
    <w:rsid w:val="006F15FF"/>
    <w:rsid w:val="006F2437"/>
    <w:rsid w:val="006F3C4C"/>
    <w:rsid w:val="006F3CE5"/>
    <w:rsid w:val="006F43AF"/>
    <w:rsid w:val="006F5397"/>
    <w:rsid w:val="006F564D"/>
    <w:rsid w:val="006F5FC3"/>
    <w:rsid w:val="006F745F"/>
    <w:rsid w:val="006F789A"/>
    <w:rsid w:val="006F7A53"/>
    <w:rsid w:val="006F7F1A"/>
    <w:rsid w:val="00700834"/>
    <w:rsid w:val="00700F0B"/>
    <w:rsid w:val="00701497"/>
    <w:rsid w:val="007018DE"/>
    <w:rsid w:val="00701FA5"/>
    <w:rsid w:val="007020EF"/>
    <w:rsid w:val="00702F7D"/>
    <w:rsid w:val="00703A9D"/>
    <w:rsid w:val="00703C35"/>
    <w:rsid w:val="007040C0"/>
    <w:rsid w:val="007045E7"/>
    <w:rsid w:val="00704626"/>
    <w:rsid w:val="0070483E"/>
    <w:rsid w:val="00704B3F"/>
    <w:rsid w:val="00704BE6"/>
    <w:rsid w:val="00705138"/>
    <w:rsid w:val="00705364"/>
    <w:rsid w:val="00705810"/>
    <w:rsid w:val="00705DA0"/>
    <w:rsid w:val="00705E50"/>
    <w:rsid w:val="00705F98"/>
    <w:rsid w:val="00706D26"/>
    <w:rsid w:val="0070748B"/>
    <w:rsid w:val="00711E24"/>
    <w:rsid w:val="00711E8D"/>
    <w:rsid w:val="0071239E"/>
    <w:rsid w:val="00712470"/>
    <w:rsid w:val="00712EAD"/>
    <w:rsid w:val="0071412D"/>
    <w:rsid w:val="0071450E"/>
    <w:rsid w:val="0071491E"/>
    <w:rsid w:val="00714EBC"/>
    <w:rsid w:val="0071574A"/>
    <w:rsid w:val="0071606C"/>
    <w:rsid w:val="007164E6"/>
    <w:rsid w:val="007169E0"/>
    <w:rsid w:val="00717497"/>
    <w:rsid w:val="00717700"/>
    <w:rsid w:val="00717C69"/>
    <w:rsid w:val="00717DEC"/>
    <w:rsid w:val="00717DF8"/>
    <w:rsid w:val="00717F1D"/>
    <w:rsid w:val="00721491"/>
    <w:rsid w:val="00721D06"/>
    <w:rsid w:val="00722251"/>
    <w:rsid w:val="007226C2"/>
    <w:rsid w:val="007235E0"/>
    <w:rsid w:val="007237FD"/>
    <w:rsid w:val="00723922"/>
    <w:rsid w:val="00724127"/>
    <w:rsid w:val="007244B4"/>
    <w:rsid w:val="00724EC0"/>
    <w:rsid w:val="00725001"/>
    <w:rsid w:val="00725112"/>
    <w:rsid w:val="00726203"/>
    <w:rsid w:val="00727229"/>
    <w:rsid w:val="00727B80"/>
    <w:rsid w:val="00727DAD"/>
    <w:rsid w:val="00727FA6"/>
    <w:rsid w:val="007306A0"/>
    <w:rsid w:val="00730DA8"/>
    <w:rsid w:val="00730E36"/>
    <w:rsid w:val="0073109D"/>
    <w:rsid w:val="00731CEB"/>
    <w:rsid w:val="00732B53"/>
    <w:rsid w:val="00732C49"/>
    <w:rsid w:val="00732EE0"/>
    <w:rsid w:val="00734340"/>
    <w:rsid w:val="007344DB"/>
    <w:rsid w:val="0073474D"/>
    <w:rsid w:val="007356C3"/>
    <w:rsid w:val="00735734"/>
    <w:rsid w:val="007358AC"/>
    <w:rsid w:val="00735C1C"/>
    <w:rsid w:val="0073628F"/>
    <w:rsid w:val="00736772"/>
    <w:rsid w:val="00736807"/>
    <w:rsid w:val="00737862"/>
    <w:rsid w:val="00740080"/>
    <w:rsid w:val="007408C5"/>
    <w:rsid w:val="00740979"/>
    <w:rsid w:val="00740DE6"/>
    <w:rsid w:val="00741377"/>
    <w:rsid w:val="007415CB"/>
    <w:rsid w:val="00742180"/>
    <w:rsid w:val="007424B3"/>
    <w:rsid w:val="0074320D"/>
    <w:rsid w:val="007434E1"/>
    <w:rsid w:val="0074377F"/>
    <w:rsid w:val="007439F0"/>
    <w:rsid w:val="00744311"/>
    <w:rsid w:val="00744DFC"/>
    <w:rsid w:val="0074568C"/>
    <w:rsid w:val="00745899"/>
    <w:rsid w:val="00745988"/>
    <w:rsid w:val="00745BEE"/>
    <w:rsid w:val="00745C61"/>
    <w:rsid w:val="00746175"/>
    <w:rsid w:val="007461CA"/>
    <w:rsid w:val="0074677E"/>
    <w:rsid w:val="00746A4B"/>
    <w:rsid w:val="00747A51"/>
    <w:rsid w:val="00747A58"/>
    <w:rsid w:val="00747DC2"/>
    <w:rsid w:val="0075039A"/>
    <w:rsid w:val="00750F70"/>
    <w:rsid w:val="007516FE"/>
    <w:rsid w:val="007517B9"/>
    <w:rsid w:val="00751F9A"/>
    <w:rsid w:val="007527BD"/>
    <w:rsid w:val="007540C3"/>
    <w:rsid w:val="00754BC1"/>
    <w:rsid w:val="00754EF6"/>
    <w:rsid w:val="007551B6"/>
    <w:rsid w:val="007555FB"/>
    <w:rsid w:val="00755739"/>
    <w:rsid w:val="00756469"/>
    <w:rsid w:val="0075768D"/>
    <w:rsid w:val="00757A50"/>
    <w:rsid w:val="0076000F"/>
    <w:rsid w:val="007604C3"/>
    <w:rsid w:val="007609CB"/>
    <w:rsid w:val="007614E4"/>
    <w:rsid w:val="00761C57"/>
    <w:rsid w:val="00761F46"/>
    <w:rsid w:val="00762ACE"/>
    <w:rsid w:val="007630FC"/>
    <w:rsid w:val="007633C2"/>
    <w:rsid w:val="007634D7"/>
    <w:rsid w:val="0076353F"/>
    <w:rsid w:val="00763744"/>
    <w:rsid w:val="00766BA9"/>
    <w:rsid w:val="00767851"/>
    <w:rsid w:val="00771258"/>
    <w:rsid w:val="007726A2"/>
    <w:rsid w:val="00773052"/>
    <w:rsid w:val="00773676"/>
    <w:rsid w:val="0077455B"/>
    <w:rsid w:val="007757E6"/>
    <w:rsid w:val="00775F95"/>
    <w:rsid w:val="0077604F"/>
    <w:rsid w:val="00776A03"/>
    <w:rsid w:val="00776FCB"/>
    <w:rsid w:val="00777838"/>
    <w:rsid w:val="007778D7"/>
    <w:rsid w:val="00777B9C"/>
    <w:rsid w:val="00780C56"/>
    <w:rsid w:val="007814A8"/>
    <w:rsid w:val="007815AB"/>
    <w:rsid w:val="00781B69"/>
    <w:rsid w:val="00782DAA"/>
    <w:rsid w:val="00783302"/>
    <w:rsid w:val="0078345D"/>
    <w:rsid w:val="00783504"/>
    <w:rsid w:val="00783676"/>
    <w:rsid w:val="00783E42"/>
    <w:rsid w:val="00784538"/>
    <w:rsid w:val="00784E7D"/>
    <w:rsid w:val="00785603"/>
    <w:rsid w:val="0078612F"/>
    <w:rsid w:val="00786541"/>
    <w:rsid w:val="00786668"/>
    <w:rsid w:val="00786EDC"/>
    <w:rsid w:val="00787054"/>
    <w:rsid w:val="00787128"/>
    <w:rsid w:val="00787262"/>
    <w:rsid w:val="007908BD"/>
    <w:rsid w:val="00790AB5"/>
    <w:rsid w:val="00790AB6"/>
    <w:rsid w:val="00790E2C"/>
    <w:rsid w:val="00791453"/>
    <w:rsid w:val="00791BE9"/>
    <w:rsid w:val="00791D03"/>
    <w:rsid w:val="00791EC1"/>
    <w:rsid w:val="00792124"/>
    <w:rsid w:val="007938A6"/>
    <w:rsid w:val="00793D34"/>
    <w:rsid w:val="00793F3B"/>
    <w:rsid w:val="0079405E"/>
    <w:rsid w:val="0079540F"/>
    <w:rsid w:val="0079544D"/>
    <w:rsid w:val="00795D6E"/>
    <w:rsid w:val="007962B6"/>
    <w:rsid w:val="00796DEA"/>
    <w:rsid w:val="00796E3E"/>
    <w:rsid w:val="00797093"/>
    <w:rsid w:val="007974E6"/>
    <w:rsid w:val="007979A0"/>
    <w:rsid w:val="007A07E9"/>
    <w:rsid w:val="007A2470"/>
    <w:rsid w:val="007A281E"/>
    <w:rsid w:val="007A2DEE"/>
    <w:rsid w:val="007A3E4C"/>
    <w:rsid w:val="007A41D3"/>
    <w:rsid w:val="007A4651"/>
    <w:rsid w:val="007A4C14"/>
    <w:rsid w:val="007A4C5B"/>
    <w:rsid w:val="007A50DC"/>
    <w:rsid w:val="007A5BF3"/>
    <w:rsid w:val="007A6292"/>
    <w:rsid w:val="007A63D4"/>
    <w:rsid w:val="007A63EF"/>
    <w:rsid w:val="007A6867"/>
    <w:rsid w:val="007A6BDC"/>
    <w:rsid w:val="007A7744"/>
    <w:rsid w:val="007A78A8"/>
    <w:rsid w:val="007A7DEA"/>
    <w:rsid w:val="007A7E6A"/>
    <w:rsid w:val="007A7FE7"/>
    <w:rsid w:val="007B0863"/>
    <w:rsid w:val="007B1AC1"/>
    <w:rsid w:val="007B1EE3"/>
    <w:rsid w:val="007B28FA"/>
    <w:rsid w:val="007B3C2C"/>
    <w:rsid w:val="007B3F13"/>
    <w:rsid w:val="007B49E2"/>
    <w:rsid w:val="007B4F71"/>
    <w:rsid w:val="007B57CB"/>
    <w:rsid w:val="007B62AF"/>
    <w:rsid w:val="007B7EBA"/>
    <w:rsid w:val="007B7FFB"/>
    <w:rsid w:val="007C067D"/>
    <w:rsid w:val="007C1495"/>
    <w:rsid w:val="007C1769"/>
    <w:rsid w:val="007C18D3"/>
    <w:rsid w:val="007C1C4B"/>
    <w:rsid w:val="007C21B7"/>
    <w:rsid w:val="007C2208"/>
    <w:rsid w:val="007C2768"/>
    <w:rsid w:val="007C2A80"/>
    <w:rsid w:val="007C2DC3"/>
    <w:rsid w:val="007C37ED"/>
    <w:rsid w:val="007C405F"/>
    <w:rsid w:val="007C44AA"/>
    <w:rsid w:val="007C4B2D"/>
    <w:rsid w:val="007C520D"/>
    <w:rsid w:val="007C5427"/>
    <w:rsid w:val="007C560C"/>
    <w:rsid w:val="007C5BB0"/>
    <w:rsid w:val="007C6D42"/>
    <w:rsid w:val="007C7192"/>
    <w:rsid w:val="007C72DF"/>
    <w:rsid w:val="007C7843"/>
    <w:rsid w:val="007C7E1B"/>
    <w:rsid w:val="007D08C7"/>
    <w:rsid w:val="007D0FCE"/>
    <w:rsid w:val="007D110A"/>
    <w:rsid w:val="007D1A41"/>
    <w:rsid w:val="007D254C"/>
    <w:rsid w:val="007D2E3A"/>
    <w:rsid w:val="007D320F"/>
    <w:rsid w:val="007D3DD8"/>
    <w:rsid w:val="007D3E65"/>
    <w:rsid w:val="007D40AD"/>
    <w:rsid w:val="007D4722"/>
    <w:rsid w:val="007D4F14"/>
    <w:rsid w:val="007D5F94"/>
    <w:rsid w:val="007D627C"/>
    <w:rsid w:val="007D656F"/>
    <w:rsid w:val="007D661F"/>
    <w:rsid w:val="007D6F86"/>
    <w:rsid w:val="007D7DCD"/>
    <w:rsid w:val="007E12E5"/>
    <w:rsid w:val="007E1C20"/>
    <w:rsid w:val="007E1CBA"/>
    <w:rsid w:val="007E29CB"/>
    <w:rsid w:val="007E3943"/>
    <w:rsid w:val="007E39A9"/>
    <w:rsid w:val="007E4545"/>
    <w:rsid w:val="007E46D0"/>
    <w:rsid w:val="007E493D"/>
    <w:rsid w:val="007E5370"/>
    <w:rsid w:val="007E557B"/>
    <w:rsid w:val="007E6586"/>
    <w:rsid w:val="007E6C37"/>
    <w:rsid w:val="007E7566"/>
    <w:rsid w:val="007E7BF3"/>
    <w:rsid w:val="007F02F0"/>
    <w:rsid w:val="007F050F"/>
    <w:rsid w:val="007F0E3B"/>
    <w:rsid w:val="007F123C"/>
    <w:rsid w:val="007F1C2D"/>
    <w:rsid w:val="007F27E2"/>
    <w:rsid w:val="007F2B09"/>
    <w:rsid w:val="007F2B85"/>
    <w:rsid w:val="007F2F1D"/>
    <w:rsid w:val="007F2FE1"/>
    <w:rsid w:val="007F3503"/>
    <w:rsid w:val="007F3760"/>
    <w:rsid w:val="007F490C"/>
    <w:rsid w:val="007F5001"/>
    <w:rsid w:val="007F6C5C"/>
    <w:rsid w:val="007F6D1C"/>
    <w:rsid w:val="007F6DCA"/>
    <w:rsid w:val="007F73C1"/>
    <w:rsid w:val="007F7723"/>
    <w:rsid w:val="007F7788"/>
    <w:rsid w:val="007F7F61"/>
    <w:rsid w:val="00800804"/>
    <w:rsid w:val="0080110A"/>
    <w:rsid w:val="00801533"/>
    <w:rsid w:val="008026A9"/>
    <w:rsid w:val="008032B5"/>
    <w:rsid w:val="0080348A"/>
    <w:rsid w:val="00803524"/>
    <w:rsid w:val="00803C9D"/>
    <w:rsid w:val="008040D2"/>
    <w:rsid w:val="0080458A"/>
    <w:rsid w:val="00804EAA"/>
    <w:rsid w:val="0080539F"/>
    <w:rsid w:val="008055C8"/>
    <w:rsid w:val="008059E5"/>
    <w:rsid w:val="0080670A"/>
    <w:rsid w:val="00806DE5"/>
    <w:rsid w:val="00806FA2"/>
    <w:rsid w:val="00810257"/>
    <w:rsid w:val="00810532"/>
    <w:rsid w:val="00810D77"/>
    <w:rsid w:val="00811028"/>
    <w:rsid w:val="008123DA"/>
    <w:rsid w:val="0081250D"/>
    <w:rsid w:val="008129DA"/>
    <w:rsid w:val="00812C20"/>
    <w:rsid w:val="00812CA0"/>
    <w:rsid w:val="00813524"/>
    <w:rsid w:val="008135F2"/>
    <w:rsid w:val="008136AA"/>
    <w:rsid w:val="00813A4B"/>
    <w:rsid w:val="00813B69"/>
    <w:rsid w:val="00813CC7"/>
    <w:rsid w:val="00814363"/>
    <w:rsid w:val="008143C7"/>
    <w:rsid w:val="0081618B"/>
    <w:rsid w:val="00816318"/>
    <w:rsid w:val="0081644C"/>
    <w:rsid w:val="0081693E"/>
    <w:rsid w:val="008169B5"/>
    <w:rsid w:val="008169D4"/>
    <w:rsid w:val="00816F5E"/>
    <w:rsid w:val="00817153"/>
    <w:rsid w:val="00817500"/>
    <w:rsid w:val="0081756C"/>
    <w:rsid w:val="008175D9"/>
    <w:rsid w:val="008203D0"/>
    <w:rsid w:val="00820C2B"/>
    <w:rsid w:val="00820DC3"/>
    <w:rsid w:val="0082138D"/>
    <w:rsid w:val="00821554"/>
    <w:rsid w:val="008219BE"/>
    <w:rsid w:val="00822209"/>
    <w:rsid w:val="00822F63"/>
    <w:rsid w:val="00823364"/>
    <w:rsid w:val="00823875"/>
    <w:rsid w:val="00823E84"/>
    <w:rsid w:val="008242D3"/>
    <w:rsid w:val="00824B57"/>
    <w:rsid w:val="00825206"/>
    <w:rsid w:val="00825658"/>
    <w:rsid w:val="00825F89"/>
    <w:rsid w:val="0082622E"/>
    <w:rsid w:val="00826EF4"/>
    <w:rsid w:val="00826F49"/>
    <w:rsid w:val="00827B1F"/>
    <w:rsid w:val="0083178E"/>
    <w:rsid w:val="008317D9"/>
    <w:rsid w:val="00832B4D"/>
    <w:rsid w:val="00833028"/>
    <w:rsid w:val="00833694"/>
    <w:rsid w:val="00833FF8"/>
    <w:rsid w:val="008340BC"/>
    <w:rsid w:val="00834EB1"/>
    <w:rsid w:val="00835D5C"/>
    <w:rsid w:val="00836EE9"/>
    <w:rsid w:val="00836F4D"/>
    <w:rsid w:val="00837081"/>
    <w:rsid w:val="008371B6"/>
    <w:rsid w:val="00837222"/>
    <w:rsid w:val="008378DF"/>
    <w:rsid w:val="00837AD4"/>
    <w:rsid w:val="00837B1C"/>
    <w:rsid w:val="00837D84"/>
    <w:rsid w:val="00840088"/>
    <w:rsid w:val="00840807"/>
    <w:rsid w:val="008410FD"/>
    <w:rsid w:val="008416B3"/>
    <w:rsid w:val="008424A6"/>
    <w:rsid w:val="008426C0"/>
    <w:rsid w:val="00842BC3"/>
    <w:rsid w:val="00842DE6"/>
    <w:rsid w:val="00843065"/>
    <w:rsid w:val="00843994"/>
    <w:rsid w:val="00843A87"/>
    <w:rsid w:val="00843C3E"/>
    <w:rsid w:val="0084415E"/>
    <w:rsid w:val="00845880"/>
    <w:rsid w:val="00846AE3"/>
    <w:rsid w:val="00847429"/>
    <w:rsid w:val="00847A2F"/>
    <w:rsid w:val="00847D43"/>
    <w:rsid w:val="00847EB9"/>
    <w:rsid w:val="00850D0A"/>
    <w:rsid w:val="008511EB"/>
    <w:rsid w:val="00851811"/>
    <w:rsid w:val="00852ACF"/>
    <w:rsid w:val="008530EA"/>
    <w:rsid w:val="0085382C"/>
    <w:rsid w:val="0085382D"/>
    <w:rsid w:val="00854073"/>
    <w:rsid w:val="0085408C"/>
    <w:rsid w:val="00854BE8"/>
    <w:rsid w:val="00855546"/>
    <w:rsid w:val="00855559"/>
    <w:rsid w:val="0085576B"/>
    <w:rsid w:val="00855C43"/>
    <w:rsid w:val="00857AF7"/>
    <w:rsid w:val="008600AB"/>
    <w:rsid w:val="00860F2E"/>
    <w:rsid w:val="008616C4"/>
    <w:rsid w:val="00861E48"/>
    <w:rsid w:val="0086227F"/>
    <w:rsid w:val="0086230C"/>
    <w:rsid w:val="00863A95"/>
    <w:rsid w:val="008640C3"/>
    <w:rsid w:val="0086474D"/>
    <w:rsid w:val="00864E1A"/>
    <w:rsid w:val="0086669E"/>
    <w:rsid w:val="00866754"/>
    <w:rsid w:val="00866901"/>
    <w:rsid w:val="00866AD1"/>
    <w:rsid w:val="00866F2F"/>
    <w:rsid w:val="008670A4"/>
    <w:rsid w:val="00867320"/>
    <w:rsid w:val="00867D0D"/>
    <w:rsid w:val="00867E78"/>
    <w:rsid w:val="008708BE"/>
    <w:rsid w:val="008711CB"/>
    <w:rsid w:val="00871590"/>
    <w:rsid w:val="008717F9"/>
    <w:rsid w:val="00871F73"/>
    <w:rsid w:val="00872339"/>
    <w:rsid w:val="00872582"/>
    <w:rsid w:val="00872CE2"/>
    <w:rsid w:val="00872DB1"/>
    <w:rsid w:val="008741DB"/>
    <w:rsid w:val="008744F3"/>
    <w:rsid w:val="008745A4"/>
    <w:rsid w:val="008746DE"/>
    <w:rsid w:val="0087566A"/>
    <w:rsid w:val="00876D0A"/>
    <w:rsid w:val="00876E34"/>
    <w:rsid w:val="00877C2E"/>
    <w:rsid w:val="00880A82"/>
    <w:rsid w:val="00880E2E"/>
    <w:rsid w:val="00881445"/>
    <w:rsid w:val="0088168C"/>
    <w:rsid w:val="00882178"/>
    <w:rsid w:val="00882477"/>
    <w:rsid w:val="00883082"/>
    <w:rsid w:val="008833D0"/>
    <w:rsid w:val="00884367"/>
    <w:rsid w:val="008846C3"/>
    <w:rsid w:val="00885872"/>
    <w:rsid w:val="00886F33"/>
    <w:rsid w:val="00887297"/>
    <w:rsid w:val="00887479"/>
    <w:rsid w:val="008874B8"/>
    <w:rsid w:val="00890623"/>
    <w:rsid w:val="00891206"/>
    <w:rsid w:val="00891975"/>
    <w:rsid w:val="00892282"/>
    <w:rsid w:val="00892386"/>
    <w:rsid w:val="00892B66"/>
    <w:rsid w:val="00893531"/>
    <w:rsid w:val="00893E20"/>
    <w:rsid w:val="0089497B"/>
    <w:rsid w:val="0089517E"/>
    <w:rsid w:val="008955FB"/>
    <w:rsid w:val="0089572F"/>
    <w:rsid w:val="00895C03"/>
    <w:rsid w:val="00895F2B"/>
    <w:rsid w:val="00897119"/>
    <w:rsid w:val="00897C2A"/>
    <w:rsid w:val="00897EBC"/>
    <w:rsid w:val="008A0C21"/>
    <w:rsid w:val="008A10B4"/>
    <w:rsid w:val="008A125D"/>
    <w:rsid w:val="008A135E"/>
    <w:rsid w:val="008A15B5"/>
    <w:rsid w:val="008A2091"/>
    <w:rsid w:val="008A2821"/>
    <w:rsid w:val="008A2859"/>
    <w:rsid w:val="008A2C0C"/>
    <w:rsid w:val="008A2D5A"/>
    <w:rsid w:val="008A2FF6"/>
    <w:rsid w:val="008A330E"/>
    <w:rsid w:val="008A360F"/>
    <w:rsid w:val="008A3B5B"/>
    <w:rsid w:val="008A3D29"/>
    <w:rsid w:val="008A3F90"/>
    <w:rsid w:val="008A4603"/>
    <w:rsid w:val="008A5D92"/>
    <w:rsid w:val="008A650B"/>
    <w:rsid w:val="008A65CE"/>
    <w:rsid w:val="008A6BF1"/>
    <w:rsid w:val="008A6F55"/>
    <w:rsid w:val="008B07AE"/>
    <w:rsid w:val="008B0892"/>
    <w:rsid w:val="008B0DB3"/>
    <w:rsid w:val="008B0E1E"/>
    <w:rsid w:val="008B1099"/>
    <w:rsid w:val="008B1BBE"/>
    <w:rsid w:val="008B21F3"/>
    <w:rsid w:val="008B233B"/>
    <w:rsid w:val="008B237F"/>
    <w:rsid w:val="008B2480"/>
    <w:rsid w:val="008B2678"/>
    <w:rsid w:val="008B2691"/>
    <w:rsid w:val="008B2F88"/>
    <w:rsid w:val="008B31F7"/>
    <w:rsid w:val="008B3C3A"/>
    <w:rsid w:val="008B4E35"/>
    <w:rsid w:val="008B523F"/>
    <w:rsid w:val="008B58E6"/>
    <w:rsid w:val="008B5E08"/>
    <w:rsid w:val="008B63D0"/>
    <w:rsid w:val="008B6E65"/>
    <w:rsid w:val="008B7071"/>
    <w:rsid w:val="008B7730"/>
    <w:rsid w:val="008B7DDC"/>
    <w:rsid w:val="008C0F5A"/>
    <w:rsid w:val="008C1B03"/>
    <w:rsid w:val="008C1B31"/>
    <w:rsid w:val="008C2582"/>
    <w:rsid w:val="008C3161"/>
    <w:rsid w:val="008C37AD"/>
    <w:rsid w:val="008C37CA"/>
    <w:rsid w:val="008C3B06"/>
    <w:rsid w:val="008C3B32"/>
    <w:rsid w:val="008C3D84"/>
    <w:rsid w:val="008C40AB"/>
    <w:rsid w:val="008C42B0"/>
    <w:rsid w:val="008C4ED9"/>
    <w:rsid w:val="008C5144"/>
    <w:rsid w:val="008C54B5"/>
    <w:rsid w:val="008C5512"/>
    <w:rsid w:val="008C56D3"/>
    <w:rsid w:val="008C57A0"/>
    <w:rsid w:val="008C5A5E"/>
    <w:rsid w:val="008C6BBD"/>
    <w:rsid w:val="008C6DD7"/>
    <w:rsid w:val="008C6E9A"/>
    <w:rsid w:val="008C73F1"/>
    <w:rsid w:val="008C7BB1"/>
    <w:rsid w:val="008C7D42"/>
    <w:rsid w:val="008C7F59"/>
    <w:rsid w:val="008D08CC"/>
    <w:rsid w:val="008D19EE"/>
    <w:rsid w:val="008D3179"/>
    <w:rsid w:val="008D3543"/>
    <w:rsid w:val="008D35E3"/>
    <w:rsid w:val="008D4029"/>
    <w:rsid w:val="008D4412"/>
    <w:rsid w:val="008D516D"/>
    <w:rsid w:val="008D55D2"/>
    <w:rsid w:val="008D5E0B"/>
    <w:rsid w:val="008D5EF4"/>
    <w:rsid w:val="008D6328"/>
    <w:rsid w:val="008D650E"/>
    <w:rsid w:val="008D68A3"/>
    <w:rsid w:val="008D723D"/>
    <w:rsid w:val="008D76C7"/>
    <w:rsid w:val="008D7C34"/>
    <w:rsid w:val="008E0839"/>
    <w:rsid w:val="008E0A35"/>
    <w:rsid w:val="008E0E46"/>
    <w:rsid w:val="008E0E8F"/>
    <w:rsid w:val="008E141F"/>
    <w:rsid w:val="008E1782"/>
    <w:rsid w:val="008E2182"/>
    <w:rsid w:val="008E22E3"/>
    <w:rsid w:val="008E3476"/>
    <w:rsid w:val="008E3C35"/>
    <w:rsid w:val="008E3D5F"/>
    <w:rsid w:val="008E3EA4"/>
    <w:rsid w:val="008E4A06"/>
    <w:rsid w:val="008E4AC9"/>
    <w:rsid w:val="008E4D92"/>
    <w:rsid w:val="008E56AA"/>
    <w:rsid w:val="008E633D"/>
    <w:rsid w:val="008E6666"/>
    <w:rsid w:val="008E7370"/>
    <w:rsid w:val="008E762A"/>
    <w:rsid w:val="008E76F3"/>
    <w:rsid w:val="008E7710"/>
    <w:rsid w:val="008F0504"/>
    <w:rsid w:val="008F0800"/>
    <w:rsid w:val="008F0C0F"/>
    <w:rsid w:val="008F10F5"/>
    <w:rsid w:val="008F15E8"/>
    <w:rsid w:val="008F170A"/>
    <w:rsid w:val="008F1BA6"/>
    <w:rsid w:val="008F3742"/>
    <w:rsid w:val="008F3C81"/>
    <w:rsid w:val="008F43F7"/>
    <w:rsid w:val="008F493C"/>
    <w:rsid w:val="008F49B6"/>
    <w:rsid w:val="008F5465"/>
    <w:rsid w:val="008F5569"/>
    <w:rsid w:val="008F5614"/>
    <w:rsid w:val="008F6DC5"/>
    <w:rsid w:val="008F79DC"/>
    <w:rsid w:val="008F7A27"/>
    <w:rsid w:val="009009CC"/>
    <w:rsid w:val="0090239E"/>
    <w:rsid w:val="009026F8"/>
    <w:rsid w:val="00902908"/>
    <w:rsid w:val="00902AA8"/>
    <w:rsid w:val="0090366C"/>
    <w:rsid w:val="00904399"/>
    <w:rsid w:val="009043B0"/>
    <w:rsid w:val="0090525E"/>
    <w:rsid w:val="0090607F"/>
    <w:rsid w:val="0090615C"/>
    <w:rsid w:val="009071F6"/>
    <w:rsid w:val="0090791C"/>
    <w:rsid w:val="009104CB"/>
    <w:rsid w:val="009105F0"/>
    <w:rsid w:val="00910811"/>
    <w:rsid w:val="00911DA3"/>
    <w:rsid w:val="00912876"/>
    <w:rsid w:val="009137C3"/>
    <w:rsid w:val="00913B15"/>
    <w:rsid w:val="00914110"/>
    <w:rsid w:val="00914281"/>
    <w:rsid w:val="009143E4"/>
    <w:rsid w:val="00915935"/>
    <w:rsid w:val="00915D73"/>
    <w:rsid w:val="009164C4"/>
    <w:rsid w:val="00916C71"/>
    <w:rsid w:val="009172E8"/>
    <w:rsid w:val="00921BC2"/>
    <w:rsid w:val="0092242E"/>
    <w:rsid w:val="00923030"/>
    <w:rsid w:val="00923213"/>
    <w:rsid w:val="00923F66"/>
    <w:rsid w:val="009240AB"/>
    <w:rsid w:val="009247AF"/>
    <w:rsid w:val="009255FD"/>
    <w:rsid w:val="0092613B"/>
    <w:rsid w:val="00926405"/>
    <w:rsid w:val="0092735B"/>
    <w:rsid w:val="00927519"/>
    <w:rsid w:val="0093050F"/>
    <w:rsid w:val="009314C3"/>
    <w:rsid w:val="00931838"/>
    <w:rsid w:val="00931B69"/>
    <w:rsid w:val="009328D9"/>
    <w:rsid w:val="00932B0E"/>
    <w:rsid w:val="00933455"/>
    <w:rsid w:val="00933608"/>
    <w:rsid w:val="00934C29"/>
    <w:rsid w:val="00935F6E"/>
    <w:rsid w:val="00936347"/>
    <w:rsid w:val="0093641E"/>
    <w:rsid w:val="009374E8"/>
    <w:rsid w:val="00937B25"/>
    <w:rsid w:val="009405FF"/>
    <w:rsid w:val="009407AD"/>
    <w:rsid w:val="009408CB"/>
    <w:rsid w:val="00940D19"/>
    <w:rsid w:val="00941148"/>
    <w:rsid w:val="00941AB5"/>
    <w:rsid w:val="00941C4C"/>
    <w:rsid w:val="00941E67"/>
    <w:rsid w:val="00942525"/>
    <w:rsid w:val="00942888"/>
    <w:rsid w:val="00942C1D"/>
    <w:rsid w:val="00943071"/>
    <w:rsid w:val="0094353D"/>
    <w:rsid w:val="00943AAF"/>
    <w:rsid w:val="00943CF0"/>
    <w:rsid w:val="00943DE4"/>
    <w:rsid w:val="00943FE7"/>
    <w:rsid w:val="00944A29"/>
    <w:rsid w:val="00944F2F"/>
    <w:rsid w:val="00945392"/>
    <w:rsid w:val="009463F0"/>
    <w:rsid w:val="00946614"/>
    <w:rsid w:val="00946A70"/>
    <w:rsid w:val="00947260"/>
    <w:rsid w:val="009478FF"/>
    <w:rsid w:val="009479BB"/>
    <w:rsid w:val="00950035"/>
    <w:rsid w:val="009500FE"/>
    <w:rsid w:val="009503B4"/>
    <w:rsid w:val="0095153B"/>
    <w:rsid w:val="009518DB"/>
    <w:rsid w:val="009519F8"/>
    <w:rsid w:val="00951A2E"/>
    <w:rsid w:val="0095213C"/>
    <w:rsid w:val="00952579"/>
    <w:rsid w:val="00953641"/>
    <w:rsid w:val="00953AAC"/>
    <w:rsid w:val="00953CA3"/>
    <w:rsid w:val="00954213"/>
    <w:rsid w:val="009545BA"/>
    <w:rsid w:val="00955551"/>
    <w:rsid w:val="00956149"/>
    <w:rsid w:val="00956935"/>
    <w:rsid w:val="00956B12"/>
    <w:rsid w:val="00956C6F"/>
    <w:rsid w:val="009579AE"/>
    <w:rsid w:val="009609FE"/>
    <w:rsid w:val="00960BF7"/>
    <w:rsid w:val="00960FB7"/>
    <w:rsid w:val="0096228C"/>
    <w:rsid w:val="0096274E"/>
    <w:rsid w:val="00962F47"/>
    <w:rsid w:val="009646BF"/>
    <w:rsid w:val="00964CBD"/>
    <w:rsid w:val="00965102"/>
    <w:rsid w:val="00965630"/>
    <w:rsid w:val="009656DD"/>
    <w:rsid w:val="0096629F"/>
    <w:rsid w:val="009666E7"/>
    <w:rsid w:val="00967AFB"/>
    <w:rsid w:val="009701AB"/>
    <w:rsid w:val="009703CF"/>
    <w:rsid w:val="00971212"/>
    <w:rsid w:val="00971C52"/>
    <w:rsid w:val="009720F0"/>
    <w:rsid w:val="0097253E"/>
    <w:rsid w:val="009736EB"/>
    <w:rsid w:val="00973E9A"/>
    <w:rsid w:val="00974465"/>
    <w:rsid w:val="00974640"/>
    <w:rsid w:val="009758AB"/>
    <w:rsid w:val="00975EA6"/>
    <w:rsid w:val="0097606E"/>
    <w:rsid w:val="00976E96"/>
    <w:rsid w:val="00977045"/>
    <w:rsid w:val="009771DB"/>
    <w:rsid w:val="00977A2F"/>
    <w:rsid w:val="00977E1F"/>
    <w:rsid w:val="00977FCC"/>
    <w:rsid w:val="00980BEF"/>
    <w:rsid w:val="00980D83"/>
    <w:rsid w:val="00981361"/>
    <w:rsid w:val="009819F3"/>
    <w:rsid w:val="0098203C"/>
    <w:rsid w:val="00982685"/>
    <w:rsid w:val="00982789"/>
    <w:rsid w:val="00982A68"/>
    <w:rsid w:val="009847CC"/>
    <w:rsid w:val="00984E6A"/>
    <w:rsid w:val="009859D3"/>
    <w:rsid w:val="0098619E"/>
    <w:rsid w:val="009876F4"/>
    <w:rsid w:val="0098785E"/>
    <w:rsid w:val="00987B48"/>
    <w:rsid w:val="0099038F"/>
    <w:rsid w:val="009918C2"/>
    <w:rsid w:val="00991CAE"/>
    <w:rsid w:val="00993682"/>
    <w:rsid w:val="00994058"/>
    <w:rsid w:val="009951CB"/>
    <w:rsid w:val="00995751"/>
    <w:rsid w:val="009958EC"/>
    <w:rsid w:val="00995C24"/>
    <w:rsid w:val="00996428"/>
    <w:rsid w:val="00997113"/>
    <w:rsid w:val="00997853"/>
    <w:rsid w:val="00997875"/>
    <w:rsid w:val="00997CEC"/>
    <w:rsid w:val="00997E9E"/>
    <w:rsid w:val="009A0DE0"/>
    <w:rsid w:val="009A1252"/>
    <w:rsid w:val="009A240A"/>
    <w:rsid w:val="009A2492"/>
    <w:rsid w:val="009A269C"/>
    <w:rsid w:val="009A378F"/>
    <w:rsid w:val="009A492D"/>
    <w:rsid w:val="009A4E64"/>
    <w:rsid w:val="009A510C"/>
    <w:rsid w:val="009A576E"/>
    <w:rsid w:val="009A5862"/>
    <w:rsid w:val="009A5ECA"/>
    <w:rsid w:val="009A6911"/>
    <w:rsid w:val="009A6C60"/>
    <w:rsid w:val="009A7204"/>
    <w:rsid w:val="009A746A"/>
    <w:rsid w:val="009A7569"/>
    <w:rsid w:val="009A77B6"/>
    <w:rsid w:val="009A79B2"/>
    <w:rsid w:val="009B0921"/>
    <w:rsid w:val="009B0CB6"/>
    <w:rsid w:val="009B1F9F"/>
    <w:rsid w:val="009B2B19"/>
    <w:rsid w:val="009B34DA"/>
    <w:rsid w:val="009B4579"/>
    <w:rsid w:val="009B52FB"/>
    <w:rsid w:val="009B5AD0"/>
    <w:rsid w:val="009B5B4A"/>
    <w:rsid w:val="009B5E23"/>
    <w:rsid w:val="009B62A9"/>
    <w:rsid w:val="009B6A36"/>
    <w:rsid w:val="009B6CB6"/>
    <w:rsid w:val="009B767A"/>
    <w:rsid w:val="009C02FA"/>
    <w:rsid w:val="009C0AA9"/>
    <w:rsid w:val="009C19AF"/>
    <w:rsid w:val="009C1E97"/>
    <w:rsid w:val="009C2CE5"/>
    <w:rsid w:val="009C316E"/>
    <w:rsid w:val="009C34C0"/>
    <w:rsid w:val="009C4817"/>
    <w:rsid w:val="009C4DF4"/>
    <w:rsid w:val="009C51C1"/>
    <w:rsid w:val="009C51DC"/>
    <w:rsid w:val="009C7094"/>
    <w:rsid w:val="009C7131"/>
    <w:rsid w:val="009C7DF2"/>
    <w:rsid w:val="009D03E5"/>
    <w:rsid w:val="009D080F"/>
    <w:rsid w:val="009D13CD"/>
    <w:rsid w:val="009D1AEA"/>
    <w:rsid w:val="009D1C9C"/>
    <w:rsid w:val="009D2147"/>
    <w:rsid w:val="009D2999"/>
    <w:rsid w:val="009D3958"/>
    <w:rsid w:val="009D3ABE"/>
    <w:rsid w:val="009D3BD6"/>
    <w:rsid w:val="009D3C91"/>
    <w:rsid w:val="009D46C7"/>
    <w:rsid w:val="009D4839"/>
    <w:rsid w:val="009D55D2"/>
    <w:rsid w:val="009D5EED"/>
    <w:rsid w:val="009D61BA"/>
    <w:rsid w:val="009D662F"/>
    <w:rsid w:val="009D68E5"/>
    <w:rsid w:val="009D6EB4"/>
    <w:rsid w:val="009D6EC7"/>
    <w:rsid w:val="009E01E9"/>
    <w:rsid w:val="009E03AA"/>
    <w:rsid w:val="009E0436"/>
    <w:rsid w:val="009E0863"/>
    <w:rsid w:val="009E0964"/>
    <w:rsid w:val="009E1806"/>
    <w:rsid w:val="009E24E2"/>
    <w:rsid w:val="009E25CB"/>
    <w:rsid w:val="009E30A6"/>
    <w:rsid w:val="009E36C6"/>
    <w:rsid w:val="009E5066"/>
    <w:rsid w:val="009E5847"/>
    <w:rsid w:val="009E66DB"/>
    <w:rsid w:val="009E6865"/>
    <w:rsid w:val="009E695E"/>
    <w:rsid w:val="009E69D4"/>
    <w:rsid w:val="009E6A9E"/>
    <w:rsid w:val="009E6C34"/>
    <w:rsid w:val="009F01A6"/>
    <w:rsid w:val="009F03E1"/>
    <w:rsid w:val="009F1769"/>
    <w:rsid w:val="009F193E"/>
    <w:rsid w:val="009F1E15"/>
    <w:rsid w:val="009F226F"/>
    <w:rsid w:val="009F231B"/>
    <w:rsid w:val="009F2432"/>
    <w:rsid w:val="009F2C33"/>
    <w:rsid w:val="009F2C71"/>
    <w:rsid w:val="009F2D5A"/>
    <w:rsid w:val="009F340A"/>
    <w:rsid w:val="009F346E"/>
    <w:rsid w:val="009F4288"/>
    <w:rsid w:val="009F42E1"/>
    <w:rsid w:val="009F4406"/>
    <w:rsid w:val="009F4698"/>
    <w:rsid w:val="009F4C80"/>
    <w:rsid w:val="009F4EA3"/>
    <w:rsid w:val="009F4FAB"/>
    <w:rsid w:val="009F6303"/>
    <w:rsid w:val="009F6403"/>
    <w:rsid w:val="009F69CA"/>
    <w:rsid w:val="009F6E21"/>
    <w:rsid w:val="009F7F12"/>
    <w:rsid w:val="00A0011B"/>
    <w:rsid w:val="00A00AE2"/>
    <w:rsid w:val="00A00D1F"/>
    <w:rsid w:val="00A01064"/>
    <w:rsid w:val="00A01397"/>
    <w:rsid w:val="00A01AD2"/>
    <w:rsid w:val="00A01B9F"/>
    <w:rsid w:val="00A02FA8"/>
    <w:rsid w:val="00A03109"/>
    <w:rsid w:val="00A0351D"/>
    <w:rsid w:val="00A03CAC"/>
    <w:rsid w:val="00A04D5D"/>
    <w:rsid w:val="00A0514E"/>
    <w:rsid w:val="00A0593C"/>
    <w:rsid w:val="00A05CC5"/>
    <w:rsid w:val="00A05E38"/>
    <w:rsid w:val="00A065DA"/>
    <w:rsid w:val="00A06838"/>
    <w:rsid w:val="00A06EE4"/>
    <w:rsid w:val="00A06FA7"/>
    <w:rsid w:val="00A078E1"/>
    <w:rsid w:val="00A07CE9"/>
    <w:rsid w:val="00A101B4"/>
    <w:rsid w:val="00A105D5"/>
    <w:rsid w:val="00A10605"/>
    <w:rsid w:val="00A10C7D"/>
    <w:rsid w:val="00A11401"/>
    <w:rsid w:val="00A116B0"/>
    <w:rsid w:val="00A11ADE"/>
    <w:rsid w:val="00A11F61"/>
    <w:rsid w:val="00A1220A"/>
    <w:rsid w:val="00A12383"/>
    <w:rsid w:val="00A13313"/>
    <w:rsid w:val="00A13535"/>
    <w:rsid w:val="00A139B9"/>
    <w:rsid w:val="00A13B10"/>
    <w:rsid w:val="00A13E12"/>
    <w:rsid w:val="00A13E5F"/>
    <w:rsid w:val="00A142EC"/>
    <w:rsid w:val="00A159C4"/>
    <w:rsid w:val="00A17A79"/>
    <w:rsid w:val="00A17E1B"/>
    <w:rsid w:val="00A17EE4"/>
    <w:rsid w:val="00A202E2"/>
    <w:rsid w:val="00A20FE9"/>
    <w:rsid w:val="00A22AB7"/>
    <w:rsid w:val="00A236E0"/>
    <w:rsid w:val="00A23B60"/>
    <w:rsid w:val="00A23BDF"/>
    <w:rsid w:val="00A24183"/>
    <w:rsid w:val="00A24206"/>
    <w:rsid w:val="00A25295"/>
    <w:rsid w:val="00A2581E"/>
    <w:rsid w:val="00A25EE5"/>
    <w:rsid w:val="00A26B98"/>
    <w:rsid w:val="00A27817"/>
    <w:rsid w:val="00A27A10"/>
    <w:rsid w:val="00A30087"/>
    <w:rsid w:val="00A3021C"/>
    <w:rsid w:val="00A311D1"/>
    <w:rsid w:val="00A312D6"/>
    <w:rsid w:val="00A31F12"/>
    <w:rsid w:val="00A348B3"/>
    <w:rsid w:val="00A350C5"/>
    <w:rsid w:val="00A35D21"/>
    <w:rsid w:val="00A3699E"/>
    <w:rsid w:val="00A36DBC"/>
    <w:rsid w:val="00A36F2E"/>
    <w:rsid w:val="00A376D6"/>
    <w:rsid w:val="00A37F9B"/>
    <w:rsid w:val="00A41342"/>
    <w:rsid w:val="00A41C08"/>
    <w:rsid w:val="00A41D24"/>
    <w:rsid w:val="00A41D3F"/>
    <w:rsid w:val="00A430EA"/>
    <w:rsid w:val="00A4311D"/>
    <w:rsid w:val="00A45855"/>
    <w:rsid w:val="00A45E33"/>
    <w:rsid w:val="00A45F43"/>
    <w:rsid w:val="00A46326"/>
    <w:rsid w:val="00A47118"/>
    <w:rsid w:val="00A508F6"/>
    <w:rsid w:val="00A50919"/>
    <w:rsid w:val="00A51166"/>
    <w:rsid w:val="00A515FF"/>
    <w:rsid w:val="00A51A7C"/>
    <w:rsid w:val="00A52503"/>
    <w:rsid w:val="00A527BB"/>
    <w:rsid w:val="00A529CE"/>
    <w:rsid w:val="00A535A6"/>
    <w:rsid w:val="00A5449E"/>
    <w:rsid w:val="00A54828"/>
    <w:rsid w:val="00A54935"/>
    <w:rsid w:val="00A54E73"/>
    <w:rsid w:val="00A55169"/>
    <w:rsid w:val="00A556EF"/>
    <w:rsid w:val="00A558F5"/>
    <w:rsid w:val="00A55B0E"/>
    <w:rsid w:val="00A566C5"/>
    <w:rsid w:val="00A56A10"/>
    <w:rsid w:val="00A56B9B"/>
    <w:rsid w:val="00A56E8A"/>
    <w:rsid w:val="00A575E5"/>
    <w:rsid w:val="00A601B2"/>
    <w:rsid w:val="00A60319"/>
    <w:rsid w:val="00A6120A"/>
    <w:rsid w:val="00A612BC"/>
    <w:rsid w:val="00A614A9"/>
    <w:rsid w:val="00A61D55"/>
    <w:rsid w:val="00A61D9A"/>
    <w:rsid w:val="00A61DD6"/>
    <w:rsid w:val="00A61E72"/>
    <w:rsid w:val="00A61EC7"/>
    <w:rsid w:val="00A6264F"/>
    <w:rsid w:val="00A627ED"/>
    <w:rsid w:val="00A62DDF"/>
    <w:rsid w:val="00A63B95"/>
    <w:rsid w:val="00A63BDF"/>
    <w:rsid w:val="00A63E67"/>
    <w:rsid w:val="00A64287"/>
    <w:rsid w:val="00A64378"/>
    <w:rsid w:val="00A64A9C"/>
    <w:rsid w:val="00A65240"/>
    <w:rsid w:val="00A6577C"/>
    <w:rsid w:val="00A65BF9"/>
    <w:rsid w:val="00A66941"/>
    <w:rsid w:val="00A677E7"/>
    <w:rsid w:val="00A67ACC"/>
    <w:rsid w:val="00A70651"/>
    <w:rsid w:val="00A713D6"/>
    <w:rsid w:val="00A7200C"/>
    <w:rsid w:val="00A72404"/>
    <w:rsid w:val="00A7241C"/>
    <w:rsid w:val="00A72472"/>
    <w:rsid w:val="00A731FD"/>
    <w:rsid w:val="00A7359F"/>
    <w:rsid w:val="00A73B5D"/>
    <w:rsid w:val="00A74203"/>
    <w:rsid w:val="00A74AB5"/>
    <w:rsid w:val="00A74C74"/>
    <w:rsid w:val="00A7541E"/>
    <w:rsid w:val="00A76045"/>
    <w:rsid w:val="00A76827"/>
    <w:rsid w:val="00A76A71"/>
    <w:rsid w:val="00A76A75"/>
    <w:rsid w:val="00A770B3"/>
    <w:rsid w:val="00A77269"/>
    <w:rsid w:val="00A77B6C"/>
    <w:rsid w:val="00A801AF"/>
    <w:rsid w:val="00A8054A"/>
    <w:rsid w:val="00A80821"/>
    <w:rsid w:val="00A80C8B"/>
    <w:rsid w:val="00A80F64"/>
    <w:rsid w:val="00A81F18"/>
    <w:rsid w:val="00A822F1"/>
    <w:rsid w:val="00A82700"/>
    <w:rsid w:val="00A83469"/>
    <w:rsid w:val="00A83525"/>
    <w:rsid w:val="00A835F8"/>
    <w:rsid w:val="00A83634"/>
    <w:rsid w:val="00A8443F"/>
    <w:rsid w:val="00A846E5"/>
    <w:rsid w:val="00A847EC"/>
    <w:rsid w:val="00A847FF"/>
    <w:rsid w:val="00A84F2A"/>
    <w:rsid w:val="00A854DE"/>
    <w:rsid w:val="00A86A44"/>
    <w:rsid w:val="00A877C1"/>
    <w:rsid w:val="00A902A4"/>
    <w:rsid w:val="00A903F8"/>
    <w:rsid w:val="00A9109B"/>
    <w:rsid w:val="00A910D8"/>
    <w:rsid w:val="00A9161D"/>
    <w:rsid w:val="00A91E10"/>
    <w:rsid w:val="00A91FBC"/>
    <w:rsid w:val="00A921FE"/>
    <w:rsid w:val="00A9227C"/>
    <w:rsid w:val="00A923AE"/>
    <w:rsid w:val="00A92485"/>
    <w:rsid w:val="00A92CC2"/>
    <w:rsid w:val="00A93C12"/>
    <w:rsid w:val="00A93EC1"/>
    <w:rsid w:val="00A94238"/>
    <w:rsid w:val="00A946DB"/>
    <w:rsid w:val="00A94D6C"/>
    <w:rsid w:val="00A95196"/>
    <w:rsid w:val="00A95204"/>
    <w:rsid w:val="00A95E9F"/>
    <w:rsid w:val="00A95EBF"/>
    <w:rsid w:val="00A96358"/>
    <w:rsid w:val="00A9656C"/>
    <w:rsid w:val="00A967B2"/>
    <w:rsid w:val="00A9747A"/>
    <w:rsid w:val="00AA04A1"/>
    <w:rsid w:val="00AA05EA"/>
    <w:rsid w:val="00AA0C4F"/>
    <w:rsid w:val="00AA0DE1"/>
    <w:rsid w:val="00AA1375"/>
    <w:rsid w:val="00AA16BC"/>
    <w:rsid w:val="00AA2662"/>
    <w:rsid w:val="00AA3179"/>
    <w:rsid w:val="00AA34DF"/>
    <w:rsid w:val="00AA3B93"/>
    <w:rsid w:val="00AA4C93"/>
    <w:rsid w:val="00AA4FE7"/>
    <w:rsid w:val="00AA513F"/>
    <w:rsid w:val="00AA59A8"/>
    <w:rsid w:val="00AA5A3B"/>
    <w:rsid w:val="00AA5DAC"/>
    <w:rsid w:val="00AA5DF4"/>
    <w:rsid w:val="00AA5FA7"/>
    <w:rsid w:val="00AA6C75"/>
    <w:rsid w:val="00AA70E7"/>
    <w:rsid w:val="00AB0BC4"/>
    <w:rsid w:val="00AB155A"/>
    <w:rsid w:val="00AB18D6"/>
    <w:rsid w:val="00AB21F8"/>
    <w:rsid w:val="00AB23AE"/>
    <w:rsid w:val="00AB247B"/>
    <w:rsid w:val="00AB2692"/>
    <w:rsid w:val="00AB3869"/>
    <w:rsid w:val="00AB3FE6"/>
    <w:rsid w:val="00AB4186"/>
    <w:rsid w:val="00AB4F9B"/>
    <w:rsid w:val="00AB5D8B"/>
    <w:rsid w:val="00AB6A23"/>
    <w:rsid w:val="00AB790E"/>
    <w:rsid w:val="00AB797C"/>
    <w:rsid w:val="00AB7DC0"/>
    <w:rsid w:val="00AB7DCD"/>
    <w:rsid w:val="00AC0214"/>
    <w:rsid w:val="00AC046D"/>
    <w:rsid w:val="00AC04AE"/>
    <w:rsid w:val="00AC1543"/>
    <w:rsid w:val="00AC156E"/>
    <w:rsid w:val="00AC19F4"/>
    <w:rsid w:val="00AC1A64"/>
    <w:rsid w:val="00AC1AF8"/>
    <w:rsid w:val="00AC2E71"/>
    <w:rsid w:val="00AC345C"/>
    <w:rsid w:val="00AC4CCE"/>
    <w:rsid w:val="00AC4DBA"/>
    <w:rsid w:val="00AC4E88"/>
    <w:rsid w:val="00AC50F2"/>
    <w:rsid w:val="00AC5283"/>
    <w:rsid w:val="00AC5506"/>
    <w:rsid w:val="00AC5572"/>
    <w:rsid w:val="00AC59B3"/>
    <w:rsid w:val="00AC5F87"/>
    <w:rsid w:val="00AC6544"/>
    <w:rsid w:val="00AC6830"/>
    <w:rsid w:val="00AC6CAF"/>
    <w:rsid w:val="00AC7A44"/>
    <w:rsid w:val="00AD067B"/>
    <w:rsid w:val="00AD06B2"/>
    <w:rsid w:val="00AD0F9F"/>
    <w:rsid w:val="00AD12BD"/>
    <w:rsid w:val="00AD15B2"/>
    <w:rsid w:val="00AD2204"/>
    <w:rsid w:val="00AD3B92"/>
    <w:rsid w:val="00AD3CB8"/>
    <w:rsid w:val="00AD3CE9"/>
    <w:rsid w:val="00AD3FE4"/>
    <w:rsid w:val="00AD4A15"/>
    <w:rsid w:val="00AD4CE0"/>
    <w:rsid w:val="00AD4CF2"/>
    <w:rsid w:val="00AD53BB"/>
    <w:rsid w:val="00AD5B1E"/>
    <w:rsid w:val="00AD5BBE"/>
    <w:rsid w:val="00AD5C8F"/>
    <w:rsid w:val="00AD5F94"/>
    <w:rsid w:val="00AD65BD"/>
    <w:rsid w:val="00AD69E2"/>
    <w:rsid w:val="00AD7718"/>
    <w:rsid w:val="00AD7BE8"/>
    <w:rsid w:val="00AE016B"/>
    <w:rsid w:val="00AE0326"/>
    <w:rsid w:val="00AE096E"/>
    <w:rsid w:val="00AE0AB3"/>
    <w:rsid w:val="00AE0C53"/>
    <w:rsid w:val="00AE1B48"/>
    <w:rsid w:val="00AE22C8"/>
    <w:rsid w:val="00AE28D7"/>
    <w:rsid w:val="00AE373D"/>
    <w:rsid w:val="00AE3783"/>
    <w:rsid w:val="00AE3F88"/>
    <w:rsid w:val="00AE4871"/>
    <w:rsid w:val="00AE50F1"/>
    <w:rsid w:val="00AE55C9"/>
    <w:rsid w:val="00AE5AC8"/>
    <w:rsid w:val="00AE5BB9"/>
    <w:rsid w:val="00AE5FA9"/>
    <w:rsid w:val="00AE6689"/>
    <w:rsid w:val="00AE6C50"/>
    <w:rsid w:val="00AE6E27"/>
    <w:rsid w:val="00AE6ED3"/>
    <w:rsid w:val="00AE731F"/>
    <w:rsid w:val="00AE7561"/>
    <w:rsid w:val="00AE76C4"/>
    <w:rsid w:val="00AE7E15"/>
    <w:rsid w:val="00AF0388"/>
    <w:rsid w:val="00AF0712"/>
    <w:rsid w:val="00AF1196"/>
    <w:rsid w:val="00AF1281"/>
    <w:rsid w:val="00AF132E"/>
    <w:rsid w:val="00AF2BF7"/>
    <w:rsid w:val="00AF31CC"/>
    <w:rsid w:val="00AF3346"/>
    <w:rsid w:val="00AF3714"/>
    <w:rsid w:val="00AF4813"/>
    <w:rsid w:val="00AF4BF9"/>
    <w:rsid w:val="00AF4CF0"/>
    <w:rsid w:val="00AF52A7"/>
    <w:rsid w:val="00AF570E"/>
    <w:rsid w:val="00AF5831"/>
    <w:rsid w:val="00AF6054"/>
    <w:rsid w:val="00AF6210"/>
    <w:rsid w:val="00AF63BD"/>
    <w:rsid w:val="00AF726A"/>
    <w:rsid w:val="00AF7301"/>
    <w:rsid w:val="00AF7518"/>
    <w:rsid w:val="00AF7CF4"/>
    <w:rsid w:val="00AF7DC4"/>
    <w:rsid w:val="00B0178C"/>
    <w:rsid w:val="00B029A6"/>
    <w:rsid w:val="00B02BFF"/>
    <w:rsid w:val="00B03E38"/>
    <w:rsid w:val="00B04285"/>
    <w:rsid w:val="00B047FA"/>
    <w:rsid w:val="00B052CC"/>
    <w:rsid w:val="00B055D2"/>
    <w:rsid w:val="00B06091"/>
    <w:rsid w:val="00B06350"/>
    <w:rsid w:val="00B070EC"/>
    <w:rsid w:val="00B07EE7"/>
    <w:rsid w:val="00B10046"/>
    <w:rsid w:val="00B10CB8"/>
    <w:rsid w:val="00B11045"/>
    <w:rsid w:val="00B1153B"/>
    <w:rsid w:val="00B11A97"/>
    <w:rsid w:val="00B11FFA"/>
    <w:rsid w:val="00B12034"/>
    <w:rsid w:val="00B12865"/>
    <w:rsid w:val="00B12FD3"/>
    <w:rsid w:val="00B13013"/>
    <w:rsid w:val="00B13BED"/>
    <w:rsid w:val="00B13E80"/>
    <w:rsid w:val="00B140CF"/>
    <w:rsid w:val="00B14FB2"/>
    <w:rsid w:val="00B155AB"/>
    <w:rsid w:val="00B162EE"/>
    <w:rsid w:val="00B16CCC"/>
    <w:rsid w:val="00B1762E"/>
    <w:rsid w:val="00B176B6"/>
    <w:rsid w:val="00B1790A"/>
    <w:rsid w:val="00B17A12"/>
    <w:rsid w:val="00B17FA5"/>
    <w:rsid w:val="00B2017B"/>
    <w:rsid w:val="00B20224"/>
    <w:rsid w:val="00B20C6E"/>
    <w:rsid w:val="00B20D09"/>
    <w:rsid w:val="00B20D58"/>
    <w:rsid w:val="00B21071"/>
    <w:rsid w:val="00B21D21"/>
    <w:rsid w:val="00B2322F"/>
    <w:rsid w:val="00B2347B"/>
    <w:rsid w:val="00B23ECC"/>
    <w:rsid w:val="00B24014"/>
    <w:rsid w:val="00B243A8"/>
    <w:rsid w:val="00B247F3"/>
    <w:rsid w:val="00B24BFB"/>
    <w:rsid w:val="00B24D62"/>
    <w:rsid w:val="00B2543C"/>
    <w:rsid w:val="00B262B9"/>
    <w:rsid w:val="00B265DF"/>
    <w:rsid w:val="00B2755E"/>
    <w:rsid w:val="00B2796F"/>
    <w:rsid w:val="00B27FC8"/>
    <w:rsid w:val="00B306EB"/>
    <w:rsid w:val="00B30991"/>
    <w:rsid w:val="00B30D14"/>
    <w:rsid w:val="00B313D9"/>
    <w:rsid w:val="00B31482"/>
    <w:rsid w:val="00B31861"/>
    <w:rsid w:val="00B320FD"/>
    <w:rsid w:val="00B3216B"/>
    <w:rsid w:val="00B3259A"/>
    <w:rsid w:val="00B32A26"/>
    <w:rsid w:val="00B32D03"/>
    <w:rsid w:val="00B32D10"/>
    <w:rsid w:val="00B32ED6"/>
    <w:rsid w:val="00B3320F"/>
    <w:rsid w:val="00B33850"/>
    <w:rsid w:val="00B3399C"/>
    <w:rsid w:val="00B339A9"/>
    <w:rsid w:val="00B33FC7"/>
    <w:rsid w:val="00B341B8"/>
    <w:rsid w:val="00B34FCC"/>
    <w:rsid w:val="00B352F0"/>
    <w:rsid w:val="00B3561F"/>
    <w:rsid w:val="00B374BA"/>
    <w:rsid w:val="00B37707"/>
    <w:rsid w:val="00B37F8F"/>
    <w:rsid w:val="00B407C4"/>
    <w:rsid w:val="00B4141A"/>
    <w:rsid w:val="00B41459"/>
    <w:rsid w:val="00B41CE7"/>
    <w:rsid w:val="00B4271C"/>
    <w:rsid w:val="00B42C42"/>
    <w:rsid w:val="00B43BA8"/>
    <w:rsid w:val="00B43E7D"/>
    <w:rsid w:val="00B440F9"/>
    <w:rsid w:val="00B4416C"/>
    <w:rsid w:val="00B441E5"/>
    <w:rsid w:val="00B443F1"/>
    <w:rsid w:val="00B44736"/>
    <w:rsid w:val="00B46B9B"/>
    <w:rsid w:val="00B473CD"/>
    <w:rsid w:val="00B474C9"/>
    <w:rsid w:val="00B4772C"/>
    <w:rsid w:val="00B479A5"/>
    <w:rsid w:val="00B5078F"/>
    <w:rsid w:val="00B51216"/>
    <w:rsid w:val="00B51333"/>
    <w:rsid w:val="00B5179C"/>
    <w:rsid w:val="00B51C00"/>
    <w:rsid w:val="00B51D92"/>
    <w:rsid w:val="00B52C5C"/>
    <w:rsid w:val="00B52F11"/>
    <w:rsid w:val="00B537AC"/>
    <w:rsid w:val="00B53A5C"/>
    <w:rsid w:val="00B53C36"/>
    <w:rsid w:val="00B53FA5"/>
    <w:rsid w:val="00B540B6"/>
    <w:rsid w:val="00B54AD7"/>
    <w:rsid w:val="00B55EBB"/>
    <w:rsid w:val="00B562FE"/>
    <w:rsid w:val="00B57082"/>
    <w:rsid w:val="00B57895"/>
    <w:rsid w:val="00B57B5A"/>
    <w:rsid w:val="00B57C9F"/>
    <w:rsid w:val="00B57FDA"/>
    <w:rsid w:val="00B600BE"/>
    <w:rsid w:val="00B60E41"/>
    <w:rsid w:val="00B612E2"/>
    <w:rsid w:val="00B6225B"/>
    <w:rsid w:val="00B638F0"/>
    <w:rsid w:val="00B639A7"/>
    <w:rsid w:val="00B63CA3"/>
    <w:rsid w:val="00B63EA3"/>
    <w:rsid w:val="00B64637"/>
    <w:rsid w:val="00B64685"/>
    <w:rsid w:val="00B64D15"/>
    <w:rsid w:val="00B65538"/>
    <w:rsid w:val="00B6589E"/>
    <w:rsid w:val="00B6600C"/>
    <w:rsid w:val="00B662BA"/>
    <w:rsid w:val="00B6681B"/>
    <w:rsid w:val="00B67159"/>
    <w:rsid w:val="00B67D4B"/>
    <w:rsid w:val="00B707EB"/>
    <w:rsid w:val="00B71513"/>
    <w:rsid w:val="00B72025"/>
    <w:rsid w:val="00B721CD"/>
    <w:rsid w:val="00B725ED"/>
    <w:rsid w:val="00B72A22"/>
    <w:rsid w:val="00B731B9"/>
    <w:rsid w:val="00B734B7"/>
    <w:rsid w:val="00B73838"/>
    <w:rsid w:val="00B7397B"/>
    <w:rsid w:val="00B739CB"/>
    <w:rsid w:val="00B73E16"/>
    <w:rsid w:val="00B743B1"/>
    <w:rsid w:val="00B745D1"/>
    <w:rsid w:val="00B74D4D"/>
    <w:rsid w:val="00B75942"/>
    <w:rsid w:val="00B75E39"/>
    <w:rsid w:val="00B75F2D"/>
    <w:rsid w:val="00B76247"/>
    <w:rsid w:val="00B76ED7"/>
    <w:rsid w:val="00B76FE0"/>
    <w:rsid w:val="00B77733"/>
    <w:rsid w:val="00B8020A"/>
    <w:rsid w:val="00B80B75"/>
    <w:rsid w:val="00B81A85"/>
    <w:rsid w:val="00B825BA"/>
    <w:rsid w:val="00B82B53"/>
    <w:rsid w:val="00B82C96"/>
    <w:rsid w:val="00B82E68"/>
    <w:rsid w:val="00B830DB"/>
    <w:rsid w:val="00B84131"/>
    <w:rsid w:val="00B84ACF"/>
    <w:rsid w:val="00B851F2"/>
    <w:rsid w:val="00B86165"/>
    <w:rsid w:val="00B86C86"/>
    <w:rsid w:val="00B86D61"/>
    <w:rsid w:val="00B871A4"/>
    <w:rsid w:val="00B87D17"/>
    <w:rsid w:val="00B907F4"/>
    <w:rsid w:val="00B908EF"/>
    <w:rsid w:val="00B916A0"/>
    <w:rsid w:val="00B9197B"/>
    <w:rsid w:val="00B91E11"/>
    <w:rsid w:val="00B929C4"/>
    <w:rsid w:val="00B935E1"/>
    <w:rsid w:val="00B93713"/>
    <w:rsid w:val="00B945DB"/>
    <w:rsid w:val="00B945E4"/>
    <w:rsid w:val="00B9488D"/>
    <w:rsid w:val="00B94CC7"/>
    <w:rsid w:val="00B95F41"/>
    <w:rsid w:val="00B96292"/>
    <w:rsid w:val="00B96681"/>
    <w:rsid w:val="00B966C2"/>
    <w:rsid w:val="00B967A5"/>
    <w:rsid w:val="00B96EF7"/>
    <w:rsid w:val="00B9732A"/>
    <w:rsid w:val="00B97921"/>
    <w:rsid w:val="00B97C21"/>
    <w:rsid w:val="00BA006C"/>
    <w:rsid w:val="00BA0C0D"/>
    <w:rsid w:val="00BA1225"/>
    <w:rsid w:val="00BA137F"/>
    <w:rsid w:val="00BA21AF"/>
    <w:rsid w:val="00BA2B02"/>
    <w:rsid w:val="00BA3806"/>
    <w:rsid w:val="00BA3EA6"/>
    <w:rsid w:val="00BA4D45"/>
    <w:rsid w:val="00BA4F4A"/>
    <w:rsid w:val="00BA4F6C"/>
    <w:rsid w:val="00BA6C7D"/>
    <w:rsid w:val="00BA6DC9"/>
    <w:rsid w:val="00BA73DC"/>
    <w:rsid w:val="00BA7BC6"/>
    <w:rsid w:val="00BA7BE1"/>
    <w:rsid w:val="00BB024C"/>
    <w:rsid w:val="00BB0F05"/>
    <w:rsid w:val="00BB1716"/>
    <w:rsid w:val="00BB1B90"/>
    <w:rsid w:val="00BB268F"/>
    <w:rsid w:val="00BB27A3"/>
    <w:rsid w:val="00BB2836"/>
    <w:rsid w:val="00BB2A31"/>
    <w:rsid w:val="00BB2EBE"/>
    <w:rsid w:val="00BB3517"/>
    <w:rsid w:val="00BB3542"/>
    <w:rsid w:val="00BB369E"/>
    <w:rsid w:val="00BB4083"/>
    <w:rsid w:val="00BB492D"/>
    <w:rsid w:val="00BB4D40"/>
    <w:rsid w:val="00BB5A7E"/>
    <w:rsid w:val="00BB64C3"/>
    <w:rsid w:val="00BB6E13"/>
    <w:rsid w:val="00BB7B72"/>
    <w:rsid w:val="00BB7B83"/>
    <w:rsid w:val="00BC0054"/>
    <w:rsid w:val="00BC0850"/>
    <w:rsid w:val="00BC1B4B"/>
    <w:rsid w:val="00BC1EA7"/>
    <w:rsid w:val="00BC3065"/>
    <w:rsid w:val="00BC3FD9"/>
    <w:rsid w:val="00BC4A18"/>
    <w:rsid w:val="00BC4E1C"/>
    <w:rsid w:val="00BC540C"/>
    <w:rsid w:val="00BC55A2"/>
    <w:rsid w:val="00BC59EE"/>
    <w:rsid w:val="00BC5B52"/>
    <w:rsid w:val="00BC5C68"/>
    <w:rsid w:val="00BC5DC0"/>
    <w:rsid w:val="00BC6395"/>
    <w:rsid w:val="00BC68A9"/>
    <w:rsid w:val="00BC6C33"/>
    <w:rsid w:val="00BC72E3"/>
    <w:rsid w:val="00BD071B"/>
    <w:rsid w:val="00BD0C26"/>
    <w:rsid w:val="00BD1193"/>
    <w:rsid w:val="00BD12C2"/>
    <w:rsid w:val="00BD2100"/>
    <w:rsid w:val="00BD2EFC"/>
    <w:rsid w:val="00BD3873"/>
    <w:rsid w:val="00BD3BD6"/>
    <w:rsid w:val="00BD4161"/>
    <w:rsid w:val="00BD4B9A"/>
    <w:rsid w:val="00BD4D21"/>
    <w:rsid w:val="00BD6289"/>
    <w:rsid w:val="00BD6534"/>
    <w:rsid w:val="00BD685B"/>
    <w:rsid w:val="00BE08A5"/>
    <w:rsid w:val="00BE1986"/>
    <w:rsid w:val="00BE1C37"/>
    <w:rsid w:val="00BE1D14"/>
    <w:rsid w:val="00BE2175"/>
    <w:rsid w:val="00BE26BA"/>
    <w:rsid w:val="00BE3609"/>
    <w:rsid w:val="00BE4EE5"/>
    <w:rsid w:val="00BE5B90"/>
    <w:rsid w:val="00BE5D53"/>
    <w:rsid w:val="00BE5DED"/>
    <w:rsid w:val="00BE66B5"/>
    <w:rsid w:val="00BE69EC"/>
    <w:rsid w:val="00BE6F9B"/>
    <w:rsid w:val="00BE73D4"/>
    <w:rsid w:val="00BF0185"/>
    <w:rsid w:val="00BF039F"/>
    <w:rsid w:val="00BF0DE6"/>
    <w:rsid w:val="00BF137A"/>
    <w:rsid w:val="00BF1670"/>
    <w:rsid w:val="00BF1900"/>
    <w:rsid w:val="00BF218C"/>
    <w:rsid w:val="00BF2716"/>
    <w:rsid w:val="00BF3110"/>
    <w:rsid w:val="00BF3E34"/>
    <w:rsid w:val="00BF4AA4"/>
    <w:rsid w:val="00BF4B5E"/>
    <w:rsid w:val="00BF588B"/>
    <w:rsid w:val="00BF6094"/>
    <w:rsid w:val="00BF627D"/>
    <w:rsid w:val="00BF633C"/>
    <w:rsid w:val="00BF6450"/>
    <w:rsid w:val="00BF673A"/>
    <w:rsid w:val="00BF7647"/>
    <w:rsid w:val="00BF7DAF"/>
    <w:rsid w:val="00C006E5"/>
    <w:rsid w:val="00C00A4D"/>
    <w:rsid w:val="00C00CF2"/>
    <w:rsid w:val="00C00F23"/>
    <w:rsid w:val="00C011AE"/>
    <w:rsid w:val="00C022BE"/>
    <w:rsid w:val="00C02452"/>
    <w:rsid w:val="00C02BAE"/>
    <w:rsid w:val="00C02E73"/>
    <w:rsid w:val="00C032B3"/>
    <w:rsid w:val="00C03382"/>
    <w:rsid w:val="00C037C7"/>
    <w:rsid w:val="00C03FB8"/>
    <w:rsid w:val="00C04620"/>
    <w:rsid w:val="00C04C9B"/>
    <w:rsid w:val="00C04E76"/>
    <w:rsid w:val="00C04F18"/>
    <w:rsid w:val="00C0518B"/>
    <w:rsid w:val="00C05578"/>
    <w:rsid w:val="00C05993"/>
    <w:rsid w:val="00C06819"/>
    <w:rsid w:val="00C06902"/>
    <w:rsid w:val="00C06A2D"/>
    <w:rsid w:val="00C07072"/>
    <w:rsid w:val="00C0769F"/>
    <w:rsid w:val="00C10292"/>
    <w:rsid w:val="00C10947"/>
    <w:rsid w:val="00C118BE"/>
    <w:rsid w:val="00C11F35"/>
    <w:rsid w:val="00C1280A"/>
    <w:rsid w:val="00C13135"/>
    <w:rsid w:val="00C1427E"/>
    <w:rsid w:val="00C1429D"/>
    <w:rsid w:val="00C14706"/>
    <w:rsid w:val="00C1478D"/>
    <w:rsid w:val="00C14D7F"/>
    <w:rsid w:val="00C14E53"/>
    <w:rsid w:val="00C150F9"/>
    <w:rsid w:val="00C15940"/>
    <w:rsid w:val="00C15ED7"/>
    <w:rsid w:val="00C16369"/>
    <w:rsid w:val="00C16582"/>
    <w:rsid w:val="00C16BD9"/>
    <w:rsid w:val="00C16C4E"/>
    <w:rsid w:val="00C173CD"/>
    <w:rsid w:val="00C176AE"/>
    <w:rsid w:val="00C17756"/>
    <w:rsid w:val="00C1786D"/>
    <w:rsid w:val="00C2003B"/>
    <w:rsid w:val="00C203CE"/>
    <w:rsid w:val="00C205C9"/>
    <w:rsid w:val="00C2078B"/>
    <w:rsid w:val="00C20CF4"/>
    <w:rsid w:val="00C21086"/>
    <w:rsid w:val="00C21344"/>
    <w:rsid w:val="00C21372"/>
    <w:rsid w:val="00C22618"/>
    <w:rsid w:val="00C22F1A"/>
    <w:rsid w:val="00C23B19"/>
    <w:rsid w:val="00C23F8E"/>
    <w:rsid w:val="00C241E1"/>
    <w:rsid w:val="00C2464F"/>
    <w:rsid w:val="00C252C0"/>
    <w:rsid w:val="00C259D1"/>
    <w:rsid w:val="00C26E00"/>
    <w:rsid w:val="00C2772C"/>
    <w:rsid w:val="00C27A08"/>
    <w:rsid w:val="00C27B2E"/>
    <w:rsid w:val="00C30255"/>
    <w:rsid w:val="00C30519"/>
    <w:rsid w:val="00C308DF"/>
    <w:rsid w:val="00C30B13"/>
    <w:rsid w:val="00C312EA"/>
    <w:rsid w:val="00C31EC2"/>
    <w:rsid w:val="00C32765"/>
    <w:rsid w:val="00C330A8"/>
    <w:rsid w:val="00C33164"/>
    <w:rsid w:val="00C34643"/>
    <w:rsid w:val="00C35576"/>
    <w:rsid w:val="00C359F7"/>
    <w:rsid w:val="00C36D42"/>
    <w:rsid w:val="00C371E1"/>
    <w:rsid w:val="00C3720A"/>
    <w:rsid w:val="00C40448"/>
    <w:rsid w:val="00C40ADC"/>
    <w:rsid w:val="00C40EBA"/>
    <w:rsid w:val="00C410EC"/>
    <w:rsid w:val="00C4228B"/>
    <w:rsid w:val="00C425D8"/>
    <w:rsid w:val="00C428EE"/>
    <w:rsid w:val="00C4303E"/>
    <w:rsid w:val="00C4306E"/>
    <w:rsid w:val="00C4427B"/>
    <w:rsid w:val="00C442CD"/>
    <w:rsid w:val="00C4443A"/>
    <w:rsid w:val="00C4506A"/>
    <w:rsid w:val="00C45795"/>
    <w:rsid w:val="00C45B4C"/>
    <w:rsid w:val="00C469FB"/>
    <w:rsid w:val="00C46A02"/>
    <w:rsid w:val="00C47226"/>
    <w:rsid w:val="00C47B6B"/>
    <w:rsid w:val="00C47C45"/>
    <w:rsid w:val="00C47D4F"/>
    <w:rsid w:val="00C47DC0"/>
    <w:rsid w:val="00C47E5A"/>
    <w:rsid w:val="00C5047A"/>
    <w:rsid w:val="00C50A40"/>
    <w:rsid w:val="00C50D35"/>
    <w:rsid w:val="00C51485"/>
    <w:rsid w:val="00C5189B"/>
    <w:rsid w:val="00C51D94"/>
    <w:rsid w:val="00C52283"/>
    <w:rsid w:val="00C5286F"/>
    <w:rsid w:val="00C52F0D"/>
    <w:rsid w:val="00C53B0E"/>
    <w:rsid w:val="00C53B7A"/>
    <w:rsid w:val="00C54042"/>
    <w:rsid w:val="00C54F34"/>
    <w:rsid w:val="00C55325"/>
    <w:rsid w:val="00C55B70"/>
    <w:rsid w:val="00C56056"/>
    <w:rsid w:val="00C560E1"/>
    <w:rsid w:val="00C56BB5"/>
    <w:rsid w:val="00C5747B"/>
    <w:rsid w:val="00C57C92"/>
    <w:rsid w:val="00C6041E"/>
    <w:rsid w:val="00C60501"/>
    <w:rsid w:val="00C60AFE"/>
    <w:rsid w:val="00C6144C"/>
    <w:rsid w:val="00C61E8D"/>
    <w:rsid w:val="00C61FFB"/>
    <w:rsid w:val="00C62160"/>
    <w:rsid w:val="00C63430"/>
    <w:rsid w:val="00C63650"/>
    <w:rsid w:val="00C64225"/>
    <w:rsid w:val="00C642D7"/>
    <w:rsid w:val="00C64705"/>
    <w:rsid w:val="00C649E1"/>
    <w:rsid w:val="00C64DAD"/>
    <w:rsid w:val="00C656FF"/>
    <w:rsid w:val="00C66234"/>
    <w:rsid w:val="00C664F0"/>
    <w:rsid w:val="00C668EE"/>
    <w:rsid w:val="00C66BA2"/>
    <w:rsid w:val="00C66C10"/>
    <w:rsid w:val="00C67F1E"/>
    <w:rsid w:val="00C709A8"/>
    <w:rsid w:val="00C71302"/>
    <w:rsid w:val="00C728C2"/>
    <w:rsid w:val="00C72ADC"/>
    <w:rsid w:val="00C73556"/>
    <w:rsid w:val="00C7370E"/>
    <w:rsid w:val="00C74F08"/>
    <w:rsid w:val="00C753D5"/>
    <w:rsid w:val="00C758B8"/>
    <w:rsid w:val="00C75A1E"/>
    <w:rsid w:val="00C75ACC"/>
    <w:rsid w:val="00C7634C"/>
    <w:rsid w:val="00C77929"/>
    <w:rsid w:val="00C77D84"/>
    <w:rsid w:val="00C80720"/>
    <w:rsid w:val="00C80A6A"/>
    <w:rsid w:val="00C80DA5"/>
    <w:rsid w:val="00C811DD"/>
    <w:rsid w:val="00C81E7E"/>
    <w:rsid w:val="00C83604"/>
    <w:rsid w:val="00C836D8"/>
    <w:rsid w:val="00C8395A"/>
    <w:rsid w:val="00C83AD1"/>
    <w:rsid w:val="00C85BDB"/>
    <w:rsid w:val="00C861BE"/>
    <w:rsid w:val="00C86881"/>
    <w:rsid w:val="00C86A8E"/>
    <w:rsid w:val="00C86D4D"/>
    <w:rsid w:val="00C86F8D"/>
    <w:rsid w:val="00C87808"/>
    <w:rsid w:val="00C878F8"/>
    <w:rsid w:val="00C87CC4"/>
    <w:rsid w:val="00C87FA0"/>
    <w:rsid w:val="00C9017C"/>
    <w:rsid w:val="00C903B6"/>
    <w:rsid w:val="00C90523"/>
    <w:rsid w:val="00C91411"/>
    <w:rsid w:val="00C91D48"/>
    <w:rsid w:val="00C91F94"/>
    <w:rsid w:val="00C932BA"/>
    <w:rsid w:val="00C93919"/>
    <w:rsid w:val="00C93C98"/>
    <w:rsid w:val="00C93F5C"/>
    <w:rsid w:val="00C9411B"/>
    <w:rsid w:val="00C9495C"/>
    <w:rsid w:val="00C94C86"/>
    <w:rsid w:val="00C9671B"/>
    <w:rsid w:val="00C96AC7"/>
    <w:rsid w:val="00C96F86"/>
    <w:rsid w:val="00C970E3"/>
    <w:rsid w:val="00C97515"/>
    <w:rsid w:val="00C9765B"/>
    <w:rsid w:val="00C97FD2"/>
    <w:rsid w:val="00CA0847"/>
    <w:rsid w:val="00CA0B08"/>
    <w:rsid w:val="00CA0C16"/>
    <w:rsid w:val="00CA0D8B"/>
    <w:rsid w:val="00CA0FC2"/>
    <w:rsid w:val="00CA16A4"/>
    <w:rsid w:val="00CA18DF"/>
    <w:rsid w:val="00CA20EE"/>
    <w:rsid w:val="00CA2DE3"/>
    <w:rsid w:val="00CA4E93"/>
    <w:rsid w:val="00CA4EBB"/>
    <w:rsid w:val="00CA55E4"/>
    <w:rsid w:val="00CA5D4D"/>
    <w:rsid w:val="00CA5D95"/>
    <w:rsid w:val="00CA6750"/>
    <w:rsid w:val="00CA6CEE"/>
    <w:rsid w:val="00CA6D08"/>
    <w:rsid w:val="00CB0704"/>
    <w:rsid w:val="00CB09B0"/>
    <w:rsid w:val="00CB0CA9"/>
    <w:rsid w:val="00CB0FC4"/>
    <w:rsid w:val="00CB1577"/>
    <w:rsid w:val="00CB17D6"/>
    <w:rsid w:val="00CB18B5"/>
    <w:rsid w:val="00CB1D9C"/>
    <w:rsid w:val="00CB21E3"/>
    <w:rsid w:val="00CB2307"/>
    <w:rsid w:val="00CB261D"/>
    <w:rsid w:val="00CB2B0B"/>
    <w:rsid w:val="00CB2D63"/>
    <w:rsid w:val="00CB33F2"/>
    <w:rsid w:val="00CB3948"/>
    <w:rsid w:val="00CB4082"/>
    <w:rsid w:val="00CB4230"/>
    <w:rsid w:val="00CB686E"/>
    <w:rsid w:val="00CC037E"/>
    <w:rsid w:val="00CC05D7"/>
    <w:rsid w:val="00CC0E3D"/>
    <w:rsid w:val="00CC1756"/>
    <w:rsid w:val="00CC2225"/>
    <w:rsid w:val="00CC2F64"/>
    <w:rsid w:val="00CC313B"/>
    <w:rsid w:val="00CC37F5"/>
    <w:rsid w:val="00CC3832"/>
    <w:rsid w:val="00CC48C1"/>
    <w:rsid w:val="00CC4A63"/>
    <w:rsid w:val="00CC5582"/>
    <w:rsid w:val="00CC6655"/>
    <w:rsid w:val="00CC6816"/>
    <w:rsid w:val="00CC68AD"/>
    <w:rsid w:val="00CC70E1"/>
    <w:rsid w:val="00CC77BB"/>
    <w:rsid w:val="00CC7BB3"/>
    <w:rsid w:val="00CD122C"/>
    <w:rsid w:val="00CD1D99"/>
    <w:rsid w:val="00CD27CA"/>
    <w:rsid w:val="00CD3B13"/>
    <w:rsid w:val="00CD3B93"/>
    <w:rsid w:val="00CD3BF2"/>
    <w:rsid w:val="00CD52E5"/>
    <w:rsid w:val="00CD54C1"/>
    <w:rsid w:val="00CD56BB"/>
    <w:rsid w:val="00CD577C"/>
    <w:rsid w:val="00CD5C1C"/>
    <w:rsid w:val="00CD5D1F"/>
    <w:rsid w:val="00CD680D"/>
    <w:rsid w:val="00CD6B6B"/>
    <w:rsid w:val="00CD6B7A"/>
    <w:rsid w:val="00CD6DCC"/>
    <w:rsid w:val="00CD74F9"/>
    <w:rsid w:val="00CD7927"/>
    <w:rsid w:val="00CD7B26"/>
    <w:rsid w:val="00CE069D"/>
    <w:rsid w:val="00CE169D"/>
    <w:rsid w:val="00CE1EED"/>
    <w:rsid w:val="00CE203F"/>
    <w:rsid w:val="00CE26A7"/>
    <w:rsid w:val="00CE356F"/>
    <w:rsid w:val="00CE3842"/>
    <w:rsid w:val="00CE413F"/>
    <w:rsid w:val="00CE4A57"/>
    <w:rsid w:val="00CE4B22"/>
    <w:rsid w:val="00CE5469"/>
    <w:rsid w:val="00CE5BF5"/>
    <w:rsid w:val="00CE686D"/>
    <w:rsid w:val="00CE69F6"/>
    <w:rsid w:val="00CE7140"/>
    <w:rsid w:val="00CE729A"/>
    <w:rsid w:val="00CE7431"/>
    <w:rsid w:val="00CE7B91"/>
    <w:rsid w:val="00CF0739"/>
    <w:rsid w:val="00CF0B12"/>
    <w:rsid w:val="00CF11E9"/>
    <w:rsid w:val="00CF1536"/>
    <w:rsid w:val="00CF1B5A"/>
    <w:rsid w:val="00CF2B99"/>
    <w:rsid w:val="00CF37AA"/>
    <w:rsid w:val="00CF38FE"/>
    <w:rsid w:val="00CF39AB"/>
    <w:rsid w:val="00CF3D46"/>
    <w:rsid w:val="00CF3EA9"/>
    <w:rsid w:val="00CF475C"/>
    <w:rsid w:val="00CF4E96"/>
    <w:rsid w:val="00CF5B49"/>
    <w:rsid w:val="00CF6010"/>
    <w:rsid w:val="00CF6747"/>
    <w:rsid w:val="00CF6B22"/>
    <w:rsid w:val="00CF6D63"/>
    <w:rsid w:val="00CF6DE0"/>
    <w:rsid w:val="00CF7050"/>
    <w:rsid w:val="00CF708E"/>
    <w:rsid w:val="00CF727E"/>
    <w:rsid w:val="00CF7CBD"/>
    <w:rsid w:val="00D003A0"/>
    <w:rsid w:val="00D00F83"/>
    <w:rsid w:val="00D016BF"/>
    <w:rsid w:val="00D019CF"/>
    <w:rsid w:val="00D02596"/>
    <w:rsid w:val="00D025AE"/>
    <w:rsid w:val="00D025B5"/>
    <w:rsid w:val="00D02D36"/>
    <w:rsid w:val="00D03155"/>
    <w:rsid w:val="00D03928"/>
    <w:rsid w:val="00D03A14"/>
    <w:rsid w:val="00D0403C"/>
    <w:rsid w:val="00D044C1"/>
    <w:rsid w:val="00D05275"/>
    <w:rsid w:val="00D05489"/>
    <w:rsid w:val="00D05F2E"/>
    <w:rsid w:val="00D05FC4"/>
    <w:rsid w:val="00D06D87"/>
    <w:rsid w:val="00D07438"/>
    <w:rsid w:val="00D1016E"/>
    <w:rsid w:val="00D10DA6"/>
    <w:rsid w:val="00D11BE8"/>
    <w:rsid w:val="00D11BF6"/>
    <w:rsid w:val="00D1227C"/>
    <w:rsid w:val="00D130B0"/>
    <w:rsid w:val="00D132D8"/>
    <w:rsid w:val="00D133E6"/>
    <w:rsid w:val="00D13446"/>
    <w:rsid w:val="00D14741"/>
    <w:rsid w:val="00D14E70"/>
    <w:rsid w:val="00D14F7C"/>
    <w:rsid w:val="00D15D5B"/>
    <w:rsid w:val="00D17594"/>
    <w:rsid w:val="00D17665"/>
    <w:rsid w:val="00D17807"/>
    <w:rsid w:val="00D1780D"/>
    <w:rsid w:val="00D17DBC"/>
    <w:rsid w:val="00D20A67"/>
    <w:rsid w:val="00D2128D"/>
    <w:rsid w:val="00D2180F"/>
    <w:rsid w:val="00D21ECF"/>
    <w:rsid w:val="00D21FE6"/>
    <w:rsid w:val="00D2309E"/>
    <w:rsid w:val="00D2377F"/>
    <w:rsid w:val="00D2473B"/>
    <w:rsid w:val="00D252A9"/>
    <w:rsid w:val="00D255D4"/>
    <w:rsid w:val="00D26197"/>
    <w:rsid w:val="00D2666B"/>
    <w:rsid w:val="00D27310"/>
    <w:rsid w:val="00D27C29"/>
    <w:rsid w:val="00D301CD"/>
    <w:rsid w:val="00D30AB6"/>
    <w:rsid w:val="00D30D7B"/>
    <w:rsid w:val="00D317FB"/>
    <w:rsid w:val="00D31E39"/>
    <w:rsid w:val="00D32778"/>
    <w:rsid w:val="00D32A8F"/>
    <w:rsid w:val="00D342BB"/>
    <w:rsid w:val="00D348D6"/>
    <w:rsid w:val="00D34B53"/>
    <w:rsid w:val="00D34DF6"/>
    <w:rsid w:val="00D34EC7"/>
    <w:rsid w:val="00D351BA"/>
    <w:rsid w:val="00D3552E"/>
    <w:rsid w:val="00D35653"/>
    <w:rsid w:val="00D35CFD"/>
    <w:rsid w:val="00D35F34"/>
    <w:rsid w:val="00D3617C"/>
    <w:rsid w:val="00D3650E"/>
    <w:rsid w:val="00D366E8"/>
    <w:rsid w:val="00D368DC"/>
    <w:rsid w:val="00D36AD1"/>
    <w:rsid w:val="00D373C2"/>
    <w:rsid w:val="00D37C44"/>
    <w:rsid w:val="00D402DB"/>
    <w:rsid w:val="00D40C00"/>
    <w:rsid w:val="00D40C6A"/>
    <w:rsid w:val="00D40C84"/>
    <w:rsid w:val="00D41113"/>
    <w:rsid w:val="00D42553"/>
    <w:rsid w:val="00D425FD"/>
    <w:rsid w:val="00D42CA2"/>
    <w:rsid w:val="00D42CFE"/>
    <w:rsid w:val="00D44D8B"/>
    <w:rsid w:val="00D44FCD"/>
    <w:rsid w:val="00D45622"/>
    <w:rsid w:val="00D45CAD"/>
    <w:rsid w:val="00D4662B"/>
    <w:rsid w:val="00D4693C"/>
    <w:rsid w:val="00D4773B"/>
    <w:rsid w:val="00D47F30"/>
    <w:rsid w:val="00D50130"/>
    <w:rsid w:val="00D5013B"/>
    <w:rsid w:val="00D5021F"/>
    <w:rsid w:val="00D50285"/>
    <w:rsid w:val="00D505C1"/>
    <w:rsid w:val="00D50648"/>
    <w:rsid w:val="00D507C6"/>
    <w:rsid w:val="00D5094B"/>
    <w:rsid w:val="00D50B5D"/>
    <w:rsid w:val="00D511B8"/>
    <w:rsid w:val="00D513C6"/>
    <w:rsid w:val="00D51E73"/>
    <w:rsid w:val="00D52380"/>
    <w:rsid w:val="00D5261F"/>
    <w:rsid w:val="00D5328C"/>
    <w:rsid w:val="00D5335A"/>
    <w:rsid w:val="00D538D3"/>
    <w:rsid w:val="00D53BCC"/>
    <w:rsid w:val="00D543B9"/>
    <w:rsid w:val="00D5495D"/>
    <w:rsid w:val="00D55377"/>
    <w:rsid w:val="00D55489"/>
    <w:rsid w:val="00D55E04"/>
    <w:rsid w:val="00D5619D"/>
    <w:rsid w:val="00D562D8"/>
    <w:rsid w:val="00D564B5"/>
    <w:rsid w:val="00D56673"/>
    <w:rsid w:val="00D5797D"/>
    <w:rsid w:val="00D601F8"/>
    <w:rsid w:val="00D60C42"/>
    <w:rsid w:val="00D617F5"/>
    <w:rsid w:val="00D62029"/>
    <w:rsid w:val="00D6247A"/>
    <w:rsid w:val="00D6272B"/>
    <w:rsid w:val="00D6277A"/>
    <w:rsid w:val="00D631B4"/>
    <w:rsid w:val="00D63E37"/>
    <w:rsid w:val="00D641B3"/>
    <w:rsid w:val="00D64B01"/>
    <w:rsid w:val="00D6557E"/>
    <w:rsid w:val="00D65B67"/>
    <w:rsid w:val="00D663CF"/>
    <w:rsid w:val="00D66436"/>
    <w:rsid w:val="00D66AA7"/>
    <w:rsid w:val="00D6751A"/>
    <w:rsid w:val="00D67753"/>
    <w:rsid w:val="00D67E2A"/>
    <w:rsid w:val="00D706CF"/>
    <w:rsid w:val="00D70835"/>
    <w:rsid w:val="00D70DB1"/>
    <w:rsid w:val="00D71600"/>
    <w:rsid w:val="00D7202C"/>
    <w:rsid w:val="00D7221A"/>
    <w:rsid w:val="00D726E7"/>
    <w:rsid w:val="00D72F43"/>
    <w:rsid w:val="00D73368"/>
    <w:rsid w:val="00D73374"/>
    <w:rsid w:val="00D73C8F"/>
    <w:rsid w:val="00D74703"/>
    <w:rsid w:val="00D75302"/>
    <w:rsid w:val="00D75AB3"/>
    <w:rsid w:val="00D76BD7"/>
    <w:rsid w:val="00D77401"/>
    <w:rsid w:val="00D7740C"/>
    <w:rsid w:val="00D7742A"/>
    <w:rsid w:val="00D77801"/>
    <w:rsid w:val="00D77D6D"/>
    <w:rsid w:val="00D80152"/>
    <w:rsid w:val="00D814C1"/>
    <w:rsid w:val="00D816A9"/>
    <w:rsid w:val="00D817BF"/>
    <w:rsid w:val="00D81CEC"/>
    <w:rsid w:val="00D82178"/>
    <w:rsid w:val="00D8270E"/>
    <w:rsid w:val="00D82831"/>
    <w:rsid w:val="00D82BC5"/>
    <w:rsid w:val="00D83038"/>
    <w:rsid w:val="00D83186"/>
    <w:rsid w:val="00D84285"/>
    <w:rsid w:val="00D8428E"/>
    <w:rsid w:val="00D843F4"/>
    <w:rsid w:val="00D84919"/>
    <w:rsid w:val="00D85A2A"/>
    <w:rsid w:val="00D860C3"/>
    <w:rsid w:val="00D870AE"/>
    <w:rsid w:val="00D8748D"/>
    <w:rsid w:val="00D87AC2"/>
    <w:rsid w:val="00D87DE2"/>
    <w:rsid w:val="00D90073"/>
    <w:rsid w:val="00D904E0"/>
    <w:rsid w:val="00D90B59"/>
    <w:rsid w:val="00D92076"/>
    <w:rsid w:val="00D92B5A"/>
    <w:rsid w:val="00D93DFC"/>
    <w:rsid w:val="00D93F27"/>
    <w:rsid w:val="00D94C72"/>
    <w:rsid w:val="00D955B5"/>
    <w:rsid w:val="00D95885"/>
    <w:rsid w:val="00D95893"/>
    <w:rsid w:val="00D96FD4"/>
    <w:rsid w:val="00D9725D"/>
    <w:rsid w:val="00D972E5"/>
    <w:rsid w:val="00D97394"/>
    <w:rsid w:val="00D97A37"/>
    <w:rsid w:val="00D97C14"/>
    <w:rsid w:val="00DA0084"/>
    <w:rsid w:val="00DA00F0"/>
    <w:rsid w:val="00DA01E5"/>
    <w:rsid w:val="00DA04D4"/>
    <w:rsid w:val="00DA05E8"/>
    <w:rsid w:val="00DA0638"/>
    <w:rsid w:val="00DA0AD7"/>
    <w:rsid w:val="00DA1768"/>
    <w:rsid w:val="00DA193E"/>
    <w:rsid w:val="00DA3CAE"/>
    <w:rsid w:val="00DA416F"/>
    <w:rsid w:val="00DA461E"/>
    <w:rsid w:val="00DA4660"/>
    <w:rsid w:val="00DA582B"/>
    <w:rsid w:val="00DA5FC2"/>
    <w:rsid w:val="00DA6A9C"/>
    <w:rsid w:val="00DA6D32"/>
    <w:rsid w:val="00DA7942"/>
    <w:rsid w:val="00DA7D52"/>
    <w:rsid w:val="00DA7E34"/>
    <w:rsid w:val="00DB037E"/>
    <w:rsid w:val="00DB0C22"/>
    <w:rsid w:val="00DB1069"/>
    <w:rsid w:val="00DB18C3"/>
    <w:rsid w:val="00DB1E40"/>
    <w:rsid w:val="00DB1F3A"/>
    <w:rsid w:val="00DB2DC2"/>
    <w:rsid w:val="00DB311A"/>
    <w:rsid w:val="00DB395E"/>
    <w:rsid w:val="00DB39A4"/>
    <w:rsid w:val="00DB4FA9"/>
    <w:rsid w:val="00DB5B16"/>
    <w:rsid w:val="00DB66B2"/>
    <w:rsid w:val="00DB706A"/>
    <w:rsid w:val="00DB7247"/>
    <w:rsid w:val="00DB7850"/>
    <w:rsid w:val="00DB7AB9"/>
    <w:rsid w:val="00DC0E7C"/>
    <w:rsid w:val="00DC10C0"/>
    <w:rsid w:val="00DC15F8"/>
    <w:rsid w:val="00DC1C40"/>
    <w:rsid w:val="00DC1D60"/>
    <w:rsid w:val="00DC1FED"/>
    <w:rsid w:val="00DC2108"/>
    <w:rsid w:val="00DC2211"/>
    <w:rsid w:val="00DC325E"/>
    <w:rsid w:val="00DC40F6"/>
    <w:rsid w:val="00DC41F1"/>
    <w:rsid w:val="00DC4B84"/>
    <w:rsid w:val="00DC4E90"/>
    <w:rsid w:val="00DC5752"/>
    <w:rsid w:val="00DC6077"/>
    <w:rsid w:val="00DC67AA"/>
    <w:rsid w:val="00DC6B27"/>
    <w:rsid w:val="00DC6E2A"/>
    <w:rsid w:val="00DC7A6F"/>
    <w:rsid w:val="00DD00A3"/>
    <w:rsid w:val="00DD02D1"/>
    <w:rsid w:val="00DD02D2"/>
    <w:rsid w:val="00DD083F"/>
    <w:rsid w:val="00DD0CA6"/>
    <w:rsid w:val="00DD1159"/>
    <w:rsid w:val="00DD11D3"/>
    <w:rsid w:val="00DD1DDD"/>
    <w:rsid w:val="00DD2631"/>
    <w:rsid w:val="00DD34D5"/>
    <w:rsid w:val="00DD362D"/>
    <w:rsid w:val="00DD421C"/>
    <w:rsid w:val="00DD4270"/>
    <w:rsid w:val="00DD5611"/>
    <w:rsid w:val="00DD5F52"/>
    <w:rsid w:val="00DD6507"/>
    <w:rsid w:val="00DD7466"/>
    <w:rsid w:val="00DE09E3"/>
    <w:rsid w:val="00DE0A82"/>
    <w:rsid w:val="00DE1022"/>
    <w:rsid w:val="00DE431E"/>
    <w:rsid w:val="00DE4C3D"/>
    <w:rsid w:val="00DE5E52"/>
    <w:rsid w:val="00DE6EB6"/>
    <w:rsid w:val="00DE7243"/>
    <w:rsid w:val="00DE782F"/>
    <w:rsid w:val="00DE7F2D"/>
    <w:rsid w:val="00DF04F2"/>
    <w:rsid w:val="00DF0553"/>
    <w:rsid w:val="00DF0C85"/>
    <w:rsid w:val="00DF0CDD"/>
    <w:rsid w:val="00DF114D"/>
    <w:rsid w:val="00DF18B3"/>
    <w:rsid w:val="00DF2339"/>
    <w:rsid w:val="00DF2A5F"/>
    <w:rsid w:val="00DF2CB0"/>
    <w:rsid w:val="00DF3643"/>
    <w:rsid w:val="00DF390A"/>
    <w:rsid w:val="00DF4A44"/>
    <w:rsid w:val="00DF5E41"/>
    <w:rsid w:val="00DF6675"/>
    <w:rsid w:val="00DF67A5"/>
    <w:rsid w:val="00DF68F4"/>
    <w:rsid w:val="00DF6FB8"/>
    <w:rsid w:val="00DF7747"/>
    <w:rsid w:val="00DF7ADE"/>
    <w:rsid w:val="00E0037B"/>
    <w:rsid w:val="00E0042D"/>
    <w:rsid w:val="00E00588"/>
    <w:rsid w:val="00E00608"/>
    <w:rsid w:val="00E00768"/>
    <w:rsid w:val="00E00A22"/>
    <w:rsid w:val="00E00E9C"/>
    <w:rsid w:val="00E015E9"/>
    <w:rsid w:val="00E017A8"/>
    <w:rsid w:val="00E01F8A"/>
    <w:rsid w:val="00E024CC"/>
    <w:rsid w:val="00E03626"/>
    <w:rsid w:val="00E0377E"/>
    <w:rsid w:val="00E03C74"/>
    <w:rsid w:val="00E03FA6"/>
    <w:rsid w:val="00E0405D"/>
    <w:rsid w:val="00E0437A"/>
    <w:rsid w:val="00E04646"/>
    <w:rsid w:val="00E05B7C"/>
    <w:rsid w:val="00E05E2C"/>
    <w:rsid w:val="00E0659A"/>
    <w:rsid w:val="00E0683F"/>
    <w:rsid w:val="00E06A08"/>
    <w:rsid w:val="00E06C8C"/>
    <w:rsid w:val="00E06D9D"/>
    <w:rsid w:val="00E06E5A"/>
    <w:rsid w:val="00E0762F"/>
    <w:rsid w:val="00E07B80"/>
    <w:rsid w:val="00E07FAF"/>
    <w:rsid w:val="00E1066B"/>
    <w:rsid w:val="00E107F8"/>
    <w:rsid w:val="00E10B2D"/>
    <w:rsid w:val="00E11850"/>
    <w:rsid w:val="00E1201A"/>
    <w:rsid w:val="00E1255E"/>
    <w:rsid w:val="00E12989"/>
    <w:rsid w:val="00E13817"/>
    <w:rsid w:val="00E13D16"/>
    <w:rsid w:val="00E13FC9"/>
    <w:rsid w:val="00E14038"/>
    <w:rsid w:val="00E14305"/>
    <w:rsid w:val="00E14685"/>
    <w:rsid w:val="00E151A1"/>
    <w:rsid w:val="00E15923"/>
    <w:rsid w:val="00E16429"/>
    <w:rsid w:val="00E16558"/>
    <w:rsid w:val="00E16879"/>
    <w:rsid w:val="00E16A9C"/>
    <w:rsid w:val="00E171E7"/>
    <w:rsid w:val="00E20C9A"/>
    <w:rsid w:val="00E20E3D"/>
    <w:rsid w:val="00E210B8"/>
    <w:rsid w:val="00E2177B"/>
    <w:rsid w:val="00E22E9A"/>
    <w:rsid w:val="00E237A1"/>
    <w:rsid w:val="00E2387D"/>
    <w:rsid w:val="00E23D17"/>
    <w:rsid w:val="00E23DD0"/>
    <w:rsid w:val="00E2470B"/>
    <w:rsid w:val="00E24812"/>
    <w:rsid w:val="00E24D34"/>
    <w:rsid w:val="00E24ECF"/>
    <w:rsid w:val="00E24F4D"/>
    <w:rsid w:val="00E25D7B"/>
    <w:rsid w:val="00E26052"/>
    <w:rsid w:val="00E260D3"/>
    <w:rsid w:val="00E2643E"/>
    <w:rsid w:val="00E26710"/>
    <w:rsid w:val="00E26E37"/>
    <w:rsid w:val="00E26EBD"/>
    <w:rsid w:val="00E26F18"/>
    <w:rsid w:val="00E3010B"/>
    <w:rsid w:val="00E3021B"/>
    <w:rsid w:val="00E30317"/>
    <w:rsid w:val="00E313B5"/>
    <w:rsid w:val="00E3193E"/>
    <w:rsid w:val="00E31AAA"/>
    <w:rsid w:val="00E3230A"/>
    <w:rsid w:val="00E32CF8"/>
    <w:rsid w:val="00E32DE9"/>
    <w:rsid w:val="00E33425"/>
    <w:rsid w:val="00E3343A"/>
    <w:rsid w:val="00E33927"/>
    <w:rsid w:val="00E33AE5"/>
    <w:rsid w:val="00E34880"/>
    <w:rsid w:val="00E35062"/>
    <w:rsid w:val="00E355C1"/>
    <w:rsid w:val="00E3628E"/>
    <w:rsid w:val="00E36413"/>
    <w:rsid w:val="00E371A7"/>
    <w:rsid w:val="00E37297"/>
    <w:rsid w:val="00E37839"/>
    <w:rsid w:val="00E37AA1"/>
    <w:rsid w:val="00E40063"/>
    <w:rsid w:val="00E40213"/>
    <w:rsid w:val="00E4087E"/>
    <w:rsid w:val="00E409EB"/>
    <w:rsid w:val="00E40AF5"/>
    <w:rsid w:val="00E40DCA"/>
    <w:rsid w:val="00E40E3C"/>
    <w:rsid w:val="00E41045"/>
    <w:rsid w:val="00E42482"/>
    <w:rsid w:val="00E4260D"/>
    <w:rsid w:val="00E42D5A"/>
    <w:rsid w:val="00E44008"/>
    <w:rsid w:val="00E44292"/>
    <w:rsid w:val="00E4433F"/>
    <w:rsid w:val="00E44FC2"/>
    <w:rsid w:val="00E459A3"/>
    <w:rsid w:val="00E45DA4"/>
    <w:rsid w:val="00E45DDC"/>
    <w:rsid w:val="00E46320"/>
    <w:rsid w:val="00E46D65"/>
    <w:rsid w:val="00E46F62"/>
    <w:rsid w:val="00E47405"/>
    <w:rsid w:val="00E474F0"/>
    <w:rsid w:val="00E47DCF"/>
    <w:rsid w:val="00E47F61"/>
    <w:rsid w:val="00E505DC"/>
    <w:rsid w:val="00E50B6C"/>
    <w:rsid w:val="00E50D0A"/>
    <w:rsid w:val="00E50D35"/>
    <w:rsid w:val="00E50D8C"/>
    <w:rsid w:val="00E50EF8"/>
    <w:rsid w:val="00E514A6"/>
    <w:rsid w:val="00E51AEC"/>
    <w:rsid w:val="00E52E3E"/>
    <w:rsid w:val="00E5333C"/>
    <w:rsid w:val="00E535A5"/>
    <w:rsid w:val="00E536B6"/>
    <w:rsid w:val="00E53DCE"/>
    <w:rsid w:val="00E53FC0"/>
    <w:rsid w:val="00E54093"/>
    <w:rsid w:val="00E541C7"/>
    <w:rsid w:val="00E544C8"/>
    <w:rsid w:val="00E546F6"/>
    <w:rsid w:val="00E54D6B"/>
    <w:rsid w:val="00E5524D"/>
    <w:rsid w:val="00E55FB2"/>
    <w:rsid w:val="00E560B1"/>
    <w:rsid w:val="00E568B5"/>
    <w:rsid w:val="00E56EDB"/>
    <w:rsid w:val="00E57C10"/>
    <w:rsid w:val="00E602AD"/>
    <w:rsid w:val="00E61117"/>
    <w:rsid w:val="00E61141"/>
    <w:rsid w:val="00E61FAD"/>
    <w:rsid w:val="00E61FB4"/>
    <w:rsid w:val="00E625A2"/>
    <w:rsid w:val="00E62826"/>
    <w:rsid w:val="00E62DC9"/>
    <w:rsid w:val="00E634DD"/>
    <w:rsid w:val="00E64F0B"/>
    <w:rsid w:val="00E6670F"/>
    <w:rsid w:val="00E66751"/>
    <w:rsid w:val="00E67796"/>
    <w:rsid w:val="00E67A0B"/>
    <w:rsid w:val="00E704DC"/>
    <w:rsid w:val="00E705B2"/>
    <w:rsid w:val="00E709C7"/>
    <w:rsid w:val="00E71489"/>
    <w:rsid w:val="00E7151B"/>
    <w:rsid w:val="00E72A1D"/>
    <w:rsid w:val="00E72A6A"/>
    <w:rsid w:val="00E72D3D"/>
    <w:rsid w:val="00E73223"/>
    <w:rsid w:val="00E738B2"/>
    <w:rsid w:val="00E74A25"/>
    <w:rsid w:val="00E752CA"/>
    <w:rsid w:val="00E76270"/>
    <w:rsid w:val="00E7706E"/>
    <w:rsid w:val="00E7745E"/>
    <w:rsid w:val="00E77C30"/>
    <w:rsid w:val="00E77D7C"/>
    <w:rsid w:val="00E8091D"/>
    <w:rsid w:val="00E809BE"/>
    <w:rsid w:val="00E80B1F"/>
    <w:rsid w:val="00E80BAB"/>
    <w:rsid w:val="00E811CE"/>
    <w:rsid w:val="00E81391"/>
    <w:rsid w:val="00E81DEA"/>
    <w:rsid w:val="00E81F2F"/>
    <w:rsid w:val="00E82E96"/>
    <w:rsid w:val="00E83138"/>
    <w:rsid w:val="00E83B25"/>
    <w:rsid w:val="00E8472A"/>
    <w:rsid w:val="00E8594E"/>
    <w:rsid w:val="00E85C2D"/>
    <w:rsid w:val="00E864A7"/>
    <w:rsid w:val="00E865B0"/>
    <w:rsid w:val="00E86F03"/>
    <w:rsid w:val="00E900A6"/>
    <w:rsid w:val="00E9060B"/>
    <w:rsid w:val="00E90EE4"/>
    <w:rsid w:val="00E921AF"/>
    <w:rsid w:val="00E92248"/>
    <w:rsid w:val="00E923C0"/>
    <w:rsid w:val="00E926D3"/>
    <w:rsid w:val="00E929CB"/>
    <w:rsid w:val="00E932F1"/>
    <w:rsid w:val="00E93CAB"/>
    <w:rsid w:val="00E94376"/>
    <w:rsid w:val="00E944F4"/>
    <w:rsid w:val="00E95866"/>
    <w:rsid w:val="00E960F0"/>
    <w:rsid w:val="00E9623C"/>
    <w:rsid w:val="00E97AE1"/>
    <w:rsid w:val="00EA078F"/>
    <w:rsid w:val="00EA0BB0"/>
    <w:rsid w:val="00EA0C51"/>
    <w:rsid w:val="00EA281D"/>
    <w:rsid w:val="00EA2AF5"/>
    <w:rsid w:val="00EA337D"/>
    <w:rsid w:val="00EA3C80"/>
    <w:rsid w:val="00EA48F6"/>
    <w:rsid w:val="00EA4ABB"/>
    <w:rsid w:val="00EA4BA8"/>
    <w:rsid w:val="00EA4EEF"/>
    <w:rsid w:val="00EA4F7C"/>
    <w:rsid w:val="00EA6953"/>
    <w:rsid w:val="00EA6C34"/>
    <w:rsid w:val="00EA718E"/>
    <w:rsid w:val="00EA7AAB"/>
    <w:rsid w:val="00EA7BC7"/>
    <w:rsid w:val="00EA7DDC"/>
    <w:rsid w:val="00EA7E70"/>
    <w:rsid w:val="00EB0902"/>
    <w:rsid w:val="00EB09D9"/>
    <w:rsid w:val="00EB0ABA"/>
    <w:rsid w:val="00EB0C69"/>
    <w:rsid w:val="00EB1279"/>
    <w:rsid w:val="00EB1A5F"/>
    <w:rsid w:val="00EB1E1E"/>
    <w:rsid w:val="00EB2576"/>
    <w:rsid w:val="00EB28AC"/>
    <w:rsid w:val="00EB2CC7"/>
    <w:rsid w:val="00EB37C3"/>
    <w:rsid w:val="00EB3C4D"/>
    <w:rsid w:val="00EB40C2"/>
    <w:rsid w:val="00EB461F"/>
    <w:rsid w:val="00EB579F"/>
    <w:rsid w:val="00EB5D07"/>
    <w:rsid w:val="00EB61AD"/>
    <w:rsid w:val="00EB67BC"/>
    <w:rsid w:val="00EB6C9A"/>
    <w:rsid w:val="00EB71D0"/>
    <w:rsid w:val="00EB79C0"/>
    <w:rsid w:val="00EC0603"/>
    <w:rsid w:val="00EC0653"/>
    <w:rsid w:val="00EC16CC"/>
    <w:rsid w:val="00EC19D4"/>
    <w:rsid w:val="00EC1B35"/>
    <w:rsid w:val="00EC1BAD"/>
    <w:rsid w:val="00EC318A"/>
    <w:rsid w:val="00EC3326"/>
    <w:rsid w:val="00EC4039"/>
    <w:rsid w:val="00EC45A7"/>
    <w:rsid w:val="00EC478F"/>
    <w:rsid w:val="00EC4CC2"/>
    <w:rsid w:val="00EC4E04"/>
    <w:rsid w:val="00EC4FC2"/>
    <w:rsid w:val="00EC50EA"/>
    <w:rsid w:val="00EC60B8"/>
    <w:rsid w:val="00EC6CDC"/>
    <w:rsid w:val="00EC6D0B"/>
    <w:rsid w:val="00EC711F"/>
    <w:rsid w:val="00ED003B"/>
    <w:rsid w:val="00ED083C"/>
    <w:rsid w:val="00ED0F5B"/>
    <w:rsid w:val="00ED2447"/>
    <w:rsid w:val="00ED25F0"/>
    <w:rsid w:val="00ED27F0"/>
    <w:rsid w:val="00ED28E6"/>
    <w:rsid w:val="00ED327B"/>
    <w:rsid w:val="00ED3462"/>
    <w:rsid w:val="00ED35FD"/>
    <w:rsid w:val="00ED3835"/>
    <w:rsid w:val="00ED4536"/>
    <w:rsid w:val="00ED4C5A"/>
    <w:rsid w:val="00ED530D"/>
    <w:rsid w:val="00ED5869"/>
    <w:rsid w:val="00ED5DB7"/>
    <w:rsid w:val="00ED5EC3"/>
    <w:rsid w:val="00ED7366"/>
    <w:rsid w:val="00ED7AE8"/>
    <w:rsid w:val="00ED7BFB"/>
    <w:rsid w:val="00ED7E16"/>
    <w:rsid w:val="00ED7FD1"/>
    <w:rsid w:val="00EE005F"/>
    <w:rsid w:val="00EE0800"/>
    <w:rsid w:val="00EE0947"/>
    <w:rsid w:val="00EE0B68"/>
    <w:rsid w:val="00EE0C5D"/>
    <w:rsid w:val="00EE12BA"/>
    <w:rsid w:val="00EE1644"/>
    <w:rsid w:val="00EE23F8"/>
    <w:rsid w:val="00EE2495"/>
    <w:rsid w:val="00EE25F1"/>
    <w:rsid w:val="00EE3D0D"/>
    <w:rsid w:val="00EE3D98"/>
    <w:rsid w:val="00EE3F3A"/>
    <w:rsid w:val="00EE4C4E"/>
    <w:rsid w:val="00EE4F97"/>
    <w:rsid w:val="00EE5F5B"/>
    <w:rsid w:val="00EE6186"/>
    <w:rsid w:val="00EE68C5"/>
    <w:rsid w:val="00EE6E30"/>
    <w:rsid w:val="00EE6EB4"/>
    <w:rsid w:val="00EE7AE3"/>
    <w:rsid w:val="00EE7E91"/>
    <w:rsid w:val="00EF0A42"/>
    <w:rsid w:val="00EF12DA"/>
    <w:rsid w:val="00EF1FAB"/>
    <w:rsid w:val="00EF2B1D"/>
    <w:rsid w:val="00EF2CCE"/>
    <w:rsid w:val="00EF35BB"/>
    <w:rsid w:val="00EF38D6"/>
    <w:rsid w:val="00EF3C31"/>
    <w:rsid w:val="00EF3EA2"/>
    <w:rsid w:val="00EF4E8E"/>
    <w:rsid w:val="00EF5606"/>
    <w:rsid w:val="00EF5A58"/>
    <w:rsid w:val="00EF6D3E"/>
    <w:rsid w:val="00EF7049"/>
    <w:rsid w:val="00EF7355"/>
    <w:rsid w:val="00F00EF8"/>
    <w:rsid w:val="00F00F58"/>
    <w:rsid w:val="00F0145C"/>
    <w:rsid w:val="00F01635"/>
    <w:rsid w:val="00F01B4A"/>
    <w:rsid w:val="00F01EEA"/>
    <w:rsid w:val="00F02EC3"/>
    <w:rsid w:val="00F03904"/>
    <w:rsid w:val="00F03BAD"/>
    <w:rsid w:val="00F03DFD"/>
    <w:rsid w:val="00F04B98"/>
    <w:rsid w:val="00F056A4"/>
    <w:rsid w:val="00F05DCD"/>
    <w:rsid w:val="00F062FB"/>
    <w:rsid w:val="00F06706"/>
    <w:rsid w:val="00F07246"/>
    <w:rsid w:val="00F07A64"/>
    <w:rsid w:val="00F07E7E"/>
    <w:rsid w:val="00F1018B"/>
    <w:rsid w:val="00F10F67"/>
    <w:rsid w:val="00F10FB8"/>
    <w:rsid w:val="00F11247"/>
    <w:rsid w:val="00F11890"/>
    <w:rsid w:val="00F126B3"/>
    <w:rsid w:val="00F12794"/>
    <w:rsid w:val="00F12ABD"/>
    <w:rsid w:val="00F1341E"/>
    <w:rsid w:val="00F13447"/>
    <w:rsid w:val="00F13468"/>
    <w:rsid w:val="00F13B3F"/>
    <w:rsid w:val="00F13BC0"/>
    <w:rsid w:val="00F14CC3"/>
    <w:rsid w:val="00F14D3F"/>
    <w:rsid w:val="00F16D5B"/>
    <w:rsid w:val="00F16D68"/>
    <w:rsid w:val="00F17286"/>
    <w:rsid w:val="00F175D7"/>
    <w:rsid w:val="00F17D34"/>
    <w:rsid w:val="00F201ED"/>
    <w:rsid w:val="00F20B55"/>
    <w:rsid w:val="00F20D05"/>
    <w:rsid w:val="00F20D0B"/>
    <w:rsid w:val="00F20E10"/>
    <w:rsid w:val="00F20E45"/>
    <w:rsid w:val="00F217D8"/>
    <w:rsid w:val="00F218FD"/>
    <w:rsid w:val="00F21E97"/>
    <w:rsid w:val="00F228B9"/>
    <w:rsid w:val="00F2320B"/>
    <w:rsid w:val="00F248E4"/>
    <w:rsid w:val="00F24BA0"/>
    <w:rsid w:val="00F24D28"/>
    <w:rsid w:val="00F24FFB"/>
    <w:rsid w:val="00F2525A"/>
    <w:rsid w:val="00F254AA"/>
    <w:rsid w:val="00F2567A"/>
    <w:rsid w:val="00F25AED"/>
    <w:rsid w:val="00F26038"/>
    <w:rsid w:val="00F2641D"/>
    <w:rsid w:val="00F30749"/>
    <w:rsid w:val="00F308B0"/>
    <w:rsid w:val="00F308B4"/>
    <w:rsid w:val="00F313F9"/>
    <w:rsid w:val="00F321C0"/>
    <w:rsid w:val="00F339FB"/>
    <w:rsid w:val="00F33ACB"/>
    <w:rsid w:val="00F34647"/>
    <w:rsid w:val="00F3498A"/>
    <w:rsid w:val="00F35374"/>
    <w:rsid w:val="00F35CAE"/>
    <w:rsid w:val="00F35D50"/>
    <w:rsid w:val="00F36A2A"/>
    <w:rsid w:val="00F36BBD"/>
    <w:rsid w:val="00F37F2E"/>
    <w:rsid w:val="00F40508"/>
    <w:rsid w:val="00F417EC"/>
    <w:rsid w:val="00F419CC"/>
    <w:rsid w:val="00F41C4E"/>
    <w:rsid w:val="00F41D0C"/>
    <w:rsid w:val="00F429B3"/>
    <w:rsid w:val="00F43F49"/>
    <w:rsid w:val="00F44654"/>
    <w:rsid w:val="00F44A6C"/>
    <w:rsid w:val="00F44C54"/>
    <w:rsid w:val="00F45897"/>
    <w:rsid w:val="00F45D94"/>
    <w:rsid w:val="00F45F57"/>
    <w:rsid w:val="00F45F86"/>
    <w:rsid w:val="00F463A4"/>
    <w:rsid w:val="00F465FE"/>
    <w:rsid w:val="00F46652"/>
    <w:rsid w:val="00F46B9E"/>
    <w:rsid w:val="00F46C38"/>
    <w:rsid w:val="00F4702D"/>
    <w:rsid w:val="00F4772A"/>
    <w:rsid w:val="00F5000F"/>
    <w:rsid w:val="00F510C1"/>
    <w:rsid w:val="00F514F0"/>
    <w:rsid w:val="00F5196E"/>
    <w:rsid w:val="00F51A7B"/>
    <w:rsid w:val="00F51F3E"/>
    <w:rsid w:val="00F52399"/>
    <w:rsid w:val="00F525DE"/>
    <w:rsid w:val="00F52B8C"/>
    <w:rsid w:val="00F53318"/>
    <w:rsid w:val="00F53694"/>
    <w:rsid w:val="00F5503E"/>
    <w:rsid w:val="00F55478"/>
    <w:rsid w:val="00F557D0"/>
    <w:rsid w:val="00F559C9"/>
    <w:rsid w:val="00F563EA"/>
    <w:rsid w:val="00F567F7"/>
    <w:rsid w:val="00F56996"/>
    <w:rsid w:val="00F57275"/>
    <w:rsid w:val="00F57840"/>
    <w:rsid w:val="00F57A6C"/>
    <w:rsid w:val="00F57C39"/>
    <w:rsid w:val="00F6169F"/>
    <w:rsid w:val="00F62193"/>
    <w:rsid w:val="00F62630"/>
    <w:rsid w:val="00F628D7"/>
    <w:rsid w:val="00F62AFC"/>
    <w:rsid w:val="00F63771"/>
    <w:rsid w:val="00F6383C"/>
    <w:rsid w:val="00F63FD4"/>
    <w:rsid w:val="00F64034"/>
    <w:rsid w:val="00F6421B"/>
    <w:rsid w:val="00F64492"/>
    <w:rsid w:val="00F649DA"/>
    <w:rsid w:val="00F64F0C"/>
    <w:rsid w:val="00F652FB"/>
    <w:rsid w:val="00F67129"/>
    <w:rsid w:val="00F67710"/>
    <w:rsid w:val="00F70A4D"/>
    <w:rsid w:val="00F70EBA"/>
    <w:rsid w:val="00F724C9"/>
    <w:rsid w:val="00F739BA"/>
    <w:rsid w:val="00F73C71"/>
    <w:rsid w:val="00F73ECC"/>
    <w:rsid w:val="00F75022"/>
    <w:rsid w:val="00F751CF"/>
    <w:rsid w:val="00F768EC"/>
    <w:rsid w:val="00F76996"/>
    <w:rsid w:val="00F76C0B"/>
    <w:rsid w:val="00F77F0C"/>
    <w:rsid w:val="00F77FA9"/>
    <w:rsid w:val="00F80427"/>
    <w:rsid w:val="00F80723"/>
    <w:rsid w:val="00F80959"/>
    <w:rsid w:val="00F81225"/>
    <w:rsid w:val="00F81B3A"/>
    <w:rsid w:val="00F81B67"/>
    <w:rsid w:val="00F823C4"/>
    <w:rsid w:val="00F825E7"/>
    <w:rsid w:val="00F835EA"/>
    <w:rsid w:val="00F837EC"/>
    <w:rsid w:val="00F841E1"/>
    <w:rsid w:val="00F84516"/>
    <w:rsid w:val="00F84628"/>
    <w:rsid w:val="00F84647"/>
    <w:rsid w:val="00F84F48"/>
    <w:rsid w:val="00F850A3"/>
    <w:rsid w:val="00F86E26"/>
    <w:rsid w:val="00F90059"/>
    <w:rsid w:val="00F90223"/>
    <w:rsid w:val="00F90E89"/>
    <w:rsid w:val="00F913E4"/>
    <w:rsid w:val="00F91FF8"/>
    <w:rsid w:val="00F92107"/>
    <w:rsid w:val="00F92569"/>
    <w:rsid w:val="00F92603"/>
    <w:rsid w:val="00F92990"/>
    <w:rsid w:val="00F92ED6"/>
    <w:rsid w:val="00F935A4"/>
    <w:rsid w:val="00F93C7D"/>
    <w:rsid w:val="00F93EBD"/>
    <w:rsid w:val="00F940A8"/>
    <w:rsid w:val="00F94B1D"/>
    <w:rsid w:val="00F94C23"/>
    <w:rsid w:val="00F94F36"/>
    <w:rsid w:val="00F950D7"/>
    <w:rsid w:val="00F96B62"/>
    <w:rsid w:val="00F96D98"/>
    <w:rsid w:val="00F97317"/>
    <w:rsid w:val="00F97905"/>
    <w:rsid w:val="00F9795A"/>
    <w:rsid w:val="00F97983"/>
    <w:rsid w:val="00F97C51"/>
    <w:rsid w:val="00F97C81"/>
    <w:rsid w:val="00FA0269"/>
    <w:rsid w:val="00FA0A45"/>
    <w:rsid w:val="00FA0A5F"/>
    <w:rsid w:val="00FA128E"/>
    <w:rsid w:val="00FA282B"/>
    <w:rsid w:val="00FA3138"/>
    <w:rsid w:val="00FA36F1"/>
    <w:rsid w:val="00FA3D8A"/>
    <w:rsid w:val="00FA3E16"/>
    <w:rsid w:val="00FA3E77"/>
    <w:rsid w:val="00FA4358"/>
    <w:rsid w:val="00FA4483"/>
    <w:rsid w:val="00FA4B71"/>
    <w:rsid w:val="00FA5E11"/>
    <w:rsid w:val="00FA60CB"/>
    <w:rsid w:val="00FA6480"/>
    <w:rsid w:val="00FA67DB"/>
    <w:rsid w:val="00FA6D48"/>
    <w:rsid w:val="00FA721E"/>
    <w:rsid w:val="00FA7714"/>
    <w:rsid w:val="00FB03B8"/>
    <w:rsid w:val="00FB169A"/>
    <w:rsid w:val="00FB1BA4"/>
    <w:rsid w:val="00FB1C02"/>
    <w:rsid w:val="00FB1D42"/>
    <w:rsid w:val="00FB1F47"/>
    <w:rsid w:val="00FB201F"/>
    <w:rsid w:val="00FB2BA8"/>
    <w:rsid w:val="00FB2D70"/>
    <w:rsid w:val="00FB2ED7"/>
    <w:rsid w:val="00FB3D16"/>
    <w:rsid w:val="00FB3FE2"/>
    <w:rsid w:val="00FB4FEB"/>
    <w:rsid w:val="00FB5F7A"/>
    <w:rsid w:val="00FB6882"/>
    <w:rsid w:val="00FB6F60"/>
    <w:rsid w:val="00FB71AE"/>
    <w:rsid w:val="00FB7ADC"/>
    <w:rsid w:val="00FB7BB0"/>
    <w:rsid w:val="00FC05C4"/>
    <w:rsid w:val="00FC0A6E"/>
    <w:rsid w:val="00FC0AE4"/>
    <w:rsid w:val="00FC13E9"/>
    <w:rsid w:val="00FC225B"/>
    <w:rsid w:val="00FC2917"/>
    <w:rsid w:val="00FC2EE6"/>
    <w:rsid w:val="00FC3599"/>
    <w:rsid w:val="00FC36FD"/>
    <w:rsid w:val="00FC4819"/>
    <w:rsid w:val="00FC48F7"/>
    <w:rsid w:val="00FC516A"/>
    <w:rsid w:val="00FC55B3"/>
    <w:rsid w:val="00FC5741"/>
    <w:rsid w:val="00FC5879"/>
    <w:rsid w:val="00FC5BCF"/>
    <w:rsid w:val="00FC60C9"/>
    <w:rsid w:val="00FC6186"/>
    <w:rsid w:val="00FC7325"/>
    <w:rsid w:val="00FC7A72"/>
    <w:rsid w:val="00FD031C"/>
    <w:rsid w:val="00FD0906"/>
    <w:rsid w:val="00FD2249"/>
    <w:rsid w:val="00FD293B"/>
    <w:rsid w:val="00FD29C7"/>
    <w:rsid w:val="00FD2E75"/>
    <w:rsid w:val="00FD43DD"/>
    <w:rsid w:val="00FD44E8"/>
    <w:rsid w:val="00FD4908"/>
    <w:rsid w:val="00FD4DBB"/>
    <w:rsid w:val="00FD5506"/>
    <w:rsid w:val="00FD5D90"/>
    <w:rsid w:val="00FD6269"/>
    <w:rsid w:val="00FD6D55"/>
    <w:rsid w:val="00FD6FD4"/>
    <w:rsid w:val="00FD7B40"/>
    <w:rsid w:val="00FD7B67"/>
    <w:rsid w:val="00FE0597"/>
    <w:rsid w:val="00FE0EBD"/>
    <w:rsid w:val="00FE13F7"/>
    <w:rsid w:val="00FE19AF"/>
    <w:rsid w:val="00FE1B85"/>
    <w:rsid w:val="00FE1E1C"/>
    <w:rsid w:val="00FE2115"/>
    <w:rsid w:val="00FE2BD7"/>
    <w:rsid w:val="00FE2EAD"/>
    <w:rsid w:val="00FE3102"/>
    <w:rsid w:val="00FE3408"/>
    <w:rsid w:val="00FE376E"/>
    <w:rsid w:val="00FE37D9"/>
    <w:rsid w:val="00FE37E8"/>
    <w:rsid w:val="00FE56F5"/>
    <w:rsid w:val="00FE5FA3"/>
    <w:rsid w:val="00FE60B0"/>
    <w:rsid w:val="00FE635E"/>
    <w:rsid w:val="00FE6502"/>
    <w:rsid w:val="00FE68AE"/>
    <w:rsid w:val="00FE6EA2"/>
    <w:rsid w:val="00FF0196"/>
    <w:rsid w:val="00FF01C8"/>
    <w:rsid w:val="00FF0415"/>
    <w:rsid w:val="00FF0940"/>
    <w:rsid w:val="00FF09BD"/>
    <w:rsid w:val="00FF0A11"/>
    <w:rsid w:val="00FF0D55"/>
    <w:rsid w:val="00FF0E5A"/>
    <w:rsid w:val="00FF0FC5"/>
    <w:rsid w:val="00FF0FED"/>
    <w:rsid w:val="00FF1600"/>
    <w:rsid w:val="00FF171D"/>
    <w:rsid w:val="00FF185D"/>
    <w:rsid w:val="00FF18AC"/>
    <w:rsid w:val="00FF3901"/>
    <w:rsid w:val="00FF3B29"/>
    <w:rsid w:val="00FF3F06"/>
    <w:rsid w:val="00FF4003"/>
    <w:rsid w:val="00FF4299"/>
    <w:rsid w:val="00FF42B4"/>
    <w:rsid w:val="00FF43EC"/>
    <w:rsid w:val="00FF47F8"/>
    <w:rsid w:val="00FF5CDC"/>
    <w:rsid w:val="00FF6FBD"/>
    <w:rsid w:val="00FF719C"/>
    <w:rsid w:val="00FF7D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7FD"/>
    <w:rPr>
      <w:rFonts w:ascii="Times New Roman" w:eastAsia="Times New Roman" w:hAnsi="Times New Roman"/>
      <w:sz w:val="24"/>
      <w:szCs w:val="24"/>
      <w:lang w:val="uk-UA"/>
    </w:rPr>
  </w:style>
  <w:style w:type="paragraph" w:styleId="1">
    <w:name w:val="heading 1"/>
    <w:basedOn w:val="a"/>
    <w:next w:val="a"/>
    <w:link w:val="10"/>
    <w:qFormat/>
    <w:rsid w:val="007237FD"/>
    <w:pPr>
      <w:keepNext/>
      <w:ind w:firstLine="709"/>
      <w:jc w:val="both"/>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237FD"/>
    <w:rPr>
      <w:rFonts w:ascii="Times New Roman" w:eastAsia="Times New Roman" w:hAnsi="Times New Roman" w:cs="Times New Roman"/>
      <w:b/>
      <w:sz w:val="28"/>
      <w:szCs w:val="20"/>
      <w:lang w:val="uk-UA" w:eastAsia="ru-RU"/>
    </w:rPr>
  </w:style>
  <w:style w:type="paragraph" w:styleId="a3">
    <w:name w:val="Title"/>
    <w:basedOn w:val="a"/>
    <w:link w:val="a4"/>
    <w:qFormat/>
    <w:rsid w:val="007237FD"/>
    <w:pPr>
      <w:jc w:val="center"/>
    </w:pPr>
    <w:rPr>
      <w:sz w:val="28"/>
      <w:szCs w:val="20"/>
    </w:rPr>
  </w:style>
  <w:style w:type="character" w:customStyle="1" w:styleId="a4">
    <w:name w:val="Название Знак"/>
    <w:link w:val="a3"/>
    <w:rsid w:val="007237FD"/>
    <w:rPr>
      <w:rFonts w:ascii="Times New Roman" w:eastAsia="Times New Roman" w:hAnsi="Times New Roman" w:cs="Times New Roman"/>
      <w:sz w:val="28"/>
      <w:szCs w:val="20"/>
      <w:lang w:val="uk-UA" w:eastAsia="ru-RU"/>
    </w:rPr>
  </w:style>
  <w:style w:type="paragraph" w:styleId="a5">
    <w:name w:val="Body Text Indent"/>
    <w:basedOn w:val="a"/>
    <w:link w:val="a6"/>
    <w:rsid w:val="007237FD"/>
    <w:pPr>
      <w:ind w:firstLine="709"/>
      <w:jc w:val="both"/>
    </w:pPr>
    <w:rPr>
      <w:sz w:val="28"/>
      <w:szCs w:val="20"/>
    </w:rPr>
  </w:style>
  <w:style w:type="character" w:customStyle="1" w:styleId="a6">
    <w:name w:val="Основной текст с отступом Знак"/>
    <w:link w:val="a5"/>
    <w:rsid w:val="007237FD"/>
    <w:rPr>
      <w:rFonts w:ascii="Times New Roman" w:eastAsia="Times New Roman" w:hAnsi="Times New Roman" w:cs="Times New Roman"/>
      <w:sz w:val="28"/>
      <w:szCs w:val="20"/>
      <w:lang w:val="uk-UA" w:eastAsia="ru-RU"/>
    </w:rPr>
  </w:style>
  <w:style w:type="paragraph" w:styleId="a7">
    <w:name w:val="Normal (Web)"/>
    <w:basedOn w:val="a"/>
    <w:rsid w:val="007237FD"/>
    <w:pPr>
      <w:spacing w:before="100" w:beforeAutospacing="1" w:after="100" w:afterAutospacing="1"/>
    </w:pPr>
    <w:rPr>
      <w:lang w:val="ru-RU"/>
    </w:rPr>
  </w:style>
  <w:style w:type="paragraph" w:styleId="a8">
    <w:name w:val="footer"/>
    <w:basedOn w:val="a"/>
    <w:link w:val="a9"/>
    <w:rsid w:val="007237FD"/>
    <w:pPr>
      <w:tabs>
        <w:tab w:val="center" w:pos="4677"/>
        <w:tab w:val="right" w:pos="9355"/>
      </w:tabs>
    </w:pPr>
  </w:style>
  <w:style w:type="character" w:customStyle="1" w:styleId="a9">
    <w:name w:val="Нижний колонтитул Знак"/>
    <w:link w:val="a8"/>
    <w:rsid w:val="007237FD"/>
    <w:rPr>
      <w:rFonts w:ascii="Times New Roman" w:eastAsia="Times New Roman" w:hAnsi="Times New Roman" w:cs="Times New Roman"/>
      <w:sz w:val="24"/>
      <w:szCs w:val="24"/>
      <w:lang w:val="uk-UA" w:eastAsia="ru-RU"/>
    </w:rPr>
  </w:style>
  <w:style w:type="character" w:styleId="aa">
    <w:name w:val="page number"/>
    <w:basedOn w:val="a0"/>
    <w:rsid w:val="007237FD"/>
  </w:style>
  <w:style w:type="paragraph" w:styleId="ab">
    <w:name w:val="header"/>
    <w:basedOn w:val="a"/>
    <w:link w:val="ac"/>
    <w:uiPriority w:val="99"/>
    <w:rsid w:val="007237FD"/>
    <w:pPr>
      <w:tabs>
        <w:tab w:val="center" w:pos="4677"/>
        <w:tab w:val="right" w:pos="9355"/>
      </w:tabs>
    </w:pPr>
  </w:style>
  <w:style w:type="character" w:customStyle="1" w:styleId="ac">
    <w:name w:val="Верхний колонтитул Знак"/>
    <w:link w:val="ab"/>
    <w:uiPriority w:val="99"/>
    <w:rsid w:val="007237FD"/>
    <w:rPr>
      <w:rFonts w:ascii="Times New Roman" w:eastAsia="Times New Roman" w:hAnsi="Times New Roman" w:cs="Times New Roman"/>
      <w:sz w:val="24"/>
      <w:szCs w:val="24"/>
      <w:lang w:val="uk-UA" w:eastAsia="ru-RU"/>
    </w:rPr>
  </w:style>
  <w:style w:type="paragraph" w:customStyle="1" w:styleId="11">
    <w:name w:val="Знак1 Знак Знак Знак"/>
    <w:basedOn w:val="a"/>
    <w:rsid w:val="007237FD"/>
    <w:rPr>
      <w:rFonts w:ascii="Verdana" w:hAnsi="Verdana" w:cs="Verdana"/>
      <w:lang w:val="en-US" w:eastAsia="en-US"/>
    </w:rPr>
  </w:style>
  <w:style w:type="paragraph" w:styleId="ad">
    <w:name w:val="Balloon Text"/>
    <w:basedOn w:val="a"/>
    <w:link w:val="ae"/>
    <w:uiPriority w:val="99"/>
    <w:semiHidden/>
    <w:unhideWhenUsed/>
    <w:rsid w:val="00D92B5A"/>
    <w:rPr>
      <w:rFonts w:ascii="Tahoma" w:hAnsi="Tahoma"/>
      <w:sz w:val="16"/>
      <w:szCs w:val="16"/>
    </w:rPr>
  </w:style>
  <w:style w:type="character" w:customStyle="1" w:styleId="ae">
    <w:name w:val="Текст выноски Знак"/>
    <w:link w:val="ad"/>
    <w:uiPriority w:val="99"/>
    <w:semiHidden/>
    <w:rsid w:val="00D92B5A"/>
    <w:rPr>
      <w:rFonts w:ascii="Tahoma" w:eastAsia="Times New Roman" w:hAnsi="Tahoma" w:cs="Tahoma"/>
      <w:sz w:val="16"/>
      <w:szCs w:val="16"/>
      <w:lang w:eastAsia="ru-RU"/>
    </w:rPr>
  </w:style>
  <w:style w:type="character" w:styleId="af">
    <w:name w:val="Hyperlink"/>
    <w:uiPriority w:val="99"/>
    <w:unhideWhenUsed/>
    <w:rsid w:val="0086474D"/>
    <w:rPr>
      <w:color w:val="0000FF"/>
      <w:u w:val="single"/>
    </w:rPr>
  </w:style>
  <w:style w:type="paragraph" w:customStyle="1" w:styleId="rvps17">
    <w:name w:val="rvps17"/>
    <w:basedOn w:val="a"/>
    <w:rsid w:val="000D2ACD"/>
    <w:pPr>
      <w:spacing w:before="100" w:beforeAutospacing="1" w:after="100" w:afterAutospacing="1"/>
    </w:pPr>
    <w:rPr>
      <w:lang w:val="ru-RU"/>
    </w:rPr>
  </w:style>
  <w:style w:type="character" w:customStyle="1" w:styleId="rvts23">
    <w:name w:val="rvts23"/>
    <w:basedOn w:val="a0"/>
    <w:rsid w:val="000D2ACD"/>
  </w:style>
  <w:style w:type="character" w:customStyle="1" w:styleId="rvts64">
    <w:name w:val="rvts64"/>
    <w:basedOn w:val="a0"/>
    <w:rsid w:val="000D2ACD"/>
  </w:style>
  <w:style w:type="paragraph" w:customStyle="1" w:styleId="rvps7">
    <w:name w:val="rvps7"/>
    <w:basedOn w:val="a"/>
    <w:rsid w:val="000D2ACD"/>
    <w:pPr>
      <w:spacing w:before="100" w:beforeAutospacing="1" w:after="100" w:afterAutospacing="1"/>
    </w:pPr>
    <w:rPr>
      <w:lang w:val="ru-RU"/>
    </w:rPr>
  </w:style>
  <w:style w:type="character" w:customStyle="1" w:styleId="rvts9">
    <w:name w:val="rvts9"/>
    <w:basedOn w:val="a0"/>
    <w:rsid w:val="000D2ACD"/>
  </w:style>
  <w:style w:type="paragraph" w:customStyle="1" w:styleId="rvps6">
    <w:name w:val="rvps6"/>
    <w:basedOn w:val="a"/>
    <w:rsid w:val="000D2ACD"/>
    <w:pPr>
      <w:spacing w:before="100" w:beforeAutospacing="1" w:after="100" w:afterAutospacing="1"/>
    </w:pPr>
    <w:rPr>
      <w:lang w:val="ru-RU"/>
    </w:rPr>
  </w:style>
  <w:style w:type="paragraph" w:customStyle="1" w:styleId="rvps2">
    <w:name w:val="rvps2"/>
    <w:basedOn w:val="a"/>
    <w:rsid w:val="000D2ACD"/>
    <w:pPr>
      <w:spacing w:before="100" w:beforeAutospacing="1" w:after="100" w:afterAutospacing="1"/>
    </w:pPr>
    <w:rPr>
      <w:lang w:val="ru-RU"/>
    </w:rPr>
  </w:style>
  <w:style w:type="paragraph" w:customStyle="1" w:styleId="tj">
    <w:name w:val="tj"/>
    <w:basedOn w:val="a"/>
    <w:rsid w:val="00D373C2"/>
    <w:pPr>
      <w:spacing w:before="100" w:beforeAutospacing="1" w:after="100" w:afterAutospacing="1"/>
    </w:pPr>
    <w:rPr>
      <w:lang w:val="ru-RU"/>
    </w:rPr>
  </w:style>
  <w:style w:type="paragraph" w:customStyle="1" w:styleId="rvps3">
    <w:name w:val="rvps3"/>
    <w:basedOn w:val="a"/>
    <w:rsid w:val="00D373C2"/>
    <w:pPr>
      <w:spacing w:before="100" w:beforeAutospacing="1" w:after="100" w:afterAutospacing="1"/>
    </w:pPr>
    <w:rPr>
      <w:lang w:val="ru-RU"/>
    </w:rPr>
  </w:style>
  <w:style w:type="paragraph" w:styleId="af0">
    <w:name w:val="List Paragraph"/>
    <w:basedOn w:val="a"/>
    <w:uiPriority w:val="34"/>
    <w:qFormat/>
    <w:rsid w:val="005944FF"/>
    <w:pPr>
      <w:ind w:left="720"/>
      <w:contextualSpacing/>
    </w:pPr>
  </w:style>
  <w:style w:type="paragraph" w:customStyle="1" w:styleId="rvps12">
    <w:name w:val="rvps12"/>
    <w:basedOn w:val="a"/>
    <w:rsid w:val="000C1851"/>
    <w:pPr>
      <w:spacing w:before="100" w:beforeAutospacing="1" w:after="100" w:afterAutospacing="1"/>
    </w:pPr>
    <w:rPr>
      <w:lang w:val="ru-RU"/>
    </w:rPr>
  </w:style>
  <w:style w:type="character" w:customStyle="1" w:styleId="rvts15">
    <w:name w:val="rvts15"/>
    <w:basedOn w:val="a0"/>
    <w:rsid w:val="000C1851"/>
  </w:style>
  <w:style w:type="table" w:styleId="af1">
    <w:name w:val="Table Grid"/>
    <w:basedOn w:val="a1"/>
    <w:rsid w:val="00B612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3">
    <w:name w:val="rvts13"/>
    <w:basedOn w:val="a0"/>
    <w:rsid w:val="003302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7FD"/>
    <w:rPr>
      <w:rFonts w:ascii="Times New Roman" w:eastAsia="Times New Roman" w:hAnsi="Times New Roman"/>
      <w:sz w:val="24"/>
      <w:szCs w:val="24"/>
      <w:lang w:val="uk-UA"/>
    </w:rPr>
  </w:style>
  <w:style w:type="paragraph" w:styleId="1">
    <w:name w:val="heading 1"/>
    <w:basedOn w:val="a"/>
    <w:next w:val="a"/>
    <w:link w:val="10"/>
    <w:qFormat/>
    <w:rsid w:val="007237FD"/>
    <w:pPr>
      <w:keepNext/>
      <w:ind w:firstLine="709"/>
      <w:jc w:val="both"/>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237FD"/>
    <w:rPr>
      <w:rFonts w:ascii="Times New Roman" w:eastAsia="Times New Roman" w:hAnsi="Times New Roman" w:cs="Times New Roman"/>
      <w:b/>
      <w:sz w:val="28"/>
      <w:szCs w:val="20"/>
      <w:lang w:val="uk-UA" w:eastAsia="ru-RU"/>
    </w:rPr>
  </w:style>
  <w:style w:type="paragraph" w:styleId="a3">
    <w:name w:val="Title"/>
    <w:basedOn w:val="a"/>
    <w:link w:val="a4"/>
    <w:qFormat/>
    <w:rsid w:val="007237FD"/>
    <w:pPr>
      <w:jc w:val="center"/>
    </w:pPr>
    <w:rPr>
      <w:sz w:val="28"/>
      <w:szCs w:val="20"/>
    </w:rPr>
  </w:style>
  <w:style w:type="character" w:customStyle="1" w:styleId="a4">
    <w:name w:val="Название Знак"/>
    <w:link w:val="a3"/>
    <w:rsid w:val="007237FD"/>
    <w:rPr>
      <w:rFonts w:ascii="Times New Roman" w:eastAsia="Times New Roman" w:hAnsi="Times New Roman" w:cs="Times New Roman"/>
      <w:sz w:val="28"/>
      <w:szCs w:val="20"/>
      <w:lang w:val="uk-UA" w:eastAsia="ru-RU"/>
    </w:rPr>
  </w:style>
  <w:style w:type="paragraph" w:styleId="a5">
    <w:name w:val="Body Text Indent"/>
    <w:basedOn w:val="a"/>
    <w:link w:val="a6"/>
    <w:rsid w:val="007237FD"/>
    <w:pPr>
      <w:ind w:firstLine="709"/>
      <w:jc w:val="both"/>
    </w:pPr>
    <w:rPr>
      <w:sz w:val="28"/>
      <w:szCs w:val="20"/>
    </w:rPr>
  </w:style>
  <w:style w:type="character" w:customStyle="1" w:styleId="a6">
    <w:name w:val="Основной текст с отступом Знак"/>
    <w:link w:val="a5"/>
    <w:rsid w:val="007237FD"/>
    <w:rPr>
      <w:rFonts w:ascii="Times New Roman" w:eastAsia="Times New Roman" w:hAnsi="Times New Roman" w:cs="Times New Roman"/>
      <w:sz w:val="28"/>
      <w:szCs w:val="20"/>
      <w:lang w:val="uk-UA" w:eastAsia="ru-RU"/>
    </w:rPr>
  </w:style>
  <w:style w:type="paragraph" w:styleId="a7">
    <w:name w:val="Normal (Web)"/>
    <w:basedOn w:val="a"/>
    <w:rsid w:val="007237FD"/>
    <w:pPr>
      <w:spacing w:before="100" w:beforeAutospacing="1" w:after="100" w:afterAutospacing="1"/>
    </w:pPr>
    <w:rPr>
      <w:lang w:val="ru-RU"/>
    </w:rPr>
  </w:style>
  <w:style w:type="paragraph" w:styleId="a8">
    <w:name w:val="footer"/>
    <w:basedOn w:val="a"/>
    <w:link w:val="a9"/>
    <w:rsid w:val="007237FD"/>
    <w:pPr>
      <w:tabs>
        <w:tab w:val="center" w:pos="4677"/>
        <w:tab w:val="right" w:pos="9355"/>
      </w:tabs>
    </w:pPr>
  </w:style>
  <w:style w:type="character" w:customStyle="1" w:styleId="a9">
    <w:name w:val="Нижний колонтитул Знак"/>
    <w:link w:val="a8"/>
    <w:rsid w:val="007237FD"/>
    <w:rPr>
      <w:rFonts w:ascii="Times New Roman" w:eastAsia="Times New Roman" w:hAnsi="Times New Roman" w:cs="Times New Roman"/>
      <w:sz w:val="24"/>
      <w:szCs w:val="24"/>
      <w:lang w:val="uk-UA" w:eastAsia="ru-RU"/>
    </w:rPr>
  </w:style>
  <w:style w:type="character" w:styleId="aa">
    <w:name w:val="page number"/>
    <w:basedOn w:val="a0"/>
    <w:rsid w:val="007237FD"/>
  </w:style>
  <w:style w:type="paragraph" w:styleId="ab">
    <w:name w:val="header"/>
    <w:basedOn w:val="a"/>
    <w:link w:val="ac"/>
    <w:uiPriority w:val="99"/>
    <w:rsid w:val="007237FD"/>
    <w:pPr>
      <w:tabs>
        <w:tab w:val="center" w:pos="4677"/>
        <w:tab w:val="right" w:pos="9355"/>
      </w:tabs>
    </w:pPr>
  </w:style>
  <w:style w:type="character" w:customStyle="1" w:styleId="ac">
    <w:name w:val="Верхний колонтитул Знак"/>
    <w:link w:val="ab"/>
    <w:uiPriority w:val="99"/>
    <w:rsid w:val="007237FD"/>
    <w:rPr>
      <w:rFonts w:ascii="Times New Roman" w:eastAsia="Times New Roman" w:hAnsi="Times New Roman" w:cs="Times New Roman"/>
      <w:sz w:val="24"/>
      <w:szCs w:val="24"/>
      <w:lang w:val="uk-UA" w:eastAsia="ru-RU"/>
    </w:rPr>
  </w:style>
  <w:style w:type="paragraph" w:customStyle="1" w:styleId="11">
    <w:name w:val="Знак1 Знак Знак Знак"/>
    <w:basedOn w:val="a"/>
    <w:rsid w:val="007237FD"/>
    <w:rPr>
      <w:rFonts w:ascii="Verdana" w:hAnsi="Verdana" w:cs="Verdana"/>
      <w:lang w:val="en-US" w:eastAsia="en-US"/>
    </w:rPr>
  </w:style>
  <w:style w:type="paragraph" w:styleId="ad">
    <w:name w:val="Balloon Text"/>
    <w:basedOn w:val="a"/>
    <w:link w:val="ae"/>
    <w:uiPriority w:val="99"/>
    <w:semiHidden/>
    <w:unhideWhenUsed/>
    <w:rsid w:val="00D92B5A"/>
    <w:rPr>
      <w:rFonts w:ascii="Tahoma" w:hAnsi="Tahoma"/>
      <w:sz w:val="16"/>
      <w:szCs w:val="16"/>
    </w:rPr>
  </w:style>
  <w:style w:type="character" w:customStyle="1" w:styleId="ae">
    <w:name w:val="Текст выноски Знак"/>
    <w:link w:val="ad"/>
    <w:uiPriority w:val="99"/>
    <w:semiHidden/>
    <w:rsid w:val="00D92B5A"/>
    <w:rPr>
      <w:rFonts w:ascii="Tahoma" w:eastAsia="Times New Roman" w:hAnsi="Tahoma" w:cs="Tahoma"/>
      <w:sz w:val="16"/>
      <w:szCs w:val="16"/>
      <w:lang w:eastAsia="ru-RU"/>
    </w:rPr>
  </w:style>
  <w:style w:type="character" w:styleId="af">
    <w:name w:val="Hyperlink"/>
    <w:uiPriority w:val="99"/>
    <w:unhideWhenUsed/>
    <w:rsid w:val="0086474D"/>
    <w:rPr>
      <w:color w:val="0000FF"/>
      <w:u w:val="single"/>
    </w:rPr>
  </w:style>
  <w:style w:type="paragraph" w:customStyle="1" w:styleId="rvps17">
    <w:name w:val="rvps17"/>
    <w:basedOn w:val="a"/>
    <w:rsid w:val="000D2ACD"/>
    <w:pPr>
      <w:spacing w:before="100" w:beforeAutospacing="1" w:after="100" w:afterAutospacing="1"/>
    </w:pPr>
    <w:rPr>
      <w:lang w:val="ru-RU"/>
    </w:rPr>
  </w:style>
  <w:style w:type="character" w:customStyle="1" w:styleId="rvts23">
    <w:name w:val="rvts23"/>
    <w:basedOn w:val="a0"/>
    <w:rsid w:val="000D2ACD"/>
  </w:style>
  <w:style w:type="character" w:customStyle="1" w:styleId="rvts64">
    <w:name w:val="rvts64"/>
    <w:basedOn w:val="a0"/>
    <w:rsid w:val="000D2ACD"/>
  </w:style>
  <w:style w:type="paragraph" w:customStyle="1" w:styleId="rvps7">
    <w:name w:val="rvps7"/>
    <w:basedOn w:val="a"/>
    <w:rsid w:val="000D2ACD"/>
    <w:pPr>
      <w:spacing w:before="100" w:beforeAutospacing="1" w:after="100" w:afterAutospacing="1"/>
    </w:pPr>
    <w:rPr>
      <w:lang w:val="ru-RU"/>
    </w:rPr>
  </w:style>
  <w:style w:type="character" w:customStyle="1" w:styleId="rvts9">
    <w:name w:val="rvts9"/>
    <w:basedOn w:val="a0"/>
    <w:rsid w:val="000D2ACD"/>
  </w:style>
  <w:style w:type="paragraph" w:customStyle="1" w:styleId="rvps6">
    <w:name w:val="rvps6"/>
    <w:basedOn w:val="a"/>
    <w:rsid w:val="000D2ACD"/>
    <w:pPr>
      <w:spacing w:before="100" w:beforeAutospacing="1" w:after="100" w:afterAutospacing="1"/>
    </w:pPr>
    <w:rPr>
      <w:lang w:val="ru-RU"/>
    </w:rPr>
  </w:style>
  <w:style w:type="paragraph" w:customStyle="1" w:styleId="rvps2">
    <w:name w:val="rvps2"/>
    <w:basedOn w:val="a"/>
    <w:rsid w:val="000D2ACD"/>
    <w:pPr>
      <w:spacing w:before="100" w:beforeAutospacing="1" w:after="100" w:afterAutospacing="1"/>
    </w:pPr>
    <w:rPr>
      <w:lang w:val="ru-RU"/>
    </w:rPr>
  </w:style>
  <w:style w:type="paragraph" w:customStyle="1" w:styleId="tj">
    <w:name w:val="tj"/>
    <w:basedOn w:val="a"/>
    <w:rsid w:val="00D373C2"/>
    <w:pPr>
      <w:spacing w:before="100" w:beforeAutospacing="1" w:after="100" w:afterAutospacing="1"/>
    </w:pPr>
    <w:rPr>
      <w:lang w:val="ru-RU"/>
    </w:rPr>
  </w:style>
  <w:style w:type="paragraph" w:customStyle="1" w:styleId="rvps3">
    <w:name w:val="rvps3"/>
    <w:basedOn w:val="a"/>
    <w:rsid w:val="00D373C2"/>
    <w:pPr>
      <w:spacing w:before="100" w:beforeAutospacing="1" w:after="100" w:afterAutospacing="1"/>
    </w:pPr>
    <w:rPr>
      <w:lang w:val="ru-RU"/>
    </w:rPr>
  </w:style>
  <w:style w:type="paragraph" w:styleId="af0">
    <w:name w:val="List Paragraph"/>
    <w:basedOn w:val="a"/>
    <w:uiPriority w:val="34"/>
    <w:qFormat/>
    <w:rsid w:val="005944FF"/>
    <w:pPr>
      <w:ind w:left="720"/>
      <w:contextualSpacing/>
    </w:pPr>
  </w:style>
  <w:style w:type="paragraph" w:customStyle="1" w:styleId="rvps12">
    <w:name w:val="rvps12"/>
    <w:basedOn w:val="a"/>
    <w:rsid w:val="000C1851"/>
    <w:pPr>
      <w:spacing w:before="100" w:beforeAutospacing="1" w:after="100" w:afterAutospacing="1"/>
    </w:pPr>
    <w:rPr>
      <w:lang w:val="ru-RU"/>
    </w:rPr>
  </w:style>
  <w:style w:type="character" w:customStyle="1" w:styleId="rvts15">
    <w:name w:val="rvts15"/>
    <w:basedOn w:val="a0"/>
    <w:rsid w:val="000C1851"/>
  </w:style>
  <w:style w:type="table" w:styleId="af1">
    <w:name w:val="Table Grid"/>
    <w:basedOn w:val="a1"/>
    <w:rsid w:val="00B612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3">
    <w:name w:val="rvts13"/>
    <w:basedOn w:val="a0"/>
    <w:rsid w:val="00330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267468">
      <w:bodyDiv w:val="1"/>
      <w:marLeft w:val="0"/>
      <w:marRight w:val="0"/>
      <w:marTop w:val="0"/>
      <w:marBottom w:val="0"/>
      <w:divBdr>
        <w:top w:val="none" w:sz="0" w:space="0" w:color="auto"/>
        <w:left w:val="none" w:sz="0" w:space="0" w:color="auto"/>
        <w:bottom w:val="none" w:sz="0" w:space="0" w:color="auto"/>
        <w:right w:val="none" w:sz="0" w:space="0" w:color="auto"/>
      </w:divBdr>
      <w:divsChild>
        <w:div w:id="205921479">
          <w:marLeft w:val="0"/>
          <w:marRight w:val="0"/>
          <w:marTop w:val="0"/>
          <w:marBottom w:val="150"/>
          <w:divBdr>
            <w:top w:val="none" w:sz="0" w:space="0" w:color="auto"/>
            <w:left w:val="none" w:sz="0" w:space="0" w:color="auto"/>
            <w:bottom w:val="none" w:sz="0" w:space="0" w:color="auto"/>
            <w:right w:val="none" w:sz="0" w:space="0" w:color="auto"/>
          </w:divBdr>
        </w:div>
      </w:divsChild>
    </w:div>
    <w:div w:id="399912444">
      <w:bodyDiv w:val="1"/>
      <w:marLeft w:val="0"/>
      <w:marRight w:val="0"/>
      <w:marTop w:val="0"/>
      <w:marBottom w:val="0"/>
      <w:divBdr>
        <w:top w:val="none" w:sz="0" w:space="0" w:color="auto"/>
        <w:left w:val="none" w:sz="0" w:space="0" w:color="auto"/>
        <w:bottom w:val="none" w:sz="0" w:space="0" w:color="auto"/>
        <w:right w:val="none" w:sz="0" w:space="0" w:color="auto"/>
      </w:divBdr>
    </w:div>
    <w:div w:id="408504858">
      <w:bodyDiv w:val="1"/>
      <w:marLeft w:val="0"/>
      <w:marRight w:val="0"/>
      <w:marTop w:val="0"/>
      <w:marBottom w:val="0"/>
      <w:divBdr>
        <w:top w:val="none" w:sz="0" w:space="0" w:color="auto"/>
        <w:left w:val="none" w:sz="0" w:space="0" w:color="auto"/>
        <w:bottom w:val="none" w:sz="0" w:space="0" w:color="auto"/>
        <w:right w:val="none" w:sz="0" w:space="0" w:color="auto"/>
      </w:divBdr>
    </w:div>
    <w:div w:id="497623465">
      <w:bodyDiv w:val="1"/>
      <w:marLeft w:val="0"/>
      <w:marRight w:val="0"/>
      <w:marTop w:val="0"/>
      <w:marBottom w:val="0"/>
      <w:divBdr>
        <w:top w:val="none" w:sz="0" w:space="0" w:color="auto"/>
        <w:left w:val="none" w:sz="0" w:space="0" w:color="auto"/>
        <w:bottom w:val="none" w:sz="0" w:space="0" w:color="auto"/>
        <w:right w:val="none" w:sz="0" w:space="0" w:color="auto"/>
      </w:divBdr>
      <w:divsChild>
        <w:div w:id="2121606788">
          <w:marLeft w:val="0"/>
          <w:marRight w:val="0"/>
          <w:marTop w:val="0"/>
          <w:marBottom w:val="150"/>
          <w:divBdr>
            <w:top w:val="none" w:sz="0" w:space="0" w:color="auto"/>
            <w:left w:val="none" w:sz="0" w:space="0" w:color="auto"/>
            <w:bottom w:val="none" w:sz="0" w:space="0" w:color="auto"/>
            <w:right w:val="none" w:sz="0" w:space="0" w:color="auto"/>
          </w:divBdr>
        </w:div>
      </w:divsChild>
    </w:div>
    <w:div w:id="743113650">
      <w:bodyDiv w:val="1"/>
      <w:marLeft w:val="0"/>
      <w:marRight w:val="0"/>
      <w:marTop w:val="0"/>
      <w:marBottom w:val="0"/>
      <w:divBdr>
        <w:top w:val="none" w:sz="0" w:space="0" w:color="auto"/>
        <w:left w:val="none" w:sz="0" w:space="0" w:color="auto"/>
        <w:bottom w:val="none" w:sz="0" w:space="0" w:color="auto"/>
        <w:right w:val="none" w:sz="0" w:space="0" w:color="auto"/>
      </w:divBdr>
      <w:divsChild>
        <w:div w:id="788743227">
          <w:marLeft w:val="0"/>
          <w:marRight w:val="0"/>
          <w:marTop w:val="0"/>
          <w:marBottom w:val="150"/>
          <w:divBdr>
            <w:top w:val="none" w:sz="0" w:space="0" w:color="auto"/>
            <w:left w:val="none" w:sz="0" w:space="0" w:color="auto"/>
            <w:bottom w:val="none" w:sz="0" w:space="0" w:color="auto"/>
            <w:right w:val="none" w:sz="0" w:space="0" w:color="auto"/>
          </w:divBdr>
        </w:div>
      </w:divsChild>
    </w:div>
    <w:div w:id="1611470664">
      <w:bodyDiv w:val="1"/>
      <w:marLeft w:val="0"/>
      <w:marRight w:val="0"/>
      <w:marTop w:val="0"/>
      <w:marBottom w:val="0"/>
      <w:divBdr>
        <w:top w:val="none" w:sz="0" w:space="0" w:color="auto"/>
        <w:left w:val="none" w:sz="0" w:space="0" w:color="auto"/>
        <w:bottom w:val="none" w:sz="0" w:space="0" w:color="auto"/>
        <w:right w:val="none" w:sz="0" w:space="0" w:color="auto"/>
      </w:divBdr>
    </w:div>
    <w:div w:id="2025545651">
      <w:bodyDiv w:val="1"/>
      <w:marLeft w:val="0"/>
      <w:marRight w:val="0"/>
      <w:marTop w:val="0"/>
      <w:marBottom w:val="0"/>
      <w:divBdr>
        <w:top w:val="none" w:sz="0" w:space="0" w:color="auto"/>
        <w:left w:val="none" w:sz="0" w:space="0" w:color="auto"/>
        <w:bottom w:val="none" w:sz="0" w:space="0" w:color="auto"/>
        <w:right w:val="none" w:sz="0" w:space="0" w:color="auto"/>
      </w:divBdr>
    </w:div>
    <w:div w:id="206513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9050</Words>
  <Characters>5160</Characters>
  <Application>Microsoft Office Word</Application>
  <DocSecurity>0</DocSecurity>
  <Lines>43</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ПОЯСНЮВАЛЬНА ЗАПИСКА</vt:lpstr>
      <vt:lpstr>ПОЯСНЮВАЛЬНА ЗАПИСКА</vt:lpstr>
    </vt:vector>
  </TitlesOfParts>
  <Company>Microsoft</Company>
  <LinksUpToDate>false</LinksUpToDate>
  <CharactersWithSpaces>14182</CharactersWithSpaces>
  <SharedDoc>false</SharedDoc>
  <HLinks>
    <vt:vector size="6" baseType="variant">
      <vt:variant>
        <vt:i4>3014700</vt:i4>
      </vt:variant>
      <vt:variant>
        <vt:i4>0</vt:i4>
      </vt:variant>
      <vt:variant>
        <vt:i4>0</vt:i4>
      </vt:variant>
      <vt:variant>
        <vt:i4>5</vt:i4>
      </vt:variant>
      <vt:variant>
        <vt:lpwstr>http://zakon3.rada.gov.ua/laws/show/1877-15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Name</dc:creator>
  <cp:lastModifiedBy>Пользователь Windows</cp:lastModifiedBy>
  <cp:revision>2</cp:revision>
  <cp:lastPrinted>2020-05-12T08:29:00Z</cp:lastPrinted>
  <dcterms:created xsi:type="dcterms:W3CDTF">2021-02-04T16:36:00Z</dcterms:created>
  <dcterms:modified xsi:type="dcterms:W3CDTF">2021-02-04T16:36:00Z</dcterms:modified>
</cp:coreProperties>
</file>