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2384" w:rsidRPr="00AD1582" w:rsidRDefault="005C2384" w:rsidP="00AD1582">
      <w:pPr>
        <w:ind w:firstLine="709"/>
        <w:jc w:val="right"/>
        <w:rPr>
          <w:lang w:val="uk-UA"/>
        </w:rPr>
      </w:pPr>
    </w:p>
    <w:p w:rsidR="009F06AF" w:rsidRPr="00AD1582" w:rsidRDefault="009F06AF" w:rsidP="00AD1582">
      <w:pPr>
        <w:ind w:firstLine="709"/>
        <w:rPr>
          <w:lang w:val="uk-UA"/>
        </w:rPr>
      </w:pPr>
    </w:p>
    <w:p w:rsidR="009F06AF" w:rsidRPr="0007008A" w:rsidRDefault="009F06AF" w:rsidP="00AD1582">
      <w:pPr>
        <w:pStyle w:val="2"/>
        <w:spacing w:before="0" w:after="0"/>
        <w:jc w:val="center"/>
        <w:rPr>
          <w:rFonts w:ascii="Times New Roman" w:hAnsi="Times New Roman" w:cs="Times New Roman"/>
          <w:i w:val="0"/>
          <w:lang w:val="uk-UA"/>
        </w:rPr>
      </w:pPr>
      <w:r w:rsidRPr="0007008A">
        <w:rPr>
          <w:rFonts w:ascii="Times New Roman" w:hAnsi="Times New Roman" w:cs="Times New Roman"/>
          <w:i w:val="0"/>
          <w:lang w:val="uk-UA"/>
        </w:rPr>
        <w:t>ВИСНОВОК</w:t>
      </w:r>
    </w:p>
    <w:p w:rsidR="009F06AF" w:rsidRPr="0007008A" w:rsidRDefault="009F06AF" w:rsidP="00AD1582">
      <w:pPr>
        <w:pStyle w:val="a3"/>
        <w:ind w:firstLine="0"/>
        <w:jc w:val="center"/>
        <w:rPr>
          <w:b/>
          <w:szCs w:val="28"/>
        </w:rPr>
      </w:pPr>
      <w:r w:rsidRPr="0007008A">
        <w:rPr>
          <w:b/>
          <w:szCs w:val="28"/>
        </w:rPr>
        <w:t xml:space="preserve">на проект Закону України «Про кредитні спілки» </w:t>
      </w:r>
    </w:p>
    <w:p w:rsidR="009F06AF" w:rsidRPr="0007008A" w:rsidRDefault="009F06AF" w:rsidP="00AD1582">
      <w:pPr>
        <w:ind w:firstLine="709"/>
        <w:jc w:val="both"/>
        <w:rPr>
          <w:lang w:val="uk-UA"/>
        </w:rPr>
      </w:pPr>
    </w:p>
    <w:p w:rsidR="009F06AF" w:rsidRPr="0007008A" w:rsidRDefault="009F06AF" w:rsidP="00AD1582">
      <w:pPr>
        <w:ind w:firstLine="709"/>
        <w:jc w:val="both"/>
        <w:rPr>
          <w:lang w:val="uk-UA"/>
        </w:rPr>
      </w:pPr>
      <w:r w:rsidRPr="0007008A">
        <w:rPr>
          <w:lang w:val="uk-UA"/>
        </w:rPr>
        <w:t>У проекті пропону</w:t>
      </w:r>
      <w:r w:rsidR="001224E3" w:rsidRPr="0007008A">
        <w:rPr>
          <w:lang w:val="uk-UA"/>
        </w:rPr>
        <w:t>ється визначити правовий статус</w:t>
      </w:r>
      <w:r w:rsidRPr="0007008A">
        <w:rPr>
          <w:lang w:val="uk-UA"/>
        </w:rPr>
        <w:t xml:space="preserve">, порядок створення, діяльності та припинення кредитних спілок та їх об’єднань, основні засади захисту прав та законних інтересів членів кредитних спілок, а також порядок здійснення державного регулювання та нагляду за </w:t>
      </w:r>
      <w:r w:rsidR="005C2384" w:rsidRPr="0007008A">
        <w:rPr>
          <w:lang w:val="uk-UA"/>
        </w:rPr>
        <w:t xml:space="preserve">їх </w:t>
      </w:r>
      <w:r w:rsidRPr="0007008A">
        <w:rPr>
          <w:lang w:val="uk-UA"/>
        </w:rPr>
        <w:t xml:space="preserve">діяльністю </w:t>
      </w:r>
      <w:r w:rsidR="00A64E5E" w:rsidRPr="0007008A">
        <w:rPr>
          <w:lang w:val="uk-UA"/>
        </w:rPr>
        <w:t>тощо</w:t>
      </w:r>
      <w:r w:rsidR="001224E3" w:rsidRPr="0007008A">
        <w:rPr>
          <w:lang w:val="uk-UA"/>
        </w:rPr>
        <w:t xml:space="preserve">. При </w:t>
      </w:r>
      <w:r w:rsidR="00A64E5E" w:rsidRPr="0007008A">
        <w:rPr>
          <w:lang w:val="uk-UA"/>
        </w:rPr>
        <w:t xml:space="preserve">цьому, </w:t>
      </w:r>
      <w:r w:rsidR="005C2384" w:rsidRPr="0007008A">
        <w:rPr>
          <w:lang w:val="uk-UA"/>
        </w:rPr>
        <w:t xml:space="preserve">з дня введення в дію Закону, проект якого розглядається, </w:t>
      </w:r>
      <w:r w:rsidR="00A64E5E" w:rsidRPr="0007008A">
        <w:rPr>
          <w:lang w:val="uk-UA"/>
        </w:rPr>
        <w:t xml:space="preserve">передбачається </w:t>
      </w:r>
      <w:r w:rsidRPr="0007008A">
        <w:rPr>
          <w:lang w:val="uk-UA"/>
        </w:rPr>
        <w:t xml:space="preserve">визнати таким, що втратив чинність, </w:t>
      </w:r>
      <w:r w:rsidR="005C2384" w:rsidRPr="0007008A">
        <w:rPr>
          <w:lang w:val="uk-UA"/>
        </w:rPr>
        <w:t>н</w:t>
      </w:r>
      <w:r w:rsidRPr="0007008A">
        <w:rPr>
          <w:lang w:val="uk-UA"/>
        </w:rPr>
        <w:t xml:space="preserve">аразі чинний Закон України </w:t>
      </w:r>
      <w:r w:rsidR="005C2384" w:rsidRPr="0007008A">
        <w:rPr>
          <w:lang w:val="uk-UA"/>
        </w:rPr>
        <w:br/>
      </w:r>
      <w:r w:rsidRPr="0007008A">
        <w:rPr>
          <w:lang w:val="uk-UA"/>
        </w:rPr>
        <w:t xml:space="preserve">«Про кредитні спілки». </w:t>
      </w:r>
    </w:p>
    <w:p w:rsidR="009F06AF" w:rsidRPr="0007008A" w:rsidRDefault="009F06AF" w:rsidP="00AD1582">
      <w:pPr>
        <w:ind w:firstLine="709"/>
        <w:jc w:val="both"/>
        <w:rPr>
          <w:lang w:val="uk-UA"/>
        </w:rPr>
      </w:pPr>
      <w:r w:rsidRPr="0007008A">
        <w:rPr>
          <w:lang w:val="uk-UA"/>
        </w:rPr>
        <w:t>Крім цього, пропонується внести відповідні зміни до Господарського, Господарського процесуального, Цивільного кодексів України, Кодексу України з процедур банкрутства</w:t>
      </w:r>
      <w:r w:rsidR="00A64E5E" w:rsidRPr="0007008A">
        <w:rPr>
          <w:lang w:val="uk-UA"/>
        </w:rPr>
        <w:t>,</w:t>
      </w:r>
      <w:r w:rsidRPr="0007008A">
        <w:rPr>
          <w:lang w:val="uk-UA"/>
        </w:rPr>
        <w:t xml:space="preserve"> законів України «Про Національний банк України», «Про державну реєстрацію юридичних осіб, фізичних осіб - підприємців та громадських формувань</w:t>
      </w:r>
      <w:r w:rsidR="00A64E5E" w:rsidRPr="0007008A">
        <w:rPr>
          <w:lang w:val="uk-UA"/>
        </w:rPr>
        <w:t>»</w:t>
      </w:r>
      <w:r w:rsidRPr="0007008A">
        <w:rPr>
          <w:lang w:val="uk-UA"/>
        </w:rPr>
        <w:t xml:space="preserve">.  </w:t>
      </w:r>
    </w:p>
    <w:p w:rsidR="009F06AF" w:rsidRPr="0007008A" w:rsidRDefault="009F06AF" w:rsidP="00AD1582">
      <w:pPr>
        <w:ind w:firstLine="709"/>
        <w:jc w:val="both"/>
        <w:rPr>
          <w:i/>
          <w:lang w:val="uk-UA"/>
        </w:rPr>
      </w:pPr>
      <w:r w:rsidRPr="0007008A">
        <w:rPr>
          <w:lang w:val="uk-UA"/>
        </w:rPr>
        <w:t>Проект, як зазначено у  пояснювальній записці до нього, «покликаний розширити можливості та перспективи розвитку кредитних спілок, актуалізувати вимоги регулювання та нагляду за ними з урахуванням міжнародних практик, що дозволить створити передумови для функціонування стабільного, ефективного, конкурентного та прозорого ринку кредитних спілок та підвищить захищеність прав членів кредитних спілок»</w:t>
      </w:r>
      <w:r w:rsidR="00A64E5E" w:rsidRPr="0007008A">
        <w:rPr>
          <w:lang w:val="uk-UA"/>
        </w:rPr>
        <w:t xml:space="preserve"> </w:t>
      </w:r>
      <w:r w:rsidRPr="0007008A">
        <w:rPr>
          <w:lang w:val="uk-UA"/>
        </w:rPr>
        <w:t>(п. 2)</w:t>
      </w:r>
      <w:r w:rsidRPr="0007008A">
        <w:rPr>
          <w:i/>
          <w:lang w:val="uk-UA"/>
        </w:rPr>
        <w:t>.</w:t>
      </w:r>
    </w:p>
    <w:p w:rsidR="005C2384" w:rsidRPr="0007008A" w:rsidRDefault="005C2384" w:rsidP="00AD1582">
      <w:pPr>
        <w:autoSpaceDE w:val="0"/>
        <w:autoSpaceDN w:val="0"/>
        <w:adjustRightInd w:val="0"/>
        <w:ind w:firstLine="709"/>
        <w:jc w:val="both"/>
        <w:rPr>
          <w:lang w:val="uk-UA"/>
        </w:rPr>
      </w:pPr>
      <w:r w:rsidRPr="0007008A">
        <w:rPr>
          <w:lang w:val="uk-UA"/>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00405801" w:rsidRPr="0007008A">
        <w:rPr>
          <w:lang w:val="uk-UA"/>
        </w:rPr>
        <w:t xml:space="preserve"> </w:t>
      </w:r>
      <w:r w:rsidRPr="0007008A">
        <w:rPr>
          <w:lang w:val="uk-UA"/>
        </w:rPr>
        <w:t>Водночас</w:t>
      </w:r>
      <w:r w:rsidRPr="0007008A">
        <w:rPr>
          <w:strike/>
          <w:lang w:val="uk-UA"/>
        </w:rPr>
        <w:t xml:space="preserve"> </w:t>
      </w:r>
      <w:r w:rsidRPr="0007008A">
        <w:rPr>
          <w:lang w:val="uk-UA"/>
        </w:rPr>
        <w:t>проект Закону України «Про кредитні спілки» (нова редакція) міститься у Плані законопроектної роботи Верховної Ради України на 2020 рік, затвердженому постановою Верховної Ради України від 16.06.2020 № 689-ІХ (п. 256</w:t>
      </w:r>
      <w:r w:rsidR="00405801" w:rsidRPr="0007008A">
        <w:rPr>
          <w:lang w:val="uk-UA"/>
        </w:rPr>
        <w:t xml:space="preserve"> Плану</w:t>
      </w:r>
      <w:r w:rsidRPr="0007008A">
        <w:rPr>
          <w:lang w:val="uk-UA"/>
        </w:rPr>
        <w:t>).</w:t>
      </w:r>
    </w:p>
    <w:p w:rsidR="009F06AF" w:rsidRPr="0007008A" w:rsidRDefault="00AD1582" w:rsidP="00AD1582">
      <w:pPr>
        <w:pStyle w:val="a3"/>
        <w:ind w:firstLine="709"/>
        <w:rPr>
          <w:szCs w:val="28"/>
        </w:rPr>
      </w:pPr>
      <w:r w:rsidRPr="0007008A">
        <w:rPr>
          <w:szCs w:val="28"/>
        </w:rPr>
        <w:t>Г</w:t>
      </w:r>
      <w:r w:rsidR="009F06AF" w:rsidRPr="0007008A">
        <w:rPr>
          <w:szCs w:val="28"/>
        </w:rPr>
        <w:t>оловне управління,</w:t>
      </w:r>
      <w:r w:rsidR="002C385C" w:rsidRPr="0007008A">
        <w:rPr>
          <w:szCs w:val="28"/>
        </w:rPr>
        <w:t xml:space="preserve"> розглянувши проект </w:t>
      </w:r>
      <w:r w:rsidR="00CD04A4" w:rsidRPr="0007008A">
        <w:rPr>
          <w:szCs w:val="28"/>
        </w:rPr>
        <w:t>у сти</w:t>
      </w:r>
      <w:r w:rsidR="00A64E5E" w:rsidRPr="0007008A">
        <w:rPr>
          <w:szCs w:val="28"/>
        </w:rPr>
        <w:t>с</w:t>
      </w:r>
      <w:r w:rsidR="00CD04A4" w:rsidRPr="0007008A">
        <w:rPr>
          <w:szCs w:val="28"/>
        </w:rPr>
        <w:t>л</w:t>
      </w:r>
      <w:r w:rsidR="00A64E5E" w:rsidRPr="0007008A">
        <w:rPr>
          <w:szCs w:val="28"/>
        </w:rPr>
        <w:t>ий термін</w:t>
      </w:r>
      <w:r w:rsidR="00C4628A" w:rsidRPr="0007008A">
        <w:rPr>
          <w:szCs w:val="28"/>
        </w:rPr>
        <w:t>,</w:t>
      </w:r>
      <w:r w:rsidR="00A64E5E" w:rsidRPr="0007008A">
        <w:rPr>
          <w:szCs w:val="28"/>
        </w:rPr>
        <w:t xml:space="preserve"> </w:t>
      </w:r>
      <w:r w:rsidR="00C10639" w:rsidRPr="0007008A">
        <w:rPr>
          <w:szCs w:val="28"/>
        </w:rPr>
        <w:t>погоджуючись</w:t>
      </w:r>
      <w:r w:rsidR="00A64E5E" w:rsidRPr="0007008A">
        <w:rPr>
          <w:szCs w:val="28"/>
        </w:rPr>
        <w:t xml:space="preserve"> у</w:t>
      </w:r>
      <w:r w:rsidR="00C10639" w:rsidRPr="0007008A">
        <w:rPr>
          <w:szCs w:val="28"/>
        </w:rPr>
        <w:t xml:space="preserve"> цілому </w:t>
      </w:r>
      <w:r w:rsidR="00CD04A4" w:rsidRPr="0007008A">
        <w:rPr>
          <w:szCs w:val="28"/>
        </w:rPr>
        <w:t xml:space="preserve">щодо </w:t>
      </w:r>
      <w:r w:rsidR="00B22703" w:rsidRPr="0007008A">
        <w:rPr>
          <w:szCs w:val="28"/>
        </w:rPr>
        <w:t>необхідності</w:t>
      </w:r>
      <w:r w:rsidR="009F06AF" w:rsidRPr="0007008A">
        <w:rPr>
          <w:szCs w:val="28"/>
        </w:rPr>
        <w:t xml:space="preserve"> удосконалення правового регулювання кредитних спілок, </w:t>
      </w:r>
      <w:r w:rsidR="00526E44" w:rsidRPr="0007008A">
        <w:rPr>
          <w:szCs w:val="28"/>
        </w:rPr>
        <w:t xml:space="preserve">одночасно </w:t>
      </w:r>
      <w:r w:rsidR="009F06AF" w:rsidRPr="0007008A">
        <w:rPr>
          <w:szCs w:val="28"/>
        </w:rPr>
        <w:t xml:space="preserve">щодо </w:t>
      </w:r>
      <w:r w:rsidR="00A64E5E" w:rsidRPr="0007008A">
        <w:rPr>
          <w:szCs w:val="28"/>
        </w:rPr>
        <w:t xml:space="preserve">пропозицій проекту </w:t>
      </w:r>
      <w:r w:rsidR="008C513F" w:rsidRPr="0007008A">
        <w:rPr>
          <w:szCs w:val="28"/>
        </w:rPr>
        <w:t xml:space="preserve">вважає за доцільне </w:t>
      </w:r>
      <w:r w:rsidR="00405801" w:rsidRPr="0007008A">
        <w:rPr>
          <w:szCs w:val="28"/>
        </w:rPr>
        <w:t>висловити такі міркування</w:t>
      </w:r>
      <w:r w:rsidR="009F06AF" w:rsidRPr="0007008A">
        <w:rPr>
          <w:szCs w:val="28"/>
        </w:rPr>
        <w:t>.</w:t>
      </w:r>
    </w:p>
    <w:p w:rsidR="009F06AF" w:rsidRPr="0007008A" w:rsidRDefault="009F06AF" w:rsidP="00AD1582">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b/>
          <w:i/>
          <w:lang w:val="uk-UA" w:eastAsia="en-US"/>
        </w:rPr>
      </w:pPr>
      <w:r w:rsidRPr="0007008A">
        <w:rPr>
          <w:b/>
          <w:i/>
          <w:lang w:val="uk-UA"/>
        </w:rPr>
        <w:t>1. З</w:t>
      </w:r>
      <w:r w:rsidR="00D27BEA" w:rsidRPr="0007008A">
        <w:rPr>
          <w:b/>
          <w:i/>
          <w:lang w:val="uk-UA"/>
        </w:rPr>
        <w:t>а</w:t>
      </w:r>
      <w:r w:rsidRPr="0007008A">
        <w:rPr>
          <w:b/>
          <w:i/>
          <w:lang w:val="uk-UA"/>
        </w:rPr>
        <w:t>гального характеру</w:t>
      </w:r>
      <w:r w:rsidR="00A64E5E" w:rsidRPr="0007008A">
        <w:rPr>
          <w:b/>
          <w:i/>
          <w:lang w:val="uk-UA"/>
        </w:rPr>
        <w:t>.</w:t>
      </w:r>
    </w:p>
    <w:p w:rsidR="006E1E7C" w:rsidRPr="0007008A" w:rsidRDefault="009F06AF" w:rsidP="00BE14E6">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07008A">
        <w:rPr>
          <w:lang w:val="uk-UA"/>
        </w:rPr>
        <w:t>1.1.</w:t>
      </w:r>
      <w:r w:rsidR="009007AC" w:rsidRPr="0007008A">
        <w:rPr>
          <w:lang w:val="uk-UA"/>
        </w:rPr>
        <w:t xml:space="preserve"> </w:t>
      </w:r>
      <w:r w:rsidR="009B0530" w:rsidRPr="0007008A">
        <w:rPr>
          <w:lang w:val="uk-UA"/>
        </w:rPr>
        <w:t>Виглядають дискусійними пропозиції проекту, що стосуються, зокрема:</w:t>
      </w:r>
    </w:p>
    <w:p w:rsidR="0053677F" w:rsidRPr="0007008A" w:rsidRDefault="009B0530" w:rsidP="0053677F">
      <w:pPr>
        <w:widowControl w:val="0"/>
        <w:tabs>
          <w:tab w:val="left" w:pos="709"/>
          <w:tab w:val="left" w:pos="1800"/>
        </w:tabs>
        <w:ind w:firstLine="709"/>
        <w:jc w:val="both"/>
        <w:rPr>
          <w:lang w:val="uk-UA"/>
        </w:rPr>
      </w:pPr>
      <w:r w:rsidRPr="0007008A">
        <w:rPr>
          <w:lang w:val="uk-UA"/>
        </w:rPr>
        <w:t>1) визначення поняття «</w:t>
      </w:r>
      <w:r w:rsidR="009007AC" w:rsidRPr="0007008A">
        <w:rPr>
          <w:lang w:val="uk-UA"/>
        </w:rPr>
        <w:t>кредитн</w:t>
      </w:r>
      <w:r w:rsidRPr="0007008A">
        <w:rPr>
          <w:lang w:val="uk-UA"/>
        </w:rPr>
        <w:t xml:space="preserve">а </w:t>
      </w:r>
      <w:r w:rsidR="009007AC" w:rsidRPr="0007008A">
        <w:rPr>
          <w:lang w:val="uk-UA"/>
        </w:rPr>
        <w:t>спілк</w:t>
      </w:r>
      <w:r w:rsidRPr="0007008A">
        <w:rPr>
          <w:lang w:val="uk-UA"/>
        </w:rPr>
        <w:t xml:space="preserve">а – </w:t>
      </w:r>
      <w:r w:rsidR="009007AC" w:rsidRPr="0007008A">
        <w:rPr>
          <w:lang w:val="uk-UA"/>
        </w:rPr>
        <w:t>фінансов</w:t>
      </w:r>
      <w:r w:rsidRPr="0007008A">
        <w:rPr>
          <w:lang w:val="uk-UA"/>
        </w:rPr>
        <w:t>а</w:t>
      </w:r>
      <w:r w:rsidR="009007AC" w:rsidRPr="0007008A">
        <w:rPr>
          <w:lang w:val="uk-UA"/>
        </w:rPr>
        <w:t xml:space="preserve"> установ</w:t>
      </w:r>
      <w:r w:rsidRPr="0007008A">
        <w:rPr>
          <w:lang w:val="uk-UA"/>
        </w:rPr>
        <w:t>а</w:t>
      </w:r>
      <w:r w:rsidR="009007AC" w:rsidRPr="0007008A">
        <w:rPr>
          <w:lang w:val="uk-UA"/>
        </w:rPr>
        <w:t>, створен</w:t>
      </w:r>
      <w:r w:rsidRPr="0007008A">
        <w:rPr>
          <w:lang w:val="uk-UA"/>
        </w:rPr>
        <w:t>а</w:t>
      </w:r>
      <w:r w:rsidR="009007AC" w:rsidRPr="0007008A">
        <w:rPr>
          <w:lang w:val="uk-UA"/>
        </w:rPr>
        <w:t xml:space="preserve"> на засадах кооперації, з метою задоволення потреб її членів у взаємному кредитуванні, наданні інших послуг, у тому числі фінансових, за рахунок об’єднаних грошових внесків членів кредитної спілки та інших визначених цим Законом джерел, а також здійснення іншої діяльності, визначеної цим Законом» (ч. 1 ст. 3 проекту)</w:t>
      </w:r>
      <w:r w:rsidRPr="0007008A">
        <w:rPr>
          <w:lang w:val="uk-UA"/>
        </w:rPr>
        <w:t xml:space="preserve">, у якому </w:t>
      </w:r>
      <w:r w:rsidR="00E05631" w:rsidRPr="0007008A">
        <w:rPr>
          <w:lang w:val="uk-UA"/>
        </w:rPr>
        <w:t>(і що</w:t>
      </w:r>
      <w:r w:rsidRPr="0007008A">
        <w:rPr>
          <w:lang w:val="uk-UA"/>
        </w:rPr>
        <w:t xml:space="preserve"> </w:t>
      </w:r>
      <w:r w:rsidR="00E05631" w:rsidRPr="0007008A">
        <w:rPr>
          <w:lang w:val="uk-UA"/>
        </w:rPr>
        <w:t xml:space="preserve">прослідковується й за змістом проекту) акцент зроблений на </w:t>
      </w:r>
      <w:r w:rsidR="009007AC" w:rsidRPr="0007008A">
        <w:rPr>
          <w:lang w:val="uk-UA"/>
        </w:rPr>
        <w:t>кредитн</w:t>
      </w:r>
      <w:r w:rsidR="00E05631" w:rsidRPr="0007008A">
        <w:rPr>
          <w:lang w:val="uk-UA"/>
        </w:rPr>
        <w:t>ій</w:t>
      </w:r>
      <w:r w:rsidR="009007AC" w:rsidRPr="0007008A">
        <w:rPr>
          <w:lang w:val="uk-UA"/>
        </w:rPr>
        <w:t xml:space="preserve"> спіл</w:t>
      </w:r>
      <w:r w:rsidR="00E05631" w:rsidRPr="0007008A">
        <w:rPr>
          <w:lang w:val="uk-UA"/>
        </w:rPr>
        <w:t xml:space="preserve">ці, передусім, як </w:t>
      </w:r>
      <w:r w:rsidR="009007AC" w:rsidRPr="0007008A">
        <w:rPr>
          <w:lang w:val="uk-UA"/>
        </w:rPr>
        <w:t>фінансови</w:t>
      </w:r>
      <w:r w:rsidR="00E05631" w:rsidRPr="0007008A">
        <w:rPr>
          <w:lang w:val="uk-UA"/>
        </w:rPr>
        <w:t>й</w:t>
      </w:r>
      <w:r w:rsidR="009007AC" w:rsidRPr="0007008A">
        <w:rPr>
          <w:lang w:val="uk-UA"/>
        </w:rPr>
        <w:t xml:space="preserve"> установ</w:t>
      </w:r>
      <w:r w:rsidR="00E05631" w:rsidRPr="0007008A">
        <w:rPr>
          <w:lang w:val="uk-UA"/>
        </w:rPr>
        <w:t xml:space="preserve">і, якою вона </w:t>
      </w:r>
      <w:r w:rsidR="00E05631" w:rsidRPr="0007008A">
        <w:rPr>
          <w:lang w:val="uk-UA"/>
        </w:rPr>
        <w:lastRenderedPageBreak/>
        <w:t>фактично є за видом діяльності</w:t>
      </w:r>
      <w:r w:rsidRPr="0007008A">
        <w:rPr>
          <w:lang w:val="uk-UA"/>
        </w:rPr>
        <w:t xml:space="preserve">, проте є фінансовим кооперативом </w:t>
      </w:r>
      <w:r w:rsidR="00E05631" w:rsidRPr="0007008A">
        <w:rPr>
          <w:lang w:val="uk-UA"/>
        </w:rPr>
        <w:t xml:space="preserve">за </w:t>
      </w:r>
      <w:r w:rsidR="009007AC" w:rsidRPr="0007008A">
        <w:rPr>
          <w:lang w:val="uk-UA"/>
        </w:rPr>
        <w:t>своєю економічною природою</w:t>
      </w:r>
      <w:r w:rsidRPr="0007008A">
        <w:rPr>
          <w:lang w:val="uk-UA"/>
        </w:rPr>
        <w:t xml:space="preserve">, </w:t>
      </w:r>
      <w:r w:rsidR="00DE77FB" w:rsidRPr="0007008A">
        <w:rPr>
          <w:lang w:val="uk-UA"/>
        </w:rPr>
        <w:t>який створюється</w:t>
      </w:r>
      <w:r w:rsidRPr="0007008A">
        <w:rPr>
          <w:lang w:val="uk-UA"/>
        </w:rPr>
        <w:t xml:space="preserve"> виключно </w:t>
      </w:r>
      <w:r w:rsidR="009007AC" w:rsidRPr="0007008A">
        <w:rPr>
          <w:lang w:val="uk-UA"/>
        </w:rPr>
        <w:t>з «метою задоволення потреб її членів у взаємному кредитуванні, наданні інших послуг, у тому числі фінансових, за рахунок об’єднаних грошових внесків членів кредитної спілки»</w:t>
      </w:r>
      <w:r w:rsidR="00DE77FB" w:rsidRPr="0007008A">
        <w:rPr>
          <w:lang w:val="uk-UA"/>
        </w:rPr>
        <w:t xml:space="preserve"> (ч. 1 ст. 1 чинного Закону України «Про кредитні спілки)</w:t>
      </w:r>
      <w:r w:rsidR="009007AC" w:rsidRPr="0007008A">
        <w:rPr>
          <w:lang w:val="uk-UA"/>
        </w:rPr>
        <w:t>, що</w:t>
      </w:r>
      <w:r w:rsidRPr="0007008A">
        <w:rPr>
          <w:lang w:val="uk-UA"/>
        </w:rPr>
        <w:t>, у свою чергу,</w:t>
      </w:r>
      <w:r w:rsidR="009007AC" w:rsidRPr="0007008A">
        <w:rPr>
          <w:lang w:val="uk-UA"/>
        </w:rPr>
        <w:t xml:space="preserve"> обумовлює неприбутковий статус</w:t>
      </w:r>
      <w:r w:rsidR="00DE77FB" w:rsidRPr="0007008A">
        <w:rPr>
          <w:lang w:val="uk-UA"/>
        </w:rPr>
        <w:t xml:space="preserve"> кредитної спілки</w:t>
      </w:r>
      <w:r w:rsidR="009007AC" w:rsidRPr="0007008A">
        <w:rPr>
          <w:lang w:val="uk-UA"/>
        </w:rPr>
        <w:t>.</w:t>
      </w:r>
      <w:r w:rsidR="00B24EC0" w:rsidRPr="0007008A">
        <w:rPr>
          <w:lang w:val="uk-UA"/>
        </w:rPr>
        <w:t xml:space="preserve"> </w:t>
      </w:r>
      <w:r w:rsidR="0053677F" w:rsidRPr="0007008A">
        <w:rPr>
          <w:lang w:val="uk-UA"/>
        </w:rPr>
        <w:t xml:space="preserve">Що ж стосується формулювання </w:t>
      </w:r>
      <w:r w:rsidR="006935DB" w:rsidRPr="0007008A">
        <w:rPr>
          <w:lang w:val="uk-UA"/>
        </w:rPr>
        <w:t xml:space="preserve">у наведеному визначенні </w:t>
      </w:r>
      <w:r w:rsidR="0053677F" w:rsidRPr="0007008A">
        <w:rPr>
          <w:lang w:val="uk-UA"/>
        </w:rPr>
        <w:t>«на засадах кооперації», зауважимо, що таке чинним законодавством не передбачене і з нього виглядає незрозумілим, чи належить кредитна спілка до кооперативів, адже у ч. 2 ст. 2 проекту прямого посилання на Закон України «Про кооперацію» як акт, що регулює відносини, що виникають у зв'язку з функціонуванням кредитних спілок, не міститься. П</w:t>
      </w:r>
      <w:r w:rsidR="002C5F6E" w:rsidRPr="0007008A">
        <w:rPr>
          <w:lang w:val="uk-UA"/>
        </w:rPr>
        <w:t xml:space="preserve">ринагідно зауважимо, що підстава набуття кредитною спілкою </w:t>
      </w:r>
      <w:r w:rsidR="003F60C2" w:rsidRPr="0007008A">
        <w:rPr>
          <w:lang w:val="uk-UA"/>
        </w:rPr>
        <w:t>статусу фінансової установи та прав</w:t>
      </w:r>
      <w:r w:rsidR="002C5F6E" w:rsidRPr="0007008A">
        <w:rPr>
          <w:lang w:val="uk-UA"/>
        </w:rPr>
        <w:t>а</w:t>
      </w:r>
      <w:r w:rsidR="003F60C2" w:rsidRPr="0007008A">
        <w:rPr>
          <w:lang w:val="uk-UA"/>
        </w:rPr>
        <w:t xml:space="preserve"> здійснювати діяльність з надання фінансових послуг</w:t>
      </w:r>
      <w:r w:rsidR="002C5F6E" w:rsidRPr="0007008A">
        <w:rPr>
          <w:lang w:val="uk-UA"/>
        </w:rPr>
        <w:t xml:space="preserve">, якою є </w:t>
      </w:r>
      <w:r w:rsidR="003F60C2" w:rsidRPr="0007008A">
        <w:rPr>
          <w:lang w:val="uk-UA"/>
        </w:rPr>
        <w:t>отримання ліцензії на провадження діяльності кредитної спілки</w:t>
      </w:r>
      <w:r w:rsidR="002C5F6E" w:rsidRPr="0007008A">
        <w:rPr>
          <w:lang w:val="uk-UA"/>
        </w:rPr>
        <w:t>, визначена у ч. 3 ст. 3 проекту</w:t>
      </w:r>
      <w:r w:rsidR="0053677F" w:rsidRPr="0007008A">
        <w:rPr>
          <w:lang w:val="uk-UA"/>
        </w:rPr>
        <w:t>;</w:t>
      </w:r>
    </w:p>
    <w:p w:rsidR="00781FA2" w:rsidRPr="0007008A" w:rsidRDefault="0053677F" w:rsidP="00125A20">
      <w:pPr>
        <w:widowControl w:val="0"/>
        <w:tabs>
          <w:tab w:val="left" w:pos="709"/>
          <w:tab w:val="left" w:pos="1800"/>
        </w:tabs>
        <w:ind w:firstLine="709"/>
        <w:jc w:val="both"/>
        <w:rPr>
          <w:lang w:val="uk-UA"/>
        </w:rPr>
      </w:pPr>
      <w:r w:rsidRPr="0007008A">
        <w:rPr>
          <w:lang w:val="uk-UA"/>
        </w:rPr>
        <w:t xml:space="preserve">2) </w:t>
      </w:r>
      <w:r w:rsidR="00E944CB" w:rsidRPr="0007008A">
        <w:rPr>
          <w:lang w:val="uk-UA"/>
        </w:rPr>
        <w:t>наділення кредитної спілки на підставі спрощеної ліцензії лише правом надання коштів у кредит без можливості залучення коштів на депозит від своїх членів (п. 2 ч. 2 ст. 4 проекту) та, власне, запровадження двох видів ліце</w:t>
      </w:r>
      <w:r w:rsidR="006935DB" w:rsidRPr="0007008A">
        <w:rPr>
          <w:lang w:val="uk-UA"/>
        </w:rPr>
        <w:t>нзій – стандартної та спрощеної</w:t>
      </w:r>
      <w:r w:rsidR="00E944CB" w:rsidRPr="0007008A">
        <w:rPr>
          <w:lang w:val="uk-UA"/>
        </w:rPr>
        <w:t>;</w:t>
      </w:r>
      <w:r w:rsidR="00125A20" w:rsidRPr="0007008A">
        <w:rPr>
          <w:lang w:val="uk-UA"/>
        </w:rPr>
        <w:t xml:space="preserve"> </w:t>
      </w:r>
    </w:p>
    <w:p w:rsidR="00B2289D" w:rsidRPr="0007008A" w:rsidRDefault="00E365F7" w:rsidP="00AF3A43">
      <w:pPr>
        <w:widowControl w:val="0"/>
        <w:tabs>
          <w:tab w:val="left" w:pos="709"/>
          <w:tab w:val="left" w:pos="1800"/>
        </w:tabs>
        <w:ind w:firstLine="709"/>
        <w:jc w:val="both"/>
        <w:rPr>
          <w:lang w:val="uk-UA"/>
        </w:rPr>
      </w:pPr>
      <w:r w:rsidRPr="0007008A">
        <w:rPr>
          <w:lang w:val="uk-UA"/>
        </w:rPr>
        <w:t xml:space="preserve">3) </w:t>
      </w:r>
      <w:r w:rsidR="0003190A" w:rsidRPr="0007008A">
        <w:rPr>
          <w:lang w:val="uk-UA"/>
        </w:rPr>
        <w:t xml:space="preserve">можливості здійснення </w:t>
      </w:r>
      <w:r w:rsidR="00B2289D" w:rsidRPr="0007008A">
        <w:rPr>
          <w:lang w:val="uk-UA"/>
        </w:rPr>
        <w:t xml:space="preserve">кредитною спілкою </w:t>
      </w:r>
      <w:r w:rsidR="00535D46" w:rsidRPr="0007008A">
        <w:rPr>
          <w:lang w:val="uk-UA"/>
        </w:rPr>
        <w:t>«і</w:t>
      </w:r>
      <w:r w:rsidR="0003190A" w:rsidRPr="0007008A">
        <w:rPr>
          <w:lang w:val="uk-UA"/>
        </w:rPr>
        <w:t>ншої діяльності, визначеної цим Законом</w:t>
      </w:r>
      <w:r w:rsidR="00535D46" w:rsidRPr="0007008A">
        <w:rPr>
          <w:lang w:val="uk-UA"/>
        </w:rPr>
        <w:t>»</w:t>
      </w:r>
      <w:r w:rsidR="00AF3A43" w:rsidRPr="0007008A">
        <w:rPr>
          <w:lang w:val="uk-UA"/>
        </w:rPr>
        <w:t>, зокрема</w:t>
      </w:r>
      <w:r w:rsidR="00B2289D" w:rsidRPr="0007008A">
        <w:rPr>
          <w:lang w:val="uk-UA"/>
        </w:rPr>
        <w:t>,</w:t>
      </w:r>
      <w:r w:rsidR="00AF3A43" w:rsidRPr="0007008A">
        <w:rPr>
          <w:lang w:val="uk-UA"/>
        </w:rPr>
        <w:t xml:space="preserve"> н</w:t>
      </w:r>
      <w:r w:rsidR="009007AC" w:rsidRPr="0007008A">
        <w:rPr>
          <w:lang w:val="uk-UA"/>
        </w:rPr>
        <w:t>адання гарантій, торгівл</w:t>
      </w:r>
      <w:r w:rsidR="00AF3A43" w:rsidRPr="0007008A">
        <w:rPr>
          <w:lang w:val="uk-UA"/>
        </w:rPr>
        <w:t>і</w:t>
      </w:r>
      <w:r w:rsidR="009007AC" w:rsidRPr="0007008A">
        <w:rPr>
          <w:lang w:val="uk-UA"/>
        </w:rPr>
        <w:t xml:space="preserve"> валютними цінностями</w:t>
      </w:r>
      <w:r w:rsidR="00AF3A43" w:rsidRPr="0007008A">
        <w:rPr>
          <w:lang w:val="uk-UA"/>
        </w:rPr>
        <w:t xml:space="preserve">, надання </w:t>
      </w:r>
      <w:r w:rsidR="009007AC" w:rsidRPr="0007008A">
        <w:rPr>
          <w:lang w:val="uk-UA"/>
        </w:rPr>
        <w:t>фінансов</w:t>
      </w:r>
      <w:r w:rsidR="00AF3A43" w:rsidRPr="0007008A">
        <w:rPr>
          <w:lang w:val="uk-UA"/>
        </w:rPr>
        <w:t>их</w:t>
      </w:r>
      <w:r w:rsidR="009007AC" w:rsidRPr="0007008A">
        <w:rPr>
          <w:lang w:val="uk-UA"/>
        </w:rPr>
        <w:t xml:space="preserve"> платіжн</w:t>
      </w:r>
      <w:r w:rsidR="00AF3A43" w:rsidRPr="0007008A">
        <w:rPr>
          <w:lang w:val="uk-UA"/>
        </w:rPr>
        <w:t>их</w:t>
      </w:r>
      <w:r w:rsidR="009007AC" w:rsidRPr="0007008A">
        <w:rPr>
          <w:lang w:val="uk-UA"/>
        </w:rPr>
        <w:t xml:space="preserve"> послуг (ч. 3 ст. </w:t>
      </w:r>
      <w:r w:rsidR="00AF3A43" w:rsidRPr="0007008A">
        <w:rPr>
          <w:lang w:val="uk-UA"/>
        </w:rPr>
        <w:t>4 проекту</w:t>
      </w:r>
      <w:r w:rsidR="008C513F" w:rsidRPr="0007008A">
        <w:rPr>
          <w:lang w:val="uk-UA"/>
        </w:rPr>
        <w:t>)</w:t>
      </w:r>
      <w:r w:rsidR="00B2289D" w:rsidRPr="0007008A">
        <w:rPr>
          <w:lang w:val="uk-UA"/>
        </w:rPr>
        <w:t xml:space="preserve"> тощо</w:t>
      </w:r>
      <w:r w:rsidR="00AF3A43" w:rsidRPr="0007008A">
        <w:rPr>
          <w:lang w:val="uk-UA"/>
        </w:rPr>
        <w:t xml:space="preserve">, </w:t>
      </w:r>
      <w:r w:rsidR="00B2289D" w:rsidRPr="0007008A">
        <w:rPr>
          <w:lang w:val="uk-UA"/>
        </w:rPr>
        <w:t>у контексті, зокрема, основного п</w:t>
      </w:r>
      <w:r w:rsidR="009007AC" w:rsidRPr="0007008A">
        <w:rPr>
          <w:lang w:val="uk-UA"/>
        </w:rPr>
        <w:t>ризначення кредитної спілки як кооперативної фінансової взаємодопомоги населенн</w:t>
      </w:r>
      <w:r w:rsidR="008C513F" w:rsidRPr="0007008A">
        <w:rPr>
          <w:lang w:val="uk-UA"/>
        </w:rPr>
        <w:t>ю</w:t>
      </w:r>
      <w:r w:rsidR="00B2289D" w:rsidRPr="0007008A">
        <w:rPr>
          <w:lang w:val="uk-UA"/>
        </w:rPr>
        <w:t>;</w:t>
      </w:r>
    </w:p>
    <w:p w:rsidR="002C1039" w:rsidRPr="0007008A" w:rsidRDefault="00443C20" w:rsidP="00443C20">
      <w:pPr>
        <w:widowControl w:val="0"/>
        <w:tabs>
          <w:tab w:val="left" w:pos="709"/>
          <w:tab w:val="left" w:pos="1800"/>
        </w:tabs>
        <w:ind w:firstLine="709"/>
        <w:jc w:val="both"/>
        <w:rPr>
          <w:lang w:val="uk-UA"/>
        </w:rPr>
      </w:pPr>
      <w:r w:rsidRPr="0007008A">
        <w:rPr>
          <w:lang w:val="uk-UA"/>
        </w:rPr>
        <w:t xml:space="preserve">4) </w:t>
      </w:r>
      <w:bookmarkStart w:id="0" w:name="_Hlk66654993"/>
      <w:r w:rsidRPr="0007008A">
        <w:rPr>
          <w:lang w:val="uk-UA" w:eastAsia="uk-UA"/>
        </w:rPr>
        <w:t>поширення на</w:t>
      </w:r>
      <w:r w:rsidRPr="0007008A">
        <w:rPr>
          <w:lang w:val="uk-UA"/>
        </w:rPr>
        <w:t xml:space="preserve"> </w:t>
      </w:r>
      <w:r w:rsidR="002C1039" w:rsidRPr="0007008A">
        <w:rPr>
          <w:lang w:val="uk-UA"/>
        </w:rPr>
        <w:t>у</w:t>
      </w:r>
      <w:r w:rsidRPr="0007008A">
        <w:rPr>
          <w:lang w:val="uk-UA"/>
        </w:rPr>
        <w:t>сі кредитні спілки, без будь-якої диференціації</w:t>
      </w:r>
      <w:r w:rsidR="002C1039" w:rsidRPr="0007008A">
        <w:rPr>
          <w:lang w:val="uk-UA"/>
        </w:rPr>
        <w:t xml:space="preserve"> (принагідно зауважимо, що у</w:t>
      </w:r>
      <w:r w:rsidR="002C1039" w:rsidRPr="0007008A">
        <w:rPr>
          <w:lang w:val="uk-UA" w:eastAsia="uk-UA"/>
        </w:rPr>
        <w:t xml:space="preserve"> проекті не встановлено критеріїв для класифікації Національним банком України кредитних спілок, зокрема, віднесення їх до числа значимих)</w:t>
      </w:r>
      <w:r w:rsidRPr="0007008A">
        <w:rPr>
          <w:lang w:val="uk-UA"/>
        </w:rPr>
        <w:t>, пропонованих у проекті жорстких вимог щодо якості корпоративного управління, капіталу, зокрема, вимірювання капіталу і стандартів капіталу, пруденційного нагляду тощо, фактично на рівні із банками</w:t>
      </w:r>
      <w:r w:rsidR="00E944CB" w:rsidRPr="0007008A">
        <w:rPr>
          <w:lang w:val="uk-UA"/>
        </w:rPr>
        <w:t xml:space="preserve">. Адже, </w:t>
      </w:r>
      <w:r w:rsidRPr="0007008A">
        <w:rPr>
          <w:lang w:val="uk-UA"/>
        </w:rPr>
        <w:t>хоча кредитні спілки й діють на тому ж ринку роздрібних фінансових послуг, що й банки, разом із тим, порівняно із ними, відрізняються за обсягом залучених коштів, мають обмежен</w:t>
      </w:r>
      <w:r w:rsidR="0073341C" w:rsidRPr="0007008A">
        <w:rPr>
          <w:lang w:val="uk-UA"/>
        </w:rPr>
        <w:t>і</w:t>
      </w:r>
      <w:r w:rsidRPr="0007008A">
        <w:rPr>
          <w:lang w:val="uk-UA"/>
        </w:rPr>
        <w:t xml:space="preserve"> коло споживачів послуг, територію діяльності</w:t>
      </w:r>
      <w:r w:rsidR="0073341C" w:rsidRPr="0007008A">
        <w:rPr>
          <w:lang w:val="uk-UA"/>
        </w:rPr>
        <w:t xml:space="preserve">, продуктовий асортимент </w:t>
      </w:r>
      <w:r w:rsidRPr="0007008A">
        <w:rPr>
          <w:lang w:val="uk-UA"/>
        </w:rPr>
        <w:t>тощо</w:t>
      </w:r>
      <w:r w:rsidR="0073341C" w:rsidRPr="0007008A">
        <w:rPr>
          <w:lang w:val="uk-UA"/>
        </w:rPr>
        <w:t>, що,</w:t>
      </w:r>
      <w:r w:rsidR="001D0CC8" w:rsidRPr="0007008A">
        <w:rPr>
          <w:lang w:val="uk-UA"/>
        </w:rPr>
        <w:t xml:space="preserve"> </w:t>
      </w:r>
      <w:r w:rsidR="002C1039" w:rsidRPr="0007008A">
        <w:rPr>
          <w:lang w:val="uk-UA"/>
        </w:rPr>
        <w:t xml:space="preserve">на наш погляд, </w:t>
      </w:r>
      <w:r w:rsidRPr="0007008A">
        <w:rPr>
          <w:lang w:val="uk-UA"/>
        </w:rPr>
        <w:t>відповідним чином</w:t>
      </w:r>
      <w:r w:rsidR="002C1039" w:rsidRPr="0007008A">
        <w:rPr>
          <w:lang w:val="uk-UA"/>
        </w:rPr>
        <w:t xml:space="preserve"> мало б </w:t>
      </w:r>
      <w:r w:rsidRPr="0007008A">
        <w:rPr>
          <w:lang w:val="uk-UA"/>
        </w:rPr>
        <w:t>враховуватись при запровадженні правил та норм, адекватних розміру та функціям регульованих установ</w:t>
      </w:r>
      <w:r w:rsidR="002C1039" w:rsidRPr="0007008A">
        <w:rPr>
          <w:lang w:val="uk-UA"/>
        </w:rPr>
        <w:t xml:space="preserve">, не створюючи штучних перешкод для </w:t>
      </w:r>
      <w:r w:rsidRPr="0007008A">
        <w:rPr>
          <w:lang w:val="uk-UA"/>
        </w:rPr>
        <w:t>розвитку кредитних спілок в Україні</w:t>
      </w:r>
      <w:r w:rsidR="002C1039" w:rsidRPr="0007008A">
        <w:rPr>
          <w:lang w:val="uk-UA"/>
        </w:rPr>
        <w:t xml:space="preserve">, </w:t>
      </w:r>
      <w:r w:rsidR="0073341C" w:rsidRPr="0007008A">
        <w:rPr>
          <w:lang w:val="uk-UA"/>
        </w:rPr>
        <w:t xml:space="preserve">особливо на віддалених територіях, </w:t>
      </w:r>
      <w:r w:rsidR="002C1039" w:rsidRPr="0007008A">
        <w:rPr>
          <w:lang w:val="uk-UA"/>
        </w:rPr>
        <w:t xml:space="preserve">з метою уникнення яких </w:t>
      </w:r>
      <w:r w:rsidRPr="0007008A">
        <w:rPr>
          <w:lang w:val="uk-UA"/>
        </w:rPr>
        <w:t>кредитн</w:t>
      </w:r>
      <w:r w:rsidR="002C1039" w:rsidRPr="0007008A">
        <w:rPr>
          <w:lang w:val="uk-UA"/>
        </w:rPr>
        <w:t>і</w:t>
      </w:r>
      <w:r w:rsidRPr="0007008A">
        <w:rPr>
          <w:lang w:val="uk-UA"/>
        </w:rPr>
        <w:t xml:space="preserve"> спіл</w:t>
      </w:r>
      <w:r w:rsidR="002C1039" w:rsidRPr="0007008A">
        <w:rPr>
          <w:lang w:val="uk-UA"/>
        </w:rPr>
        <w:t>ки</w:t>
      </w:r>
      <w:r w:rsidRPr="0007008A">
        <w:rPr>
          <w:lang w:val="uk-UA"/>
        </w:rPr>
        <w:t xml:space="preserve"> будуть вимушені передавати свої функції на аутсорсинг, що обумовлюватиме лише формальне створення кредитної спілки без ведення нею господарської діяльності</w:t>
      </w:r>
      <w:r w:rsidR="002C1039" w:rsidRPr="0007008A">
        <w:rPr>
          <w:lang w:val="uk-UA"/>
        </w:rPr>
        <w:t>;</w:t>
      </w:r>
    </w:p>
    <w:p w:rsidR="00C42883" w:rsidRPr="0007008A" w:rsidRDefault="002C1039" w:rsidP="009007AC">
      <w:pPr>
        <w:widowControl w:val="0"/>
        <w:tabs>
          <w:tab w:val="left" w:pos="709"/>
          <w:tab w:val="left" w:pos="1800"/>
        </w:tabs>
        <w:ind w:firstLine="709"/>
        <w:jc w:val="both"/>
        <w:rPr>
          <w:lang w:val="uk-UA" w:eastAsia="uk-UA"/>
        </w:rPr>
      </w:pPr>
      <w:r w:rsidRPr="0007008A">
        <w:rPr>
          <w:lang w:val="uk-UA"/>
        </w:rPr>
        <w:t>5)</w:t>
      </w:r>
      <w:bookmarkEnd w:id="0"/>
      <w:r w:rsidRPr="0007008A">
        <w:rPr>
          <w:lang w:val="uk-UA"/>
        </w:rPr>
        <w:t xml:space="preserve"> </w:t>
      </w:r>
      <w:r w:rsidR="009007AC" w:rsidRPr="0007008A">
        <w:rPr>
          <w:lang w:val="uk-UA" w:eastAsia="uk-UA"/>
        </w:rPr>
        <w:t>захисту вкладів</w:t>
      </w:r>
      <w:r w:rsidRPr="0007008A">
        <w:rPr>
          <w:lang w:val="uk-UA" w:eastAsia="uk-UA"/>
        </w:rPr>
        <w:t xml:space="preserve"> членів кредитної спілки, механізми яких у проекті </w:t>
      </w:r>
      <w:r w:rsidR="00A45894" w:rsidRPr="0007008A">
        <w:rPr>
          <w:lang w:val="uk-UA" w:eastAsia="uk-UA"/>
        </w:rPr>
        <w:t xml:space="preserve">обмежуються посиленням вимог до капіталу кредитної спілки, які встановлюються для підтримки її діяльності, встановленням права, а не обов’язку, </w:t>
      </w:r>
      <w:r w:rsidR="00A45894" w:rsidRPr="0007008A">
        <w:rPr>
          <w:lang w:val="uk-UA" w:eastAsia="en-US"/>
        </w:rPr>
        <w:t>об’єднаної кредитної спілки щодо створення фонду стабілізації</w:t>
      </w:r>
      <w:r w:rsidR="001D0CC8" w:rsidRPr="0007008A">
        <w:rPr>
          <w:lang w:val="uk-UA" w:eastAsia="en-US"/>
        </w:rPr>
        <w:t xml:space="preserve"> при </w:t>
      </w:r>
      <w:r w:rsidR="001D0CC8" w:rsidRPr="0007008A">
        <w:rPr>
          <w:lang w:val="uk-UA" w:eastAsia="en-US"/>
        </w:rPr>
        <w:lastRenderedPageBreak/>
        <w:t>чітко невизначеному статусі кредитних спілок щодо участі у таких об’єднаних кредитних спілках</w:t>
      </w:r>
      <w:r w:rsidR="00A45894" w:rsidRPr="0007008A">
        <w:rPr>
          <w:lang w:val="uk-UA" w:eastAsia="en-US"/>
        </w:rPr>
        <w:t xml:space="preserve"> тощо</w:t>
      </w:r>
      <w:r w:rsidR="001D0CC8" w:rsidRPr="0007008A">
        <w:rPr>
          <w:lang w:val="uk-UA" w:eastAsia="en-US"/>
        </w:rPr>
        <w:t>.</w:t>
      </w:r>
    </w:p>
    <w:p w:rsidR="005931EE" w:rsidRPr="000830A5" w:rsidRDefault="00A741D3" w:rsidP="00AD1582">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07008A">
        <w:rPr>
          <w:lang w:val="uk-UA"/>
        </w:rPr>
        <w:t>1.</w:t>
      </w:r>
      <w:r w:rsidR="001D0CC8" w:rsidRPr="0007008A">
        <w:rPr>
          <w:lang w:val="uk-UA"/>
        </w:rPr>
        <w:t>2</w:t>
      </w:r>
      <w:r w:rsidRPr="0007008A">
        <w:rPr>
          <w:lang w:val="uk-UA"/>
        </w:rPr>
        <w:t xml:space="preserve">. </w:t>
      </w:r>
      <w:r w:rsidR="009F06AF" w:rsidRPr="0007008A">
        <w:rPr>
          <w:lang w:val="uk-UA"/>
        </w:rPr>
        <w:t xml:space="preserve">Проект, на нашу думку, потребує суттєвого техніко-юридичного </w:t>
      </w:r>
      <w:r w:rsidR="009F06AF" w:rsidRPr="000830A5">
        <w:rPr>
          <w:lang w:val="uk-UA"/>
        </w:rPr>
        <w:t xml:space="preserve">доопрацювання. </w:t>
      </w:r>
    </w:p>
    <w:p w:rsidR="005931EE" w:rsidRPr="000830A5" w:rsidRDefault="009F06AF" w:rsidP="00AD1582">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0830A5">
        <w:rPr>
          <w:lang w:val="uk-UA"/>
        </w:rPr>
        <w:t>Зокрема, низка його положень</w:t>
      </w:r>
      <w:r w:rsidR="00A64E5E" w:rsidRPr="000830A5">
        <w:rPr>
          <w:lang w:val="uk-UA"/>
        </w:rPr>
        <w:t xml:space="preserve"> </w:t>
      </w:r>
      <w:r w:rsidRPr="000830A5">
        <w:rPr>
          <w:lang w:val="uk-UA"/>
        </w:rPr>
        <w:t>дублюють положення та термінологію інших закон</w:t>
      </w:r>
      <w:r w:rsidR="005931EE" w:rsidRPr="000830A5">
        <w:rPr>
          <w:lang w:val="uk-UA"/>
        </w:rPr>
        <w:t xml:space="preserve">одавчих актів, зокрема, Цивільного кодексу України, законів України «Про бухгалтерський облік та фінансову звітність в Україні», </w:t>
      </w:r>
      <w:r w:rsidR="0007008A" w:rsidRPr="000830A5">
        <w:rPr>
          <w:lang w:val="uk-UA"/>
        </w:rPr>
        <w:br/>
      </w:r>
      <w:r w:rsidR="005931EE" w:rsidRPr="000830A5">
        <w:rPr>
          <w:lang w:val="uk-UA"/>
        </w:rPr>
        <w:t xml:space="preserve">«Про аудит фінансової звітності та аудиторську діяльність», проекту Закону України «Про фінансові послуги та фінансові компанії» (реєстр. № 5065 від 15.02.2021), який знаходиться на розгляді Верховної Ради України, тощо. </w:t>
      </w:r>
      <w:r w:rsidRPr="000830A5">
        <w:rPr>
          <w:lang w:val="uk-UA"/>
        </w:rPr>
        <w:t xml:space="preserve">Зауважимо, що новий Закон </w:t>
      </w:r>
      <w:r w:rsidR="00A64E5E" w:rsidRPr="000830A5">
        <w:rPr>
          <w:lang w:val="uk-UA"/>
        </w:rPr>
        <w:t xml:space="preserve">України </w:t>
      </w:r>
      <w:r w:rsidRPr="000830A5">
        <w:rPr>
          <w:lang w:val="uk-UA"/>
        </w:rPr>
        <w:t>«Про кредитні спілки» за своїм змістом ма</w:t>
      </w:r>
      <w:r w:rsidR="006D5B0F" w:rsidRPr="000830A5">
        <w:rPr>
          <w:lang w:val="uk-UA"/>
        </w:rPr>
        <w:t xml:space="preserve">в би </w:t>
      </w:r>
      <w:r w:rsidRPr="000830A5">
        <w:rPr>
          <w:lang w:val="uk-UA"/>
        </w:rPr>
        <w:t xml:space="preserve">бути спрямований на встановлення </w:t>
      </w:r>
      <w:r w:rsidRPr="000830A5">
        <w:rPr>
          <w:i/>
          <w:lang w:val="uk-UA"/>
        </w:rPr>
        <w:t>особливостей</w:t>
      </w:r>
      <w:r w:rsidRPr="000830A5">
        <w:rPr>
          <w:lang w:val="uk-UA"/>
        </w:rPr>
        <w:t xml:space="preserve"> регулювання діяльності кредитних спілок, які згідно із ч. 1 ст. 3 </w:t>
      </w:r>
      <w:r w:rsidR="00314B54" w:rsidRPr="000830A5">
        <w:rPr>
          <w:lang w:val="uk-UA"/>
        </w:rPr>
        <w:t>проекту</w:t>
      </w:r>
      <w:r w:rsidRPr="000830A5">
        <w:rPr>
          <w:lang w:val="uk-UA"/>
        </w:rPr>
        <w:t xml:space="preserve"> є</w:t>
      </w:r>
      <w:r w:rsidR="00A741D3" w:rsidRPr="000830A5">
        <w:rPr>
          <w:lang w:val="uk-UA"/>
        </w:rPr>
        <w:t xml:space="preserve"> </w:t>
      </w:r>
      <w:r w:rsidRPr="000830A5">
        <w:rPr>
          <w:i/>
          <w:lang w:val="uk-UA"/>
        </w:rPr>
        <w:t>фінансов</w:t>
      </w:r>
      <w:r w:rsidR="0007008A" w:rsidRPr="000830A5">
        <w:rPr>
          <w:i/>
          <w:lang w:val="uk-UA"/>
        </w:rPr>
        <w:t>ими</w:t>
      </w:r>
      <w:r w:rsidRPr="000830A5">
        <w:rPr>
          <w:i/>
          <w:lang w:val="uk-UA"/>
        </w:rPr>
        <w:t xml:space="preserve"> установ</w:t>
      </w:r>
      <w:r w:rsidR="00E7182B" w:rsidRPr="000830A5">
        <w:rPr>
          <w:i/>
          <w:lang w:val="uk-UA"/>
        </w:rPr>
        <w:t>ами</w:t>
      </w:r>
      <w:r w:rsidRPr="000830A5">
        <w:rPr>
          <w:lang w:val="uk-UA"/>
        </w:rPr>
        <w:t xml:space="preserve">, </w:t>
      </w:r>
      <w:r w:rsidRPr="000830A5">
        <w:rPr>
          <w:i/>
          <w:lang w:val="uk-UA"/>
        </w:rPr>
        <w:t>створено</w:t>
      </w:r>
      <w:r w:rsidR="00A741D3" w:rsidRPr="000830A5">
        <w:rPr>
          <w:i/>
          <w:lang w:val="uk-UA"/>
        </w:rPr>
        <w:t>ю</w:t>
      </w:r>
      <w:r w:rsidRPr="000830A5">
        <w:rPr>
          <w:i/>
          <w:lang w:val="uk-UA"/>
        </w:rPr>
        <w:t xml:space="preserve"> на засадах кооперації</w:t>
      </w:r>
      <w:r w:rsidRPr="000830A5">
        <w:rPr>
          <w:lang w:val="uk-UA"/>
        </w:rPr>
        <w:t xml:space="preserve">, порівняно із законодавчими актами, які встановлюють засади та основоположний напрям спеціального регулювання. </w:t>
      </w:r>
    </w:p>
    <w:p w:rsidR="009F06AF" w:rsidRPr="0007008A" w:rsidRDefault="005931EE" w:rsidP="00AD1582">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0830A5">
        <w:rPr>
          <w:lang w:val="uk-UA"/>
        </w:rPr>
        <w:t>З</w:t>
      </w:r>
      <w:r w:rsidR="009F06AF" w:rsidRPr="000830A5">
        <w:rPr>
          <w:lang w:val="uk-UA"/>
        </w:rPr>
        <w:t>начна частина положень проекту характеризується відсутністю належного рівня узагальнення нормативних положень, характерним для законодавчих актів, місцями містить надмірну деталізацію, яка властива підзаконним актам. Також нормативні</w:t>
      </w:r>
      <w:r w:rsidR="009F06AF" w:rsidRPr="0007008A">
        <w:rPr>
          <w:lang w:val="uk-UA"/>
        </w:rPr>
        <w:t xml:space="preserve"> положення потребують належного групування відповідно до предмету регулювання.</w:t>
      </w:r>
    </w:p>
    <w:p w:rsidR="00790AA6" w:rsidRPr="000830A5" w:rsidRDefault="009F06AF" w:rsidP="00AD1582">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07008A">
        <w:rPr>
          <w:lang w:val="uk-UA"/>
        </w:rPr>
        <w:t xml:space="preserve">Окремо слід звернути увагу на те, що численні норми проекту є відсильними та потребують ухвалення </w:t>
      </w:r>
      <w:r w:rsidR="00B20240" w:rsidRPr="0007008A">
        <w:rPr>
          <w:lang w:val="uk-UA"/>
        </w:rPr>
        <w:t>Р</w:t>
      </w:r>
      <w:r w:rsidRPr="0007008A">
        <w:rPr>
          <w:lang w:val="uk-UA"/>
        </w:rPr>
        <w:t xml:space="preserve">егулятором (Національним банком України) відповідних нормативно-правових актів, що свідчить як про незавершеність </w:t>
      </w:r>
      <w:r w:rsidRPr="000830A5">
        <w:rPr>
          <w:lang w:val="uk-UA"/>
        </w:rPr>
        <w:t>механізму правового регулювання та не дозволяє оцінити комплексно майбутній регулятивний вплив на окреслену сферу суспільних відносин, так і ставить реалізацію положень Закону, проект якого розглядається, у залежність від нормативно-правових актів</w:t>
      </w:r>
      <w:r w:rsidR="00A741D3" w:rsidRPr="000830A5">
        <w:rPr>
          <w:lang w:val="uk-UA"/>
        </w:rPr>
        <w:t xml:space="preserve"> </w:t>
      </w:r>
      <w:r w:rsidR="00B20240" w:rsidRPr="000830A5">
        <w:rPr>
          <w:lang w:val="uk-UA"/>
        </w:rPr>
        <w:t>Р</w:t>
      </w:r>
      <w:r w:rsidR="00A741D3" w:rsidRPr="000830A5">
        <w:rPr>
          <w:lang w:val="uk-UA"/>
        </w:rPr>
        <w:t>егулятора</w:t>
      </w:r>
      <w:r w:rsidRPr="000830A5">
        <w:rPr>
          <w:lang w:val="uk-UA"/>
        </w:rPr>
        <w:t xml:space="preserve">. </w:t>
      </w:r>
    </w:p>
    <w:p w:rsidR="009F06AF" w:rsidRPr="0007008A" w:rsidRDefault="005931EE" w:rsidP="00AD1582">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lang w:val="uk-UA"/>
        </w:rPr>
      </w:pPr>
      <w:r w:rsidRPr="000830A5">
        <w:rPr>
          <w:lang w:val="uk-UA"/>
        </w:rPr>
        <w:t>Н</w:t>
      </w:r>
      <w:r w:rsidR="009F06AF" w:rsidRPr="000830A5">
        <w:rPr>
          <w:lang w:val="uk-UA"/>
        </w:rPr>
        <w:t>изка положень</w:t>
      </w:r>
      <w:r w:rsidR="00787F7C" w:rsidRPr="000830A5">
        <w:rPr>
          <w:lang w:val="uk-UA"/>
        </w:rPr>
        <w:t xml:space="preserve"> проекту </w:t>
      </w:r>
      <w:r w:rsidR="00E7182B" w:rsidRPr="000830A5">
        <w:rPr>
          <w:lang w:val="uk-UA"/>
        </w:rPr>
        <w:t>н</w:t>
      </w:r>
      <w:r w:rsidR="009F06AF" w:rsidRPr="000830A5">
        <w:rPr>
          <w:lang w:val="uk-UA"/>
        </w:rPr>
        <w:t xml:space="preserve">е відповідає принципу </w:t>
      </w:r>
      <w:r w:rsidR="00A741D3" w:rsidRPr="000830A5">
        <w:rPr>
          <w:lang w:val="uk-UA"/>
        </w:rPr>
        <w:t>юридичної визначеності правової норми. З</w:t>
      </w:r>
      <w:r w:rsidR="009F06AF" w:rsidRPr="000830A5">
        <w:rPr>
          <w:lang w:val="uk-UA"/>
        </w:rPr>
        <w:t xml:space="preserve">окрема, йдеться про формулювання – «необхідних для </w:t>
      </w:r>
      <w:r w:rsidR="009F06AF" w:rsidRPr="000830A5">
        <w:rPr>
          <w:i/>
          <w:lang w:val="uk-UA"/>
        </w:rPr>
        <w:t xml:space="preserve">належного </w:t>
      </w:r>
      <w:r w:rsidR="009F06AF" w:rsidRPr="000830A5">
        <w:rPr>
          <w:lang w:val="uk-UA"/>
        </w:rPr>
        <w:t>забезпечення надання фінансових послуг» (п. «в» ч. 7 ст. 11), «мати ефективну систему управління» (ч. 1 ст. 17), «відповідати вимогам щодо:</w:t>
      </w:r>
      <w:r w:rsidR="00A741D3" w:rsidRPr="000830A5">
        <w:rPr>
          <w:lang w:val="uk-UA"/>
        </w:rPr>
        <w:t xml:space="preserve"> </w:t>
      </w:r>
      <w:r w:rsidR="009F06AF" w:rsidRPr="000830A5">
        <w:rPr>
          <w:i/>
          <w:lang w:val="uk-UA"/>
        </w:rPr>
        <w:t>прозорої</w:t>
      </w:r>
      <w:r w:rsidR="009F06AF" w:rsidRPr="000830A5">
        <w:rPr>
          <w:lang w:val="uk-UA"/>
        </w:rPr>
        <w:t xml:space="preserve"> організаційної структури, яка передбачає </w:t>
      </w:r>
      <w:r w:rsidR="009F06AF" w:rsidRPr="000830A5">
        <w:rPr>
          <w:i/>
          <w:lang w:val="uk-UA"/>
        </w:rPr>
        <w:t xml:space="preserve">чіткий розподіл </w:t>
      </w:r>
      <w:r w:rsidR="009F06AF" w:rsidRPr="000830A5">
        <w:rPr>
          <w:lang w:val="uk-UA"/>
        </w:rPr>
        <w:t>повноважень органів управління та контролю,</w:t>
      </w:r>
      <w:r w:rsidR="009F06AF" w:rsidRPr="0007008A">
        <w:rPr>
          <w:lang w:val="uk-UA"/>
        </w:rPr>
        <w:t xml:space="preserve"> </w:t>
      </w:r>
      <w:r w:rsidR="00BB4F03" w:rsidRPr="0007008A">
        <w:rPr>
          <w:lang w:val="uk-UA"/>
        </w:rPr>
        <w:t xml:space="preserve">… </w:t>
      </w:r>
      <w:r w:rsidR="009F06AF" w:rsidRPr="0007008A">
        <w:rPr>
          <w:lang w:val="uk-UA"/>
        </w:rPr>
        <w:t xml:space="preserve">є </w:t>
      </w:r>
      <w:r w:rsidR="009F06AF" w:rsidRPr="0007008A">
        <w:rPr>
          <w:i/>
          <w:lang w:val="uk-UA"/>
        </w:rPr>
        <w:t xml:space="preserve">прозорою </w:t>
      </w:r>
      <w:r w:rsidR="009F06AF" w:rsidRPr="0007008A">
        <w:rPr>
          <w:lang w:val="uk-UA"/>
        </w:rPr>
        <w:t>для усіх зацікавлених осіб … ;</w:t>
      </w:r>
      <w:r w:rsidR="00A741D3" w:rsidRPr="0007008A">
        <w:rPr>
          <w:lang w:val="uk-UA"/>
        </w:rPr>
        <w:t xml:space="preserve"> </w:t>
      </w:r>
      <w:r w:rsidR="009F06AF" w:rsidRPr="0007008A">
        <w:rPr>
          <w:i/>
          <w:lang w:val="uk-UA"/>
        </w:rPr>
        <w:t>ефективної</w:t>
      </w:r>
      <w:r w:rsidR="009F06AF" w:rsidRPr="0007008A">
        <w:rPr>
          <w:lang w:val="uk-UA"/>
        </w:rPr>
        <w:t xml:space="preserve"> системи внутрішнього контролю;</w:t>
      </w:r>
      <w:r w:rsidR="00BB4F03" w:rsidRPr="0007008A">
        <w:rPr>
          <w:lang w:val="uk-UA"/>
        </w:rPr>
        <w:t xml:space="preserve"> </w:t>
      </w:r>
      <w:r w:rsidR="009F06AF" w:rsidRPr="0007008A">
        <w:rPr>
          <w:i/>
          <w:lang w:val="uk-UA"/>
        </w:rPr>
        <w:t>належного</w:t>
      </w:r>
      <w:r w:rsidR="009F06AF" w:rsidRPr="0007008A">
        <w:rPr>
          <w:lang w:val="uk-UA"/>
        </w:rPr>
        <w:t xml:space="preserve"> рівня системи стримування та противаг …;</w:t>
      </w:r>
      <w:r w:rsidR="00A741D3" w:rsidRPr="0007008A">
        <w:rPr>
          <w:lang w:val="uk-UA"/>
        </w:rPr>
        <w:t xml:space="preserve"> </w:t>
      </w:r>
      <w:r w:rsidR="009F06AF" w:rsidRPr="0007008A">
        <w:rPr>
          <w:i/>
          <w:lang w:val="uk-UA"/>
        </w:rPr>
        <w:t xml:space="preserve">високого рівня культури </w:t>
      </w:r>
      <w:r w:rsidR="009F06AF" w:rsidRPr="0007008A">
        <w:rPr>
          <w:lang w:val="uk-UA"/>
        </w:rPr>
        <w:t>управління кредитної спілкою» (ч. 2 ст. 17);</w:t>
      </w:r>
      <w:r w:rsidR="00A741D3" w:rsidRPr="0007008A">
        <w:rPr>
          <w:lang w:val="uk-UA"/>
        </w:rPr>
        <w:t xml:space="preserve"> </w:t>
      </w:r>
      <w:r w:rsidR="009F06AF" w:rsidRPr="0007008A">
        <w:rPr>
          <w:lang w:val="uk-UA"/>
        </w:rPr>
        <w:t>«</w:t>
      </w:r>
      <w:r w:rsidR="009F06AF" w:rsidRPr="0007008A">
        <w:rPr>
          <w:i/>
          <w:lang w:val="uk-UA"/>
        </w:rPr>
        <w:t>адекватно</w:t>
      </w:r>
      <w:r w:rsidR="009F06AF" w:rsidRPr="0007008A">
        <w:rPr>
          <w:lang w:val="uk-UA"/>
        </w:rPr>
        <w:t xml:space="preserve"> вчиненому порушенню або рівню загрози» (ч. ст. 46)</w:t>
      </w:r>
      <w:r w:rsidR="00A741D3" w:rsidRPr="0007008A">
        <w:rPr>
          <w:lang w:val="uk-UA"/>
        </w:rPr>
        <w:t xml:space="preserve">; </w:t>
      </w:r>
      <w:r w:rsidR="009F06AF" w:rsidRPr="0007008A">
        <w:rPr>
          <w:lang w:val="uk-UA"/>
        </w:rPr>
        <w:t xml:space="preserve">«у разі </w:t>
      </w:r>
      <w:r w:rsidR="009F06AF" w:rsidRPr="0007008A">
        <w:rPr>
          <w:i/>
          <w:lang w:val="uk-UA"/>
        </w:rPr>
        <w:t>суттєвого</w:t>
      </w:r>
      <w:r w:rsidR="009F06AF" w:rsidRPr="0007008A">
        <w:rPr>
          <w:lang w:val="uk-UA"/>
        </w:rPr>
        <w:t xml:space="preserve"> погіршення фінансового стану» </w:t>
      </w:r>
      <w:r w:rsidR="00D31B8C">
        <w:rPr>
          <w:lang w:val="uk-UA"/>
        </w:rPr>
        <w:t xml:space="preserve">                        </w:t>
      </w:r>
      <w:r w:rsidR="009F06AF" w:rsidRPr="0007008A">
        <w:rPr>
          <w:lang w:val="uk-UA"/>
        </w:rPr>
        <w:t>(ч. 2 ст. 48);</w:t>
      </w:r>
      <w:r w:rsidR="00A741D3" w:rsidRPr="0007008A">
        <w:rPr>
          <w:lang w:val="uk-UA"/>
        </w:rPr>
        <w:t xml:space="preserve"> </w:t>
      </w:r>
      <w:r w:rsidR="009F06AF" w:rsidRPr="0007008A">
        <w:rPr>
          <w:lang w:val="uk-UA"/>
        </w:rPr>
        <w:t>«</w:t>
      </w:r>
      <w:r w:rsidR="009F06AF" w:rsidRPr="0007008A">
        <w:rPr>
          <w:i/>
          <w:lang w:val="uk-UA"/>
        </w:rPr>
        <w:t>інших завдань</w:t>
      </w:r>
      <w:r w:rsidR="009F06AF" w:rsidRPr="0007008A">
        <w:rPr>
          <w:lang w:val="uk-UA"/>
        </w:rPr>
        <w:t xml:space="preserve"> визначених рішенням про призначення тимчасової адміністрації» (ч. 5 ст. 51)</w:t>
      </w:r>
      <w:r w:rsidR="00A741D3" w:rsidRPr="0007008A">
        <w:rPr>
          <w:lang w:val="uk-UA"/>
        </w:rPr>
        <w:t xml:space="preserve"> </w:t>
      </w:r>
      <w:r w:rsidR="009F06AF" w:rsidRPr="0007008A">
        <w:rPr>
          <w:lang w:val="uk-UA"/>
        </w:rPr>
        <w:t>тощо.</w:t>
      </w:r>
    </w:p>
    <w:p w:rsidR="009F06AF" w:rsidRPr="0007008A" w:rsidRDefault="005931EE" w:rsidP="00AD1582">
      <w:pPr>
        <w:widowControl w:val="0"/>
        <w:tabs>
          <w:tab w:val="left" w:pos="709"/>
          <w:tab w:val="left" w:pos="1800"/>
        </w:tabs>
        <w:ind w:firstLine="709"/>
        <w:jc w:val="both"/>
        <w:rPr>
          <w:lang w:val="uk-UA"/>
        </w:rPr>
      </w:pPr>
      <w:r w:rsidRPr="0007008A">
        <w:rPr>
          <w:lang w:val="uk-UA"/>
        </w:rPr>
        <w:t>В</w:t>
      </w:r>
      <w:r w:rsidR="009F06AF" w:rsidRPr="0007008A">
        <w:rPr>
          <w:lang w:val="uk-UA"/>
        </w:rPr>
        <w:t xml:space="preserve">казане суттєво ускладнює орієнтування у тексті </w:t>
      </w:r>
      <w:r w:rsidR="00A741D3" w:rsidRPr="0007008A">
        <w:rPr>
          <w:lang w:val="uk-UA"/>
        </w:rPr>
        <w:t>проекту,</w:t>
      </w:r>
      <w:r w:rsidR="009F06AF" w:rsidRPr="0007008A">
        <w:rPr>
          <w:lang w:val="uk-UA"/>
        </w:rPr>
        <w:t xml:space="preserve"> розуміння змісту його нормативних приписів, що набуває особливої актуальності у світлі того, що </w:t>
      </w:r>
      <w:r w:rsidR="00A741D3" w:rsidRPr="0007008A">
        <w:rPr>
          <w:lang w:val="uk-UA"/>
        </w:rPr>
        <w:t>проект,</w:t>
      </w:r>
      <w:r w:rsidR="009F06AF" w:rsidRPr="0007008A">
        <w:rPr>
          <w:lang w:val="uk-UA"/>
        </w:rPr>
        <w:t xml:space="preserve"> серед іншого, спрямований на захист прав та законних інтересів членів кредитних спілок (ч. 1 ст. 2 проекту).</w:t>
      </w:r>
    </w:p>
    <w:p w:rsidR="009F06AF" w:rsidRPr="0007008A" w:rsidRDefault="009F06AF" w:rsidP="00AD1582">
      <w:pPr>
        <w:ind w:firstLine="708"/>
        <w:jc w:val="both"/>
        <w:rPr>
          <w:lang w:val="uk-UA" w:eastAsia="uk-UA"/>
        </w:rPr>
      </w:pPr>
      <w:r w:rsidRPr="0007008A">
        <w:rPr>
          <w:lang w:val="uk-UA" w:eastAsia="uk-UA"/>
        </w:rPr>
        <w:lastRenderedPageBreak/>
        <w:t xml:space="preserve">Слід відзначити й використання </w:t>
      </w:r>
      <w:r w:rsidR="00A741D3" w:rsidRPr="0007008A">
        <w:rPr>
          <w:lang w:val="uk-UA" w:eastAsia="uk-UA"/>
        </w:rPr>
        <w:t>у</w:t>
      </w:r>
      <w:r w:rsidRPr="0007008A">
        <w:rPr>
          <w:lang w:val="uk-UA" w:eastAsia="uk-UA"/>
        </w:rPr>
        <w:t xml:space="preserve"> текст</w:t>
      </w:r>
      <w:r w:rsidR="00A741D3" w:rsidRPr="0007008A">
        <w:rPr>
          <w:lang w:val="uk-UA" w:eastAsia="uk-UA"/>
        </w:rPr>
        <w:t>і</w:t>
      </w:r>
      <w:r w:rsidRPr="0007008A">
        <w:rPr>
          <w:lang w:val="uk-UA" w:eastAsia="uk-UA"/>
        </w:rPr>
        <w:t xml:space="preserve"> проекту відсильних норм </w:t>
      </w:r>
      <w:r w:rsidR="00A741D3" w:rsidRPr="0007008A">
        <w:rPr>
          <w:lang w:val="uk-UA" w:eastAsia="uk-UA"/>
        </w:rPr>
        <w:t xml:space="preserve">до </w:t>
      </w:r>
      <w:r w:rsidRPr="0007008A">
        <w:rPr>
          <w:lang w:val="uk-UA" w:eastAsia="uk-UA"/>
        </w:rPr>
        <w:t>законів</w:t>
      </w:r>
      <w:r w:rsidR="00A741D3" w:rsidRPr="0007008A">
        <w:rPr>
          <w:lang w:val="uk-UA" w:eastAsia="uk-UA"/>
        </w:rPr>
        <w:t xml:space="preserve"> </w:t>
      </w:r>
      <w:r w:rsidRPr="0007008A">
        <w:rPr>
          <w:lang w:val="uk-UA" w:eastAsia="uk-UA"/>
        </w:rPr>
        <w:t>України «Про фінансові послуги та фінансові компанії», «Про платіжні послуги»,</w:t>
      </w:r>
      <w:r w:rsidR="00A741D3" w:rsidRPr="0007008A">
        <w:rPr>
          <w:lang w:val="uk-UA" w:eastAsia="uk-UA"/>
        </w:rPr>
        <w:t xml:space="preserve"> </w:t>
      </w:r>
      <w:r w:rsidRPr="0007008A">
        <w:rPr>
          <w:lang w:val="uk-UA" w:eastAsia="uk-UA"/>
        </w:rPr>
        <w:t xml:space="preserve">які на сьогодні </w:t>
      </w:r>
      <w:r w:rsidR="00A741D3" w:rsidRPr="0007008A">
        <w:rPr>
          <w:lang w:val="uk-UA" w:eastAsia="uk-UA"/>
        </w:rPr>
        <w:t xml:space="preserve">відсутні у </w:t>
      </w:r>
      <w:r w:rsidRPr="0007008A">
        <w:rPr>
          <w:lang w:val="uk-UA" w:eastAsia="uk-UA"/>
        </w:rPr>
        <w:t>чинн</w:t>
      </w:r>
      <w:r w:rsidR="00A741D3" w:rsidRPr="0007008A">
        <w:rPr>
          <w:lang w:val="uk-UA" w:eastAsia="uk-UA"/>
        </w:rPr>
        <w:t>ому</w:t>
      </w:r>
      <w:r w:rsidRPr="0007008A">
        <w:rPr>
          <w:lang w:val="uk-UA" w:eastAsia="uk-UA"/>
        </w:rPr>
        <w:t xml:space="preserve"> законодавств</w:t>
      </w:r>
      <w:r w:rsidR="00A741D3" w:rsidRPr="0007008A">
        <w:rPr>
          <w:lang w:val="uk-UA" w:eastAsia="uk-UA"/>
        </w:rPr>
        <w:t>і</w:t>
      </w:r>
      <w:r w:rsidRPr="0007008A">
        <w:rPr>
          <w:lang w:val="uk-UA" w:eastAsia="uk-UA"/>
        </w:rPr>
        <w:t>.</w:t>
      </w:r>
    </w:p>
    <w:p w:rsidR="009F06AF" w:rsidRPr="0007008A" w:rsidRDefault="009F06AF" w:rsidP="00AD1582">
      <w:pPr>
        <w:widowControl w:val="0"/>
        <w:tabs>
          <w:tab w:val="left" w:pos="709"/>
          <w:tab w:val="left" w:pos="1800"/>
        </w:tabs>
        <w:ind w:firstLine="709"/>
        <w:jc w:val="both"/>
        <w:rPr>
          <w:i/>
          <w:lang w:val="uk-UA"/>
        </w:rPr>
      </w:pPr>
      <w:r w:rsidRPr="0007008A">
        <w:rPr>
          <w:b/>
          <w:i/>
          <w:lang w:val="uk-UA"/>
        </w:rPr>
        <w:t>2. Щодо</w:t>
      </w:r>
      <w:r w:rsidR="00A741D3" w:rsidRPr="0007008A">
        <w:rPr>
          <w:b/>
          <w:i/>
          <w:lang w:val="uk-UA"/>
        </w:rPr>
        <w:t xml:space="preserve"> </w:t>
      </w:r>
      <w:r w:rsidRPr="0007008A">
        <w:rPr>
          <w:b/>
          <w:i/>
          <w:lang w:val="uk-UA"/>
        </w:rPr>
        <w:t>положень проекту</w:t>
      </w:r>
      <w:r w:rsidR="00A741D3" w:rsidRPr="0007008A">
        <w:rPr>
          <w:b/>
          <w:i/>
          <w:lang w:val="uk-UA"/>
        </w:rPr>
        <w:t>.</w:t>
      </w:r>
    </w:p>
    <w:p w:rsidR="009F06AF" w:rsidRPr="0007008A" w:rsidRDefault="009F06AF" w:rsidP="00AD1582">
      <w:pPr>
        <w:ind w:firstLine="709"/>
        <w:jc w:val="both"/>
        <w:rPr>
          <w:lang w:val="uk-UA"/>
        </w:rPr>
      </w:pPr>
      <w:r w:rsidRPr="0007008A">
        <w:rPr>
          <w:lang w:val="uk-UA"/>
        </w:rPr>
        <w:t>2.1. Щодо понятійного апарату проекту (ст. 1).</w:t>
      </w:r>
    </w:p>
    <w:p w:rsidR="005D3263" w:rsidRPr="0007008A" w:rsidRDefault="005D3263" w:rsidP="005D3263">
      <w:pPr>
        <w:ind w:firstLine="709"/>
        <w:jc w:val="both"/>
        <w:rPr>
          <w:lang w:val="uk-UA"/>
        </w:rPr>
      </w:pPr>
      <w:r w:rsidRPr="0007008A">
        <w:rPr>
          <w:lang w:val="uk-UA"/>
        </w:rPr>
        <w:t>2.1.1. Пропоноване у п. 1 ч. 1 визначення поняття «</w:t>
      </w:r>
      <w:r w:rsidRPr="0007008A">
        <w:rPr>
          <w:i/>
          <w:lang w:val="uk-UA"/>
        </w:rPr>
        <w:t>ві</w:t>
      </w:r>
      <w:r w:rsidRPr="0007008A">
        <w:rPr>
          <w:bCs/>
          <w:i/>
          <w:lang w:val="uk-UA"/>
        </w:rPr>
        <w:t>дповідальний працівник за проведення фінансового моніторингу</w:t>
      </w:r>
      <w:r w:rsidRPr="0007008A">
        <w:rPr>
          <w:lang w:val="uk-UA"/>
        </w:rPr>
        <w:t xml:space="preserve"> – </w:t>
      </w:r>
      <w:r w:rsidRPr="0007008A">
        <w:rPr>
          <w:i/>
          <w:lang w:val="uk-UA"/>
        </w:rPr>
        <w:t>особа, на яку</w:t>
      </w:r>
      <w:r w:rsidRPr="0007008A">
        <w:rPr>
          <w:lang w:val="uk-UA"/>
        </w:rPr>
        <w:t xml:space="preserve"> згідно 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w:t>
      </w:r>
      <w:r w:rsidRPr="0007008A">
        <w:rPr>
          <w:i/>
          <w:lang w:val="uk-UA"/>
        </w:rPr>
        <w:t>покладається функція відповідального працівника за проведення фінансового моніторингу</w:t>
      </w:r>
      <w:r w:rsidRPr="0007008A">
        <w:rPr>
          <w:lang w:val="uk-UA"/>
        </w:rPr>
        <w:t>», власне, не розкриває його змісту.</w:t>
      </w:r>
    </w:p>
    <w:p w:rsidR="005D3263" w:rsidRPr="000830A5" w:rsidRDefault="005D3263" w:rsidP="005D3263">
      <w:pPr>
        <w:ind w:firstLine="708"/>
        <w:jc w:val="both"/>
        <w:rPr>
          <w:lang w:val="uk-UA"/>
        </w:rPr>
      </w:pPr>
      <w:r w:rsidRPr="0007008A">
        <w:rPr>
          <w:lang w:val="uk-UA"/>
        </w:rPr>
        <w:t>Аналогічне зауваження стосується визначення поняття «з</w:t>
      </w:r>
      <w:r w:rsidRPr="0007008A">
        <w:rPr>
          <w:bCs/>
          <w:lang w:val="uk-UA"/>
        </w:rPr>
        <w:t xml:space="preserve">начима кредитна спілка </w:t>
      </w:r>
      <w:r w:rsidRPr="0007008A">
        <w:rPr>
          <w:lang w:val="uk-UA"/>
        </w:rPr>
        <w:t xml:space="preserve">– кредитна спілка, яка відповідає критеріям, встановленим нормативно-правовими актами </w:t>
      </w:r>
      <w:r w:rsidRPr="000830A5">
        <w:rPr>
          <w:lang w:val="uk-UA"/>
        </w:rPr>
        <w:t>Регулятора» (п. 9 ч. 1 ст. 1 проекту), яке не містить в</w:t>
      </w:r>
      <w:r w:rsidR="00790AA6" w:rsidRPr="000830A5">
        <w:rPr>
          <w:lang w:val="uk-UA"/>
        </w:rPr>
        <w:t xml:space="preserve">изначення, власне, </w:t>
      </w:r>
      <w:r w:rsidRPr="000830A5">
        <w:rPr>
          <w:lang w:val="uk-UA"/>
        </w:rPr>
        <w:t xml:space="preserve">ознак такої кредитної спілки, а фактично є відсильною нормою до нормативно-правових актів Регулятора. При цьому, некоректно використовувати слово «Регулятор», зважаючи на те, що у попередніх приписах проекту не визначено, хто </w:t>
      </w:r>
      <w:r w:rsidR="00E7182B" w:rsidRPr="000830A5">
        <w:rPr>
          <w:lang w:val="uk-UA"/>
        </w:rPr>
        <w:t>мається на увазі</w:t>
      </w:r>
      <w:r w:rsidRPr="000830A5">
        <w:rPr>
          <w:lang w:val="uk-UA"/>
        </w:rPr>
        <w:t xml:space="preserve"> під таким об’єднуючим формулюванням «Регулятор» (таке, зокрема, міститься лише</w:t>
      </w:r>
      <w:r w:rsidR="00D31B8C">
        <w:rPr>
          <w:lang w:val="uk-UA"/>
        </w:rPr>
        <w:t xml:space="preserve">                    </w:t>
      </w:r>
      <w:r w:rsidRPr="000830A5">
        <w:rPr>
          <w:lang w:val="uk-UA"/>
        </w:rPr>
        <w:t xml:space="preserve"> у п. 14 ч. 1 ст. 1 проекту).</w:t>
      </w:r>
    </w:p>
    <w:p w:rsidR="00E93CFD" w:rsidRPr="000830A5" w:rsidRDefault="009F06AF" w:rsidP="00AD1582">
      <w:pPr>
        <w:ind w:firstLine="709"/>
        <w:jc w:val="both"/>
        <w:rPr>
          <w:lang w:val="uk-UA"/>
        </w:rPr>
      </w:pPr>
      <w:r w:rsidRPr="000830A5">
        <w:rPr>
          <w:lang w:val="uk-UA"/>
        </w:rPr>
        <w:t>2.1.</w:t>
      </w:r>
      <w:r w:rsidR="005D3263" w:rsidRPr="000830A5">
        <w:rPr>
          <w:lang w:val="uk-UA"/>
        </w:rPr>
        <w:t>2</w:t>
      </w:r>
      <w:r w:rsidRPr="000830A5">
        <w:rPr>
          <w:lang w:val="uk-UA"/>
        </w:rPr>
        <w:t xml:space="preserve">. </w:t>
      </w:r>
      <w:r w:rsidR="005D3263" w:rsidRPr="000830A5">
        <w:rPr>
          <w:lang w:val="uk-UA"/>
        </w:rPr>
        <w:t xml:space="preserve">У </w:t>
      </w:r>
      <w:r w:rsidRPr="000830A5">
        <w:rPr>
          <w:lang w:val="uk-UA"/>
        </w:rPr>
        <w:t xml:space="preserve">п. 11 </w:t>
      </w:r>
      <w:r w:rsidR="005D3263" w:rsidRPr="000830A5">
        <w:rPr>
          <w:lang w:val="uk-UA"/>
        </w:rPr>
        <w:t>ч. 1 визначається поняття «</w:t>
      </w:r>
      <w:r w:rsidRPr="000830A5">
        <w:rPr>
          <w:lang w:val="uk-UA"/>
        </w:rPr>
        <w:t>пайові внески – обов'язковий пайовий та додатковий пайовий внески члена кредитної спілки</w:t>
      </w:r>
      <w:r w:rsidR="005D3263" w:rsidRPr="000830A5">
        <w:rPr>
          <w:lang w:val="uk-UA"/>
        </w:rPr>
        <w:t>»</w:t>
      </w:r>
      <w:r w:rsidRPr="000830A5">
        <w:rPr>
          <w:lang w:val="uk-UA"/>
        </w:rPr>
        <w:t xml:space="preserve">. Водночас </w:t>
      </w:r>
      <w:r w:rsidR="005D3263" w:rsidRPr="000830A5">
        <w:rPr>
          <w:lang w:val="uk-UA"/>
        </w:rPr>
        <w:t>у даному випадку</w:t>
      </w:r>
      <w:r w:rsidR="00E60313" w:rsidRPr="000830A5">
        <w:rPr>
          <w:lang w:val="uk-UA"/>
        </w:rPr>
        <w:t xml:space="preserve"> </w:t>
      </w:r>
      <w:r w:rsidR="005D3263" w:rsidRPr="000830A5">
        <w:rPr>
          <w:lang w:val="uk-UA"/>
        </w:rPr>
        <w:t xml:space="preserve">наведено </w:t>
      </w:r>
      <w:r w:rsidR="00E60313" w:rsidRPr="000830A5">
        <w:rPr>
          <w:lang w:val="uk-UA"/>
        </w:rPr>
        <w:t xml:space="preserve">лише </w:t>
      </w:r>
      <w:r w:rsidR="005D3263" w:rsidRPr="000830A5">
        <w:rPr>
          <w:lang w:val="uk-UA"/>
        </w:rPr>
        <w:t xml:space="preserve">склад пайових внесків без </w:t>
      </w:r>
      <w:r w:rsidRPr="000830A5">
        <w:rPr>
          <w:lang w:val="uk-UA"/>
        </w:rPr>
        <w:t>визначення</w:t>
      </w:r>
      <w:r w:rsidR="005D3263" w:rsidRPr="000830A5">
        <w:rPr>
          <w:lang w:val="uk-UA"/>
        </w:rPr>
        <w:t>, власне, змісту самого поняття</w:t>
      </w:r>
      <w:r w:rsidR="00E60313" w:rsidRPr="000830A5">
        <w:rPr>
          <w:lang w:val="uk-UA"/>
        </w:rPr>
        <w:t xml:space="preserve"> та його складових, що не дозволяє встановити </w:t>
      </w:r>
      <w:r w:rsidRPr="000830A5">
        <w:rPr>
          <w:lang w:val="uk-UA"/>
        </w:rPr>
        <w:t>функціональн</w:t>
      </w:r>
      <w:r w:rsidR="00E60313" w:rsidRPr="000830A5">
        <w:rPr>
          <w:lang w:val="uk-UA"/>
        </w:rPr>
        <w:t>у</w:t>
      </w:r>
      <w:r w:rsidRPr="000830A5">
        <w:rPr>
          <w:lang w:val="uk-UA"/>
        </w:rPr>
        <w:t xml:space="preserve"> відмінність між обов'язковим та додатковим пайовим</w:t>
      </w:r>
      <w:r w:rsidR="00E60313" w:rsidRPr="000830A5">
        <w:rPr>
          <w:lang w:val="uk-UA"/>
        </w:rPr>
        <w:t>и</w:t>
      </w:r>
      <w:r w:rsidRPr="000830A5">
        <w:rPr>
          <w:lang w:val="uk-UA"/>
        </w:rPr>
        <w:t xml:space="preserve"> внеск</w:t>
      </w:r>
      <w:r w:rsidR="00E60313" w:rsidRPr="000830A5">
        <w:rPr>
          <w:lang w:val="uk-UA"/>
        </w:rPr>
        <w:t>ами</w:t>
      </w:r>
      <w:r w:rsidR="00E93CFD" w:rsidRPr="000830A5">
        <w:rPr>
          <w:lang w:val="uk-UA"/>
        </w:rPr>
        <w:t>.</w:t>
      </w:r>
    </w:p>
    <w:p w:rsidR="00785037" w:rsidRPr="000830A5" w:rsidRDefault="00785037" w:rsidP="00785037">
      <w:pPr>
        <w:ind w:firstLine="709"/>
        <w:jc w:val="both"/>
        <w:rPr>
          <w:lang w:val="uk-UA"/>
        </w:rPr>
      </w:pPr>
      <w:r w:rsidRPr="000830A5">
        <w:rPr>
          <w:lang w:val="uk-UA"/>
        </w:rPr>
        <w:t xml:space="preserve">У цілому ж, у проекті, на наш погляд, потребують уточнення </w:t>
      </w:r>
      <w:r w:rsidR="00BF02AF" w:rsidRPr="000830A5">
        <w:rPr>
          <w:lang w:val="uk-UA"/>
        </w:rPr>
        <w:t xml:space="preserve">та узгодження між собою </w:t>
      </w:r>
      <w:r w:rsidRPr="000830A5">
        <w:rPr>
          <w:lang w:val="uk-UA"/>
        </w:rPr>
        <w:t>поняття «пайові внески», «обов’язковий пайовий внесок», «додатковий пайовий внесок», «обов’язковий додатковий пайовий внесок», «вступний пайовий внесок».</w:t>
      </w:r>
    </w:p>
    <w:p w:rsidR="009F06AF" w:rsidRPr="0007008A" w:rsidRDefault="00785037" w:rsidP="00AD1582">
      <w:pPr>
        <w:ind w:firstLine="709"/>
        <w:jc w:val="both"/>
        <w:rPr>
          <w:lang w:val="uk-UA"/>
        </w:rPr>
      </w:pPr>
      <w:r w:rsidRPr="000830A5">
        <w:rPr>
          <w:lang w:val="uk-UA"/>
        </w:rPr>
        <w:t xml:space="preserve">Зокрема, </w:t>
      </w:r>
      <w:r w:rsidR="00E93CFD" w:rsidRPr="000830A5">
        <w:rPr>
          <w:lang w:val="uk-UA"/>
        </w:rPr>
        <w:t xml:space="preserve">у </w:t>
      </w:r>
      <w:r w:rsidR="009F06AF" w:rsidRPr="000830A5">
        <w:rPr>
          <w:lang w:val="uk-UA"/>
        </w:rPr>
        <w:t xml:space="preserve">п. 12 </w:t>
      </w:r>
      <w:r w:rsidR="005D3263" w:rsidRPr="000830A5">
        <w:rPr>
          <w:lang w:val="uk-UA"/>
        </w:rPr>
        <w:t xml:space="preserve">ч. 1 </w:t>
      </w:r>
      <w:r w:rsidR="00E93CFD" w:rsidRPr="000830A5">
        <w:rPr>
          <w:lang w:val="uk-UA"/>
        </w:rPr>
        <w:t xml:space="preserve">визначається поняття </w:t>
      </w:r>
      <w:r w:rsidR="009F06AF" w:rsidRPr="000830A5">
        <w:rPr>
          <w:lang w:val="uk-UA"/>
        </w:rPr>
        <w:t>«пайовий капітал – капітал, який формується з пайових внесків членів кредитної спілки»</w:t>
      </w:r>
      <w:r w:rsidRPr="000830A5">
        <w:rPr>
          <w:lang w:val="uk-UA"/>
        </w:rPr>
        <w:t>, що, за попереднім визначенням, м</w:t>
      </w:r>
      <w:r w:rsidR="00E7182B" w:rsidRPr="000830A5">
        <w:rPr>
          <w:lang w:val="uk-UA"/>
        </w:rPr>
        <w:t>а</w:t>
      </w:r>
      <w:r w:rsidRPr="000830A5">
        <w:rPr>
          <w:lang w:val="uk-UA"/>
        </w:rPr>
        <w:t>ло б означати обов’язковий</w:t>
      </w:r>
      <w:r w:rsidRPr="0007008A">
        <w:rPr>
          <w:lang w:val="uk-UA"/>
        </w:rPr>
        <w:t xml:space="preserve"> пайовий та додатковий пайовий внески</w:t>
      </w:r>
      <w:r w:rsidR="009F06AF" w:rsidRPr="0007008A">
        <w:rPr>
          <w:lang w:val="uk-UA"/>
        </w:rPr>
        <w:t>.</w:t>
      </w:r>
      <w:r w:rsidRPr="0007008A">
        <w:rPr>
          <w:lang w:val="uk-UA"/>
        </w:rPr>
        <w:t xml:space="preserve"> Натомість, </w:t>
      </w:r>
      <w:r w:rsidR="009F06AF" w:rsidRPr="0007008A">
        <w:rPr>
          <w:lang w:val="uk-UA"/>
        </w:rPr>
        <w:t>відповідно до ч. 2 ст. 33</w:t>
      </w:r>
      <w:r w:rsidR="005D3263" w:rsidRPr="0007008A">
        <w:rPr>
          <w:lang w:val="uk-UA"/>
        </w:rPr>
        <w:t xml:space="preserve"> проекту </w:t>
      </w:r>
      <w:bookmarkStart w:id="1" w:name="_Hlk66649362"/>
      <w:r w:rsidR="00E93CFD" w:rsidRPr="0007008A">
        <w:rPr>
          <w:lang w:val="uk-UA"/>
        </w:rPr>
        <w:t xml:space="preserve">пайовий капітал формується за рахунок </w:t>
      </w:r>
      <w:r w:rsidR="009F06AF" w:rsidRPr="0007008A">
        <w:rPr>
          <w:i/>
          <w:lang w:val="uk-UA"/>
        </w:rPr>
        <w:t>вступн</w:t>
      </w:r>
      <w:r w:rsidR="00E93CFD" w:rsidRPr="0007008A">
        <w:rPr>
          <w:i/>
          <w:lang w:val="uk-UA"/>
        </w:rPr>
        <w:t>их</w:t>
      </w:r>
      <w:r w:rsidR="009F06AF" w:rsidRPr="0007008A">
        <w:rPr>
          <w:i/>
          <w:lang w:val="uk-UA"/>
        </w:rPr>
        <w:t xml:space="preserve"> пайов</w:t>
      </w:r>
      <w:r w:rsidR="00E93CFD" w:rsidRPr="0007008A">
        <w:rPr>
          <w:i/>
          <w:lang w:val="uk-UA"/>
        </w:rPr>
        <w:t>их</w:t>
      </w:r>
      <w:r w:rsidR="009F06AF" w:rsidRPr="0007008A">
        <w:rPr>
          <w:i/>
          <w:lang w:val="uk-UA"/>
        </w:rPr>
        <w:t xml:space="preserve"> внеск</w:t>
      </w:r>
      <w:r w:rsidR="00E93CFD" w:rsidRPr="0007008A">
        <w:rPr>
          <w:i/>
          <w:lang w:val="uk-UA"/>
        </w:rPr>
        <w:t>ів</w:t>
      </w:r>
      <w:bookmarkEnd w:id="1"/>
      <w:r w:rsidR="005D3263" w:rsidRPr="0007008A">
        <w:rPr>
          <w:i/>
          <w:lang w:val="uk-UA"/>
        </w:rPr>
        <w:t xml:space="preserve"> </w:t>
      </w:r>
      <w:r w:rsidR="009F06AF" w:rsidRPr="0007008A">
        <w:rPr>
          <w:lang w:val="uk-UA"/>
        </w:rPr>
        <w:t>та додатков</w:t>
      </w:r>
      <w:r w:rsidR="00E93CFD" w:rsidRPr="0007008A">
        <w:rPr>
          <w:lang w:val="uk-UA"/>
        </w:rPr>
        <w:t>их</w:t>
      </w:r>
      <w:r w:rsidR="009F06AF" w:rsidRPr="0007008A">
        <w:rPr>
          <w:lang w:val="uk-UA"/>
        </w:rPr>
        <w:t xml:space="preserve"> пайов</w:t>
      </w:r>
      <w:r w:rsidR="00E93CFD" w:rsidRPr="0007008A">
        <w:rPr>
          <w:lang w:val="uk-UA"/>
        </w:rPr>
        <w:t>их</w:t>
      </w:r>
      <w:r w:rsidR="009F06AF" w:rsidRPr="0007008A">
        <w:rPr>
          <w:lang w:val="uk-UA"/>
        </w:rPr>
        <w:t xml:space="preserve"> внеск</w:t>
      </w:r>
      <w:r w:rsidR="00E93CFD" w:rsidRPr="0007008A">
        <w:rPr>
          <w:lang w:val="uk-UA"/>
        </w:rPr>
        <w:t>ів</w:t>
      </w:r>
      <w:r w:rsidR="009F06AF" w:rsidRPr="0007008A">
        <w:rPr>
          <w:lang w:val="uk-UA"/>
        </w:rPr>
        <w:t xml:space="preserve"> членів кредитної спілки </w:t>
      </w:r>
      <w:r w:rsidR="00E93CFD" w:rsidRPr="0007008A">
        <w:rPr>
          <w:lang w:val="uk-UA"/>
        </w:rPr>
        <w:t>«</w:t>
      </w:r>
      <w:r w:rsidR="009F06AF" w:rsidRPr="0007008A">
        <w:rPr>
          <w:lang w:val="uk-UA"/>
        </w:rPr>
        <w:t xml:space="preserve">в порядку, встановленому цим Законом та статутом кредитної спілки». </w:t>
      </w:r>
      <w:r w:rsidR="00B20240" w:rsidRPr="0007008A">
        <w:rPr>
          <w:lang w:val="uk-UA"/>
        </w:rPr>
        <w:t>В</w:t>
      </w:r>
      <w:r w:rsidR="009F06AF" w:rsidRPr="0007008A">
        <w:rPr>
          <w:lang w:val="uk-UA"/>
        </w:rPr>
        <w:t xml:space="preserve">изначення </w:t>
      </w:r>
      <w:r w:rsidR="00B20240" w:rsidRPr="0007008A">
        <w:rPr>
          <w:lang w:val="uk-UA"/>
        </w:rPr>
        <w:t xml:space="preserve">ж </w:t>
      </w:r>
      <w:r w:rsidR="00E60313" w:rsidRPr="0007008A">
        <w:rPr>
          <w:lang w:val="uk-UA"/>
        </w:rPr>
        <w:t xml:space="preserve">поняття </w:t>
      </w:r>
      <w:r w:rsidR="009F06AF" w:rsidRPr="0007008A">
        <w:rPr>
          <w:lang w:val="uk-UA"/>
        </w:rPr>
        <w:t xml:space="preserve">«вступний пайовий внесок» </w:t>
      </w:r>
      <w:r w:rsidRPr="0007008A">
        <w:rPr>
          <w:lang w:val="uk-UA"/>
        </w:rPr>
        <w:t xml:space="preserve">у проекті </w:t>
      </w:r>
      <w:r w:rsidR="009F06AF" w:rsidRPr="0007008A">
        <w:rPr>
          <w:lang w:val="uk-UA"/>
        </w:rPr>
        <w:t xml:space="preserve">не надано. У п. 4 </w:t>
      </w:r>
      <w:r w:rsidR="00DC252A" w:rsidRPr="0007008A">
        <w:rPr>
          <w:lang w:val="uk-UA"/>
        </w:rPr>
        <w:t xml:space="preserve">ч. 1 ст. 1 проекту </w:t>
      </w:r>
      <w:r w:rsidR="009F06AF" w:rsidRPr="0007008A">
        <w:rPr>
          <w:lang w:val="uk-UA"/>
        </w:rPr>
        <w:t>йдеться лише про «вступний внесок».</w:t>
      </w:r>
    </w:p>
    <w:p w:rsidR="00785037" w:rsidRPr="0007008A" w:rsidRDefault="00785037" w:rsidP="00785037">
      <w:pPr>
        <w:ind w:firstLine="709"/>
        <w:jc w:val="both"/>
        <w:rPr>
          <w:bCs/>
          <w:lang w:val="uk-UA"/>
        </w:rPr>
      </w:pPr>
      <w:r w:rsidRPr="0007008A">
        <w:rPr>
          <w:lang w:val="uk-UA"/>
        </w:rPr>
        <w:t>При цьому, у контексті визначення поняття «в</w:t>
      </w:r>
      <w:r w:rsidRPr="0007008A">
        <w:rPr>
          <w:bCs/>
          <w:lang w:val="uk-UA"/>
        </w:rPr>
        <w:t xml:space="preserve">ступний внесок </w:t>
      </w:r>
      <w:r w:rsidRPr="0007008A">
        <w:rPr>
          <w:lang w:val="uk-UA"/>
        </w:rPr>
        <w:t>– обов'язковий безповоротний грошовий внесок, який сплачується одноразово у розмірі, порядку та в строк, визначені статутом кредитної спілки, з метою вступу особи до кредитної спілки та є однією з умов набуття членства в кредитній спілці» виникає питання, чи «о</w:t>
      </w:r>
      <w:r w:rsidRPr="0007008A">
        <w:rPr>
          <w:bCs/>
          <w:lang w:val="uk-UA"/>
        </w:rPr>
        <w:t xml:space="preserve">бов’язковий додатковий пайовий </w:t>
      </w:r>
      <w:r w:rsidRPr="0007008A">
        <w:rPr>
          <w:bCs/>
          <w:lang w:val="uk-UA"/>
        </w:rPr>
        <w:lastRenderedPageBreak/>
        <w:t>внесок – обов'язковий безповоротний протягом членства особи у кредитній спілці грошовий внесок члена кредитної спілки, який сплачується одноразово у розмірі, порядку та в строки, визначені статутом кредитної спілки з метою вступу особи до кредитної спілки та є однією з умов набуття членства в кредитній спілці» (п. 10 ч. 1) також за своєю природою є вступним внеском.</w:t>
      </w:r>
    </w:p>
    <w:p w:rsidR="00DC252A" w:rsidRPr="0007008A" w:rsidRDefault="00DC252A" w:rsidP="00DC252A">
      <w:pPr>
        <w:ind w:firstLine="709"/>
        <w:jc w:val="both"/>
        <w:rPr>
          <w:lang w:val="uk-UA"/>
        </w:rPr>
      </w:pPr>
      <w:r w:rsidRPr="0007008A">
        <w:rPr>
          <w:lang w:val="uk-UA"/>
        </w:rPr>
        <w:t>2.1.</w:t>
      </w:r>
      <w:r w:rsidR="00785037" w:rsidRPr="0007008A">
        <w:rPr>
          <w:lang w:val="uk-UA"/>
        </w:rPr>
        <w:t>3</w:t>
      </w:r>
      <w:r w:rsidRPr="0007008A">
        <w:rPr>
          <w:lang w:val="uk-UA"/>
        </w:rPr>
        <w:t>. У визначенні поняття «р</w:t>
      </w:r>
      <w:r w:rsidRPr="0007008A">
        <w:rPr>
          <w:bCs/>
          <w:lang w:val="uk-UA"/>
        </w:rPr>
        <w:t xml:space="preserve">еєстр </w:t>
      </w:r>
      <w:r w:rsidRPr="0007008A">
        <w:rPr>
          <w:lang w:val="uk-UA"/>
        </w:rPr>
        <w:t>– реєстр, який ведеться Регулятором у встановленому ним порядку та містить інформацію (відомості) про кредитні спілки та їх відокремлені підрозділи» (п. 15 ч. 1) акцент має бути поставлений безпосередньо на змісті цього поняття, а не на суб’єкті, який веде такий реєстр.</w:t>
      </w:r>
    </w:p>
    <w:p w:rsidR="00DC252A" w:rsidRPr="0007008A" w:rsidRDefault="00DC252A" w:rsidP="00DC252A">
      <w:pPr>
        <w:ind w:firstLine="708"/>
        <w:jc w:val="both"/>
        <w:rPr>
          <w:lang w:val="uk-UA"/>
        </w:rPr>
      </w:pPr>
      <w:r w:rsidRPr="0007008A">
        <w:rPr>
          <w:lang w:val="uk-UA"/>
        </w:rPr>
        <w:t>2.1.</w:t>
      </w:r>
      <w:r w:rsidR="00785037" w:rsidRPr="0007008A">
        <w:rPr>
          <w:lang w:val="uk-UA"/>
        </w:rPr>
        <w:t>4</w:t>
      </w:r>
      <w:r w:rsidRPr="0007008A">
        <w:rPr>
          <w:lang w:val="uk-UA"/>
        </w:rPr>
        <w:t>. Згідно з абз. 3 ч. 2 «інші терміни у цьому Законі вживаються у значенні, визначеному … Законом України «Про фінансові послуги та фінансові компанії»». Посилання на зазначений Закон міститься і в інших приписах проекту. Звертаємо увагу</w:t>
      </w:r>
      <w:r w:rsidR="00785037" w:rsidRPr="0007008A">
        <w:rPr>
          <w:lang w:val="uk-UA"/>
        </w:rPr>
        <w:t xml:space="preserve"> на те</w:t>
      </w:r>
      <w:r w:rsidRPr="0007008A">
        <w:rPr>
          <w:lang w:val="uk-UA"/>
        </w:rPr>
        <w:t xml:space="preserve">, що у національному законодавстві такий Закон відсутній. Водночас таким є </w:t>
      </w:r>
      <w:r w:rsidR="00F614B6" w:rsidRPr="0007008A">
        <w:rPr>
          <w:lang w:val="uk-UA"/>
        </w:rPr>
        <w:t xml:space="preserve">зазначений вище проект </w:t>
      </w:r>
      <w:r w:rsidR="00E7182B">
        <w:rPr>
          <w:lang w:val="uk-UA"/>
        </w:rPr>
        <w:br/>
      </w:r>
      <w:r w:rsidRPr="0007008A">
        <w:rPr>
          <w:lang w:val="uk-UA"/>
        </w:rPr>
        <w:t>реєстр. № 5065</w:t>
      </w:r>
      <w:r w:rsidR="00F614B6" w:rsidRPr="0007008A">
        <w:rPr>
          <w:lang w:val="uk-UA"/>
        </w:rPr>
        <w:t>.</w:t>
      </w:r>
      <w:r w:rsidRPr="0007008A">
        <w:rPr>
          <w:lang w:val="uk-UA"/>
        </w:rPr>
        <w:t xml:space="preserve"> Відтак, розгляд та прийняття рішення щодо внесеного проекту</w:t>
      </w:r>
      <w:r w:rsidR="00F614B6" w:rsidRPr="0007008A">
        <w:rPr>
          <w:lang w:val="uk-UA"/>
        </w:rPr>
        <w:t xml:space="preserve">, принаймні, у частині відповідних його приписів, </w:t>
      </w:r>
      <w:r w:rsidRPr="0007008A">
        <w:rPr>
          <w:lang w:val="uk-UA"/>
        </w:rPr>
        <w:t xml:space="preserve">мають бути відповідним чином синхронізовані з </w:t>
      </w:r>
      <w:r w:rsidR="00B20240" w:rsidRPr="0007008A">
        <w:rPr>
          <w:lang w:val="uk-UA"/>
        </w:rPr>
        <w:t xml:space="preserve">прийняттям рішення щодо </w:t>
      </w:r>
      <w:r w:rsidRPr="0007008A">
        <w:rPr>
          <w:lang w:val="uk-UA"/>
        </w:rPr>
        <w:t>проект</w:t>
      </w:r>
      <w:r w:rsidR="00B20240" w:rsidRPr="0007008A">
        <w:rPr>
          <w:lang w:val="uk-UA"/>
        </w:rPr>
        <w:t>у</w:t>
      </w:r>
      <w:r w:rsidRPr="0007008A">
        <w:rPr>
          <w:lang w:val="uk-UA"/>
        </w:rPr>
        <w:t xml:space="preserve"> реєстр. № 5065.</w:t>
      </w:r>
    </w:p>
    <w:p w:rsidR="00DC252A" w:rsidRPr="0007008A" w:rsidRDefault="00DC252A" w:rsidP="00DC252A">
      <w:pPr>
        <w:ind w:firstLine="708"/>
        <w:jc w:val="both"/>
        <w:rPr>
          <w:lang w:val="uk-UA"/>
        </w:rPr>
      </w:pPr>
      <w:r w:rsidRPr="0007008A">
        <w:rPr>
          <w:lang w:val="uk-UA"/>
        </w:rPr>
        <w:t xml:space="preserve">Аналогічне зауваження стосується п. 3 ч. 3 ст. 4 проекту, у якому міститься посилання на Закон України «Про платіжні послуги», який </w:t>
      </w:r>
      <w:r w:rsidR="00B20240" w:rsidRPr="0007008A">
        <w:rPr>
          <w:lang w:val="uk-UA"/>
        </w:rPr>
        <w:t xml:space="preserve">також </w:t>
      </w:r>
      <w:r w:rsidRPr="0007008A">
        <w:rPr>
          <w:lang w:val="uk-UA"/>
        </w:rPr>
        <w:t>відсутній у національному законодавстві, проте проект якого знаходиться на розгляді Верховної Ради України (проект реєстр. № 4364 від 12.11.2020).</w:t>
      </w:r>
    </w:p>
    <w:p w:rsidR="009F06AF" w:rsidRPr="0007008A" w:rsidRDefault="009F06AF" w:rsidP="00AD1582">
      <w:pPr>
        <w:ind w:firstLine="709"/>
        <w:jc w:val="both"/>
        <w:rPr>
          <w:lang w:val="uk-UA"/>
        </w:rPr>
      </w:pPr>
      <w:r w:rsidRPr="0007008A">
        <w:rPr>
          <w:lang w:val="uk-UA"/>
        </w:rPr>
        <w:t>2.1.</w:t>
      </w:r>
      <w:r w:rsidR="00F614B6" w:rsidRPr="0007008A">
        <w:rPr>
          <w:lang w:val="uk-UA"/>
        </w:rPr>
        <w:t>5</w:t>
      </w:r>
      <w:r w:rsidRPr="0007008A">
        <w:rPr>
          <w:lang w:val="uk-UA"/>
        </w:rPr>
        <w:t xml:space="preserve">. Звертаємо увагу на </w:t>
      </w:r>
      <w:r w:rsidR="00F614B6" w:rsidRPr="0007008A">
        <w:rPr>
          <w:lang w:val="uk-UA"/>
        </w:rPr>
        <w:t>те, що визначення окремих понять, не дивлячись на наявність у проекті глосарію (ст. 1), дається у текст</w:t>
      </w:r>
      <w:r w:rsidR="00B20240" w:rsidRPr="0007008A">
        <w:rPr>
          <w:lang w:val="uk-UA"/>
        </w:rPr>
        <w:t>і</w:t>
      </w:r>
      <w:r w:rsidR="00F614B6" w:rsidRPr="0007008A">
        <w:rPr>
          <w:lang w:val="uk-UA"/>
        </w:rPr>
        <w:t xml:space="preserve"> проекту</w:t>
      </w:r>
      <w:r w:rsidR="00B20240" w:rsidRPr="0007008A">
        <w:rPr>
          <w:lang w:val="uk-UA"/>
        </w:rPr>
        <w:t xml:space="preserve"> – поняття «кредитна спілка» (</w:t>
      </w:r>
      <w:r w:rsidRPr="0007008A">
        <w:rPr>
          <w:lang w:val="uk-UA"/>
        </w:rPr>
        <w:t>ч. 1 ст. 3</w:t>
      </w:r>
      <w:r w:rsidR="00B20240" w:rsidRPr="0007008A">
        <w:rPr>
          <w:lang w:val="uk-UA"/>
        </w:rPr>
        <w:t>), «об’єднана кредитна спілка» (</w:t>
      </w:r>
      <w:r w:rsidRPr="0007008A">
        <w:rPr>
          <w:lang w:val="uk-UA"/>
        </w:rPr>
        <w:t>ч. 1 ст. 61</w:t>
      </w:r>
      <w:r w:rsidR="00B20240" w:rsidRPr="0007008A">
        <w:rPr>
          <w:lang w:val="uk-UA"/>
        </w:rPr>
        <w:t>).</w:t>
      </w:r>
    </w:p>
    <w:p w:rsidR="00DC252A" w:rsidRPr="0007008A" w:rsidRDefault="00DC252A" w:rsidP="00DC252A">
      <w:pPr>
        <w:ind w:firstLine="709"/>
        <w:jc w:val="both"/>
        <w:rPr>
          <w:lang w:val="uk-UA"/>
        </w:rPr>
      </w:pPr>
      <w:r w:rsidRPr="0007008A">
        <w:rPr>
          <w:lang w:val="uk-UA"/>
        </w:rPr>
        <w:t>2.2. Припис ч. 2 ст. 2 проекту, за яким «відносини, що виникають у зв'язку з функціонуванням кредитних спілок, регулюються Конституцією України, Цивільним кодексом України, Господарським кодексом України, Законом України «Про фінансові послуги та фінансові компанії», цим Законом та іншими законами України, а також нормативно-правовими актами, прийнятими на виконання цього Закону», не повною мірою відповідає назві</w:t>
      </w:r>
      <w:r w:rsidR="00E57B8E">
        <w:rPr>
          <w:lang w:val="uk-UA"/>
        </w:rPr>
        <w:t xml:space="preserve">   </w:t>
      </w:r>
      <w:bookmarkStart w:id="2" w:name="_GoBack"/>
      <w:bookmarkEnd w:id="2"/>
      <w:r w:rsidRPr="0007008A">
        <w:rPr>
          <w:lang w:val="uk-UA"/>
        </w:rPr>
        <w:t xml:space="preserve"> цієї статті – «Сфера дії Закону».</w:t>
      </w:r>
    </w:p>
    <w:p w:rsidR="009F06AF" w:rsidRPr="000830A5" w:rsidRDefault="00BA794A" w:rsidP="00AD1582">
      <w:pPr>
        <w:ind w:firstLine="709"/>
        <w:jc w:val="both"/>
        <w:rPr>
          <w:lang w:val="uk-UA"/>
        </w:rPr>
      </w:pPr>
      <w:r w:rsidRPr="0007008A">
        <w:rPr>
          <w:lang w:val="uk-UA"/>
        </w:rPr>
        <w:t>2.</w:t>
      </w:r>
      <w:r w:rsidR="00CC5DAD" w:rsidRPr="0007008A">
        <w:rPr>
          <w:lang w:val="uk-UA"/>
        </w:rPr>
        <w:t>3</w:t>
      </w:r>
      <w:r w:rsidRPr="0007008A">
        <w:rPr>
          <w:lang w:val="uk-UA"/>
        </w:rPr>
        <w:t xml:space="preserve">. </w:t>
      </w:r>
      <w:r w:rsidR="009F06AF" w:rsidRPr="0007008A">
        <w:rPr>
          <w:lang w:val="uk-UA"/>
        </w:rPr>
        <w:t>У п. 9 ч. 5, п. 2 ч. 8 ст. 4 проекту кредитним спілкам надається право, зокрема, брати кредити у банках</w:t>
      </w:r>
      <w:r w:rsidRPr="0007008A">
        <w:rPr>
          <w:lang w:val="uk-UA"/>
        </w:rPr>
        <w:t xml:space="preserve">, в </w:t>
      </w:r>
      <w:r w:rsidR="009F06AF" w:rsidRPr="0007008A">
        <w:rPr>
          <w:lang w:val="uk-UA"/>
        </w:rPr>
        <w:t>інших установ</w:t>
      </w:r>
      <w:r w:rsidRPr="0007008A">
        <w:rPr>
          <w:lang w:val="uk-UA"/>
        </w:rPr>
        <w:t>ах</w:t>
      </w:r>
      <w:r w:rsidR="009F06AF" w:rsidRPr="0007008A">
        <w:rPr>
          <w:lang w:val="uk-UA"/>
        </w:rPr>
        <w:t xml:space="preserve"> і організаці</w:t>
      </w:r>
      <w:r w:rsidRPr="0007008A">
        <w:rPr>
          <w:lang w:val="uk-UA"/>
        </w:rPr>
        <w:t>ях</w:t>
      </w:r>
      <w:r w:rsidR="009F06AF" w:rsidRPr="0007008A">
        <w:rPr>
          <w:lang w:val="uk-UA"/>
        </w:rPr>
        <w:t>, що не може перевищувати 50% вартості активів спілки</w:t>
      </w:r>
      <w:r w:rsidR="00CC5DAD" w:rsidRPr="0007008A">
        <w:rPr>
          <w:lang w:val="uk-UA"/>
        </w:rPr>
        <w:t xml:space="preserve">. Така пропозиція видається дискусійною, з огляду, насамперед, на </w:t>
      </w:r>
      <w:r w:rsidR="00C969CB" w:rsidRPr="0007008A">
        <w:rPr>
          <w:lang w:val="uk-UA"/>
        </w:rPr>
        <w:t xml:space="preserve">сутність </w:t>
      </w:r>
      <w:r w:rsidR="00CC5DAD" w:rsidRPr="0007008A">
        <w:rPr>
          <w:lang w:val="uk-UA"/>
        </w:rPr>
        <w:t>кооперативної діяльності, як</w:t>
      </w:r>
      <w:r w:rsidR="00C969CB" w:rsidRPr="0007008A">
        <w:rPr>
          <w:lang w:val="uk-UA"/>
        </w:rPr>
        <w:t>а</w:t>
      </w:r>
      <w:r w:rsidR="00CC5DAD" w:rsidRPr="0007008A">
        <w:rPr>
          <w:lang w:val="uk-UA"/>
        </w:rPr>
        <w:t xml:space="preserve"> поляга</w:t>
      </w:r>
      <w:r w:rsidR="00C969CB" w:rsidRPr="0007008A">
        <w:rPr>
          <w:lang w:val="uk-UA"/>
        </w:rPr>
        <w:t>є</w:t>
      </w:r>
      <w:r w:rsidR="00CC5DAD" w:rsidRPr="0007008A">
        <w:rPr>
          <w:lang w:val="uk-UA"/>
        </w:rPr>
        <w:t xml:space="preserve"> у наданні фінансових послуг, переважно, за рахунок об’єднаних грошових внесків членів кредитної спілки, а також на ймовірні додаткові ризики неповернення значних позик фінансовим організаціям, що діють з метою отримання прибутку, тоді як діяльність кредитної спілки не спрямована на високодохідне кредитування.</w:t>
      </w:r>
      <w:r w:rsidR="00C969CB" w:rsidRPr="0007008A">
        <w:rPr>
          <w:lang w:val="uk-UA"/>
        </w:rPr>
        <w:t xml:space="preserve"> </w:t>
      </w:r>
      <w:r w:rsidR="00C11751" w:rsidRPr="0007008A">
        <w:rPr>
          <w:lang w:val="uk-UA"/>
        </w:rPr>
        <w:t xml:space="preserve">Водночас, зважаючи на те, що аналогічна норма міститься у чинному </w:t>
      </w:r>
      <w:r w:rsidR="00C11751" w:rsidRPr="000830A5">
        <w:rPr>
          <w:lang w:val="uk-UA"/>
        </w:rPr>
        <w:t>Законі України «Про кредитні спілки», було б доцільно навести інформацію щодо практики реалізації вказаного припису у контексті його впливу на платоспроможність кредитних спілок.</w:t>
      </w:r>
    </w:p>
    <w:p w:rsidR="00BA794A" w:rsidRPr="000830A5" w:rsidRDefault="009F06AF" w:rsidP="00AD1582">
      <w:pPr>
        <w:ind w:firstLine="709"/>
        <w:jc w:val="both"/>
        <w:rPr>
          <w:lang w:val="uk-UA" w:eastAsia="en-US"/>
        </w:rPr>
      </w:pPr>
      <w:r w:rsidRPr="000830A5">
        <w:rPr>
          <w:lang w:val="uk-UA" w:eastAsia="en-US"/>
        </w:rPr>
        <w:lastRenderedPageBreak/>
        <w:t>2.</w:t>
      </w:r>
      <w:r w:rsidR="00CC5DAD" w:rsidRPr="000830A5">
        <w:rPr>
          <w:lang w:val="uk-UA" w:eastAsia="en-US"/>
        </w:rPr>
        <w:t>4</w:t>
      </w:r>
      <w:r w:rsidRPr="000830A5">
        <w:rPr>
          <w:lang w:val="uk-UA" w:eastAsia="en-US"/>
        </w:rPr>
        <w:t>. Сумнівною</w:t>
      </w:r>
      <w:r w:rsidR="00BA794A" w:rsidRPr="000830A5">
        <w:rPr>
          <w:lang w:val="uk-UA" w:eastAsia="en-US"/>
        </w:rPr>
        <w:t>,</w:t>
      </w:r>
      <w:r w:rsidRPr="000830A5">
        <w:rPr>
          <w:lang w:val="uk-UA" w:eastAsia="en-US"/>
        </w:rPr>
        <w:t xml:space="preserve"> на нашу думку</w:t>
      </w:r>
      <w:r w:rsidR="00BA794A" w:rsidRPr="000830A5">
        <w:rPr>
          <w:lang w:val="uk-UA" w:eastAsia="en-US"/>
        </w:rPr>
        <w:t>,</w:t>
      </w:r>
      <w:r w:rsidRPr="000830A5">
        <w:rPr>
          <w:lang w:val="uk-UA" w:eastAsia="en-US"/>
        </w:rPr>
        <w:t xml:space="preserve"> є пропозиція </w:t>
      </w:r>
      <w:r w:rsidR="003D7569" w:rsidRPr="000830A5">
        <w:rPr>
          <w:lang w:val="uk-UA" w:eastAsia="en-US"/>
        </w:rPr>
        <w:t>ч.</w:t>
      </w:r>
      <w:r w:rsidR="00E7182B" w:rsidRPr="000830A5">
        <w:rPr>
          <w:lang w:val="uk-UA" w:eastAsia="en-US"/>
        </w:rPr>
        <w:t xml:space="preserve"> 3 ст. </w:t>
      </w:r>
      <w:r w:rsidRPr="000830A5">
        <w:rPr>
          <w:lang w:val="uk-UA" w:eastAsia="en-US"/>
        </w:rPr>
        <w:t xml:space="preserve">4, ст. 12 </w:t>
      </w:r>
      <w:r w:rsidR="00BA794A" w:rsidRPr="000830A5">
        <w:rPr>
          <w:lang w:val="uk-UA" w:eastAsia="en-US"/>
        </w:rPr>
        <w:t xml:space="preserve">проекту </w:t>
      </w:r>
      <w:r w:rsidRPr="000830A5">
        <w:rPr>
          <w:lang w:val="uk-UA" w:eastAsia="en-US"/>
        </w:rPr>
        <w:t xml:space="preserve">щодо надання права Регулятору включати в одну ліцензію декілька видів фінансових послуг. </w:t>
      </w:r>
      <w:r w:rsidR="00D0628F" w:rsidRPr="000830A5">
        <w:rPr>
          <w:lang w:val="uk-UA" w:eastAsia="en-US"/>
        </w:rPr>
        <w:t>Зауважимо, що з</w:t>
      </w:r>
      <w:r w:rsidRPr="000830A5">
        <w:rPr>
          <w:lang w:val="uk-UA" w:eastAsia="en-US"/>
        </w:rPr>
        <w:t xml:space="preserve">гідно </w:t>
      </w:r>
      <w:r w:rsidR="00BA794A" w:rsidRPr="000830A5">
        <w:rPr>
          <w:lang w:val="uk-UA" w:eastAsia="en-US"/>
        </w:rPr>
        <w:t>і</w:t>
      </w:r>
      <w:r w:rsidRPr="000830A5">
        <w:rPr>
          <w:lang w:val="uk-UA" w:eastAsia="en-US"/>
        </w:rPr>
        <w:t xml:space="preserve">з ст. 91 </w:t>
      </w:r>
      <w:r w:rsidR="00E7182B" w:rsidRPr="000830A5">
        <w:rPr>
          <w:lang w:val="uk-UA" w:eastAsia="en-US"/>
        </w:rPr>
        <w:t xml:space="preserve">Цивільного кодексу України (далі – </w:t>
      </w:r>
      <w:r w:rsidRPr="000830A5">
        <w:rPr>
          <w:lang w:val="uk-UA" w:eastAsia="en-US"/>
        </w:rPr>
        <w:t>ЦК</w:t>
      </w:r>
      <w:r w:rsidR="00E7182B" w:rsidRPr="000830A5">
        <w:rPr>
          <w:lang w:val="uk-UA" w:eastAsia="en-US"/>
        </w:rPr>
        <w:t>)</w:t>
      </w:r>
      <w:r w:rsidRPr="000830A5">
        <w:rPr>
          <w:lang w:val="uk-UA" w:eastAsia="en-US"/>
        </w:rPr>
        <w:t xml:space="preserve"> юридична особа може здійснювати окремі види діяльності тільки після отримання спеціального дозволу (ліцензії). </w:t>
      </w:r>
    </w:p>
    <w:p w:rsidR="009F06AF" w:rsidRPr="000830A5" w:rsidRDefault="009F06AF" w:rsidP="00AD1582">
      <w:pPr>
        <w:ind w:firstLine="709"/>
        <w:jc w:val="both"/>
        <w:rPr>
          <w:lang w:val="uk-UA" w:eastAsia="en-US"/>
        </w:rPr>
      </w:pPr>
      <w:r w:rsidRPr="000830A5">
        <w:rPr>
          <w:lang w:val="uk-UA" w:eastAsia="en-US"/>
        </w:rPr>
        <w:t>Крім тог</w:t>
      </w:r>
      <w:r w:rsidR="00802BF3" w:rsidRPr="000830A5">
        <w:rPr>
          <w:lang w:val="uk-UA" w:eastAsia="en-US"/>
        </w:rPr>
        <w:t>о, термін «ліцензія» у ч. 1 ст.</w:t>
      </w:r>
      <w:r w:rsidRPr="000830A5">
        <w:rPr>
          <w:lang w:val="uk-UA" w:eastAsia="en-US"/>
        </w:rPr>
        <w:t> 1 Закону України «Про ліцензування видів господарської діяльності» визначається</w:t>
      </w:r>
      <w:r w:rsidR="00BA794A" w:rsidRPr="000830A5">
        <w:rPr>
          <w:lang w:val="uk-UA" w:eastAsia="en-US"/>
        </w:rPr>
        <w:t xml:space="preserve"> </w:t>
      </w:r>
      <w:r w:rsidRPr="000830A5">
        <w:rPr>
          <w:lang w:val="uk-UA" w:eastAsia="en-US"/>
        </w:rPr>
        <w:t>як право суб’єкта господарювання на провадження виду господарської діяльності або частини виду господарської діяльності, що підлягає ліцензуванню, а органу ліцензування</w:t>
      </w:r>
      <w:r w:rsidR="00BA794A" w:rsidRPr="000830A5">
        <w:rPr>
          <w:lang w:val="uk-UA" w:eastAsia="en-US"/>
        </w:rPr>
        <w:t xml:space="preserve"> </w:t>
      </w:r>
      <w:r w:rsidRPr="000830A5">
        <w:rPr>
          <w:lang w:val="uk-UA" w:eastAsia="en-US"/>
        </w:rPr>
        <w:t>згідно з ч. 2 ст. 6 цього Закону надається право розширювати або звужувати провадження виду господарської діяльності ліцензіатом, а не видів діяльності в одній ліцензії, як це пропонується у проекті.</w:t>
      </w:r>
    </w:p>
    <w:p w:rsidR="009F06AF" w:rsidRPr="000830A5" w:rsidRDefault="009F06AF" w:rsidP="00AD1582">
      <w:pPr>
        <w:ind w:firstLine="709"/>
        <w:jc w:val="both"/>
        <w:rPr>
          <w:lang w:val="uk-UA" w:eastAsia="en-US"/>
        </w:rPr>
      </w:pPr>
      <w:r w:rsidRPr="000830A5">
        <w:rPr>
          <w:lang w:val="uk-UA" w:eastAsia="en-US"/>
        </w:rPr>
        <w:t>2.</w:t>
      </w:r>
      <w:r w:rsidR="003D7569" w:rsidRPr="000830A5">
        <w:rPr>
          <w:lang w:val="uk-UA" w:eastAsia="en-US"/>
        </w:rPr>
        <w:t>5</w:t>
      </w:r>
      <w:r w:rsidRPr="000830A5">
        <w:rPr>
          <w:lang w:val="uk-UA" w:eastAsia="en-US"/>
        </w:rPr>
        <w:t>. Виглядає некоректним застосування у п.п. 2</w:t>
      </w:r>
      <w:r w:rsidR="00D85AC6" w:rsidRPr="000830A5">
        <w:rPr>
          <w:lang w:val="uk-UA" w:eastAsia="en-US"/>
        </w:rPr>
        <w:t xml:space="preserve">, </w:t>
      </w:r>
      <w:r w:rsidRPr="000830A5">
        <w:rPr>
          <w:lang w:val="uk-UA" w:eastAsia="en-US"/>
        </w:rPr>
        <w:t xml:space="preserve">3 ч. 1 ст. 13 </w:t>
      </w:r>
      <w:r w:rsidR="00D85AC6" w:rsidRPr="000830A5">
        <w:rPr>
          <w:lang w:val="uk-UA" w:eastAsia="en-US"/>
        </w:rPr>
        <w:t xml:space="preserve">проекту </w:t>
      </w:r>
      <w:r w:rsidRPr="000830A5">
        <w:rPr>
          <w:lang w:val="uk-UA" w:eastAsia="en-US"/>
        </w:rPr>
        <w:t>поняття «населений пункт», який чинним законодавством не визначено.</w:t>
      </w:r>
    </w:p>
    <w:p w:rsidR="009F06AF" w:rsidRPr="0007008A" w:rsidRDefault="009F06AF" w:rsidP="00AD1582">
      <w:pPr>
        <w:ind w:firstLine="709"/>
        <w:jc w:val="both"/>
        <w:rPr>
          <w:lang w:val="uk-UA" w:eastAsia="en-US"/>
        </w:rPr>
      </w:pPr>
      <w:r w:rsidRPr="000830A5">
        <w:rPr>
          <w:lang w:val="uk-UA" w:eastAsia="en-US"/>
        </w:rPr>
        <w:t>2.</w:t>
      </w:r>
      <w:r w:rsidR="003D7569" w:rsidRPr="000830A5">
        <w:rPr>
          <w:lang w:val="uk-UA" w:eastAsia="en-US"/>
        </w:rPr>
        <w:t>6</w:t>
      </w:r>
      <w:r w:rsidR="00802BF3" w:rsidRPr="000830A5">
        <w:rPr>
          <w:lang w:val="uk-UA" w:eastAsia="en-US"/>
        </w:rPr>
        <w:t xml:space="preserve">. У </w:t>
      </w:r>
      <w:r w:rsidRPr="000830A5">
        <w:rPr>
          <w:lang w:val="uk-UA" w:eastAsia="en-US"/>
        </w:rPr>
        <w:t xml:space="preserve">ч. 2 ст. 13 </w:t>
      </w:r>
      <w:r w:rsidR="00D85AC6" w:rsidRPr="000830A5">
        <w:rPr>
          <w:lang w:val="uk-UA" w:eastAsia="en-US"/>
        </w:rPr>
        <w:t xml:space="preserve">проекту </w:t>
      </w:r>
      <w:r w:rsidRPr="000830A5">
        <w:rPr>
          <w:lang w:val="uk-UA" w:eastAsia="en-US"/>
        </w:rPr>
        <w:t xml:space="preserve">передбачено, що кредитна спілка зобов’язана розкривати інформацію про її відокремлені підрозділи, </w:t>
      </w:r>
      <w:r w:rsidR="00E44694" w:rsidRPr="000830A5">
        <w:rPr>
          <w:lang w:val="uk-UA" w:eastAsia="en-US"/>
        </w:rPr>
        <w:t>у</w:t>
      </w:r>
      <w:r w:rsidRPr="000830A5">
        <w:rPr>
          <w:lang w:val="uk-UA" w:eastAsia="en-US"/>
        </w:rPr>
        <w:t xml:space="preserve"> тому числі</w:t>
      </w:r>
      <w:r w:rsidR="00E44694" w:rsidRPr="000830A5">
        <w:rPr>
          <w:lang w:val="uk-UA" w:eastAsia="en-US"/>
        </w:rPr>
        <w:t>,</w:t>
      </w:r>
      <w:r w:rsidRPr="000830A5">
        <w:rPr>
          <w:lang w:val="uk-UA" w:eastAsia="en-US"/>
        </w:rPr>
        <w:t xml:space="preserve"> про їх відкриття, зміни у діяльності або місцезнаходженні (розташуванні) чи припинення діяльності, у порядку і обсягах, встановлених нормативно-правовими актами Національного банку України. Однак</w:t>
      </w:r>
      <w:r w:rsidRPr="0007008A">
        <w:rPr>
          <w:lang w:val="uk-UA" w:eastAsia="en-US"/>
        </w:rPr>
        <w:t xml:space="preserve"> це положення про розкриття інформації вже фактично передбачено у ч. 5 ст. 95 ЦК  та п. 20 ч. 2 ст. 9 Закону України «Про державну реєстрацію юридичних осіб, фізичних </w:t>
      </w:r>
      <w:r w:rsidR="00FF4497">
        <w:rPr>
          <w:lang w:val="uk-UA" w:eastAsia="en-US"/>
        </w:rPr>
        <w:t xml:space="preserve"> </w:t>
      </w:r>
      <w:r w:rsidRPr="0007008A">
        <w:rPr>
          <w:lang w:val="uk-UA" w:eastAsia="en-US"/>
        </w:rPr>
        <w:t>осіб - підприємців та громадських формувань», відповідно до яких в Єдиному державному реєстрі юридичних осіб, фізичних осіб-підприємців та громадських формувань містяться дані про відокремлені підрозділи юридичної особи щодо юридичної особи, зокрема, дані про відокремлені підрозділи юридичної особи.</w:t>
      </w:r>
    </w:p>
    <w:p w:rsidR="009F06AF" w:rsidRPr="0007008A" w:rsidRDefault="009F06AF" w:rsidP="00AD1582">
      <w:pPr>
        <w:ind w:firstLine="709"/>
        <w:jc w:val="both"/>
        <w:rPr>
          <w:lang w:val="uk-UA" w:eastAsia="en-US"/>
        </w:rPr>
      </w:pPr>
      <w:r w:rsidRPr="0007008A">
        <w:rPr>
          <w:lang w:val="uk-UA" w:eastAsia="en-US"/>
        </w:rPr>
        <w:t>2.</w:t>
      </w:r>
      <w:r w:rsidR="003D7569" w:rsidRPr="0007008A">
        <w:rPr>
          <w:lang w:val="uk-UA" w:eastAsia="en-US"/>
        </w:rPr>
        <w:t>7</w:t>
      </w:r>
      <w:r w:rsidRPr="0007008A">
        <w:rPr>
          <w:lang w:val="uk-UA" w:eastAsia="en-US"/>
        </w:rPr>
        <w:t>. Частиною 4 ст. 13 проекту передбачено, що «Національний банк України має право прийняти рішення про припинення діяльності відокремленого підрозділу». Звертаємо увагу</w:t>
      </w:r>
      <w:r w:rsidR="00E44694" w:rsidRPr="0007008A">
        <w:rPr>
          <w:lang w:val="uk-UA" w:eastAsia="en-US"/>
        </w:rPr>
        <w:t xml:space="preserve"> на те</w:t>
      </w:r>
      <w:r w:rsidRPr="0007008A">
        <w:rPr>
          <w:lang w:val="uk-UA" w:eastAsia="en-US"/>
        </w:rPr>
        <w:t xml:space="preserve">, що будь-яких особливих </w:t>
      </w:r>
      <w:r w:rsidR="00E44694" w:rsidRPr="0007008A">
        <w:rPr>
          <w:lang w:val="uk-UA" w:eastAsia="en-US"/>
        </w:rPr>
        <w:t xml:space="preserve">підстав </w:t>
      </w:r>
      <w:r w:rsidRPr="0007008A">
        <w:rPr>
          <w:lang w:val="uk-UA" w:eastAsia="en-US"/>
        </w:rPr>
        <w:t>припинення відокремлених підрозділів чинне законодавство не містить. Проте</w:t>
      </w:r>
      <w:r w:rsidR="00E44694" w:rsidRPr="0007008A">
        <w:rPr>
          <w:lang w:val="uk-UA" w:eastAsia="en-US"/>
        </w:rPr>
        <w:t xml:space="preserve">, </w:t>
      </w:r>
      <w:r w:rsidRPr="0007008A">
        <w:rPr>
          <w:lang w:val="uk-UA" w:eastAsia="en-US"/>
        </w:rPr>
        <w:t>за загальним правилом, припинення діяльності відокремлених підрозділів відбувається з ініціативи юридичної особи. Таке рішення приймає власник (власники) або уповноважені ним органи (ст. 110 ЦК).</w:t>
      </w:r>
    </w:p>
    <w:p w:rsidR="00AB4F2A" w:rsidRPr="0007008A" w:rsidRDefault="00AB4F2A" w:rsidP="00AB4F2A">
      <w:pPr>
        <w:ind w:firstLine="709"/>
        <w:jc w:val="both"/>
        <w:rPr>
          <w:lang w:val="uk-UA"/>
        </w:rPr>
      </w:pPr>
      <w:r w:rsidRPr="0007008A">
        <w:rPr>
          <w:lang w:val="uk-UA" w:eastAsia="en-US"/>
        </w:rPr>
        <w:t>2.</w:t>
      </w:r>
      <w:r w:rsidR="003D7569" w:rsidRPr="0007008A">
        <w:rPr>
          <w:lang w:val="uk-UA" w:eastAsia="en-US"/>
        </w:rPr>
        <w:t>8</w:t>
      </w:r>
      <w:r w:rsidRPr="0007008A">
        <w:rPr>
          <w:lang w:val="uk-UA" w:eastAsia="en-US"/>
        </w:rPr>
        <w:t xml:space="preserve">. </w:t>
      </w:r>
      <w:r w:rsidRPr="0007008A">
        <w:rPr>
          <w:lang w:val="uk-UA"/>
        </w:rPr>
        <w:t>Відповідно до ч. 6 ст. 18 проекту «якщо кредитною спілкою було порушено вимоги цього Закону до системи управління, кредитна спілка зобов’язана привести свою діяльність у відповідність із такими вимогами протягом шести місяців з моменту виникнення відповідного порушення». У даному випадку незрозуміло, хто та у який спосіб має встановлювати факт наявності такого порушення, а також якими є правові наслідки у разі не встановлення такого порушення.</w:t>
      </w:r>
    </w:p>
    <w:p w:rsidR="00AB4F2A" w:rsidRPr="0007008A" w:rsidRDefault="00AB4F2A" w:rsidP="00AB4F2A">
      <w:pPr>
        <w:ind w:firstLine="708"/>
        <w:jc w:val="both"/>
        <w:rPr>
          <w:lang w:val="uk-UA"/>
        </w:rPr>
      </w:pPr>
      <w:r w:rsidRPr="0007008A">
        <w:rPr>
          <w:lang w:val="uk-UA"/>
        </w:rPr>
        <w:t xml:space="preserve">Одночасно виникає питання, чи кореспондується вказаний припис з приписами ч. 11 ст. 23 проекту, за яким «правління кредитної спілки зобов'язане інформувати раду кредитної спілки про виявлені у діяльності кредитної спілки порушення законодавства України, внутрішніх положень кредитної спілки та про рівень ризиків, що виникають у ході діяльності </w:t>
      </w:r>
      <w:r w:rsidRPr="0007008A">
        <w:rPr>
          <w:lang w:val="uk-UA"/>
        </w:rPr>
        <w:lastRenderedPageBreak/>
        <w:t>кредитної спілки, несвоєчасне або неналежне виконання зобов’язань перед кредитною спілкою пов’язаними з кредитною спілкою особами», ч. 6 ст. 28 проекту, за якою «підрозділ внутрішнього аудиту за результатами проведених перевірок готує та подає раді кредитної спілки звіти і пропозиції щодо усунення виявлених порушень».</w:t>
      </w:r>
    </w:p>
    <w:p w:rsidR="00AB4F2A" w:rsidRPr="0007008A" w:rsidRDefault="00AB4F2A" w:rsidP="00AB4F2A">
      <w:pPr>
        <w:ind w:firstLine="708"/>
        <w:jc w:val="both"/>
        <w:rPr>
          <w:lang w:val="uk-UA"/>
        </w:rPr>
      </w:pPr>
      <w:r w:rsidRPr="0007008A">
        <w:rPr>
          <w:lang w:val="uk-UA"/>
        </w:rPr>
        <w:t>2.</w:t>
      </w:r>
      <w:r w:rsidR="003D7569" w:rsidRPr="0007008A">
        <w:rPr>
          <w:lang w:val="uk-UA"/>
        </w:rPr>
        <w:t>9</w:t>
      </w:r>
      <w:r w:rsidRPr="0007008A">
        <w:rPr>
          <w:lang w:val="uk-UA"/>
        </w:rPr>
        <w:t>. Відповідно до ч. 2 ст. 20 проекту «якщо рада кредитної спілки не скликала загальні збори членів кредитної спілки у строки, визначені частиною першою цієї статті, обов’язок щодо їх скликання покладається на правління кредитної спілки». При цьому, строк, протягом якого правління кредитної спілки має скликати загальні збори членів кредитної спілки, не визначається.</w:t>
      </w:r>
    </w:p>
    <w:p w:rsidR="00AB4F2A" w:rsidRPr="0007008A" w:rsidRDefault="00AB4F2A" w:rsidP="00AB4F2A">
      <w:pPr>
        <w:ind w:firstLine="708"/>
        <w:jc w:val="both"/>
        <w:rPr>
          <w:lang w:val="uk-UA"/>
        </w:rPr>
      </w:pPr>
      <w:r w:rsidRPr="0007008A">
        <w:rPr>
          <w:lang w:val="uk-UA"/>
        </w:rPr>
        <w:t>2.1</w:t>
      </w:r>
      <w:r w:rsidR="003D7569" w:rsidRPr="0007008A">
        <w:rPr>
          <w:lang w:val="uk-UA"/>
        </w:rPr>
        <w:t>0</w:t>
      </w:r>
      <w:r w:rsidRPr="0007008A">
        <w:rPr>
          <w:lang w:val="uk-UA"/>
        </w:rPr>
        <w:t>. Згідно з абз. 2 ч. 3 ст. 20 проекту «річний звіт про результати діяльності кредитної спілки, крім випадків, встановлених цим Законом або нормативно-правовими актами Регулятора, затверджується загальними зборами членів кредитної спілки лише за наявності аудиторського звіту». У даному випадку виникає питання щодо правових наслідків незатвердження річного звіту про результати діяльності кредитної спілки, у тому числі, через відсутність аудиторського звіту.</w:t>
      </w:r>
    </w:p>
    <w:p w:rsidR="00AB4F2A" w:rsidRPr="0007008A" w:rsidRDefault="00AB4F2A" w:rsidP="00AB4F2A">
      <w:pPr>
        <w:ind w:firstLine="708"/>
        <w:jc w:val="both"/>
        <w:rPr>
          <w:lang w:val="uk-UA"/>
        </w:rPr>
      </w:pPr>
      <w:r w:rsidRPr="0007008A">
        <w:rPr>
          <w:lang w:val="uk-UA"/>
        </w:rPr>
        <w:t>2.1</w:t>
      </w:r>
      <w:r w:rsidR="003D7569" w:rsidRPr="0007008A">
        <w:rPr>
          <w:lang w:val="uk-UA"/>
        </w:rPr>
        <w:t>1</w:t>
      </w:r>
      <w:r w:rsidRPr="0007008A">
        <w:rPr>
          <w:lang w:val="uk-UA"/>
        </w:rPr>
        <w:t>. Згідно з абз. 3 ч. 7 ст. 20 проекту «д</w:t>
      </w:r>
      <w:r w:rsidRPr="0007008A">
        <w:rPr>
          <w:rStyle w:val="rvts0"/>
          <w:lang w:val="uk-UA"/>
        </w:rPr>
        <w:t xml:space="preserve">овіреність на право участі та голосування на загальних зборах членів кредитної спілки має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представник повинен голосувати саме так, як передбачено завданням щодо голосування. У разі якщо до порядку денного </w:t>
      </w:r>
      <w:r w:rsidRPr="0007008A">
        <w:rPr>
          <w:lang w:val="uk-UA"/>
        </w:rPr>
        <w:t>за рішенням загальних зборів членів кредитної спілки</w:t>
      </w:r>
      <w:r w:rsidRPr="0007008A">
        <w:rPr>
          <w:rStyle w:val="rvts0"/>
          <w:lang w:val="uk-UA"/>
        </w:rPr>
        <w:t xml:space="preserve"> були включені додаткові питання, та довіреність не містить завдання щодо голосування за такими питаннями, представник вирішує питання щодо голосування за такими питаннями </w:t>
      </w:r>
      <w:r w:rsidRPr="0007008A">
        <w:rPr>
          <w:lang w:val="uk-UA"/>
        </w:rPr>
        <w:t>на загальних зборах членів кредитної спілки</w:t>
      </w:r>
      <w:r w:rsidRPr="0007008A">
        <w:rPr>
          <w:rStyle w:val="rvts0"/>
          <w:lang w:val="uk-UA"/>
        </w:rPr>
        <w:t xml:space="preserve"> на свій розсуд». На наш погляд, у разі голосування за додатковими питаннями має місце порушення загальної логіки інституту представництва у кредитній спілці та може містити ризики застосування сумнівних схем вирішення певних питань (у тому числі, у разі запрошення на загальні збори шляхом його </w:t>
      </w:r>
      <w:r w:rsidRPr="0007008A">
        <w:rPr>
          <w:lang w:val="uk-UA"/>
        </w:rPr>
        <w:t>надсилання засобами поштового зв’язку (п. 1 ч. 9 ст. 20 проекту)</w:t>
      </w:r>
      <w:r w:rsidR="00AA6732" w:rsidRPr="0007008A">
        <w:rPr>
          <w:lang w:val="uk-UA"/>
        </w:rPr>
        <w:t>)</w:t>
      </w:r>
      <w:r w:rsidRPr="0007008A">
        <w:rPr>
          <w:lang w:val="uk-UA"/>
        </w:rPr>
        <w:t>.</w:t>
      </w:r>
    </w:p>
    <w:p w:rsidR="00AB4F2A" w:rsidRPr="0007008A" w:rsidRDefault="00AB4F2A" w:rsidP="00AB4F2A">
      <w:pPr>
        <w:ind w:firstLine="708"/>
        <w:jc w:val="both"/>
        <w:rPr>
          <w:lang w:val="uk-UA"/>
        </w:rPr>
      </w:pPr>
      <w:r w:rsidRPr="0007008A">
        <w:rPr>
          <w:rStyle w:val="rvts0"/>
          <w:lang w:val="uk-UA"/>
        </w:rPr>
        <w:t>2.1</w:t>
      </w:r>
      <w:r w:rsidR="003D7569" w:rsidRPr="0007008A">
        <w:rPr>
          <w:rStyle w:val="rvts0"/>
          <w:lang w:val="uk-UA"/>
        </w:rPr>
        <w:t>2</w:t>
      </w:r>
      <w:r w:rsidRPr="0007008A">
        <w:rPr>
          <w:rStyle w:val="rvts0"/>
          <w:lang w:val="uk-UA"/>
        </w:rPr>
        <w:t>. Відповідно до останнього абзацу ч. 11 ст. 20 проекту «н</w:t>
      </w:r>
      <w:r w:rsidRPr="0007008A">
        <w:rPr>
          <w:bCs/>
          <w:lang w:val="uk-UA"/>
        </w:rPr>
        <w:t xml:space="preserve">енадання </w:t>
      </w:r>
      <w:r w:rsidRPr="0007008A">
        <w:rPr>
          <w:lang w:val="uk-UA"/>
        </w:rPr>
        <w:t xml:space="preserve">члену кредитної спілки </w:t>
      </w:r>
      <w:r w:rsidRPr="0007008A">
        <w:rPr>
          <w:bCs/>
          <w:lang w:val="uk-UA"/>
        </w:rPr>
        <w:t xml:space="preserve">зазначеної інформації </w:t>
      </w:r>
      <w:r w:rsidRPr="0007008A">
        <w:rPr>
          <w:lang w:val="uk-UA"/>
        </w:rPr>
        <w:t>у відповідь на його звернення є порушенням процедури скликання загальних зборів членів кредитної спілки». У даному випадку невизначеними є правові наслідки порушення такої процедури.</w:t>
      </w:r>
    </w:p>
    <w:p w:rsidR="00AB4F2A" w:rsidRPr="0007008A" w:rsidRDefault="00AB4F2A" w:rsidP="00AB4F2A">
      <w:pPr>
        <w:ind w:firstLine="708"/>
        <w:jc w:val="both"/>
        <w:rPr>
          <w:lang w:val="uk-UA"/>
        </w:rPr>
      </w:pPr>
      <w:r w:rsidRPr="0007008A">
        <w:rPr>
          <w:lang w:val="uk-UA"/>
        </w:rPr>
        <w:t>2.1</w:t>
      </w:r>
      <w:r w:rsidR="003D7569" w:rsidRPr="0007008A">
        <w:rPr>
          <w:lang w:val="uk-UA"/>
        </w:rPr>
        <w:t>3</w:t>
      </w:r>
      <w:r w:rsidRPr="0007008A">
        <w:rPr>
          <w:lang w:val="uk-UA"/>
        </w:rPr>
        <w:t xml:space="preserve">. Згідно з п. 1 ч. 12 ст. 20 проекту «голос учасника загальних зборів членів кредитної спілки зараховується до результатів голосування з кожного окремого питання, </w:t>
      </w:r>
      <w:r w:rsidRPr="0007008A">
        <w:rPr>
          <w:i/>
          <w:lang w:val="uk-UA"/>
        </w:rPr>
        <w:t>якщо текст наданого ним документа дозволяє визначити його волю щодо безумовного голосування за чи проти відповідного рішення з питання порядку денного</w:t>
      </w:r>
      <w:r w:rsidRPr="0007008A">
        <w:rPr>
          <w:lang w:val="uk-UA"/>
        </w:rPr>
        <w:t xml:space="preserve">». На наш погляд, вбачається доцільним запровадження чіткої конкретизації варіацій стандартизованого голосування, що забезпечувало б недопущення будь-якого суб’єктивного тлумачення </w:t>
      </w:r>
      <w:r w:rsidRPr="0007008A">
        <w:rPr>
          <w:lang w:val="uk-UA"/>
        </w:rPr>
        <w:lastRenderedPageBreak/>
        <w:t>відповідного документа та некоректного врахування голосів членів кредитної спілки (про що йдеться у ч. 7 ст. 21 проекту) з відповідними наслідками.</w:t>
      </w:r>
    </w:p>
    <w:p w:rsidR="009F06AF" w:rsidRPr="0007008A" w:rsidRDefault="00E44694" w:rsidP="00AD1582">
      <w:pPr>
        <w:ind w:firstLine="709"/>
        <w:jc w:val="both"/>
        <w:rPr>
          <w:lang w:val="uk-UA" w:eastAsia="en-US"/>
        </w:rPr>
      </w:pPr>
      <w:r w:rsidRPr="0007008A">
        <w:rPr>
          <w:lang w:val="uk-UA" w:eastAsia="en-US"/>
        </w:rPr>
        <w:t>2.1</w:t>
      </w:r>
      <w:r w:rsidR="003D7569" w:rsidRPr="0007008A">
        <w:rPr>
          <w:lang w:val="uk-UA" w:eastAsia="en-US"/>
        </w:rPr>
        <w:t>4</w:t>
      </w:r>
      <w:r w:rsidRPr="0007008A">
        <w:rPr>
          <w:lang w:val="uk-UA" w:eastAsia="en-US"/>
        </w:rPr>
        <w:t xml:space="preserve">. </w:t>
      </w:r>
      <w:r w:rsidR="008A3C88" w:rsidRPr="0007008A">
        <w:rPr>
          <w:lang w:val="uk-UA" w:eastAsia="en-US"/>
        </w:rPr>
        <w:t>Викликає застереження п</w:t>
      </w:r>
      <w:r w:rsidR="009F06AF" w:rsidRPr="0007008A">
        <w:rPr>
          <w:lang w:val="uk-UA" w:eastAsia="en-US"/>
        </w:rPr>
        <w:t>ропозиція ч. 2 ст. 21</w:t>
      </w:r>
      <w:r w:rsidRPr="0007008A">
        <w:rPr>
          <w:lang w:val="uk-UA" w:eastAsia="en-US"/>
        </w:rPr>
        <w:t xml:space="preserve"> проекту</w:t>
      </w:r>
      <w:r w:rsidR="009F06AF" w:rsidRPr="0007008A">
        <w:rPr>
          <w:lang w:val="uk-UA" w:eastAsia="en-US"/>
        </w:rPr>
        <w:t xml:space="preserve">, згідно з якою «рішення загальних зборів членів кредитної спілки </w:t>
      </w:r>
      <w:r w:rsidR="009F06AF" w:rsidRPr="0007008A">
        <w:rPr>
          <w:i/>
          <w:lang w:val="uk-UA" w:eastAsia="en-US"/>
        </w:rPr>
        <w:t xml:space="preserve">приймаються простою більшістю голосів членів кредитної спілки, </w:t>
      </w:r>
      <w:r w:rsidR="009F06AF" w:rsidRPr="0007008A">
        <w:rPr>
          <w:i/>
          <w:u w:val="single"/>
          <w:lang w:val="uk-UA" w:eastAsia="en-US"/>
        </w:rPr>
        <w:t>які беруть участь у загальних зборах</w:t>
      </w:r>
      <w:r w:rsidR="009F06AF" w:rsidRPr="0007008A">
        <w:rPr>
          <w:i/>
          <w:lang w:val="uk-UA" w:eastAsia="en-US"/>
        </w:rPr>
        <w:t>…»</w:t>
      </w:r>
      <w:r w:rsidR="009F06AF" w:rsidRPr="0007008A">
        <w:rPr>
          <w:lang w:val="uk-UA" w:eastAsia="en-US"/>
        </w:rPr>
        <w:t>, «</w:t>
      </w:r>
      <w:r w:rsidR="009F06AF" w:rsidRPr="0007008A">
        <w:rPr>
          <w:i/>
          <w:lang w:val="uk-UA" w:eastAsia="en-US"/>
        </w:rPr>
        <w:t xml:space="preserve">не менш як 75 відсотків членів кредитної спілки, </w:t>
      </w:r>
      <w:r w:rsidR="009F06AF" w:rsidRPr="0007008A">
        <w:rPr>
          <w:i/>
          <w:u w:val="single"/>
          <w:lang w:val="uk-UA" w:eastAsia="en-US"/>
        </w:rPr>
        <w:t>які беруть участь у загальних зборах</w:t>
      </w:r>
      <w:r w:rsidR="009F06AF" w:rsidRPr="0007008A">
        <w:rPr>
          <w:i/>
          <w:lang w:val="uk-UA" w:eastAsia="en-US"/>
        </w:rPr>
        <w:t>…</w:t>
      </w:r>
      <w:r w:rsidR="009F06AF" w:rsidRPr="0007008A">
        <w:rPr>
          <w:lang w:val="uk-UA" w:eastAsia="en-US"/>
        </w:rPr>
        <w:t xml:space="preserve">», оскільки може призвести до порушення прав членів кредитної спілки на практиці. Крім того, з цією ж метою вбачається доцільним визначити особливий порядок прийняття рішень щодо фінансових питань, наприклад, розподілу прибутку, обов’язкового внесення всіма членами кредитної спілки додаткових пайових внесків тощо. </w:t>
      </w:r>
    </w:p>
    <w:p w:rsidR="009F06AF" w:rsidRPr="0007008A" w:rsidRDefault="009F06AF" w:rsidP="00AD1582">
      <w:pPr>
        <w:ind w:firstLine="709"/>
        <w:jc w:val="both"/>
        <w:rPr>
          <w:lang w:val="uk-UA" w:eastAsia="en-US"/>
        </w:rPr>
      </w:pPr>
      <w:r w:rsidRPr="0007008A">
        <w:rPr>
          <w:lang w:val="uk-UA" w:eastAsia="en-US"/>
        </w:rPr>
        <w:t>Аналогічне зауваження стосується й прийняття рішень ради кредитної спілки (ч. 8 ст. 22</w:t>
      </w:r>
      <w:r w:rsidR="00E44694" w:rsidRPr="0007008A">
        <w:rPr>
          <w:lang w:val="uk-UA" w:eastAsia="en-US"/>
        </w:rPr>
        <w:t xml:space="preserve"> проекту</w:t>
      </w:r>
      <w:r w:rsidRPr="0007008A">
        <w:rPr>
          <w:lang w:val="uk-UA" w:eastAsia="en-US"/>
        </w:rPr>
        <w:t>)</w:t>
      </w:r>
      <w:r w:rsidR="00E44694" w:rsidRPr="0007008A">
        <w:rPr>
          <w:lang w:val="uk-UA" w:eastAsia="en-US"/>
        </w:rPr>
        <w:t>.</w:t>
      </w:r>
    </w:p>
    <w:p w:rsidR="009F06AF" w:rsidRPr="0007008A" w:rsidRDefault="009F06AF" w:rsidP="00AD1582">
      <w:pPr>
        <w:ind w:firstLine="709"/>
        <w:jc w:val="both"/>
        <w:rPr>
          <w:lang w:val="uk-UA" w:eastAsia="en-US"/>
        </w:rPr>
      </w:pPr>
      <w:r w:rsidRPr="0007008A">
        <w:rPr>
          <w:lang w:val="uk-UA" w:eastAsia="en-US"/>
        </w:rPr>
        <w:t>2.1</w:t>
      </w:r>
      <w:r w:rsidR="00826879" w:rsidRPr="0007008A">
        <w:rPr>
          <w:lang w:val="uk-UA" w:eastAsia="en-US"/>
        </w:rPr>
        <w:t>5</w:t>
      </w:r>
      <w:r w:rsidRPr="0007008A">
        <w:rPr>
          <w:lang w:val="uk-UA" w:eastAsia="en-US"/>
        </w:rPr>
        <w:t xml:space="preserve">. </w:t>
      </w:r>
      <w:r w:rsidR="00AA6732" w:rsidRPr="0007008A">
        <w:rPr>
          <w:lang w:val="uk-UA" w:eastAsia="en-US"/>
        </w:rPr>
        <w:t xml:space="preserve">Викликає застереження пропозиція щодо </w:t>
      </w:r>
      <w:r w:rsidRPr="0007008A">
        <w:rPr>
          <w:lang w:val="uk-UA" w:eastAsia="en-US"/>
        </w:rPr>
        <w:t>віднесення до компетенції ради кредитної спілки повноважень, які за свої змістом стосуються скоріш загальних засад діяльності кредитної спілки, а тому, на наш погляд, мають реалізовуватись загальними зборами. Зокрема, це стосується затвердження плану діяльності кредитної спілки (п. 1</w:t>
      </w:r>
      <w:r w:rsidR="00660335" w:rsidRPr="0007008A">
        <w:rPr>
          <w:lang w:val="uk-UA" w:eastAsia="en-US"/>
        </w:rPr>
        <w:t xml:space="preserve"> ч. 10 ст. 22 проекту</w:t>
      </w:r>
      <w:r w:rsidRPr="0007008A">
        <w:rPr>
          <w:lang w:val="uk-UA" w:eastAsia="en-US"/>
        </w:rPr>
        <w:t>); затвердження положень кредитної спілки, зокрема, що регламентують надання членам кредитної спілки фінансових та інших послуг</w:t>
      </w:r>
      <w:r w:rsidR="00AB4F2A" w:rsidRPr="0007008A">
        <w:rPr>
          <w:lang w:val="uk-UA" w:eastAsia="en-US"/>
        </w:rPr>
        <w:t xml:space="preserve"> </w:t>
      </w:r>
      <w:r w:rsidRPr="0007008A">
        <w:rPr>
          <w:lang w:val="uk-UA" w:eastAsia="en-US"/>
        </w:rPr>
        <w:t>(п. 3</w:t>
      </w:r>
      <w:r w:rsidR="00660335" w:rsidRPr="0007008A">
        <w:rPr>
          <w:lang w:val="uk-UA" w:eastAsia="en-US"/>
        </w:rPr>
        <w:t xml:space="preserve"> ч. 10 ст. 22 проекту</w:t>
      </w:r>
      <w:r w:rsidRPr="0007008A">
        <w:rPr>
          <w:lang w:val="uk-UA" w:eastAsia="en-US"/>
        </w:rPr>
        <w:t>); затвердження бюджету кредитної спілки (п. 6</w:t>
      </w:r>
      <w:r w:rsidR="00660335" w:rsidRPr="0007008A">
        <w:rPr>
          <w:lang w:val="uk-UA" w:eastAsia="en-US"/>
        </w:rPr>
        <w:t xml:space="preserve"> ч. 10 ст. 22 проекту</w:t>
      </w:r>
      <w:r w:rsidRPr="0007008A">
        <w:rPr>
          <w:lang w:val="uk-UA" w:eastAsia="en-US"/>
        </w:rPr>
        <w:t>); затвердження стратегій та політик управління ризиками (п. 8</w:t>
      </w:r>
      <w:r w:rsidR="00660335" w:rsidRPr="0007008A">
        <w:rPr>
          <w:lang w:val="uk-UA" w:eastAsia="en-US"/>
        </w:rPr>
        <w:t xml:space="preserve"> ч. 10 ст. 22 проекту</w:t>
      </w:r>
      <w:r w:rsidRPr="0007008A">
        <w:rPr>
          <w:lang w:val="uk-UA" w:eastAsia="en-US"/>
        </w:rPr>
        <w:t>); визначення кредитної та депозитної політики кредитної спілки</w:t>
      </w:r>
      <w:r w:rsidR="0028070E">
        <w:rPr>
          <w:lang w:val="uk-UA" w:eastAsia="en-US"/>
        </w:rPr>
        <w:t xml:space="preserve">                 </w:t>
      </w:r>
      <w:r w:rsidRPr="0007008A">
        <w:rPr>
          <w:lang w:val="uk-UA" w:eastAsia="en-US"/>
        </w:rPr>
        <w:t xml:space="preserve"> (п. 10</w:t>
      </w:r>
      <w:r w:rsidR="00660335" w:rsidRPr="0007008A">
        <w:rPr>
          <w:lang w:val="uk-UA" w:eastAsia="en-US"/>
        </w:rPr>
        <w:t xml:space="preserve"> ч. 10 ст. 22 проекту</w:t>
      </w:r>
      <w:r w:rsidRPr="0007008A">
        <w:rPr>
          <w:lang w:val="uk-UA" w:eastAsia="en-US"/>
        </w:rPr>
        <w:t>) тощо.</w:t>
      </w:r>
    </w:p>
    <w:p w:rsidR="00A95B5E" w:rsidRPr="0007008A" w:rsidRDefault="00A95B5E" w:rsidP="00A95B5E">
      <w:pPr>
        <w:ind w:firstLine="708"/>
        <w:jc w:val="both"/>
        <w:rPr>
          <w:lang w:val="uk-UA"/>
        </w:rPr>
      </w:pPr>
      <w:r w:rsidRPr="0007008A">
        <w:rPr>
          <w:lang w:val="uk-UA"/>
        </w:rPr>
        <w:t>2.1</w:t>
      </w:r>
      <w:r w:rsidR="00826879" w:rsidRPr="0007008A">
        <w:rPr>
          <w:lang w:val="uk-UA"/>
        </w:rPr>
        <w:t>6</w:t>
      </w:r>
      <w:r w:rsidRPr="0007008A">
        <w:rPr>
          <w:lang w:val="uk-UA"/>
        </w:rPr>
        <w:t xml:space="preserve">. Приписи ч.ч. 1-3 ст. 17, ч. 2 ст. 25 проекту є декларативними, не мають механізмів їх реалізації, а, відтак, </w:t>
      </w:r>
      <w:r w:rsidR="00757F7C" w:rsidRPr="0007008A">
        <w:rPr>
          <w:lang w:val="uk-UA"/>
        </w:rPr>
        <w:t xml:space="preserve">виглядають </w:t>
      </w:r>
      <w:r w:rsidRPr="0007008A">
        <w:rPr>
          <w:lang w:val="uk-UA"/>
        </w:rPr>
        <w:t>зайвими.</w:t>
      </w:r>
    </w:p>
    <w:p w:rsidR="00A6005E" w:rsidRPr="0007008A" w:rsidRDefault="00A6005E" w:rsidP="00A6005E">
      <w:pPr>
        <w:ind w:firstLine="708"/>
        <w:jc w:val="both"/>
        <w:rPr>
          <w:lang w:val="uk-UA"/>
        </w:rPr>
      </w:pPr>
      <w:r w:rsidRPr="0007008A">
        <w:rPr>
          <w:lang w:val="uk-UA"/>
        </w:rPr>
        <w:t>2.</w:t>
      </w:r>
      <w:r w:rsidR="00826879" w:rsidRPr="0007008A">
        <w:rPr>
          <w:lang w:val="uk-UA"/>
        </w:rPr>
        <w:t>17</w:t>
      </w:r>
      <w:r w:rsidRPr="0007008A">
        <w:rPr>
          <w:lang w:val="uk-UA"/>
        </w:rPr>
        <w:t>. Відповідно до ч. 7 ст. 28 проекту «підрозділ внутрішнього аудиту проводить оцінку видів діяльності кредитної спілки, виконання яких забезпечується шляхом залучення юридичних та фізичних осіб на договірній основі (аутсорсинг та/або аутстафинг)». При цьому, у проекті питанню аутсорсингу присвячена окрема ст. 29, тоді як питання аутстафингу у проекті не врегульовуєься.</w:t>
      </w:r>
    </w:p>
    <w:p w:rsidR="009F06AF" w:rsidRDefault="009F06AF" w:rsidP="00AD1582">
      <w:pPr>
        <w:ind w:firstLine="709"/>
        <w:jc w:val="both"/>
        <w:rPr>
          <w:lang w:val="uk-UA" w:eastAsia="en-US"/>
        </w:rPr>
      </w:pPr>
      <w:r w:rsidRPr="0007008A">
        <w:rPr>
          <w:lang w:val="uk-UA" w:eastAsia="en-US"/>
        </w:rPr>
        <w:t>2.</w:t>
      </w:r>
      <w:r w:rsidR="00826879" w:rsidRPr="0007008A">
        <w:rPr>
          <w:lang w:val="uk-UA" w:eastAsia="en-US"/>
        </w:rPr>
        <w:t>18</w:t>
      </w:r>
      <w:r w:rsidRPr="0007008A">
        <w:rPr>
          <w:lang w:val="uk-UA" w:eastAsia="en-US"/>
        </w:rPr>
        <w:t xml:space="preserve">. </w:t>
      </w:r>
      <w:r w:rsidR="00027810" w:rsidRPr="0007008A">
        <w:rPr>
          <w:lang w:val="uk-UA" w:eastAsia="en-US"/>
        </w:rPr>
        <w:t>В</w:t>
      </w:r>
      <w:r w:rsidRPr="0007008A">
        <w:rPr>
          <w:lang w:val="uk-UA" w:eastAsia="en-US"/>
        </w:rPr>
        <w:t xml:space="preserve">ідповідно до ч. 1 ст. 31 </w:t>
      </w:r>
      <w:r w:rsidR="00A95B5E" w:rsidRPr="0007008A">
        <w:rPr>
          <w:lang w:val="uk-UA" w:eastAsia="en-US"/>
        </w:rPr>
        <w:t xml:space="preserve">проекту </w:t>
      </w:r>
      <w:r w:rsidRPr="0007008A">
        <w:rPr>
          <w:lang w:val="uk-UA" w:eastAsia="en-US"/>
        </w:rPr>
        <w:t xml:space="preserve">«рішення про надання згоди на вчинення значного правочину, якщо ринкова вартість майна, робіт або послуг, що є його предметом, за даними останньої річної фінансової звітності кредитної спілки перевищує </w:t>
      </w:r>
      <w:r w:rsidRPr="0007008A">
        <w:rPr>
          <w:i/>
          <w:lang w:val="uk-UA" w:eastAsia="en-US"/>
        </w:rPr>
        <w:t>25 відсотків</w:t>
      </w:r>
      <w:r w:rsidRPr="0007008A">
        <w:rPr>
          <w:lang w:val="uk-UA" w:eastAsia="en-US"/>
        </w:rPr>
        <w:t xml:space="preserve"> розміру власного капіталу, приймається радою кредитної спілки». </w:t>
      </w:r>
      <w:r w:rsidR="00EE3226" w:rsidRPr="0007008A">
        <w:rPr>
          <w:lang w:val="uk-UA" w:eastAsia="en-US"/>
        </w:rPr>
        <w:t xml:space="preserve">При цьому, </w:t>
      </w:r>
      <w:r w:rsidRPr="0007008A">
        <w:rPr>
          <w:lang w:val="uk-UA" w:eastAsia="en-US"/>
        </w:rPr>
        <w:t xml:space="preserve">у супровідних до проекту </w:t>
      </w:r>
      <w:r w:rsidR="00A95B5E" w:rsidRPr="0007008A">
        <w:rPr>
          <w:lang w:val="uk-UA" w:eastAsia="en-US"/>
        </w:rPr>
        <w:t xml:space="preserve">документах </w:t>
      </w:r>
      <w:r w:rsidRPr="0007008A">
        <w:rPr>
          <w:lang w:val="uk-UA" w:eastAsia="en-US"/>
        </w:rPr>
        <w:t xml:space="preserve">відсутнє належне обґрунтування пропонованого розміру. </w:t>
      </w:r>
      <w:r w:rsidR="00EE3226" w:rsidRPr="0007008A">
        <w:rPr>
          <w:lang w:val="uk-UA" w:eastAsia="en-US"/>
        </w:rPr>
        <w:t>У свою чергу, з</w:t>
      </w:r>
      <w:r w:rsidRPr="0007008A">
        <w:rPr>
          <w:lang w:val="uk-UA" w:eastAsia="en-US"/>
        </w:rPr>
        <w:t xml:space="preserve">ауважимо, що відповідно до п. 4 ч. 4 ст. 32 </w:t>
      </w:r>
      <w:r w:rsidR="00A95B5E" w:rsidRPr="0007008A">
        <w:rPr>
          <w:lang w:val="uk-UA" w:eastAsia="en-US"/>
        </w:rPr>
        <w:t xml:space="preserve">проекту </w:t>
      </w:r>
      <w:r w:rsidRPr="0007008A">
        <w:rPr>
          <w:lang w:val="uk-UA" w:eastAsia="en-US"/>
        </w:rPr>
        <w:t xml:space="preserve">«кредитна спілка … зобов'язана надавати Регулятору інформацію про здійснення витрат на суму, що перевищує </w:t>
      </w:r>
      <w:r w:rsidR="000830A5">
        <w:rPr>
          <w:lang w:val="uk-UA" w:eastAsia="en-US"/>
        </w:rPr>
        <w:br/>
      </w:r>
      <w:r w:rsidRPr="0007008A">
        <w:rPr>
          <w:lang w:val="uk-UA" w:eastAsia="en-US"/>
        </w:rPr>
        <w:t>15 відсотків власного капіталу кредитної спілки»</w:t>
      </w:r>
      <w:r w:rsidR="00EE3226" w:rsidRPr="0007008A">
        <w:rPr>
          <w:lang w:val="uk-UA" w:eastAsia="en-US"/>
        </w:rPr>
        <w:t xml:space="preserve"> (при цьому, доцільно </w:t>
      </w:r>
      <w:r w:rsidRPr="0007008A">
        <w:rPr>
          <w:lang w:val="uk-UA" w:eastAsia="en-US"/>
        </w:rPr>
        <w:t>уточн</w:t>
      </w:r>
      <w:r w:rsidR="00EE3226" w:rsidRPr="0007008A">
        <w:rPr>
          <w:lang w:val="uk-UA" w:eastAsia="en-US"/>
        </w:rPr>
        <w:t>ити,</w:t>
      </w:r>
      <w:r w:rsidRPr="0007008A">
        <w:rPr>
          <w:lang w:val="uk-UA" w:eastAsia="en-US"/>
        </w:rPr>
        <w:t xml:space="preserve"> що саме мається на увазі під такими витратами</w:t>
      </w:r>
      <w:r w:rsidR="00EE3226" w:rsidRPr="0007008A">
        <w:rPr>
          <w:lang w:val="uk-UA" w:eastAsia="en-US"/>
        </w:rPr>
        <w:t>)</w:t>
      </w:r>
      <w:r w:rsidRPr="0007008A">
        <w:rPr>
          <w:lang w:val="uk-UA" w:eastAsia="en-US"/>
        </w:rPr>
        <w:t>.</w:t>
      </w:r>
    </w:p>
    <w:p w:rsidR="00A276F4" w:rsidRPr="0007008A" w:rsidRDefault="00A276F4" w:rsidP="00AD1582">
      <w:pPr>
        <w:ind w:firstLine="709"/>
        <w:jc w:val="both"/>
        <w:rPr>
          <w:lang w:val="uk-UA" w:eastAsia="en-US"/>
        </w:rPr>
      </w:pPr>
    </w:p>
    <w:p w:rsidR="009F06AF" w:rsidRPr="0007008A" w:rsidRDefault="009F06AF" w:rsidP="00AD1582">
      <w:pPr>
        <w:ind w:firstLine="709"/>
        <w:jc w:val="both"/>
        <w:rPr>
          <w:lang w:val="uk-UA" w:eastAsia="en-US"/>
        </w:rPr>
      </w:pPr>
      <w:r w:rsidRPr="0007008A">
        <w:rPr>
          <w:lang w:val="uk-UA" w:eastAsia="en-US"/>
        </w:rPr>
        <w:lastRenderedPageBreak/>
        <w:t>Принагідно зауважимо, що з метою забезпечення фінансової спроможності виглядає доцільним конкретизувати ліміти позик, що можуть надаватись одному члену кредитної спілки, їх посадовим особам та працівникам, вимоги щодо позик, що можуть здійснюватися без застави</w:t>
      </w:r>
      <w:r w:rsidR="00143587" w:rsidRPr="0007008A">
        <w:rPr>
          <w:lang w:val="uk-UA" w:eastAsia="en-US"/>
        </w:rPr>
        <w:t>,</w:t>
      </w:r>
      <w:r w:rsidRPr="0007008A">
        <w:rPr>
          <w:lang w:val="uk-UA" w:eastAsia="en-US"/>
        </w:rPr>
        <w:t xml:space="preserve"> тощо.</w:t>
      </w:r>
    </w:p>
    <w:p w:rsidR="009F06AF" w:rsidRPr="0007008A" w:rsidRDefault="009F06AF" w:rsidP="00AD1582">
      <w:pPr>
        <w:ind w:firstLine="709"/>
        <w:jc w:val="both"/>
        <w:rPr>
          <w:lang w:val="uk-UA" w:eastAsia="en-US"/>
        </w:rPr>
      </w:pPr>
      <w:r w:rsidRPr="0007008A">
        <w:rPr>
          <w:lang w:val="uk-UA" w:eastAsia="en-US"/>
        </w:rPr>
        <w:t>2.</w:t>
      </w:r>
      <w:r w:rsidR="00826879" w:rsidRPr="0007008A">
        <w:rPr>
          <w:lang w:val="uk-UA" w:eastAsia="en-US"/>
        </w:rPr>
        <w:t>19</w:t>
      </w:r>
      <w:r w:rsidRPr="0007008A">
        <w:rPr>
          <w:lang w:val="uk-UA" w:eastAsia="en-US"/>
        </w:rPr>
        <w:t>. Викликає застереження пропозиція ч. 8 ст. 35</w:t>
      </w:r>
      <w:r w:rsidR="00143587" w:rsidRPr="0007008A">
        <w:rPr>
          <w:lang w:val="uk-UA" w:eastAsia="en-US"/>
        </w:rPr>
        <w:t xml:space="preserve"> проекту</w:t>
      </w:r>
      <w:r w:rsidRPr="0007008A">
        <w:rPr>
          <w:lang w:val="uk-UA" w:eastAsia="en-US"/>
        </w:rPr>
        <w:t xml:space="preserve">, згідно з якою  «кредитна спілка повертає добровільні додаткові пайові внески членам кредитної спілки, обов'язкові пайові та обов'язкові додаткові пайові внески особам, що припинили членство у кредитній спілці добровільно або за рішенням кредитної спілки (або їх спадкоємцям), </w:t>
      </w:r>
      <w:r w:rsidRPr="0007008A">
        <w:rPr>
          <w:i/>
          <w:lang w:val="uk-UA" w:eastAsia="en-US"/>
        </w:rPr>
        <w:t>виключно у разі</w:t>
      </w:r>
      <w:r w:rsidRPr="0007008A">
        <w:rPr>
          <w:lang w:val="uk-UA" w:eastAsia="en-US"/>
        </w:rPr>
        <w:t xml:space="preserve"> виконання на момент прийняття рішення про повернення таких пайових внесків </w:t>
      </w:r>
      <w:r w:rsidRPr="0007008A">
        <w:rPr>
          <w:i/>
          <w:lang w:val="uk-UA" w:eastAsia="en-US"/>
        </w:rPr>
        <w:t>всіх наступних умов</w:t>
      </w:r>
      <w:r w:rsidRPr="0007008A">
        <w:rPr>
          <w:lang w:val="uk-UA" w:eastAsia="en-US"/>
        </w:rPr>
        <w:t>:</w:t>
      </w:r>
      <w:r w:rsidR="007851B5" w:rsidRPr="0007008A">
        <w:rPr>
          <w:lang w:val="uk-UA" w:eastAsia="en-US"/>
        </w:rPr>
        <w:t xml:space="preserve"> </w:t>
      </w:r>
      <w:r w:rsidRPr="0007008A">
        <w:rPr>
          <w:lang w:val="uk-UA" w:eastAsia="en-US"/>
        </w:rPr>
        <w:t>кредитна спілка виконує усі пруденційні вимоги, встановлені нормативно-правовими актами Регулятора;</w:t>
      </w:r>
      <w:r w:rsidR="00311B01" w:rsidRPr="00311B01">
        <w:rPr>
          <w:lang w:val="uk-UA" w:eastAsia="en-US"/>
        </w:rPr>
        <w:t xml:space="preserve"> </w:t>
      </w:r>
      <w:r w:rsidRPr="0007008A">
        <w:rPr>
          <w:lang w:val="uk-UA" w:eastAsia="en-US"/>
        </w:rPr>
        <w:t xml:space="preserve">повернення пайових внесків не призведе до порушення пруденційних нормативів; розмір власного капіталу кредитної спілки перевищує розмір її пайового капіталу; дотримуються вимоги частини п’ятої статті 33 цього Закону; інших умов, встановлених статутом кредитної спілки», адже передбачає різні умови для повернення внесків в залежності від фінансового стану кредитної спілки, що може виглядати дискримінаційним по відношенню до різних членів кредитної спілки, в залежності від часу припинення їх членства. </w:t>
      </w:r>
    </w:p>
    <w:p w:rsidR="009F06AF" w:rsidRPr="0007008A" w:rsidRDefault="009F06AF" w:rsidP="00AD1582">
      <w:pPr>
        <w:ind w:firstLine="709"/>
        <w:jc w:val="both"/>
        <w:rPr>
          <w:lang w:val="uk-UA" w:eastAsia="en-US"/>
        </w:rPr>
      </w:pPr>
      <w:r w:rsidRPr="0007008A">
        <w:rPr>
          <w:lang w:val="uk-UA" w:eastAsia="en-US"/>
        </w:rPr>
        <w:t>2.</w:t>
      </w:r>
      <w:r w:rsidR="00143587" w:rsidRPr="0007008A">
        <w:rPr>
          <w:lang w:val="uk-UA" w:eastAsia="en-US"/>
        </w:rPr>
        <w:t>2</w:t>
      </w:r>
      <w:r w:rsidR="00826879" w:rsidRPr="0007008A">
        <w:rPr>
          <w:lang w:val="uk-UA" w:eastAsia="en-US"/>
        </w:rPr>
        <w:t>0</w:t>
      </w:r>
      <w:r w:rsidRPr="0007008A">
        <w:rPr>
          <w:lang w:val="uk-UA" w:eastAsia="en-US"/>
        </w:rPr>
        <w:t xml:space="preserve">. У ст. 38 </w:t>
      </w:r>
      <w:r w:rsidR="00143587" w:rsidRPr="0007008A">
        <w:rPr>
          <w:lang w:val="uk-UA" w:eastAsia="en-US"/>
        </w:rPr>
        <w:t xml:space="preserve">проекту визначаються </w:t>
      </w:r>
      <w:r w:rsidRPr="0007008A">
        <w:rPr>
          <w:lang w:val="uk-UA" w:eastAsia="en-US"/>
        </w:rPr>
        <w:t>пруденційні вимоги до капіталу</w:t>
      </w:r>
      <w:r w:rsidR="007851B5" w:rsidRPr="0007008A">
        <w:rPr>
          <w:lang w:val="uk-UA" w:eastAsia="en-US"/>
        </w:rPr>
        <w:t xml:space="preserve"> – </w:t>
      </w:r>
      <w:r w:rsidRPr="0007008A">
        <w:rPr>
          <w:lang w:val="uk-UA" w:eastAsia="en-US"/>
        </w:rPr>
        <w:t>«буфер капіталу»</w:t>
      </w:r>
      <w:r w:rsidR="005150CE" w:rsidRPr="0007008A">
        <w:rPr>
          <w:lang w:val="uk-UA" w:eastAsia="en-US"/>
        </w:rPr>
        <w:t>,</w:t>
      </w:r>
      <w:r w:rsidRPr="0007008A">
        <w:rPr>
          <w:lang w:val="uk-UA" w:eastAsia="en-US"/>
        </w:rPr>
        <w:t xml:space="preserve"> «достатність капіталу»</w:t>
      </w:r>
      <w:r w:rsidR="005150CE" w:rsidRPr="0007008A">
        <w:rPr>
          <w:lang w:val="uk-UA" w:eastAsia="en-US"/>
        </w:rPr>
        <w:t>,</w:t>
      </w:r>
      <w:r w:rsidRPr="0007008A">
        <w:rPr>
          <w:lang w:val="uk-UA" w:eastAsia="en-US"/>
        </w:rPr>
        <w:t xml:space="preserve"> «комбінований буфер капіталу»</w:t>
      </w:r>
      <w:r w:rsidR="005150CE" w:rsidRPr="0007008A">
        <w:rPr>
          <w:lang w:val="uk-UA" w:eastAsia="en-US"/>
        </w:rPr>
        <w:t>,</w:t>
      </w:r>
      <w:r w:rsidRPr="0007008A">
        <w:rPr>
          <w:lang w:val="uk-UA" w:eastAsia="en-US"/>
        </w:rPr>
        <w:t xml:space="preserve"> «буфер консервації капіталу» без розкриття їх змісту.</w:t>
      </w:r>
    </w:p>
    <w:p w:rsidR="009F06AF" w:rsidRPr="0007008A" w:rsidRDefault="009F06AF" w:rsidP="00AD1582">
      <w:pPr>
        <w:ind w:firstLine="709"/>
        <w:jc w:val="both"/>
        <w:rPr>
          <w:lang w:val="uk-UA" w:eastAsia="en-US"/>
        </w:rPr>
      </w:pPr>
      <w:r w:rsidRPr="0007008A">
        <w:rPr>
          <w:lang w:val="uk-UA" w:eastAsia="en-US"/>
        </w:rPr>
        <w:t>2.</w:t>
      </w:r>
      <w:r w:rsidR="00143587" w:rsidRPr="0007008A">
        <w:rPr>
          <w:lang w:val="uk-UA" w:eastAsia="en-US"/>
        </w:rPr>
        <w:t>2</w:t>
      </w:r>
      <w:r w:rsidR="00826879" w:rsidRPr="0007008A">
        <w:rPr>
          <w:lang w:val="uk-UA" w:eastAsia="en-US"/>
        </w:rPr>
        <w:t>1</w:t>
      </w:r>
      <w:r w:rsidRPr="0007008A">
        <w:rPr>
          <w:lang w:val="uk-UA" w:eastAsia="en-US"/>
        </w:rPr>
        <w:t>. Відповідно до ст. 40 проекту</w:t>
      </w:r>
      <w:r w:rsidR="00143587" w:rsidRPr="0007008A">
        <w:rPr>
          <w:lang w:val="uk-UA" w:eastAsia="en-US"/>
        </w:rPr>
        <w:t xml:space="preserve"> </w:t>
      </w:r>
      <w:r w:rsidRPr="0007008A">
        <w:rPr>
          <w:lang w:val="uk-UA" w:eastAsia="en-US"/>
        </w:rPr>
        <w:t>«кредитній спілці дозволяється набувати у власність майно загальною вартістю не більше 25 відсотків власного капіталу кредитної спілки та лише з метою забезпечення надання послуг членам кредитної спілки». У супровідних до проекту документах відсутнє відповідне обґрунтування пропонованого розміру обмежень. Крім того, не конкретизован</w:t>
      </w:r>
      <w:r w:rsidR="00143587" w:rsidRPr="0007008A">
        <w:rPr>
          <w:lang w:val="uk-UA" w:eastAsia="en-US"/>
        </w:rPr>
        <w:t xml:space="preserve">і </w:t>
      </w:r>
      <w:r w:rsidRPr="0007008A">
        <w:rPr>
          <w:lang w:val="uk-UA" w:eastAsia="en-US"/>
        </w:rPr>
        <w:t>вид</w:t>
      </w:r>
      <w:r w:rsidR="00143587" w:rsidRPr="0007008A">
        <w:rPr>
          <w:lang w:val="uk-UA" w:eastAsia="en-US"/>
        </w:rPr>
        <w:t>и</w:t>
      </w:r>
      <w:r w:rsidRPr="0007008A">
        <w:rPr>
          <w:lang w:val="uk-UA" w:eastAsia="en-US"/>
        </w:rPr>
        <w:t xml:space="preserve"> майна, зокрема, виглядає незрозумілим, що </w:t>
      </w:r>
      <w:r w:rsidR="00143587" w:rsidRPr="0007008A">
        <w:rPr>
          <w:lang w:val="uk-UA" w:eastAsia="en-US"/>
        </w:rPr>
        <w:t xml:space="preserve">у даному випадку </w:t>
      </w:r>
      <w:r w:rsidRPr="0007008A">
        <w:rPr>
          <w:lang w:val="uk-UA" w:eastAsia="en-US"/>
        </w:rPr>
        <w:t>мається на увазі під формулюванням «з метою забезпечення надання послуг членам кредитної спілки»</w:t>
      </w:r>
      <w:r w:rsidR="00143587" w:rsidRPr="0007008A">
        <w:rPr>
          <w:lang w:val="uk-UA" w:eastAsia="en-US"/>
        </w:rPr>
        <w:t>.</w:t>
      </w:r>
    </w:p>
    <w:p w:rsidR="009F06AF" w:rsidRDefault="00143587" w:rsidP="00AD1582">
      <w:pPr>
        <w:ind w:firstLine="709"/>
        <w:jc w:val="both"/>
        <w:rPr>
          <w:lang w:val="uk-UA" w:eastAsia="en-US"/>
        </w:rPr>
      </w:pPr>
      <w:r w:rsidRPr="0007008A">
        <w:rPr>
          <w:lang w:val="uk-UA" w:eastAsia="en-US"/>
        </w:rPr>
        <w:t>2.2</w:t>
      </w:r>
      <w:r w:rsidR="00826879" w:rsidRPr="0007008A">
        <w:rPr>
          <w:lang w:val="uk-UA" w:eastAsia="en-US"/>
        </w:rPr>
        <w:t>2</w:t>
      </w:r>
      <w:r w:rsidRPr="0007008A">
        <w:rPr>
          <w:lang w:val="uk-UA" w:eastAsia="en-US"/>
        </w:rPr>
        <w:t xml:space="preserve">. </w:t>
      </w:r>
      <w:r w:rsidR="009F06AF" w:rsidRPr="0007008A">
        <w:rPr>
          <w:lang w:val="uk-UA" w:eastAsia="en-US"/>
        </w:rPr>
        <w:t xml:space="preserve">Відповідно до ч. 2 ст. 46 </w:t>
      </w:r>
      <w:r w:rsidRPr="0007008A">
        <w:rPr>
          <w:lang w:val="uk-UA" w:eastAsia="en-US"/>
        </w:rPr>
        <w:t xml:space="preserve">проекту </w:t>
      </w:r>
      <w:r w:rsidR="009F06AF" w:rsidRPr="0007008A">
        <w:rPr>
          <w:lang w:val="uk-UA" w:eastAsia="en-US"/>
        </w:rPr>
        <w:t xml:space="preserve">встановлюються заходи впливу до кредитних спілок. Зауважимо, що дискусійним </w:t>
      </w:r>
      <w:r w:rsidRPr="0007008A">
        <w:rPr>
          <w:lang w:val="uk-UA" w:eastAsia="en-US"/>
        </w:rPr>
        <w:t xml:space="preserve">є </w:t>
      </w:r>
      <w:r w:rsidR="009F06AF" w:rsidRPr="0007008A">
        <w:rPr>
          <w:lang w:val="uk-UA" w:eastAsia="en-US"/>
        </w:rPr>
        <w:t>віднесення до заходів впливу скликання органів управління кредитної спілки (п. 2), яке, за своїм змістом, є організаційним заходом, а не заходом впливу (це ж стосується й п. 7 ч. 1 ст. 49</w:t>
      </w:r>
      <w:r w:rsidRPr="0007008A">
        <w:rPr>
          <w:lang w:val="uk-UA" w:eastAsia="en-US"/>
        </w:rPr>
        <w:t xml:space="preserve"> проекту</w:t>
      </w:r>
      <w:r w:rsidR="009F06AF" w:rsidRPr="0007008A">
        <w:rPr>
          <w:lang w:val="uk-UA" w:eastAsia="en-US"/>
        </w:rPr>
        <w:t xml:space="preserve">). Аналогічне зауваження стосується  п. 3 </w:t>
      </w:r>
      <w:r w:rsidRPr="0007008A">
        <w:rPr>
          <w:lang w:val="uk-UA" w:eastAsia="en-US"/>
        </w:rPr>
        <w:t xml:space="preserve">цієї ж частини </w:t>
      </w:r>
      <w:r w:rsidR="009F06AF" w:rsidRPr="0007008A">
        <w:rPr>
          <w:lang w:val="uk-UA" w:eastAsia="en-US"/>
        </w:rPr>
        <w:t>– «укладення письмової угоди з кредитною спілкою, відповідно до якої кредитна спілка чи визначена угодою особа зобов'язується сплатити визначене грошове зобов’язання та/або вжити заходів для усунення та/або недопущення в подальшій діяльності порушень, поліпшення фінансового стану кредитної спілки, підвищення ефективності функціонування та/або адекватності системи управління ризиками тощо», оскільки не передбачає застосування якихось заходів примусу.</w:t>
      </w:r>
    </w:p>
    <w:p w:rsidR="00A276F4" w:rsidRPr="0007008A" w:rsidRDefault="00A276F4" w:rsidP="00AD1582">
      <w:pPr>
        <w:ind w:firstLine="709"/>
        <w:jc w:val="both"/>
        <w:rPr>
          <w:lang w:val="uk-UA" w:eastAsia="en-US"/>
        </w:rPr>
      </w:pPr>
    </w:p>
    <w:p w:rsidR="009F06AF" w:rsidRPr="0007008A" w:rsidRDefault="009F06AF" w:rsidP="00A276F4">
      <w:pPr>
        <w:ind w:firstLine="709"/>
        <w:jc w:val="both"/>
        <w:rPr>
          <w:lang w:val="uk-UA" w:eastAsia="en-US"/>
        </w:rPr>
      </w:pPr>
      <w:r w:rsidRPr="0007008A">
        <w:rPr>
          <w:lang w:val="uk-UA" w:eastAsia="en-US"/>
        </w:rPr>
        <w:lastRenderedPageBreak/>
        <w:t>2.</w:t>
      </w:r>
      <w:r w:rsidR="00143587" w:rsidRPr="0007008A">
        <w:rPr>
          <w:lang w:val="uk-UA" w:eastAsia="en-US"/>
        </w:rPr>
        <w:t>2</w:t>
      </w:r>
      <w:r w:rsidR="00826879" w:rsidRPr="0007008A">
        <w:rPr>
          <w:lang w:val="uk-UA" w:eastAsia="en-US"/>
        </w:rPr>
        <w:t>3</w:t>
      </w:r>
      <w:r w:rsidRPr="0007008A">
        <w:rPr>
          <w:lang w:val="uk-UA" w:eastAsia="en-US"/>
        </w:rPr>
        <w:t>. Положення абз. 5 ч. 4 ст. 46</w:t>
      </w:r>
      <w:r w:rsidR="00143587" w:rsidRPr="0007008A">
        <w:rPr>
          <w:lang w:val="uk-UA" w:eastAsia="en-US"/>
        </w:rPr>
        <w:t xml:space="preserve"> проекту</w:t>
      </w:r>
      <w:r w:rsidRPr="0007008A">
        <w:rPr>
          <w:lang w:val="uk-UA" w:eastAsia="en-US"/>
        </w:rPr>
        <w:t>, згідно з як</w:t>
      </w:r>
      <w:r w:rsidR="005150CE" w:rsidRPr="0007008A">
        <w:rPr>
          <w:lang w:val="uk-UA" w:eastAsia="en-US"/>
        </w:rPr>
        <w:t>им</w:t>
      </w:r>
      <w:r w:rsidRPr="0007008A">
        <w:rPr>
          <w:lang w:val="uk-UA" w:eastAsia="en-US"/>
        </w:rPr>
        <w:t xml:space="preserve"> «до кредитної спілки можуть бути застосовані штрафи за інші порушення законодавства</w:t>
      </w:r>
      <w:r w:rsidR="00A276F4">
        <w:rPr>
          <w:lang w:val="uk-UA" w:eastAsia="en-US"/>
        </w:rPr>
        <w:t xml:space="preserve"> </w:t>
      </w:r>
      <w:r w:rsidRPr="0007008A">
        <w:rPr>
          <w:lang w:val="uk-UA" w:eastAsia="en-US"/>
        </w:rPr>
        <w:t>з урахуванням обмеження встановленого пунктом 7 частини другої цієї статті», на наш погляд, не повною мірою узгоджується із приписом п. 22 ч. 1 ст. 92 Конституції України, відповідно до якого виключно законами України визначаються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143587" w:rsidRPr="0007008A" w:rsidRDefault="00143587" w:rsidP="00143587">
      <w:pPr>
        <w:ind w:firstLine="709"/>
        <w:jc w:val="both"/>
        <w:rPr>
          <w:lang w:val="uk-UA"/>
        </w:rPr>
      </w:pPr>
      <w:r w:rsidRPr="0007008A">
        <w:rPr>
          <w:lang w:val="uk-UA" w:eastAsia="en-US"/>
        </w:rPr>
        <w:t>2.2</w:t>
      </w:r>
      <w:r w:rsidR="00826879" w:rsidRPr="0007008A">
        <w:rPr>
          <w:lang w:val="uk-UA" w:eastAsia="en-US"/>
        </w:rPr>
        <w:t>4</w:t>
      </w:r>
      <w:r w:rsidRPr="0007008A">
        <w:rPr>
          <w:lang w:val="uk-UA" w:eastAsia="en-US"/>
        </w:rPr>
        <w:t xml:space="preserve">. </w:t>
      </w:r>
      <w:r w:rsidRPr="0007008A">
        <w:rPr>
          <w:lang w:val="uk-UA"/>
        </w:rPr>
        <w:t>Відповідно до ч. 1 ст. 47 проекту «заходи впливу, встановлені статтею 46 цього Закону, можуть бути застосовані Регулятором протягом шести місяців з дня виявлення порушення, але не пізніше, ніж через три роки з дня його вчинення». За такого підходу у певних випадках може мати місце суттєве ускладнення можливостей застосування Регулятором заходів впливу – у разі, наприклад, виявлення порушення через два роки і одинадцять місяців, що передбачає можливість застосування заходів впливу Регулятору лише протягом одного місяця, якого може виявитися недостатньо.</w:t>
      </w:r>
    </w:p>
    <w:p w:rsidR="00143587" w:rsidRPr="0007008A" w:rsidRDefault="00143587" w:rsidP="00143587">
      <w:pPr>
        <w:ind w:firstLine="708"/>
        <w:jc w:val="both"/>
        <w:rPr>
          <w:lang w:val="uk-UA"/>
        </w:rPr>
      </w:pPr>
      <w:r w:rsidRPr="0007008A">
        <w:rPr>
          <w:lang w:val="uk-UA"/>
        </w:rPr>
        <w:t>2.2</w:t>
      </w:r>
      <w:r w:rsidR="00826879" w:rsidRPr="0007008A">
        <w:rPr>
          <w:lang w:val="uk-UA"/>
        </w:rPr>
        <w:t>5</w:t>
      </w:r>
      <w:r w:rsidRPr="0007008A">
        <w:rPr>
          <w:lang w:val="uk-UA"/>
        </w:rPr>
        <w:t>. Згідно з ч. 5 ст. 52 проекту «Регулятор має право достроково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 У даному випадку вбачається доцільним визначити підстави прийняття відповідного рішення Регулятором.</w:t>
      </w:r>
    </w:p>
    <w:p w:rsidR="00143587" w:rsidRPr="0007008A" w:rsidRDefault="00143587" w:rsidP="00143587">
      <w:pPr>
        <w:ind w:firstLine="708"/>
        <w:jc w:val="both"/>
        <w:rPr>
          <w:lang w:val="uk-UA"/>
        </w:rPr>
      </w:pPr>
      <w:r w:rsidRPr="0007008A">
        <w:rPr>
          <w:lang w:val="uk-UA"/>
        </w:rPr>
        <w:t>2.2</w:t>
      </w:r>
      <w:r w:rsidR="00826879" w:rsidRPr="0007008A">
        <w:rPr>
          <w:lang w:val="uk-UA"/>
        </w:rPr>
        <w:t>6</w:t>
      </w:r>
      <w:r w:rsidRPr="0007008A">
        <w:rPr>
          <w:lang w:val="uk-UA"/>
        </w:rPr>
        <w:t>. Відповідно до ч. 8 ст. 52 проекту «у разі завдання тимчасовим адміністратором збитків кредитній спілці внаслідок його рішень, дій та/або бездіяльності, кредитна спілка та/або її члени мають право звернутися з позовом до суду щодо їх відшкодування Регулятором згідно із законодавством України та страховими компаніями відповідно до умов договорів страхування (у разі їх укладення)». У частині страхових компаній звернення до суду вбачається доцільним лише у випадку невиконання такими компаній відповідних умов укладених договорів страхування.</w:t>
      </w:r>
    </w:p>
    <w:p w:rsidR="00143587" w:rsidRPr="0007008A" w:rsidRDefault="00143587" w:rsidP="00143587">
      <w:pPr>
        <w:ind w:firstLine="709"/>
        <w:jc w:val="both"/>
        <w:rPr>
          <w:lang w:val="uk-UA" w:eastAsia="en-US"/>
        </w:rPr>
      </w:pPr>
      <w:r w:rsidRPr="0007008A">
        <w:rPr>
          <w:lang w:val="uk-UA"/>
        </w:rPr>
        <w:t>2.</w:t>
      </w:r>
      <w:r w:rsidR="00826879" w:rsidRPr="0007008A">
        <w:rPr>
          <w:lang w:val="uk-UA"/>
        </w:rPr>
        <w:t>27</w:t>
      </w:r>
      <w:r w:rsidRPr="0007008A">
        <w:rPr>
          <w:lang w:val="uk-UA"/>
        </w:rPr>
        <w:t xml:space="preserve">. Припис абз. 4 ч. 3 ст. 55 проекту, за яким «добровільний вихід кредитної спілки з ринку можливий за умови, якщо Регулятором </w:t>
      </w:r>
      <w:r w:rsidRPr="0007008A">
        <w:rPr>
          <w:i/>
          <w:lang w:val="uk-UA"/>
        </w:rPr>
        <w:t>не прийнято рішення</w:t>
      </w:r>
      <w:r w:rsidRPr="0007008A">
        <w:rPr>
          <w:lang w:val="uk-UA"/>
        </w:rPr>
        <w:t xml:space="preserve"> про віднесення такої кредитної спілки до категорії неплатоспроможних та/або </w:t>
      </w:r>
      <w:r w:rsidRPr="0007008A">
        <w:rPr>
          <w:i/>
          <w:lang w:val="uk-UA"/>
        </w:rPr>
        <w:t>про анулювання ліцензії</w:t>
      </w:r>
      <w:r w:rsidRPr="0007008A">
        <w:rPr>
          <w:lang w:val="uk-UA"/>
        </w:rPr>
        <w:t xml:space="preserve"> кредитної спілки», певною мірою дисонує з приписом п. 5 ч. 4 цієї ж статті за яким «процедура добровільного виходу з ринку провадиться у такому порядку: … 5) </w:t>
      </w:r>
      <w:r w:rsidRPr="0007008A">
        <w:rPr>
          <w:i/>
          <w:lang w:val="uk-UA"/>
        </w:rPr>
        <w:t>анулювання ліцензії</w:t>
      </w:r>
      <w:r w:rsidRPr="0007008A">
        <w:rPr>
          <w:lang w:val="uk-UA"/>
        </w:rPr>
        <w:t xml:space="preserve"> кредитної спілки та виключення її з Реєстру».</w:t>
      </w:r>
    </w:p>
    <w:p w:rsidR="009F06AF" w:rsidRPr="0007008A" w:rsidRDefault="00143587" w:rsidP="00AD1582">
      <w:pPr>
        <w:ind w:firstLine="709"/>
        <w:jc w:val="both"/>
        <w:rPr>
          <w:lang w:val="uk-UA" w:eastAsia="en-US"/>
        </w:rPr>
      </w:pPr>
      <w:r w:rsidRPr="0007008A">
        <w:rPr>
          <w:lang w:val="uk-UA" w:eastAsia="en-US"/>
        </w:rPr>
        <w:t>2.</w:t>
      </w:r>
      <w:r w:rsidR="00826879" w:rsidRPr="0007008A">
        <w:rPr>
          <w:lang w:val="uk-UA" w:eastAsia="en-US"/>
        </w:rPr>
        <w:t>28</w:t>
      </w:r>
      <w:r w:rsidRPr="0007008A">
        <w:rPr>
          <w:lang w:val="uk-UA" w:eastAsia="en-US"/>
        </w:rPr>
        <w:t>. П</w:t>
      </w:r>
      <w:r w:rsidR="009F06AF" w:rsidRPr="0007008A">
        <w:rPr>
          <w:lang w:val="uk-UA" w:eastAsia="en-US"/>
        </w:rPr>
        <w:t xml:space="preserve">отребує додаткового обґрунтування доцільність здійснення примусового виходу кредитної спілки з ринку (п. 2 ч. 2 ст. 55) за рішенням суду. Зауважимо, що ліквідація банку, який є теж фінансовою установою, здійснюється виключно за рішенням регулятора </w:t>
      </w:r>
      <w:r w:rsidR="00DE65AF" w:rsidRPr="0007008A">
        <w:rPr>
          <w:lang w:val="uk-UA" w:eastAsia="en-US"/>
        </w:rPr>
        <w:t>–</w:t>
      </w:r>
      <w:r w:rsidR="009F06AF" w:rsidRPr="0007008A">
        <w:rPr>
          <w:lang w:val="uk-UA" w:eastAsia="en-US"/>
        </w:rPr>
        <w:t xml:space="preserve"> Національного банку України (ст. 77 Закону України «Про банки і банківську діяльність»).</w:t>
      </w:r>
    </w:p>
    <w:p w:rsidR="00143587" w:rsidRPr="0007008A" w:rsidRDefault="00143587" w:rsidP="00143587">
      <w:pPr>
        <w:ind w:firstLine="708"/>
        <w:jc w:val="both"/>
        <w:rPr>
          <w:lang w:val="uk-UA"/>
        </w:rPr>
      </w:pPr>
      <w:r w:rsidRPr="0007008A">
        <w:rPr>
          <w:lang w:val="uk-UA"/>
        </w:rPr>
        <w:t>2.</w:t>
      </w:r>
      <w:r w:rsidR="00826879" w:rsidRPr="0007008A">
        <w:rPr>
          <w:lang w:val="uk-UA"/>
        </w:rPr>
        <w:t>29</w:t>
      </w:r>
      <w:r w:rsidRPr="0007008A">
        <w:rPr>
          <w:lang w:val="uk-UA"/>
        </w:rPr>
        <w:t xml:space="preserve">. Припис ч. 1 ст. 58 проекту, за яким «Регулятор у разі </w:t>
      </w:r>
      <w:r w:rsidR="00AF174D">
        <w:rPr>
          <w:lang w:val="uk-UA"/>
        </w:rPr>
        <w:t xml:space="preserve">                        </w:t>
      </w:r>
      <w:r w:rsidRPr="0007008A">
        <w:rPr>
          <w:lang w:val="uk-UA"/>
        </w:rPr>
        <w:t>прийняття</w:t>
      </w:r>
      <w:r w:rsidR="00AF174D">
        <w:rPr>
          <w:lang w:val="uk-UA"/>
        </w:rPr>
        <w:t xml:space="preserve"> </w:t>
      </w:r>
      <w:r w:rsidRPr="0007008A">
        <w:rPr>
          <w:lang w:val="uk-UA"/>
        </w:rPr>
        <w:t xml:space="preserve">ним рішення про віднесення кредитної спілки </w:t>
      </w:r>
      <w:r w:rsidR="00AF174D">
        <w:rPr>
          <w:lang w:val="uk-UA"/>
        </w:rPr>
        <w:t xml:space="preserve">                                               </w:t>
      </w:r>
      <w:r w:rsidRPr="0007008A">
        <w:rPr>
          <w:lang w:val="uk-UA"/>
        </w:rPr>
        <w:t>до</w:t>
      </w:r>
      <w:r w:rsidR="00AF174D">
        <w:rPr>
          <w:lang w:val="uk-UA"/>
        </w:rPr>
        <w:t xml:space="preserve"> </w:t>
      </w:r>
      <w:r w:rsidRPr="0007008A">
        <w:rPr>
          <w:lang w:val="uk-UA"/>
        </w:rPr>
        <w:t xml:space="preserve">категорії неплатоспроможних одночасно приймає рішення </w:t>
      </w:r>
      <w:r w:rsidR="00AF174D">
        <w:rPr>
          <w:lang w:val="uk-UA"/>
        </w:rPr>
        <w:t xml:space="preserve">                                          </w:t>
      </w:r>
      <w:r w:rsidRPr="0007008A">
        <w:rPr>
          <w:lang w:val="uk-UA"/>
        </w:rPr>
        <w:lastRenderedPageBreak/>
        <w:t xml:space="preserve">про анулювання ліцензії кредитної спілки», дублює припис </w:t>
      </w:r>
      <w:r w:rsidR="00AF174D">
        <w:rPr>
          <w:lang w:val="uk-UA"/>
        </w:rPr>
        <w:t xml:space="preserve">                                                     </w:t>
      </w:r>
      <w:r w:rsidRPr="0007008A">
        <w:rPr>
          <w:lang w:val="uk-UA"/>
        </w:rPr>
        <w:t>ч. 3 ст. 50 проекту, за яким «Регулятор одночасно із прийняттям рішення про визнання кредитної спілки неплатоспроможною, приймає рішення про анулювання ліцензії такої кредитної спілки».</w:t>
      </w:r>
    </w:p>
    <w:p w:rsidR="00143587" w:rsidRPr="0007008A" w:rsidRDefault="00143587" w:rsidP="00143587">
      <w:pPr>
        <w:ind w:firstLine="709"/>
        <w:jc w:val="both"/>
        <w:rPr>
          <w:lang w:val="uk-UA" w:eastAsia="en-US"/>
        </w:rPr>
      </w:pPr>
      <w:r w:rsidRPr="0007008A">
        <w:rPr>
          <w:lang w:val="uk-UA" w:eastAsia="en-US"/>
        </w:rPr>
        <w:t>2.3</w:t>
      </w:r>
      <w:r w:rsidR="00826879" w:rsidRPr="0007008A">
        <w:rPr>
          <w:lang w:val="uk-UA" w:eastAsia="en-US"/>
        </w:rPr>
        <w:t>0</w:t>
      </w:r>
      <w:r w:rsidRPr="0007008A">
        <w:rPr>
          <w:lang w:val="uk-UA" w:eastAsia="en-US"/>
        </w:rPr>
        <w:t xml:space="preserve">. Викликає застереження пропонований у ч. 1 ст. 60 проекту підхід щодо черговості задоволення вимог кредиторів у разі ліквідації кредитної спілки. Зокрема, у проекті не враховано вимоги ст. 572  ЦК, згідно з якою «в силу застави кредитор (заставодержатель) має право у разі невиконання боржником (заставодавцем) зобов'язання, забезпеченого заставою, одержати задоволення за рахунок заставленого майна </w:t>
      </w:r>
      <w:r w:rsidRPr="0007008A">
        <w:rPr>
          <w:i/>
          <w:lang w:val="uk-UA" w:eastAsia="en-US"/>
        </w:rPr>
        <w:t>переважно перед іншими кредиторами</w:t>
      </w:r>
      <w:r w:rsidRPr="0007008A">
        <w:rPr>
          <w:lang w:val="uk-UA" w:eastAsia="en-US"/>
        </w:rPr>
        <w:t xml:space="preserve"> цього боржника, якщо інше не встановлено законом (право застави)».</w:t>
      </w:r>
    </w:p>
    <w:p w:rsidR="00C42883" w:rsidRPr="0007008A" w:rsidRDefault="00C42883" w:rsidP="003D1632">
      <w:pPr>
        <w:ind w:firstLine="709"/>
        <w:jc w:val="both"/>
        <w:rPr>
          <w:lang w:val="uk-UA"/>
        </w:rPr>
      </w:pPr>
      <w:r w:rsidRPr="0007008A">
        <w:rPr>
          <w:lang w:val="uk-UA" w:eastAsia="en-US"/>
        </w:rPr>
        <w:t>2.</w:t>
      </w:r>
      <w:r w:rsidR="00C16A36" w:rsidRPr="0007008A">
        <w:rPr>
          <w:lang w:val="uk-UA" w:eastAsia="en-US"/>
        </w:rPr>
        <w:t>3</w:t>
      </w:r>
      <w:r w:rsidR="00826879" w:rsidRPr="0007008A">
        <w:rPr>
          <w:lang w:val="uk-UA" w:eastAsia="en-US"/>
        </w:rPr>
        <w:t>1</w:t>
      </w:r>
      <w:r w:rsidRPr="0007008A">
        <w:rPr>
          <w:lang w:val="uk-UA" w:eastAsia="en-US"/>
        </w:rPr>
        <w:t xml:space="preserve">. Згідно із ч. 1 ст. 61 </w:t>
      </w:r>
      <w:r w:rsidR="00C16A36" w:rsidRPr="0007008A">
        <w:rPr>
          <w:lang w:val="uk-UA" w:eastAsia="en-US"/>
        </w:rPr>
        <w:t xml:space="preserve">проекту </w:t>
      </w:r>
      <w:r w:rsidRPr="0007008A">
        <w:rPr>
          <w:lang w:val="uk-UA" w:eastAsia="en-US"/>
        </w:rPr>
        <w:t>передбачається створення</w:t>
      </w:r>
      <w:r w:rsidR="00C16A36" w:rsidRPr="0007008A">
        <w:rPr>
          <w:lang w:val="uk-UA" w:eastAsia="en-US"/>
        </w:rPr>
        <w:t xml:space="preserve"> </w:t>
      </w:r>
      <w:r w:rsidRPr="0007008A">
        <w:rPr>
          <w:lang w:val="uk-UA" w:eastAsia="en-US"/>
        </w:rPr>
        <w:t>об’єднаної кредитної спілки, яка засновується іншими кредитними спілками на кооперативних засадах, зокрема, з «</w:t>
      </w:r>
      <w:r w:rsidRPr="0007008A">
        <w:rPr>
          <w:i/>
          <w:lang w:val="uk-UA" w:eastAsia="en-US"/>
        </w:rPr>
        <w:t>метою сприяння фінансовій стійкості таких кредитних спілок</w:t>
      </w:r>
      <w:r w:rsidRPr="0007008A">
        <w:rPr>
          <w:lang w:val="uk-UA" w:eastAsia="en-US"/>
        </w:rPr>
        <w:t>». При цьому, механізм забезпечення такої фінансової стійкості виглядає незрозумілим, оскільки згідно із ч. 4 об’єднана кредитна спілка лише</w:t>
      </w:r>
      <w:r w:rsidR="00C16A36" w:rsidRPr="0007008A">
        <w:rPr>
          <w:lang w:val="uk-UA" w:eastAsia="en-US"/>
        </w:rPr>
        <w:t xml:space="preserve"> </w:t>
      </w:r>
      <w:r w:rsidRPr="0007008A">
        <w:rPr>
          <w:i/>
          <w:lang w:val="uk-UA" w:eastAsia="en-US"/>
        </w:rPr>
        <w:t xml:space="preserve">має право </w:t>
      </w:r>
      <w:r w:rsidRPr="0007008A">
        <w:rPr>
          <w:lang w:val="uk-UA" w:eastAsia="en-US"/>
        </w:rPr>
        <w:t>«забезпечувати роботу системи з підтримки ліквідності членів об’єднаної кредитної спілки…;</w:t>
      </w:r>
      <w:r w:rsidR="00C16A36" w:rsidRPr="0007008A">
        <w:rPr>
          <w:lang w:val="uk-UA" w:eastAsia="en-US"/>
        </w:rPr>
        <w:t xml:space="preserve"> </w:t>
      </w:r>
      <w:r w:rsidRPr="0007008A">
        <w:rPr>
          <w:i/>
          <w:lang w:val="uk-UA" w:eastAsia="en-US"/>
        </w:rPr>
        <w:t>створити фонд стабілізації та забезпечувати роботу системи з підтримки фінансової стійкості членів об’єднаної кредитної спілки</w:t>
      </w:r>
      <w:r w:rsidR="00C16A36" w:rsidRPr="0007008A">
        <w:rPr>
          <w:lang w:val="uk-UA" w:eastAsia="en-US"/>
        </w:rPr>
        <w:t xml:space="preserve"> </w:t>
      </w:r>
      <w:r w:rsidRPr="0007008A">
        <w:rPr>
          <w:lang w:val="uk-UA" w:eastAsia="en-US"/>
        </w:rPr>
        <w:t>…»</w:t>
      </w:r>
      <w:r w:rsidR="00C16A36" w:rsidRPr="0007008A">
        <w:rPr>
          <w:lang w:val="uk-UA" w:eastAsia="en-US"/>
        </w:rPr>
        <w:t xml:space="preserve">, тоді як </w:t>
      </w:r>
      <w:r w:rsidRPr="0007008A">
        <w:rPr>
          <w:lang w:val="uk-UA" w:eastAsia="en-US"/>
        </w:rPr>
        <w:t xml:space="preserve">участь кредитних спілок, які здійснюють діяльність на підставі </w:t>
      </w:r>
      <w:r w:rsidRPr="0007008A">
        <w:rPr>
          <w:i/>
          <w:lang w:val="uk-UA" w:eastAsia="en-US"/>
        </w:rPr>
        <w:t>стандартної ліцензії</w:t>
      </w:r>
      <w:r w:rsidRPr="0007008A">
        <w:rPr>
          <w:lang w:val="uk-UA" w:eastAsia="en-US"/>
        </w:rPr>
        <w:t xml:space="preserve">, в об’єднаній кредитній спілці є </w:t>
      </w:r>
      <w:r w:rsidRPr="0007008A">
        <w:rPr>
          <w:i/>
          <w:lang w:val="uk-UA" w:eastAsia="en-US"/>
        </w:rPr>
        <w:t>обов’язковою</w:t>
      </w:r>
      <w:r w:rsidRPr="0007008A">
        <w:rPr>
          <w:lang w:val="uk-UA" w:eastAsia="en-US"/>
        </w:rPr>
        <w:t xml:space="preserve"> (ч. 2 ст.</w:t>
      </w:r>
      <w:r w:rsidRPr="0007008A">
        <w:rPr>
          <w:lang w:val="ru-RU" w:eastAsia="en-US"/>
        </w:rPr>
        <w:t> </w:t>
      </w:r>
      <w:r w:rsidRPr="0007008A">
        <w:rPr>
          <w:lang w:val="uk-UA" w:eastAsia="en-US"/>
        </w:rPr>
        <w:t xml:space="preserve">62). </w:t>
      </w:r>
      <w:r w:rsidR="00C16A36" w:rsidRPr="0007008A">
        <w:rPr>
          <w:lang w:val="uk-UA" w:eastAsia="en-US"/>
        </w:rPr>
        <w:t>З іншого боку, і така обов’язковість не є абсолютною</w:t>
      </w:r>
      <w:r w:rsidR="003D1632" w:rsidRPr="0007008A">
        <w:rPr>
          <w:lang w:val="uk-UA" w:eastAsia="en-US"/>
        </w:rPr>
        <w:t>, з</w:t>
      </w:r>
      <w:r w:rsidR="00C16A36" w:rsidRPr="0007008A">
        <w:rPr>
          <w:lang w:val="uk-UA" w:eastAsia="en-US"/>
        </w:rPr>
        <w:t xml:space="preserve">важаючи на </w:t>
      </w:r>
      <w:r w:rsidR="003D1632" w:rsidRPr="0007008A">
        <w:rPr>
          <w:lang w:val="uk-UA" w:eastAsia="en-US"/>
        </w:rPr>
        <w:t>припис ч. 5 ст. 3 проекту, за якою «д</w:t>
      </w:r>
      <w:r w:rsidRPr="0007008A">
        <w:rPr>
          <w:lang w:val="uk-UA"/>
        </w:rPr>
        <w:t xml:space="preserve">ля досягнення мети діяльності, визначеної в цьому Законі та статуті кредитної спілки, </w:t>
      </w:r>
      <w:r w:rsidRPr="0007008A">
        <w:rPr>
          <w:i/>
          <w:lang w:val="uk-UA"/>
        </w:rPr>
        <w:t>кредитна спілка</w:t>
      </w:r>
      <w:r w:rsidRPr="0007008A">
        <w:rPr>
          <w:lang w:val="uk-UA"/>
        </w:rPr>
        <w:t xml:space="preserve"> на умовах, визначених законом, </w:t>
      </w:r>
      <w:r w:rsidRPr="0007008A">
        <w:rPr>
          <w:i/>
          <w:lang w:val="uk-UA"/>
        </w:rPr>
        <w:t xml:space="preserve">може </w:t>
      </w:r>
      <w:r w:rsidRPr="0007008A">
        <w:rPr>
          <w:lang w:val="uk-UA"/>
        </w:rPr>
        <w:t xml:space="preserve">засновувати та </w:t>
      </w:r>
      <w:r w:rsidRPr="0007008A">
        <w:rPr>
          <w:i/>
          <w:lang w:val="uk-UA"/>
        </w:rPr>
        <w:t>бути членом (учасником) об’єднаних кредитних спілок, асоціацій (об’єднань)</w:t>
      </w:r>
      <w:r w:rsidRPr="0007008A">
        <w:rPr>
          <w:lang w:val="uk-UA"/>
        </w:rPr>
        <w:t xml:space="preserve"> кредитних спілок, бюро кредитних історій, благодійних організацій, громадських об’єднань, платіжних організацій, непідприємницьких товариств, а також бути учасником/членом платіжних систем</w:t>
      </w:r>
      <w:r w:rsidR="003D1632" w:rsidRPr="0007008A">
        <w:rPr>
          <w:lang w:val="uk-UA"/>
        </w:rPr>
        <w:t>»</w:t>
      </w:r>
      <w:r w:rsidRPr="0007008A">
        <w:rPr>
          <w:lang w:val="uk-UA"/>
        </w:rPr>
        <w:t>.</w:t>
      </w:r>
    </w:p>
    <w:p w:rsidR="009F4FC2" w:rsidRPr="0007008A" w:rsidRDefault="009F4FC2" w:rsidP="009F4FC2">
      <w:pPr>
        <w:ind w:firstLine="709"/>
        <w:jc w:val="both"/>
        <w:rPr>
          <w:lang w:val="uk-UA"/>
        </w:rPr>
      </w:pPr>
      <w:r w:rsidRPr="0007008A">
        <w:rPr>
          <w:lang w:val="uk-UA"/>
        </w:rPr>
        <w:t>Принагідно зауважимо про недоцільність вміщення у проекті ст. 5 «Об’єднання кредитних спілок», зважаючи на те, що вказаному питанню присвячено окремий розділ ХХ «Об’єднана кредитна спілка».</w:t>
      </w:r>
    </w:p>
    <w:p w:rsidR="009F06AF" w:rsidRPr="0007008A" w:rsidRDefault="009F06AF" w:rsidP="00AD1582">
      <w:pPr>
        <w:ind w:firstLine="709"/>
        <w:jc w:val="both"/>
        <w:rPr>
          <w:lang w:val="uk-UA" w:eastAsia="en-US"/>
        </w:rPr>
      </w:pPr>
      <w:r w:rsidRPr="0007008A">
        <w:rPr>
          <w:lang w:val="uk-UA" w:eastAsia="en-US"/>
        </w:rPr>
        <w:t>2.</w:t>
      </w:r>
      <w:r w:rsidR="00143587" w:rsidRPr="0007008A">
        <w:rPr>
          <w:lang w:val="uk-UA" w:eastAsia="en-US"/>
        </w:rPr>
        <w:t>3</w:t>
      </w:r>
      <w:r w:rsidR="00826879" w:rsidRPr="0007008A">
        <w:rPr>
          <w:lang w:val="uk-UA" w:eastAsia="en-US"/>
        </w:rPr>
        <w:t>2</w:t>
      </w:r>
      <w:r w:rsidRPr="0007008A">
        <w:rPr>
          <w:lang w:val="uk-UA" w:eastAsia="en-US"/>
        </w:rPr>
        <w:t>. З</w:t>
      </w:r>
      <w:r w:rsidR="00143587" w:rsidRPr="0007008A">
        <w:rPr>
          <w:lang w:val="uk-UA" w:eastAsia="en-US"/>
        </w:rPr>
        <w:t>і</w:t>
      </w:r>
      <w:r w:rsidRPr="0007008A">
        <w:rPr>
          <w:lang w:val="uk-UA" w:eastAsia="en-US"/>
        </w:rPr>
        <w:t xml:space="preserve"> зміст</w:t>
      </w:r>
      <w:r w:rsidR="00143587" w:rsidRPr="0007008A">
        <w:rPr>
          <w:lang w:val="uk-UA" w:eastAsia="en-US"/>
        </w:rPr>
        <w:t>у</w:t>
      </w:r>
      <w:r w:rsidRPr="0007008A">
        <w:rPr>
          <w:lang w:val="uk-UA" w:eastAsia="en-US"/>
        </w:rPr>
        <w:t xml:space="preserve"> ч. 3 ст. 61</w:t>
      </w:r>
      <w:r w:rsidR="00143587" w:rsidRPr="0007008A">
        <w:rPr>
          <w:lang w:val="uk-UA" w:eastAsia="en-US"/>
        </w:rPr>
        <w:t xml:space="preserve"> проекту</w:t>
      </w:r>
      <w:r w:rsidRPr="0007008A">
        <w:rPr>
          <w:lang w:val="uk-UA" w:eastAsia="en-US"/>
        </w:rPr>
        <w:t>, згідно з якою «об’єднана кредитна спілка має право надавати фінансові послуги, в тому числі залучати кошти у вклади (депозити) та надавати кошти у кредит, лише кредитним спілкам, які є її членами»</w:t>
      </w:r>
      <w:r w:rsidR="00143587" w:rsidRPr="0007008A">
        <w:rPr>
          <w:lang w:val="uk-UA" w:eastAsia="en-US"/>
        </w:rPr>
        <w:t>,</w:t>
      </w:r>
      <w:r w:rsidRPr="0007008A">
        <w:rPr>
          <w:lang w:val="uk-UA" w:eastAsia="en-US"/>
        </w:rPr>
        <w:t xml:space="preserve"> виглядає незрозумілим</w:t>
      </w:r>
      <w:r w:rsidR="00143587" w:rsidRPr="0007008A">
        <w:rPr>
          <w:lang w:val="uk-UA" w:eastAsia="en-US"/>
        </w:rPr>
        <w:t>,</w:t>
      </w:r>
      <w:r w:rsidRPr="0007008A">
        <w:rPr>
          <w:lang w:val="uk-UA" w:eastAsia="en-US"/>
        </w:rPr>
        <w:t xml:space="preserve"> у кого така кредитна спілка має право залучати кошти у вклади (депозити).</w:t>
      </w:r>
    </w:p>
    <w:p w:rsidR="00513C4C" w:rsidRPr="0007008A" w:rsidRDefault="00513C4C" w:rsidP="00513C4C">
      <w:pPr>
        <w:ind w:firstLine="708"/>
        <w:jc w:val="both"/>
        <w:rPr>
          <w:lang w:val="uk-UA"/>
        </w:rPr>
      </w:pPr>
      <w:r w:rsidRPr="0007008A">
        <w:rPr>
          <w:lang w:val="uk-UA"/>
        </w:rPr>
        <w:t>2.3</w:t>
      </w:r>
      <w:r w:rsidR="00826879" w:rsidRPr="0007008A">
        <w:rPr>
          <w:lang w:val="uk-UA"/>
        </w:rPr>
        <w:t>3</w:t>
      </w:r>
      <w:r w:rsidRPr="0007008A">
        <w:rPr>
          <w:lang w:val="uk-UA"/>
        </w:rPr>
        <w:t>. У назві ст. 64</w:t>
      </w:r>
      <w:r w:rsidR="00894515" w:rsidRPr="0007008A">
        <w:rPr>
          <w:lang w:val="uk-UA"/>
        </w:rPr>
        <w:t xml:space="preserve"> </w:t>
      </w:r>
      <w:r w:rsidRPr="0007008A">
        <w:rPr>
          <w:lang w:val="uk-UA"/>
        </w:rPr>
        <w:t>«Повноваження об’єднаної кредитної спілки щодо контролю» проекту доцільно конкретизувати, про контроль чого саме йдеться.</w:t>
      </w:r>
    </w:p>
    <w:p w:rsidR="009F06AF" w:rsidRPr="0007008A" w:rsidRDefault="009F06AF" w:rsidP="00AD1582">
      <w:pPr>
        <w:ind w:firstLine="709"/>
        <w:jc w:val="both"/>
        <w:rPr>
          <w:b/>
          <w:i/>
          <w:lang w:val="uk-UA" w:eastAsia="en-US"/>
        </w:rPr>
      </w:pPr>
      <w:r w:rsidRPr="0007008A">
        <w:rPr>
          <w:b/>
          <w:i/>
          <w:lang w:val="uk-UA" w:eastAsia="en-US"/>
        </w:rPr>
        <w:t xml:space="preserve">3. Щодо змін до окремих </w:t>
      </w:r>
      <w:r w:rsidR="00FA7605" w:rsidRPr="0007008A">
        <w:rPr>
          <w:b/>
          <w:i/>
          <w:lang w:val="uk-UA" w:eastAsia="en-US"/>
        </w:rPr>
        <w:t xml:space="preserve">законодавчих актів </w:t>
      </w:r>
      <w:r w:rsidRPr="0007008A">
        <w:rPr>
          <w:b/>
          <w:i/>
          <w:lang w:val="uk-UA" w:eastAsia="en-US"/>
        </w:rPr>
        <w:t xml:space="preserve">України. </w:t>
      </w:r>
    </w:p>
    <w:p w:rsidR="009F06AF" w:rsidRPr="000830A5" w:rsidRDefault="009F06AF" w:rsidP="00AD1582">
      <w:pPr>
        <w:ind w:firstLine="709"/>
        <w:jc w:val="both"/>
        <w:rPr>
          <w:lang w:val="uk-UA" w:eastAsia="en-US"/>
        </w:rPr>
      </w:pPr>
      <w:r w:rsidRPr="0007008A">
        <w:rPr>
          <w:lang w:val="uk-UA" w:eastAsia="en-US"/>
        </w:rPr>
        <w:t>3.1. У змінах до ст. 87 ЦК, ст. 56 Господарського кодексу Укра</w:t>
      </w:r>
      <w:r w:rsidR="00993A0C">
        <w:rPr>
          <w:lang w:val="uk-UA" w:eastAsia="en-US"/>
        </w:rPr>
        <w:t>їни</w:t>
      </w:r>
      <w:r w:rsidR="00993A0C" w:rsidRPr="00993A0C">
        <w:rPr>
          <w:lang w:val="ru-RU" w:eastAsia="en-US"/>
        </w:rPr>
        <w:br/>
      </w:r>
      <w:r w:rsidR="00D31B8C">
        <w:rPr>
          <w:color w:val="000000" w:themeColor="text1"/>
          <w:lang w:val="ru-RU" w:eastAsia="en-US"/>
        </w:rPr>
        <w:t>(</w:t>
      </w:r>
      <w:r w:rsidRPr="0007008A">
        <w:rPr>
          <w:lang w:val="uk-UA" w:eastAsia="en-US"/>
        </w:rPr>
        <w:t xml:space="preserve">далі – ГК) передбачається, що юридична особа приватного права </w:t>
      </w:r>
      <w:r w:rsidR="00AF174D">
        <w:rPr>
          <w:lang w:val="uk-UA" w:eastAsia="en-US"/>
        </w:rPr>
        <w:t xml:space="preserve">                            </w:t>
      </w:r>
      <w:r w:rsidRPr="0007008A">
        <w:rPr>
          <w:lang w:val="uk-UA" w:eastAsia="en-US"/>
        </w:rPr>
        <w:t xml:space="preserve">може створюватися та діяти на підставі модельного статуту, </w:t>
      </w:r>
      <w:r w:rsidR="00AF174D">
        <w:rPr>
          <w:lang w:val="uk-UA" w:eastAsia="en-US"/>
        </w:rPr>
        <w:t xml:space="preserve">                                </w:t>
      </w:r>
      <w:r w:rsidRPr="0007008A">
        <w:rPr>
          <w:lang w:val="uk-UA" w:eastAsia="en-US"/>
        </w:rPr>
        <w:lastRenderedPageBreak/>
        <w:t>затвердженого, крім Кабінету Міністрів України, у випадках, встановлених законом</w:t>
      </w:r>
      <w:r w:rsidR="00894515" w:rsidRPr="0007008A">
        <w:rPr>
          <w:lang w:val="uk-UA" w:eastAsia="en-US"/>
        </w:rPr>
        <w:t>,</w:t>
      </w:r>
      <w:r w:rsidRPr="0007008A">
        <w:rPr>
          <w:lang w:val="uk-UA" w:eastAsia="en-US"/>
        </w:rPr>
        <w:t xml:space="preserve"> Національним банком України. При цьому</w:t>
      </w:r>
      <w:r w:rsidR="00513C4C" w:rsidRPr="0007008A">
        <w:rPr>
          <w:lang w:val="uk-UA" w:eastAsia="en-US"/>
        </w:rPr>
        <w:t>,</w:t>
      </w:r>
      <w:r w:rsidRPr="0007008A">
        <w:rPr>
          <w:lang w:val="uk-UA" w:eastAsia="en-US"/>
        </w:rPr>
        <w:t xml:space="preserve"> </w:t>
      </w:r>
      <w:r w:rsidRPr="000830A5">
        <w:rPr>
          <w:lang w:val="uk-UA" w:eastAsia="en-US"/>
        </w:rPr>
        <w:t>проект не передбачає змін до Закону України</w:t>
      </w:r>
      <w:r w:rsidR="00AF174D">
        <w:rPr>
          <w:lang w:val="uk-UA" w:eastAsia="en-US"/>
        </w:rPr>
        <w:t xml:space="preserve"> </w:t>
      </w:r>
      <w:r w:rsidRPr="000830A5">
        <w:rPr>
          <w:lang w:val="uk-UA" w:eastAsia="en-US"/>
        </w:rPr>
        <w:t>«Про Національний банк України» щодо надання йому таких функцій.</w:t>
      </w:r>
    </w:p>
    <w:p w:rsidR="009F06AF" w:rsidRPr="000830A5" w:rsidRDefault="009F06AF" w:rsidP="00AD1582">
      <w:pPr>
        <w:ind w:firstLine="709"/>
        <w:jc w:val="both"/>
        <w:rPr>
          <w:lang w:val="uk-UA" w:eastAsia="en-US"/>
        </w:rPr>
      </w:pPr>
      <w:r w:rsidRPr="000830A5">
        <w:rPr>
          <w:lang w:val="uk-UA" w:eastAsia="en-US"/>
        </w:rPr>
        <w:t xml:space="preserve">Разом </w:t>
      </w:r>
      <w:r w:rsidR="00513C4C" w:rsidRPr="000830A5">
        <w:rPr>
          <w:lang w:val="uk-UA" w:eastAsia="en-US"/>
        </w:rPr>
        <w:t>і</w:t>
      </w:r>
      <w:r w:rsidRPr="000830A5">
        <w:rPr>
          <w:lang w:val="uk-UA" w:eastAsia="en-US"/>
        </w:rPr>
        <w:t>з тим, у проекті передбачено, що Національний банк України має право затверджувати декілька редакцій модельного статуту кредитної спілки, що можуть містити альтернативні положення окремих його структурних частин (ч. 5 ст. 8 проекту). Пропоновані зміни не враховують</w:t>
      </w:r>
      <w:r w:rsidR="00513C4C" w:rsidRPr="000830A5">
        <w:rPr>
          <w:lang w:val="uk-UA" w:eastAsia="en-US"/>
        </w:rPr>
        <w:t xml:space="preserve"> того</w:t>
      </w:r>
      <w:r w:rsidRPr="000830A5">
        <w:rPr>
          <w:lang w:val="uk-UA" w:eastAsia="en-US"/>
        </w:rPr>
        <w:t>, що модельний статут є типовим установчим документом, а</w:t>
      </w:r>
      <w:r w:rsidR="00993A0C" w:rsidRPr="000830A5">
        <w:rPr>
          <w:lang w:val="ru-RU" w:eastAsia="en-US"/>
        </w:rPr>
        <w:t>,</w:t>
      </w:r>
      <w:r w:rsidRPr="000830A5">
        <w:rPr>
          <w:lang w:val="uk-UA" w:eastAsia="en-US"/>
        </w:rPr>
        <w:t xml:space="preserve"> отже</w:t>
      </w:r>
      <w:r w:rsidR="00993A0C" w:rsidRPr="000830A5">
        <w:rPr>
          <w:lang w:val="ru-RU" w:eastAsia="en-US"/>
        </w:rPr>
        <w:t>,</w:t>
      </w:r>
      <w:r w:rsidRPr="000830A5">
        <w:rPr>
          <w:lang w:val="uk-UA" w:eastAsia="en-US"/>
        </w:rPr>
        <w:t xml:space="preserve"> не може передбачати декількох варіантів. Крім того, такий підхід нівелює саму ідею модельного статуту, який є універсальним, уніфікованим для всіх юридичних осіб. Не враховує пропозиція й того, що модельний статут має загальнообов’язковий характер та є нормативно-правовим, а не методичним документом.</w:t>
      </w:r>
    </w:p>
    <w:p w:rsidR="009F06AF" w:rsidRPr="0007008A" w:rsidRDefault="009F06AF" w:rsidP="00AD1582">
      <w:pPr>
        <w:ind w:firstLine="709"/>
        <w:jc w:val="both"/>
        <w:rPr>
          <w:lang w:val="uk-UA" w:eastAsia="en-US"/>
        </w:rPr>
      </w:pPr>
      <w:r w:rsidRPr="000830A5">
        <w:rPr>
          <w:lang w:val="uk-UA" w:eastAsia="en-US"/>
        </w:rPr>
        <w:t>Проектом також пропонується надати кредитним спілкам право змінювати редакцію модельного статуту (ч. 6 ст. 8 проекту). Однак</w:t>
      </w:r>
      <w:r w:rsidRPr="0007008A">
        <w:rPr>
          <w:lang w:val="uk-UA" w:eastAsia="en-US"/>
        </w:rPr>
        <w:t xml:space="preserve"> така законодавча ініціатива, на наш погляд, </w:t>
      </w:r>
      <w:r w:rsidR="00976357" w:rsidRPr="0007008A">
        <w:rPr>
          <w:lang w:val="uk-UA" w:eastAsia="en-US"/>
        </w:rPr>
        <w:t xml:space="preserve">не </w:t>
      </w:r>
      <w:r w:rsidRPr="0007008A">
        <w:rPr>
          <w:lang w:val="uk-UA" w:eastAsia="en-US"/>
        </w:rPr>
        <w:t>враховує того факту, що модельний статут затверджується не засновниками (учасниками), а відповідно до проекту</w:t>
      </w:r>
      <w:r w:rsidR="00976357" w:rsidRPr="0007008A">
        <w:rPr>
          <w:lang w:val="uk-UA" w:eastAsia="en-US"/>
        </w:rPr>
        <w:t xml:space="preserve"> – </w:t>
      </w:r>
      <w:r w:rsidRPr="0007008A">
        <w:rPr>
          <w:lang w:val="uk-UA" w:eastAsia="en-US"/>
        </w:rPr>
        <w:t xml:space="preserve"> Національним банком України. Відтак, модельний статут може бути змінений лише </w:t>
      </w:r>
      <w:r w:rsidR="00513C4C" w:rsidRPr="0007008A">
        <w:rPr>
          <w:lang w:val="uk-UA" w:eastAsia="en-US"/>
        </w:rPr>
        <w:t xml:space="preserve">суб’єктом, </w:t>
      </w:r>
      <w:r w:rsidRPr="0007008A">
        <w:rPr>
          <w:lang w:val="uk-UA" w:eastAsia="en-US"/>
        </w:rPr>
        <w:t>який його затвердив. Крім того, слід врахувати, що модельний статут є публічним документом.</w:t>
      </w:r>
    </w:p>
    <w:p w:rsidR="009F06AF" w:rsidRPr="0007008A" w:rsidRDefault="009F06AF" w:rsidP="00AD1582">
      <w:pPr>
        <w:ind w:firstLine="709"/>
        <w:jc w:val="both"/>
        <w:rPr>
          <w:lang w:val="uk-UA" w:eastAsia="en-US"/>
        </w:rPr>
      </w:pPr>
      <w:r w:rsidRPr="0007008A">
        <w:rPr>
          <w:lang w:val="uk-UA" w:eastAsia="en-US"/>
        </w:rPr>
        <w:t>3.2. Частин</w:t>
      </w:r>
      <w:r w:rsidR="00894515" w:rsidRPr="0007008A">
        <w:rPr>
          <w:lang w:val="uk-UA" w:eastAsia="en-US"/>
        </w:rPr>
        <w:t>у</w:t>
      </w:r>
      <w:r w:rsidRPr="0007008A">
        <w:rPr>
          <w:lang w:val="uk-UA" w:eastAsia="en-US"/>
        </w:rPr>
        <w:t xml:space="preserve"> 2 ст. 110 Ц</w:t>
      </w:r>
      <w:r w:rsidR="00513C4C" w:rsidRPr="0007008A">
        <w:rPr>
          <w:lang w:val="uk-UA" w:eastAsia="en-US"/>
        </w:rPr>
        <w:t xml:space="preserve">К </w:t>
      </w:r>
      <w:r w:rsidRPr="0007008A">
        <w:rPr>
          <w:lang w:val="uk-UA" w:eastAsia="en-US"/>
        </w:rPr>
        <w:t>пропонується доповнити реченням такого змісту: «У справі про банкрутство небанківської фінансової установи за клопотанням органу державної влади ліквідатором може бути призначена особа з числа арбітражних керуючих у справі про банкрутство фінансової установи за клопотанням органу державної влади». Це не узгоджується із Кодексом України з процедур банкрутства, згідно з яким призначення господарським судом арбітражного керуючого відбувається або шляхом автоматизованого відбору, або через задоволення судом відповідних заяв ініціюючого кредитору чи комітету кредиторів (ст. ст. 1, 5, 28 цього Кодексу). При цьому</w:t>
      </w:r>
      <w:r w:rsidR="00513C4C" w:rsidRPr="0007008A">
        <w:rPr>
          <w:lang w:val="uk-UA" w:eastAsia="en-US"/>
        </w:rPr>
        <w:t>,</w:t>
      </w:r>
      <w:r w:rsidRPr="0007008A">
        <w:rPr>
          <w:lang w:val="uk-UA" w:eastAsia="en-US"/>
        </w:rPr>
        <w:t xml:space="preserve"> призначення господарським судом арбітражного керуючого за клопотанням органу державної влади чинним Кодексом України з процедур банкрутства не передбачено, як і внесення таких змін до нього у проекті.</w:t>
      </w:r>
    </w:p>
    <w:p w:rsidR="009F06AF" w:rsidRPr="0007008A" w:rsidRDefault="000830A5" w:rsidP="00AD1582">
      <w:pPr>
        <w:ind w:firstLine="709"/>
        <w:jc w:val="both"/>
        <w:rPr>
          <w:lang w:val="uk-UA" w:eastAsia="en-US"/>
        </w:rPr>
      </w:pPr>
      <w:r>
        <w:rPr>
          <w:b/>
          <w:lang w:val="uk-UA" w:eastAsia="en-US"/>
        </w:rPr>
        <w:t>4</w:t>
      </w:r>
      <w:r w:rsidR="00513C4C" w:rsidRPr="0007008A">
        <w:rPr>
          <w:b/>
          <w:lang w:val="uk-UA" w:eastAsia="en-US"/>
        </w:rPr>
        <w:t>.</w:t>
      </w:r>
      <w:r w:rsidR="00513C4C" w:rsidRPr="0007008A">
        <w:rPr>
          <w:lang w:val="uk-UA" w:eastAsia="en-US"/>
        </w:rPr>
        <w:t xml:space="preserve"> </w:t>
      </w:r>
      <w:r w:rsidR="009F06AF" w:rsidRPr="0007008A">
        <w:rPr>
          <w:lang w:val="uk-UA" w:eastAsia="en-US"/>
        </w:rPr>
        <w:t>Оскільки відповідно до п. 30 ст. 7 Закону України «Про банки і банківську діяльність» Національний банк України</w:t>
      </w:r>
      <w:r w:rsidR="00513C4C" w:rsidRPr="0007008A">
        <w:rPr>
          <w:lang w:val="uk-UA" w:eastAsia="en-US"/>
        </w:rPr>
        <w:t xml:space="preserve"> </w:t>
      </w:r>
      <w:r w:rsidR="009F06AF" w:rsidRPr="0007008A">
        <w:rPr>
          <w:lang w:val="uk-UA" w:eastAsia="en-US"/>
        </w:rPr>
        <w:t>здійснює державне регулювання та нагляд щодо кредитних спілок</w:t>
      </w:r>
      <w:r w:rsidR="00513C4C" w:rsidRPr="0007008A">
        <w:rPr>
          <w:lang w:val="uk-UA" w:eastAsia="en-US"/>
        </w:rPr>
        <w:t>,</w:t>
      </w:r>
      <w:r w:rsidR="009F06AF" w:rsidRPr="0007008A">
        <w:rPr>
          <w:lang w:val="uk-UA" w:eastAsia="en-US"/>
        </w:rPr>
        <w:t xml:space="preserve"> до проекту доцільно отримати експертний висновок Національного банку України.</w:t>
      </w:r>
    </w:p>
    <w:p w:rsidR="009F06AF" w:rsidRPr="0007008A" w:rsidRDefault="009F06AF" w:rsidP="00AD1582">
      <w:pPr>
        <w:ind w:firstLine="709"/>
        <w:jc w:val="both"/>
        <w:rPr>
          <w:lang w:val="uk-UA" w:eastAsia="en-US"/>
        </w:rPr>
      </w:pPr>
    </w:p>
    <w:p w:rsidR="00A90DC5" w:rsidRPr="0007008A" w:rsidRDefault="00A90DC5" w:rsidP="00AD1582">
      <w:pPr>
        <w:ind w:firstLine="709"/>
        <w:jc w:val="both"/>
        <w:rPr>
          <w:lang w:val="uk-UA" w:eastAsia="en-US"/>
        </w:rPr>
      </w:pPr>
    </w:p>
    <w:p w:rsidR="009F06AF" w:rsidRPr="0007008A" w:rsidRDefault="009F06AF" w:rsidP="00AD1582">
      <w:pPr>
        <w:ind w:firstLine="709"/>
        <w:jc w:val="both"/>
        <w:rPr>
          <w:lang w:val="uk-UA" w:eastAsia="en-US"/>
        </w:rPr>
      </w:pPr>
      <w:r w:rsidRPr="0007008A">
        <w:rPr>
          <w:lang w:val="uk-UA" w:eastAsia="en-US"/>
        </w:rPr>
        <w:t>Керівник Головного управління                                               С. Тихонюк</w:t>
      </w:r>
    </w:p>
    <w:p w:rsidR="009F06AF" w:rsidRPr="0007008A" w:rsidRDefault="009F06AF" w:rsidP="00AD1582">
      <w:pPr>
        <w:ind w:firstLine="709"/>
        <w:jc w:val="both"/>
        <w:rPr>
          <w:lang w:val="uk-UA" w:eastAsia="en-US"/>
        </w:rPr>
      </w:pPr>
    </w:p>
    <w:p w:rsidR="009F06AF" w:rsidRPr="0007008A" w:rsidRDefault="009F06AF" w:rsidP="00AD1582">
      <w:pPr>
        <w:ind w:firstLine="709"/>
        <w:jc w:val="both"/>
        <w:rPr>
          <w:lang w:val="uk-UA" w:eastAsia="en-US"/>
        </w:rPr>
      </w:pPr>
    </w:p>
    <w:p w:rsidR="000258BF" w:rsidRDefault="009F06AF" w:rsidP="00513C4C">
      <w:pPr>
        <w:ind w:firstLine="709"/>
        <w:jc w:val="both"/>
        <w:rPr>
          <w:sz w:val="20"/>
          <w:szCs w:val="20"/>
          <w:lang w:val="uk-UA" w:eastAsia="en-US"/>
        </w:rPr>
      </w:pPr>
      <w:r w:rsidRPr="00857E13">
        <w:rPr>
          <w:sz w:val="20"/>
          <w:szCs w:val="20"/>
          <w:lang w:val="uk-UA" w:eastAsia="en-US"/>
        </w:rPr>
        <w:t>Вик.: І. Крегул, Я. Бережний,</w:t>
      </w:r>
      <w:r w:rsidR="00976357">
        <w:rPr>
          <w:sz w:val="20"/>
          <w:szCs w:val="20"/>
          <w:lang w:val="uk-UA" w:eastAsia="en-US"/>
        </w:rPr>
        <w:t xml:space="preserve"> </w:t>
      </w:r>
      <w:r w:rsidRPr="00857E13">
        <w:rPr>
          <w:sz w:val="20"/>
          <w:szCs w:val="20"/>
          <w:lang w:val="uk-UA" w:eastAsia="en-US"/>
        </w:rPr>
        <w:t>О. Куціпак,</w:t>
      </w:r>
      <w:r w:rsidR="00161414">
        <w:rPr>
          <w:sz w:val="20"/>
          <w:szCs w:val="20"/>
          <w:lang w:val="uk-UA" w:eastAsia="en-US"/>
        </w:rPr>
        <w:t xml:space="preserve"> </w:t>
      </w:r>
      <w:r w:rsidRPr="00857E13">
        <w:rPr>
          <w:sz w:val="20"/>
          <w:szCs w:val="20"/>
          <w:lang w:val="uk-UA" w:eastAsia="en-US"/>
        </w:rPr>
        <w:t>Е. Вальковський, І. Бондур, Є. Гришко</w:t>
      </w:r>
    </w:p>
    <w:sectPr w:rsidR="000258BF" w:rsidSect="005D3263">
      <w:headerReference w:type="even" r:id="rId7"/>
      <w:headerReference w:type="default" r:id="rId8"/>
      <w:headerReference w:type="firs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878" w:rsidRDefault="00503878">
      <w:r>
        <w:separator/>
      </w:r>
    </w:p>
  </w:endnote>
  <w:endnote w:type="continuationSeparator" w:id="0">
    <w:p w:rsidR="00503878" w:rsidRDefault="0050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878" w:rsidRDefault="00503878">
      <w:r>
        <w:separator/>
      </w:r>
    </w:p>
  </w:footnote>
  <w:footnote w:type="continuationSeparator" w:id="0">
    <w:p w:rsidR="00503878" w:rsidRDefault="00503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99C" w:rsidRDefault="00474B1B" w:rsidP="005D3263">
    <w:pPr>
      <w:pStyle w:val="a5"/>
      <w:framePr w:wrap="around" w:vAnchor="text" w:hAnchor="margin" w:xAlign="right" w:y="1"/>
      <w:rPr>
        <w:rStyle w:val="a7"/>
      </w:rPr>
    </w:pPr>
    <w:r>
      <w:rPr>
        <w:rStyle w:val="a7"/>
      </w:rPr>
      <w:fldChar w:fldCharType="begin"/>
    </w:r>
    <w:r w:rsidR="00B2099C">
      <w:rPr>
        <w:rStyle w:val="a7"/>
      </w:rPr>
      <w:instrText xml:space="preserve">PAGE  </w:instrText>
    </w:r>
    <w:r>
      <w:rPr>
        <w:rStyle w:val="a7"/>
      </w:rPr>
      <w:fldChar w:fldCharType="end"/>
    </w:r>
  </w:p>
  <w:p w:rsidR="00B2099C" w:rsidRDefault="00B2099C" w:rsidP="005D3263">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892233"/>
      <w:docPartObj>
        <w:docPartGallery w:val="Page Numbers (Top of Page)"/>
        <w:docPartUnique/>
      </w:docPartObj>
    </w:sdtPr>
    <w:sdtEndPr>
      <w:rPr>
        <w:sz w:val="24"/>
        <w:szCs w:val="24"/>
      </w:rPr>
    </w:sdtEndPr>
    <w:sdtContent>
      <w:p w:rsidR="00B2099C" w:rsidRDefault="00BA7328">
        <w:pPr>
          <w:pStyle w:val="a5"/>
          <w:jc w:val="center"/>
        </w:pPr>
        <w:r>
          <w:fldChar w:fldCharType="begin"/>
        </w:r>
        <w:r>
          <w:instrText>PAGE   \* MERGEFORMAT</w:instrText>
        </w:r>
        <w:r>
          <w:fldChar w:fldCharType="separate"/>
        </w:r>
        <w:r w:rsidR="0023158D" w:rsidRPr="0023158D">
          <w:rPr>
            <w:noProof/>
            <w:lang w:val="uk-UA"/>
          </w:rPr>
          <w:t>2</w:t>
        </w:r>
        <w:r>
          <w:rPr>
            <w:noProof/>
            <w:lang w:val="uk-UA"/>
          </w:rPr>
          <w:fldChar w:fldCharType="end"/>
        </w:r>
      </w:p>
    </w:sdtContent>
  </w:sdt>
  <w:p w:rsidR="00B2099C" w:rsidRDefault="00B2099C" w:rsidP="00821188">
    <w:pPr>
      <w:pStyle w:val="a5"/>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99C" w:rsidRPr="00684F14" w:rsidRDefault="00B2099C" w:rsidP="005D3263">
    <w:pPr>
      <w:ind w:firstLine="567"/>
      <w:jc w:val="right"/>
      <w:rPr>
        <w:sz w:val="20"/>
        <w:szCs w:val="20"/>
        <w:lang w:val="uk-UA"/>
      </w:rPr>
    </w:pPr>
    <w:r w:rsidRPr="00684F14">
      <w:rPr>
        <w:sz w:val="20"/>
        <w:szCs w:val="20"/>
        <w:lang w:val="uk-UA"/>
      </w:rPr>
      <w:t xml:space="preserve">До </w:t>
    </w:r>
    <w:r w:rsidR="00684F14">
      <w:rPr>
        <w:sz w:val="20"/>
        <w:szCs w:val="20"/>
        <w:lang w:val="uk-UA"/>
      </w:rPr>
      <w:t xml:space="preserve">реєстр. </w:t>
    </w:r>
    <w:r w:rsidRPr="00684F14">
      <w:rPr>
        <w:sz w:val="20"/>
        <w:szCs w:val="20"/>
        <w:lang w:val="uk-UA"/>
      </w:rPr>
      <w:t>№</w:t>
    </w:r>
    <w:r w:rsidR="00684F14">
      <w:rPr>
        <w:sz w:val="20"/>
        <w:szCs w:val="20"/>
        <w:lang w:val="uk-UA"/>
      </w:rPr>
      <w:t xml:space="preserve"> </w:t>
    </w:r>
    <w:r w:rsidRPr="00684F14">
      <w:rPr>
        <w:sz w:val="20"/>
        <w:szCs w:val="20"/>
        <w:lang w:val="uk-UA"/>
      </w:rPr>
      <w:t>5125 від 22.02.2021</w:t>
    </w:r>
  </w:p>
  <w:p w:rsidR="00B2099C" w:rsidRPr="00684F14" w:rsidRDefault="00B2099C" w:rsidP="005D3263">
    <w:pPr>
      <w:ind w:firstLine="567"/>
      <w:jc w:val="right"/>
      <w:rPr>
        <w:sz w:val="20"/>
        <w:szCs w:val="20"/>
        <w:lang w:val="uk-UA"/>
      </w:rPr>
    </w:pPr>
    <w:r w:rsidRPr="00684F14">
      <w:rPr>
        <w:sz w:val="20"/>
        <w:szCs w:val="20"/>
        <w:lang w:val="uk-UA"/>
      </w:rPr>
      <w:t>Народні депутати України</w:t>
    </w:r>
  </w:p>
  <w:p w:rsidR="00B2099C" w:rsidRPr="00684F14" w:rsidRDefault="00B2099C" w:rsidP="005D3263">
    <w:pPr>
      <w:ind w:firstLine="567"/>
      <w:jc w:val="right"/>
      <w:rPr>
        <w:sz w:val="20"/>
        <w:szCs w:val="20"/>
        <w:lang w:val="uk-UA"/>
      </w:rPr>
    </w:pPr>
    <w:r w:rsidRPr="00684F14">
      <w:rPr>
        <w:sz w:val="20"/>
        <w:szCs w:val="20"/>
        <w:lang w:val="uk-UA"/>
      </w:rPr>
      <w:t>Д. Гетманцев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B7507A"/>
    <w:multiLevelType w:val="hybridMultilevel"/>
    <w:tmpl w:val="3068820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63A"/>
    <w:rsid w:val="00022526"/>
    <w:rsid w:val="000258BF"/>
    <w:rsid w:val="00027810"/>
    <w:rsid w:val="0003190A"/>
    <w:rsid w:val="0007008A"/>
    <w:rsid w:val="000830A5"/>
    <w:rsid w:val="0008510A"/>
    <w:rsid w:val="00116876"/>
    <w:rsid w:val="001224E3"/>
    <w:rsid w:val="00125A20"/>
    <w:rsid w:val="0013536F"/>
    <w:rsid w:val="00143587"/>
    <w:rsid w:val="00143F2D"/>
    <w:rsid w:val="0014502E"/>
    <w:rsid w:val="00147DB0"/>
    <w:rsid w:val="00161414"/>
    <w:rsid w:val="001D0CC8"/>
    <w:rsid w:val="001D4626"/>
    <w:rsid w:val="001E1D66"/>
    <w:rsid w:val="001E6EAC"/>
    <w:rsid w:val="00202CB6"/>
    <w:rsid w:val="00223995"/>
    <w:rsid w:val="0023158D"/>
    <w:rsid w:val="002412B9"/>
    <w:rsid w:val="00242B17"/>
    <w:rsid w:val="00243E22"/>
    <w:rsid w:val="00272226"/>
    <w:rsid w:val="0027226C"/>
    <w:rsid w:val="0028070E"/>
    <w:rsid w:val="002C1039"/>
    <w:rsid w:val="002C385C"/>
    <w:rsid w:val="002C5F6E"/>
    <w:rsid w:val="00311B01"/>
    <w:rsid w:val="00314B54"/>
    <w:rsid w:val="0035351A"/>
    <w:rsid w:val="00354DAD"/>
    <w:rsid w:val="0038744B"/>
    <w:rsid w:val="003D1632"/>
    <w:rsid w:val="003D7569"/>
    <w:rsid w:val="003F32C0"/>
    <w:rsid w:val="003F35E2"/>
    <w:rsid w:val="003F60C2"/>
    <w:rsid w:val="00405801"/>
    <w:rsid w:val="00443C20"/>
    <w:rsid w:val="00474B1B"/>
    <w:rsid w:val="004A00B9"/>
    <w:rsid w:val="004F5C61"/>
    <w:rsid w:val="00503878"/>
    <w:rsid w:val="00513C4C"/>
    <w:rsid w:val="005150CE"/>
    <w:rsid w:val="00526E44"/>
    <w:rsid w:val="00535D46"/>
    <w:rsid w:val="0053677F"/>
    <w:rsid w:val="005931EE"/>
    <w:rsid w:val="005C2384"/>
    <w:rsid w:val="005D3263"/>
    <w:rsid w:val="006133F9"/>
    <w:rsid w:val="00624BE8"/>
    <w:rsid w:val="006523F7"/>
    <w:rsid w:val="00660335"/>
    <w:rsid w:val="0066544E"/>
    <w:rsid w:val="00684F14"/>
    <w:rsid w:val="006935DB"/>
    <w:rsid w:val="006B1DDE"/>
    <w:rsid w:val="006B28A9"/>
    <w:rsid w:val="006B34D6"/>
    <w:rsid w:val="006D1A7A"/>
    <w:rsid w:val="006D558E"/>
    <w:rsid w:val="006D5B0F"/>
    <w:rsid w:val="006E1E7C"/>
    <w:rsid w:val="0073341C"/>
    <w:rsid w:val="00754823"/>
    <w:rsid w:val="00757F7C"/>
    <w:rsid w:val="00781FA2"/>
    <w:rsid w:val="00785037"/>
    <w:rsid w:val="007851B5"/>
    <w:rsid w:val="00787F7C"/>
    <w:rsid w:val="00790AA6"/>
    <w:rsid w:val="007E5BC4"/>
    <w:rsid w:val="007F02D8"/>
    <w:rsid w:val="00802BF3"/>
    <w:rsid w:val="008035EB"/>
    <w:rsid w:val="00821188"/>
    <w:rsid w:val="00826879"/>
    <w:rsid w:val="0084469F"/>
    <w:rsid w:val="00857E13"/>
    <w:rsid w:val="00873C4F"/>
    <w:rsid w:val="008774B3"/>
    <w:rsid w:val="00894515"/>
    <w:rsid w:val="008A3C88"/>
    <w:rsid w:val="008A3D83"/>
    <w:rsid w:val="008A74D1"/>
    <w:rsid w:val="008C513F"/>
    <w:rsid w:val="008F14E4"/>
    <w:rsid w:val="009007AC"/>
    <w:rsid w:val="00951B11"/>
    <w:rsid w:val="00955D17"/>
    <w:rsid w:val="009631EA"/>
    <w:rsid w:val="00976357"/>
    <w:rsid w:val="00993A0C"/>
    <w:rsid w:val="009B0530"/>
    <w:rsid w:val="009B1614"/>
    <w:rsid w:val="009B5EF1"/>
    <w:rsid w:val="009D444B"/>
    <w:rsid w:val="009F06AF"/>
    <w:rsid w:val="009F4FC2"/>
    <w:rsid w:val="00A276F4"/>
    <w:rsid w:val="00A45894"/>
    <w:rsid w:val="00A6005E"/>
    <w:rsid w:val="00A64E5E"/>
    <w:rsid w:val="00A71007"/>
    <w:rsid w:val="00A741D3"/>
    <w:rsid w:val="00A741F5"/>
    <w:rsid w:val="00A82787"/>
    <w:rsid w:val="00A90DC5"/>
    <w:rsid w:val="00A95B5E"/>
    <w:rsid w:val="00AA6732"/>
    <w:rsid w:val="00AB4F2A"/>
    <w:rsid w:val="00AD1582"/>
    <w:rsid w:val="00AF174D"/>
    <w:rsid w:val="00AF3A43"/>
    <w:rsid w:val="00B20240"/>
    <w:rsid w:val="00B2099C"/>
    <w:rsid w:val="00B22703"/>
    <w:rsid w:val="00B2289D"/>
    <w:rsid w:val="00B24EC0"/>
    <w:rsid w:val="00B3498D"/>
    <w:rsid w:val="00B70C10"/>
    <w:rsid w:val="00B81508"/>
    <w:rsid w:val="00B856B8"/>
    <w:rsid w:val="00BA3AF3"/>
    <w:rsid w:val="00BA7328"/>
    <w:rsid w:val="00BA794A"/>
    <w:rsid w:val="00BB4F03"/>
    <w:rsid w:val="00BE14E6"/>
    <w:rsid w:val="00BF02AF"/>
    <w:rsid w:val="00C10639"/>
    <w:rsid w:val="00C11751"/>
    <w:rsid w:val="00C16A36"/>
    <w:rsid w:val="00C33967"/>
    <w:rsid w:val="00C42883"/>
    <w:rsid w:val="00C4628A"/>
    <w:rsid w:val="00C53B24"/>
    <w:rsid w:val="00C8086E"/>
    <w:rsid w:val="00C969CB"/>
    <w:rsid w:val="00CA55B8"/>
    <w:rsid w:val="00CB4F9E"/>
    <w:rsid w:val="00CC5DAD"/>
    <w:rsid w:val="00CD04A4"/>
    <w:rsid w:val="00CE3BD6"/>
    <w:rsid w:val="00CF7820"/>
    <w:rsid w:val="00D0628F"/>
    <w:rsid w:val="00D27BEA"/>
    <w:rsid w:val="00D31B8C"/>
    <w:rsid w:val="00D42097"/>
    <w:rsid w:val="00D42625"/>
    <w:rsid w:val="00D5249D"/>
    <w:rsid w:val="00D66DE6"/>
    <w:rsid w:val="00D7543E"/>
    <w:rsid w:val="00D8113B"/>
    <w:rsid w:val="00D85AC6"/>
    <w:rsid w:val="00DB20DC"/>
    <w:rsid w:val="00DC252A"/>
    <w:rsid w:val="00DD448A"/>
    <w:rsid w:val="00DE65AF"/>
    <w:rsid w:val="00DE77FB"/>
    <w:rsid w:val="00E05631"/>
    <w:rsid w:val="00E343AA"/>
    <w:rsid w:val="00E365F7"/>
    <w:rsid w:val="00E44694"/>
    <w:rsid w:val="00E57B8E"/>
    <w:rsid w:val="00E60313"/>
    <w:rsid w:val="00E7182B"/>
    <w:rsid w:val="00E92652"/>
    <w:rsid w:val="00E93CFD"/>
    <w:rsid w:val="00E944CB"/>
    <w:rsid w:val="00EA6B19"/>
    <w:rsid w:val="00ED52D9"/>
    <w:rsid w:val="00EE3226"/>
    <w:rsid w:val="00EE461A"/>
    <w:rsid w:val="00EF7C2B"/>
    <w:rsid w:val="00F13F0E"/>
    <w:rsid w:val="00F4163A"/>
    <w:rsid w:val="00F5178F"/>
    <w:rsid w:val="00F614B6"/>
    <w:rsid w:val="00F61A08"/>
    <w:rsid w:val="00F93A99"/>
    <w:rsid w:val="00FA7605"/>
    <w:rsid w:val="00FE4ACE"/>
    <w:rsid w:val="00FF449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2FC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6AF"/>
    <w:pPr>
      <w:spacing w:after="0" w:line="240" w:lineRule="auto"/>
    </w:pPr>
    <w:rPr>
      <w:rFonts w:ascii="Times New Roman" w:eastAsia="Times New Roman" w:hAnsi="Times New Roman" w:cs="Times New Roman"/>
      <w:sz w:val="28"/>
      <w:szCs w:val="28"/>
      <w:lang w:val="en-US" w:eastAsia="ru-RU"/>
    </w:rPr>
  </w:style>
  <w:style w:type="paragraph" w:styleId="2">
    <w:name w:val="heading 2"/>
    <w:basedOn w:val="a"/>
    <w:next w:val="a"/>
    <w:link w:val="20"/>
    <w:qFormat/>
    <w:rsid w:val="009F06AF"/>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F06AF"/>
    <w:rPr>
      <w:rFonts w:ascii="Arial" w:eastAsia="Times New Roman" w:hAnsi="Arial" w:cs="Arial"/>
      <w:b/>
      <w:bCs/>
      <w:i/>
      <w:iCs/>
      <w:sz w:val="28"/>
      <w:szCs w:val="28"/>
      <w:lang w:val="en-US" w:eastAsia="ru-RU"/>
    </w:rPr>
  </w:style>
  <w:style w:type="paragraph" w:styleId="a3">
    <w:name w:val="Body Text Indent"/>
    <w:basedOn w:val="a"/>
    <w:link w:val="a4"/>
    <w:rsid w:val="009F06AF"/>
    <w:pPr>
      <w:ind w:firstLine="567"/>
      <w:jc w:val="both"/>
    </w:pPr>
    <w:rPr>
      <w:szCs w:val="20"/>
      <w:lang w:val="uk-UA"/>
    </w:rPr>
  </w:style>
  <w:style w:type="character" w:customStyle="1" w:styleId="a4">
    <w:name w:val="Основний текст з відступом Знак"/>
    <w:basedOn w:val="a0"/>
    <w:link w:val="a3"/>
    <w:rsid w:val="009F06AF"/>
    <w:rPr>
      <w:rFonts w:ascii="Times New Roman" w:eastAsia="Times New Roman" w:hAnsi="Times New Roman" w:cs="Times New Roman"/>
      <w:sz w:val="28"/>
      <w:szCs w:val="20"/>
      <w:lang w:eastAsia="ru-RU"/>
    </w:rPr>
  </w:style>
  <w:style w:type="paragraph" w:styleId="a5">
    <w:name w:val="header"/>
    <w:basedOn w:val="a"/>
    <w:link w:val="a6"/>
    <w:uiPriority w:val="99"/>
    <w:rsid w:val="009F06AF"/>
    <w:pPr>
      <w:tabs>
        <w:tab w:val="center" w:pos="4677"/>
        <w:tab w:val="right" w:pos="9355"/>
      </w:tabs>
    </w:pPr>
  </w:style>
  <w:style w:type="character" w:customStyle="1" w:styleId="a6">
    <w:name w:val="Верхній колонтитул Знак"/>
    <w:basedOn w:val="a0"/>
    <w:link w:val="a5"/>
    <w:uiPriority w:val="99"/>
    <w:rsid w:val="009F06AF"/>
    <w:rPr>
      <w:rFonts w:ascii="Times New Roman" w:eastAsia="Times New Roman" w:hAnsi="Times New Roman" w:cs="Times New Roman"/>
      <w:sz w:val="28"/>
      <w:szCs w:val="28"/>
      <w:lang w:val="en-US" w:eastAsia="ru-RU"/>
    </w:rPr>
  </w:style>
  <w:style w:type="character" w:styleId="a7">
    <w:name w:val="page number"/>
    <w:basedOn w:val="a0"/>
    <w:rsid w:val="009F06AF"/>
  </w:style>
  <w:style w:type="paragraph" w:styleId="a8">
    <w:name w:val="footer"/>
    <w:basedOn w:val="a"/>
    <w:link w:val="a9"/>
    <w:uiPriority w:val="99"/>
    <w:unhideWhenUsed/>
    <w:rsid w:val="00B22703"/>
    <w:pPr>
      <w:tabs>
        <w:tab w:val="center" w:pos="4677"/>
        <w:tab w:val="right" w:pos="9355"/>
      </w:tabs>
    </w:pPr>
  </w:style>
  <w:style w:type="character" w:customStyle="1" w:styleId="a9">
    <w:name w:val="Нижній колонтитул Знак"/>
    <w:basedOn w:val="a0"/>
    <w:link w:val="a8"/>
    <w:uiPriority w:val="99"/>
    <w:rsid w:val="00B22703"/>
    <w:rPr>
      <w:rFonts w:ascii="Times New Roman" w:eastAsia="Times New Roman" w:hAnsi="Times New Roman" w:cs="Times New Roman"/>
      <w:sz w:val="28"/>
      <w:szCs w:val="28"/>
      <w:lang w:val="en-US" w:eastAsia="ru-RU"/>
    </w:rPr>
  </w:style>
  <w:style w:type="character" w:customStyle="1" w:styleId="rvts0">
    <w:name w:val="rvts0"/>
    <w:basedOn w:val="a0"/>
    <w:rsid w:val="00354DAD"/>
  </w:style>
  <w:style w:type="paragraph" w:customStyle="1" w:styleId="1">
    <w:name w:val="Без интервала1"/>
    <w:uiPriority w:val="1"/>
    <w:qFormat/>
    <w:rsid w:val="00785037"/>
    <w:pPr>
      <w:spacing w:after="0" w:line="240" w:lineRule="auto"/>
    </w:pPr>
    <w:rPr>
      <w:rFonts w:ascii="Calibri" w:eastAsia="Calibri" w:hAnsi="Calibri" w:cs="Times New Roman"/>
      <w:lang w:val="ru-RU"/>
    </w:rPr>
  </w:style>
  <w:style w:type="paragraph" w:styleId="aa">
    <w:name w:val="Balloon Text"/>
    <w:basedOn w:val="a"/>
    <w:link w:val="ab"/>
    <w:uiPriority w:val="99"/>
    <w:semiHidden/>
    <w:unhideWhenUsed/>
    <w:rsid w:val="00D31B8C"/>
    <w:rPr>
      <w:rFonts w:ascii="Segoe UI" w:hAnsi="Segoe UI" w:cs="Segoe UI"/>
      <w:sz w:val="18"/>
      <w:szCs w:val="18"/>
    </w:rPr>
  </w:style>
  <w:style w:type="character" w:customStyle="1" w:styleId="ab">
    <w:name w:val="Текст у виносці Знак"/>
    <w:basedOn w:val="a0"/>
    <w:link w:val="aa"/>
    <w:uiPriority w:val="99"/>
    <w:semiHidden/>
    <w:rsid w:val="00D31B8C"/>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30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22277</Words>
  <Characters>12698</Characters>
  <Application>Microsoft Office Word</Application>
  <DocSecurity>0</DocSecurity>
  <Lines>105</Lines>
  <Paragraphs>69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2021-03-17T10:55:00Z</dcterms:created>
  <dcterms:modified xsi:type="dcterms:W3CDTF">2021-03-17T10:55:00Z</dcterms:modified>
</cp:coreProperties>
</file>