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A84" w:rsidRPr="00374E84" w:rsidRDefault="00632A84" w:rsidP="00632A84">
      <w:pPr>
        <w:pStyle w:val="1"/>
        <w:outlineLvl w:val="0"/>
      </w:pPr>
      <w:r w:rsidRPr="00374E84">
        <w:t>ПОЯСНЮВАЛЬНА ЗАПИСКА</w:t>
      </w:r>
    </w:p>
    <w:p w:rsidR="00632A84" w:rsidRPr="00180089" w:rsidRDefault="00632A84" w:rsidP="007D04C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374E84">
        <w:rPr>
          <w:rFonts w:ascii="Times New Roman" w:hAnsi="Times New Roman"/>
          <w:b/>
          <w:sz w:val="28"/>
          <w:szCs w:val="28"/>
        </w:rPr>
        <w:t>до про</w:t>
      </w:r>
      <w:r>
        <w:rPr>
          <w:rFonts w:ascii="Times New Roman" w:hAnsi="Times New Roman"/>
          <w:b/>
          <w:sz w:val="28"/>
          <w:szCs w:val="28"/>
        </w:rPr>
        <w:t>е</w:t>
      </w:r>
      <w:r w:rsidRPr="00374E84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402157">
        <w:rPr>
          <w:rFonts w:ascii="Times New Roman" w:hAnsi="Times New Roman"/>
          <w:b/>
          <w:sz w:val="28"/>
          <w:szCs w:val="28"/>
        </w:rPr>
        <w:t>"</w:t>
      </w:r>
      <w:bookmarkStart w:id="0" w:name="bookmark1"/>
      <w:r w:rsidR="00A53CB8" w:rsidRPr="00302D38">
        <w:rPr>
          <w:rFonts w:ascii="Times New Roman" w:hAnsi="Times New Roman"/>
          <w:b/>
          <w:bCs/>
          <w:sz w:val="28"/>
          <w:szCs w:val="28"/>
          <w:lang w:eastAsia="ru-RU"/>
        </w:rPr>
        <w:t>Про</w:t>
      </w:r>
      <w:r w:rsidR="00A53CB8" w:rsidRPr="00E700D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bookmarkEnd w:id="0"/>
      <w:r w:rsidR="00A53CB8" w:rsidRPr="00302D38">
        <w:rPr>
          <w:rFonts w:ascii="Times New Roman" w:hAnsi="Times New Roman"/>
          <w:b/>
          <w:sz w:val="28"/>
          <w:szCs w:val="28"/>
          <w:lang w:eastAsia="ru-RU"/>
        </w:rPr>
        <w:t xml:space="preserve">внесення зміни до статті 16 Закону України </w:t>
      </w:r>
      <w:r w:rsidR="00A53CB8" w:rsidRPr="009933C5">
        <w:rPr>
          <w:rFonts w:ascii="Times New Roman" w:hAnsi="Times New Roman"/>
          <w:b/>
          <w:sz w:val="28"/>
          <w:szCs w:val="28"/>
          <w:lang w:eastAsia="ru-RU"/>
        </w:rPr>
        <w:t>"</w:t>
      </w:r>
      <w:r w:rsidR="00A53CB8" w:rsidRPr="00302D38">
        <w:rPr>
          <w:rFonts w:ascii="Times New Roman" w:hAnsi="Times New Roman"/>
          <w:b/>
          <w:sz w:val="28"/>
          <w:szCs w:val="28"/>
          <w:lang w:eastAsia="ru-RU"/>
        </w:rPr>
        <w:t>Про валюту і валютні операції</w:t>
      </w:r>
      <w:r w:rsidR="00A53CB8" w:rsidRPr="009933C5">
        <w:rPr>
          <w:rFonts w:ascii="Times New Roman" w:hAnsi="Times New Roman"/>
          <w:b/>
          <w:sz w:val="28"/>
          <w:szCs w:val="28"/>
          <w:lang w:eastAsia="ru-RU"/>
        </w:rPr>
        <w:t>"</w:t>
      </w:r>
      <w:r w:rsidRPr="00632A84">
        <w:rPr>
          <w:rFonts w:ascii="Times New Roman" w:hAnsi="Times New Roman"/>
          <w:b/>
          <w:sz w:val="28"/>
          <w:szCs w:val="28"/>
        </w:rPr>
        <w:t xml:space="preserve"> </w:t>
      </w:r>
      <w:r w:rsidR="007D04C4" w:rsidRPr="007D04C4">
        <w:rPr>
          <w:rFonts w:ascii="Times New Roman" w:hAnsi="Times New Roman"/>
          <w:b/>
          <w:sz w:val="28"/>
          <w:szCs w:val="28"/>
        </w:rPr>
        <w:t xml:space="preserve">у зв'язку із </w:t>
      </w:r>
      <w:r w:rsidR="007D04C4" w:rsidRPr="007D04C4">
        <w:rPr>
          <w:rFonts w:ascii="Times New Roman" w:hAnsi="Times New Roman"/>
          <w:b/>
          <w:sz w:val="28"/>
        </w:rPr>
        <w:t>внесенням змін до Податкового кодексу України</w:t>
      </w:r>
      <w:r w:rsidR="007D04C4" w:rsidRPr="007D04C4">
        <w:rPr>
          <w:rFonts w:ascii="Times New Roman" w:hAnsi="Times New Roman"/>
          <w:b/>
          <w:sz w:val="28"/>
          <w:szCs w:val="28"/>
        </w:rPr>
        <w:t xml:space="preserve"> </w:t>
      </w:r>
      <w:r w:rsidR="007D04C4" w:rsidRPr="007D04C4">
        <w:rPr>
          <w:rFonts w:ascii="Times New Roman" w:hAnsi="Times New Roman"/>
          <w:b/>
          <w:sz w:val="28"/>
        </w:rPr>
        <w:t xml:space="preserve">щодо </w:t>
      </w:r>
      <w:r w:rsidR="007D04C4" w:rsidRPr="007D04C4">
        <w:rPr>
          <w:rFonts w:ascii="Times New Roman" w:hAnsi="Times New Roman"/>
          <w:b/>
          <w:sz w:val="28"/>
          <w:szCs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402157">
        <w:rPr>
          <w:rFonts w:ascii="Times New Roman" w:hAnsi="Times New Roman"/>
          <w:b/>
          <w:sz w:val="28"/>
          <w:szCs w:val="28"/>
        </w:rPr>
        <w:t>"</w:t>
      </w:r>
    </w:p>
    <w:p w:rsidR="00632A84" w:rsidRPr="00402157" w:rsidRDefault="00632A84" w:rsidP="00402157">
      <w:pPr>
        <w:pStyle w:val="a3"/>
        <w:tabs>
          <w:tab w:val="left" w:pos="567"/>
          <w:tab w:val="left" w:pos="851"/>
        </w:tabs>
        <w:ind w:left="0" w:firstLine="720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2A84" w:rsidRPr="00374E84" w:rsidRDefault="00632A84" w:rsidP="00402157">
      <w:pPr>
        <w:pStyle w:val="a3"/>
        <w:tabs>
          <w:tab w:val="left" w:pos="567"/>
          <w:tab w:val="left" w:pos="851"/>
        </w:tabs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74E8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9F22BF" w:rsidRPr="009F22BF" w:rsidRDefault="009F22BF" w:rsidP="007D04C4">
      <w:pPr>
        <w:spacing w:after="0" w:line="240" w:lineRule="auto"/>
        <w:ind w:firstLine="720"/>
        <w:jc w:val="both"/>
        <w:rPr>
          <w:rFonts w:ascii="Times New Roman" w:hAnsi="Times New Roman"/>
          <w:sz w:val="10"/>
          <w:szCs w:val="16"/>
        </w:rPr>
      </w:pPr>
    </w:p>
    <w:p w:rsidR="00460BEC" w:rsidRDefault="00632A84" w:rsidP="007D04C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</w:rPr>
      </w:pPr>
      <w:r w:rsidRPr="00374E84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е</w:t>
      </w:r>
      <w:r w:rsidR="00402157">
        <w:rPr>
          <w:rFonts w:ascii="Times New Roman" w:hAnsi="Times New Roman"/>
          <w:sz w:val="28"/>
          <w:szCs w:val="28"/>
        </w:rPr>
        <w:t>кт Закону України "</w:t>
      </w:r>
      <w:r w:rsidR="00A53CB8" w:rsidRPr="00A53CB8">
        <w:rPr>
          <w:rFonts w:ascii="Times New Roman" w:hAnsi="Times New Roman"/>
          <w:sz w:val="28"/>
          <w:szCs w:val="28"/>
        </w:rPr>
        <w:t>Про внесення зміни до статті 16 Закону України "Про валюту і валютні операції"</w:t>
      </w:r>
      <w:r w:rsidRPr="00632A84">
        <w:rPr>
          <w:rFonts w:ascii="Times New Roman" w:hAnsi="Times New Roman"/>
          <w:sz w:val="28"/>
          <w:szCs w:val="28"/>
        </w:rPr>
        <w:t xml:space="preserve"> </w:t>
      </w:r>
      <w:r w:rsidR="007D04C4" w:rsidRPr="006F636E">
        <w:rPr>
          <w:rFonts w:ascii="Times New Roman" w:hAnsi="Times New Roman"/>
          <w:sz w:val="28"/>
          <w:szCs w:val="28"/>
        </w:rPr>
        <w:t xml:space="preserve">у зв'язку із </w:t>
      </w:r>
      <w:r w:rsidR="007D04C4" w:rsidRPr="00A53CB8">
        <w:rPr>
          <w:rFonts w:ascii="Times New Roman" w:hAnsi="Times New Roman"/>
          <w:sz w:val="28"/>
          <w:szCs w:val="28"/>
        </w:rPr>
        <w:t>внесенням змін до Податкового кодексу України</w:t>
      </w:r>
      <w:r w:rsidR="007D04C4" w:rsidRPr="006F636E">
        <w:rPr>
          <w:rFonts w:ascii="Times New Roman" w:hAnsi="Times New Roman"/>
          <w:sz w:val="28"/>
          <w:szCs w:val="28"/>
        </w:rPr>
        <w:t xml:space="preserve"> </w:t>
      </w:r>
      <w:r w:rsidR="007D04C4" w:rsidRPr="006F636E">
        <w:rPr>
          <w:rFonts w:ascii="Times New Roman" w:hAnsi="Times New Roman"/>
          <w:sz w:val="28"/>
        </w:rPr>
        <w:t xml:space="preserve">щодо </w:t>
      </w:r>
      <w:r w:rsidR="007D04C4" w:rsidRPr="006F636E">
        <w:rPr>
          <w:rFonts w:ascii="Times New Roman" w:hAnsi="Times New Roman"/>
          <w:sz w:val="28"/>
          <w:szCs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402157">
        <w:rPr>
          <w:rFonts w:ascii="Times New Roman" w:hAnsi="Times New Roman"/>
          <w:sz w:val="28"/>
          <w:szCs w:val="28"/>
        </w:rPr>
        <w:t>"</w:t>
      </w:r>
      <w:r w:rsidRPr="00EC10DF">
        <w:rPr>
          <w:rFonts w:ascii="Times New Roman" w:hAnsi="Times New Roman"/>
          <w:sz w:val="28"/>
          <w:szCs w:val="28"/>
        </w:rPr>
        <w:t xml:space="preserve"> </w:t>
      </w:r>
      <w:r w:rsidRPr="00B15DE6">
        <w:rPr>
          <w:rFonts w:ascii="Times New Roman" w:hAnsi="Times New Roman"/>
          <w:sz w:val="28"/>
          <w:szCs w:val="28"/>
        </w:rPr>
        <w:t xml:space="preserve">розроблено з метою </w:t>
      </w:r>
      <w:r w:rsidR="00B15DE6">
        <w:rPr>
          <w:rFonts w:ascii="Times New Roman" w:hAnsi="Times New Roman"/>
          <w:sz w:val="28"/>
          <w:szCs w:val="28"/>
        </w:rPr>
        <w:t>унормування</w:t>
      </w:r>
      <w:r w:rsidRPr="00B15DE6">
        <w:rPr>
          <w:rFonts w:ascii="Times New Roman" w:hAnsi="Times New Roman"/>
          <w:sz w:val="28"/>
          <w:szCs w:val="28"/>
        </w:rPr>
        <w:t xml:space="preserve"> питань</w:t>
      </w:r>
      <w:r w:rsidR="00460BEC" w:rsidRPr="00B15DE6">
        <w:rPr>
          <w:rFonts w:ascii="Times New Roman" w:hAnsi="Times New Roman"/>
          <w:sz w:val="28"/>
          <w:szCs w:val="28"/>
        </w:rPr>
        <w:t xml:space="preserve"> у сфері </w:t>
      </w:r>
      <w:r w:rsidR="00A53CB8" w:rsidRPr="00B15DE6">
        <w:rPr>
          <w:rFonts w:ascii="Times New Roman" w:hAnsi="Times New Roman"/>
          <w:sz w:val="28"/>
          <w:szCs w:val="28"/>
        </w:rPr>
        <w:t xml:space="preserve"> </w:t>
      </w:r>
      <w:r w:rsidR="00A43CF1" w:rsidRPr="00B15DE6">
        <w:rPr>
          <w:rFonts w:ascii="Times New Roman" w:hAnsi="Times New Roman"/>
          <w:sz w:val="28"/>
          <w:szCs w:val="28"/>
        </w:rPr>
        <w:t>валютного регулювання</w:t>
      </w:r>
      <w:r w:rsidR="00460BEC" w:rsidRPr="00B15DE6">
        <w:rPr>
          <w:rFonts w:ascii="Times New Roman" w:hAnsi="Times New Roman"/>
          <w:sz w:val="28"/>
          <w:szCs w:val="28"/>
        </w:rPr>
        <w:t>, необхідних д</w:t>
      </w:r>
      <w:r w:rsidR="00460BEC">
        <w:rPr>
          <w:rFonts w:ascii="Times New Roman" w:hAnsi="Times New Roman"/>
          <w:sz w:val="28"/>
          <w:szCs w:val="28"/>
        </w:rPr>
        <w:t xml:space="preserve">ля забезпечення проведення </w:t>
      </w:r>
      <w:r w:rsidR="004C2EED">
        <w:rPr>
          <w:rFonts w:ascii="Times New Roman" w:hAnsi="Times New Roman"/>
          <w:sz w:val="28"/>
          <w:szCs w:val="28"/>
        </w:rPr>
        <w:t xml:space="preserve">в Україні </w:t>
      </w:r>
      <w:r w:rsidR="00460BEC" w:rsidRPr="00632A84">
        <w:rPr>
          <w:rFonts w:ascii="Times New Roman" w:hAnsi="Times New Roman"/>
          <w:sz w:val="28"/>
          <w:szCs w:val="28"/>
        </w:rPr>
        <w:t>одноразового (спеціального) добровільного</w:t>
      </w:r>
      <w:r w:rsidR="00C57721">
        <w:rPr>
          <w:rFonts w:ascii="Times New Roman" w:hAnsi="Times New Roman"/>
          <w:sz w:val="28"/>
          <w:szCs w:val="28"/>
        </w:rPr>
        <w:t xml:space="preserve"> декларування фізичними особами своїх </w:t>
      </w:r>
      <w:r w:rsidR="00460BEC" w:rsidRPr="00632A84">
        <w:rPr>
          <w:rFonts w:ascii="Times New Roman" w:hAnsi="Times New Roman"/>
          <w:sz w:val="28"/>
          <w:szCs w:val="28"/>
        </w:rPr>
        <w:t>активів</w:t>
      </w:r>
      <w:r w:rsidR="00460BEC">
        <w:rPr>
          <w:rFonts w:ascii="Times New Roman" w:hAnsi="Times New Roman"/>
          <w:sz w:val="28"/>
          <w:szCs w:val="28"/>
        </w:rPr>
        <w:t>.</w:t>
      </w:r>
    </w:p>
    <w:p w:rsidR="00632A84" w:rsidRPr="00180089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632A84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EC10DF">
        <w:rPr>
          <w:rFonts w:ascii="Times New Roman" w:hAnsi="Times New Roman"/>
          <w:b/>
          <w:bCs/>
          <w:sz w:val="28"/>
          <w:szCs w:val="28"/>
        </w:rPr>
        <w:t>2.</w:t>
      </w:r>
      <w:r w:rsidR="00180089">
        <w:rPr>
          <w:rFonts w:ascii="Times New Roman" w:hAnsi="Times New Roman"/>
          <w:sz w:val="28"/>
          <w:szCs w:val="28"/>
        </w:rPr>
        <w:t xml:space="preserve"> </w:t>
      </w:r>
      <w:r w:rsidR="00180089">
        <w:rPr>
          <w:rFonts w:ascii="Times New Roman" w:hAnsi="Times New Roman"/>
          <w:b/>
          <w:bCs/>
          <w:sz w:val="28"/>
          <w:szCs w:val="28"/>
        </w:rPr>
        <w:t>Проблема, яка потребує розв'</w:t>
      </w:r>
      <w:r w:rsidRPr="00EC10DF">
        <w:rPr>
          <w:rFonts w:ascii="Times New Roman" w:hAnsi="Times New Roman"/>
          <w:b/>
          <w:bCs/>
          <w:sz w:val="28"/>
          <w:szCs w:val="28"/>
        </w:rPr>
        <w:t>язання</w:t>
      </w:r>
    </w:p>
    <w:p w:rsidR="009F22BF" w:rsidRPr="009F22BF" w:rsidRDefault="009F22BF" w:rsidP="00402157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10"/>
          <w:szCs w:val="10"/>
        </w:rPr>
      </w:pPr>
    </w:p>
    <w:p w:rsidR="00632A84" w:rsidRPr="00EC10DF" w:rsidRDefault="00180089" w:rsidP="0040215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У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раховуючи необхідність </w:t>
      </w:r>
      <w:r w:rsidR="004C2EED">
        <w:rPr>
          <w:rFonts w:ascii="Times New Roman" w:hAnsi="Times New Roman"/>
          <w:sz w:val="28"/>
          <w:szCs w:val="28"/>
          <w:lang w:eastAsia="ru-RU"/>
        </w:rPr>
        <w:t xml:space="preserve">виконання вимог Закону України </w:t>
      </w:r>
      <w:r>
        <w:rPr>
          <w:rFonts w:ascii="Times New Roman" w:hAnsi="Times New Roman"/>
          <w:sz w:val="28"/>
          <w:szCs w:val="28"/>
          <w:lang w:eastAsia="ru-RU"/>
        </w:rPr>
        <w:t>"Про валюту і валютні операції"</w:t>
      </w:r>
      <w:r w:rsidR="004C2EED">
        <w:rPr>
          <w:rFonts w:ascii="Times New Roman" w:hAnsi="Times New Roman"/>
          <w:sz w:val="28"/>
          <w:szCs w:val="28"/>
          <w:lang w:eastAsia="ru-RU"/>
        </w:rPr>
        <w:t xml:space="preserve"> та 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запровадження подальших кроків </w:t>
      </w:r>
      <w:r w:rsidR="00C57721">
        <w:rPr>
          <w:rFonts w:ascii="Times New Roman" w:hAnsi="Times New Roman"/>
          <w:sz w:val="28"/>
          <w:szCs w:val="28"/>
          <w:lang w:eastAsia="ru-RU"/>
        </w:rPr>
        <w:t>у боротьбі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з розмиванням податкової бази </w:t>
      </w:r>
      <w:r w:rsidR="004C2EED">
        <w:rPr>
          <w:rFonts w:ascii="Times New Roman" w:hAnsi="Times New Roman"/>
          <w:sz w:val="28"/>
          <w:szCs w:val="28"/>
          <w:lang w:eastAsia="ru-RU"/>
        </w:rPr>
        <w:t>і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переміщення</w:t>
      </w:r>
      <w:r w:rsidR="004C2EED">
        <w:rPr>
          <w:rFonts w:ascii="Times New Roman" w:hAnsi="Times New Roman"/>
          <w:sz w:val="28"/>
          <w:szCs w:val="28"/>
          <w:lang w:eastAsia="ru-RU"/>
        </w:rPr>
        <w:t>м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прибутків за кордон</w:t>
      </w:r>
      <w:r w:rsidR="004C2EED">
        <w:rPr>
          <w:rFonts w:ascii="Times New Roman" w:hAnsi="Times New Roman"/>
          <w:sz w:val="28"/>
          <w:szCs w:val="28"/>
          <w:lang w:eastAsia="ru-RU"/>
        </w:rPr>
        <w:t>,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64CAE">
        <w:rPr>
          <w:rFonts w:ascii="Times New Roman" w:hAnsi="Times New Roman"/>
          <w:sz w:val="28"/>
          <w:szCs w:val="28"/>
          <w:lang w:eastAsia="ru-RU"/>
        </w:rPr>
        <w:t>розроблено п</w:t>
      </w:r>
      <w:r w:rsidR="00664CAE" w:rsidRPr="00374E84">
        <w:rPr>
          <w:rFonts w:ascii="Times New Roman" w:hAnsi="Times New Roman"/>
          <w:sz w:val="28"/>
          <w:szCs w:val="28"/>
        </w:rPr>
        <w:t>ро</w:t>
      </w:r>
      <w:r w:rsidR="00664CAE">
        <w:rPr>
          <w:rFonts w:ascii="Times New Roman" w:hAnsi="Times New Roman"/>
          <w:sz w:val="28"/>
          <w:szCs w:val="28"/>
        </w:rPr>
        <w:t>е</w:t>
      </w:r>
      <w:r w:rsidR="00664CAE" w:rsidRPr="00374E84">
        <w:rPr>
          <w:rFonts w:ascii="Times New Roman" w:hAnsi="Times New Roman"/>
          <w:sz w:val="28"/>
          <w:szCs w:val="28"/>
        </w:rPr>
        <w:t xml:space="preserve">кт Закону України </w:t>
      </w:r>
      <w:r>
        <w:rPr>
          <w:rFonts w:ascii="Times New Roman" w:hAnsi="Times New Roman"/>
          <w:sz w:val="28"/>
          <w:szCs w:val="28"/>
        </w:rPr>
        <w:t>"</w:t>
      </w:r>
      <w:r w:rsidR="00664CAE" w:rsidRPr="00374E84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</w:t>
      </w:r>
      <w:r w:rsidR="007D04C4" w:rsidRPr="007D04C4">
        <w:rPr>
          <w:rFonts w:ascii="Times New Roman" w:hAnsi="Times New Roman"/>
          <w:sz w:val="28"/>
          <w:szCs w:val="28"/>
        </w:rPr>
        <w:t>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бюджету"</w:t>
      </w:r>
      <w:r w:rsidR="00664CAE">
        <w:rPr>
          <w:rFonts w:ascii="Times New Roman" w:hAnsi="Times New Roman"/>
          <w:sz w:val="28"/>
          <w:szCs w:val="28"/>
        </w:rPr>
        <w:t xml:space="preserve">, яким </w:t>
      </w:r>
      <w:r w:rsidR="00632A84" w:rsidRPr="00180089">
        <w:rPr>
          <w:rFonts w:ascii="Times New Roman" w:hAnsi="Times New Roman"/>
          <w:sz w:val="28"/>
          <w:szCs w:val="28"/>
          <w:lang w:eastAsia="ru-RU"/>
        </w:rPr>
        <w:t>пропонується</w:t>
      </w:r>
      <w:r w:rsidR="00632A84" w:rsidRPr="00A53CB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32A84" w:rsidRPr="00EC10DF">
        <w:rPr>
          <w:rFonts w:ascii="Times New Roman" w:eastAsia="Calibri" w:hAnsi="Times New Roman"/>
          <w:sz w:val="28"/>
          <w:szCs w:val="28"/>
        </w:rPr>
        <w:t xml:space="preserve">провести кампанію </w:t>
      </w:r>
      <w:r w:rsidR="004C2EED">
        <w:rPr>
          <w:rFonts w:ascii="Times New Roman" w:eastAsia="Calibri" w:hAnsi="Times New Roman"/>
          <w:sz w:val="28"/>
          <w:szCs w:val="28"/>
        </w:rPr>
        <w:t xml:space="preserve">з </w:t>
      </w:r>
      <w:r w:rsidR="00632A84" w:rsidRPr="00EC10DF">
        <w:rPr>
          <w:rFonts w:ascii="Times New Roman" w:hAnsi="Times New Roman"/>
          <w:sz w:val="28"/>
          <w:szCs w:val="28"/>
        </w:rPr>
        <w:t xml:space="preserve">добровільного </w:t>
      </w:r>
      <w:r w:rsidR="00632A84" w:rsidRPr="00EC10DF">
        <w:rPr>
          <w:rFonts w:ascii="Times New Roman" w:hAnsi="Times New Roman"/>
          <w:sz w:val="28"/>
          <w:szCs w:val="28"/>
          <w:lang w:eastAsia="ru-RU"/>
        </w:rPr>
        <w:t xml:space="preserve">одноразового (спеціального) декларування активів фізичних осіб </w:t>
      </w:r>
      <w:r w:rsidR="004C2EED">
        <w:rPr>
          <w:rFonts w:ascii="Times New Roman" w:hAnsi="Times New Roman"/>
          <w:sz w:val="28"/>
          <w:szCs w:val="28"/>
          <w:lang w:eastAsia="ru-RU"/>
        </w:rPr>
        <w:t>і</w:t>
      </w:r>
      <w:r w:rsidR="00632A84">
        <w:rPr>
          <w:rFonts w:ascii="Times New Roman" w:hAnsi="Times New Roman"/>
          <w:sz w:val="28"/>
          <w:szCs w:val="28"/>
          <w:lang w:eastAsia="ru-RU"/>
        </w:rPr>
        <w:t>з</w:t>
      </w:r>
      <w:r w:rsidR="00632A84" w:rsidRPr="00EC10DF">
        <w:rPr>
          <w:rFonts w:ascii="Times New Roman" w:hAnsi="Times New Roman"/>
          <w:sz w:val="28"/>
          <w:szCs w:val="28"/>
          <w:lang w:eastAsia="ru-RU"/>
        </w:rPr>
        <w:t xml:space="preserve"> надання</w:t>
      </w:r>
      <w:r w:rsidR="00632A84">
        <w:rPr>
          <w:rFonts w:ascii="Times New Roman" w:hAnsi="Times New Roman"/>
          <w:sz w:val="28"/>
          <w:szCs w:val="28"/>
          <w:lang w:eastAsia="ru-RU"/>
        </w:rPr>
        <w:t>м</w:t>
      </w:r>
      <w:r w:rsidR="00632A84" w:rsidRPr="00EC10DF">
        <w:rPr>
          <w:rFonts w:ascii="Times New Roman" w:hAnsi="Times New Roman"/>
          <w:sz w:val="28"/>
          <w:szCs w:val="28"/>
          <w:lang w:eastAsia="ru-RU"/>
        </w:rPr>
        <w:t xml:space="preserve"> державних гарантій </w:t>
      </w:r>
      <w:r w:rsidR="00C76734">
        <w:rPr>
          <w:rFonts w:ascii="Times New Roman" w:hAnsi="Times New Roman"/>
          <w:sz w:val="28"/>
          <w:szCs w:val="28"/>
          <w:lang w:eastAsia="ru-RU"/>
        </w:rPr>
        <w:t>у</w:t>
      </w:r>
      <w:r w:rsidR="00632A84" w:rsidRPr="00EC10DF">
        <w:rPr>
          <w:rFonts w:ascii="Times New Roman" w:hAnsi="Times New Roman"/>
          <w:sz w:val="28"/>
          <w:szCs w:val="28"/>
          <w:lang w:eastAsia="ru-RU"/>
        </w:rPr>
        <w:t xml:space="preserve"> частині звільнення </w:t>
      </w:r>
      <w:r w:rsidR="00632A84">
        <w:rPr>
          <w:rFonts w:ascii="Times New Roman" w:hAnsi="Times New Roman"/>
          <w:sz w:val="28"/>
          <w:szCs w:val="28"/>
          <w:lang w:eastAsia="ru-RU"/>
        </w:rPr>
        <w:t xml:space="preserve">декларантів </w:t>
      </w:r>
      <w:r w:rsidR="00632A84" w:rsidRPr="00EC10DF">
        <w:rPr>
          <w:rFonts w:ascii="Times New Roman" w:hAnsi="Times New Roman"/>
          <w:sz w:val="28"/>
          <w:szCs w:val="28"/>
          <w:lang w:eastAsia="ru-RU"/>
        </w:rPr>
        <w:t>від адміністративної</w:t>
      </w:r>
      <w:r w:rsidR="00A43C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32A84" w:rsidRPr="00EC10DF">
        <w:rPr>
          <w:rFonts w:ascii="Times New Roman" w:hAnsi="Times New Roman"/>
          <w:sz w:val="28"/>
          <w:szCs w:val="28"/>
        </w:rPr>
        <w:t xml:space="preserve">та кримінальної відповідальності за несплату податків </w:t>
      </w:r>
      <w:r w:rsidR="00A43CF1">
        <w:rPr>
          <w:rFonts w:ascii="Times New Roman" w:hAnsi="Times New Roman"/>
          <w:sz w:val="28"/>
          <w:szCs w:val="28"/>
        </w:rPr>
        <w:t>і</w:t>
      </w:r>
      <w:r w:rsidR="00632A84" w:rsidRPr="00EC10DF">
        <w:rPr>
          <w:rFonts w:ascii="Times New Roman" w:hAnsi="Times New Roman"/>
          <w:sz w:val="28"/>
          <w:szCs w:val="28"/>
        </w:rPr>
        <w:t xml:space="preserve"> зборів з доходів, що стали джерелом походження таких активів</w:t>
      </w:r>
      <w:r w:rsidR="00A43CF1">
        <w:rPr>
          <w:rFonts w:ascii="Times New Roman" w:hAnsi="Times New Roman"/>
          <w:sz w:val="28"/>
          <w:szCs w:val="28"/>
        </w:rPr>
        <w:t xml:space="preserve">, </w:t>
      </w:r>
      <w:r w:rsidR="00A43CF1" w:rsidRPr="00B15DE6">
        <w:rPr>
          <w:rFonts w:ascii="Times New Roman" w:hAnsi="Times New Roman"/>
          <w:sz w:val="28"/>
          <w:szCs w:val="28"/>
        </w:rPr>
        <w:t>та/або їх недекларування в порушення податкового та валютного законодавства</w:t>
      </w:r>
      <w:r w:rsidR="00A43CF1" w:rsidRPr="0082371A">
        <w:rPr>
          <w:sz w:val="28"/>
          <w:szCs w:val="28"/>
        </w:rPr>
        <w:t xml:space="preserve"> </w:t>
      </w:r>
      <w:r w:rsidR="00632A84" w:rsidRPr="00EC10DF">
        <w:rPr>
          <w:rFonts w:ascii="Times New Roman" w:hAnsi="Times New Roman"/>
          <w:sz w:val="28"/>
          <w:szCs w:val="28"/>
        </w:rPr>
        <w:t xml:space="preserve">за умови сплати збору </w:t>
      </w:r>
      <w:r w:rsidR="00F767F6" w:rsidRPr="00F767F6">
        <w:rPr>
          <w:rFonts w:ascii="Times New Roman" w:hAnsi="Times New Roman"/>
          <w:sz w:val="28"/>
          <w:szCs w:val="28"/>
        </w:rPr>
        <w:t xml:space="preserve">з одноразового (спеціального) </w:t>
      </w:r>
      <w:r w:rsidR="00F767F6" w:rsidRPr="00B15DE6">
        <w:rPr>
          <w:rFonts w:ascii="Times New Roman" w:hAnsi="Times New Roman"/>
          <w:sz w:val="28"/>
          <w:szCs w:val="28"/>
        </w:rPr>
        <w:t>добровільного декларування</w:t>
      </w:r>
      <w:r w:rsidR="00632A84" w:rsidRPr="00B15DE6">
        <w:rPr>
          <w:rFonts w:ascii="Times New Roman" w:hAnsi="Times New Roman"/>
          <w:sz w:val="28"/>
          <w:szCs w:val="28"/>
        </w:rPr>
        <w:t>.</w:t>
      </w:r>
      <w:r w:rsidRPr="00B15DE6">
        <w:rPr>
          <w:rFonts w:ascii="Times New Roman" w:hAnsi="Times New Roman"/>
          <w:sz w:val="28"/>
          <w:szCs w:val="28"/>
        </w:rPr>
        <w:t xml:space="preserve"> У зв'</w:t>
      </w:r>
      <w:r w:rsidR="00F767F6" w:rsidRPr="00B15DE6">
        <w:rPr>
          <w:rFonts w:ascii="Times New Roman" w:hAnsi="Times New Roman"/>
          <w:sz w:val="28"/>
          <w:szCs w:val="28"/>
        </w:rPr>
        <w:t xml:space="preserve">язку з цим виникла необхідність врегулювання у </w:t>
      </w:r>
      <w:r w:rsidR="00A43CF1" w:rsidRPr="00B15DE6">
        <w:rPr>
          <w:rFonts w:ascii="Times New Roman" w:hAnsi="Times New Roman"/>
          <w:sz w:val="28"/>
          <w:szCs w:val="28"/>
        </w:rPr>
        <w:t>валютному</w:t>
      </w:r>
      <w:r w:rsidR="00F767F6" w:rsidRPr="00B15DE6">
        <w:rPr>
          <w:rFonts w:ascii="Times New Roman" w:hAnsi="Times New Roman"/>
          <w:sz w:val="28"/>
          <w:szCs w:val="28"/>
        </w:rPr>
        <w:t xml:space="preserve"> законодавстві</w:t>
      </w:r>
      <w:r w:rsidR="00B15DE6" w:rsidRPr="00B15DE6">
        <w:rPr>
          <w:rFonts w:ascii="Times New Roman" w:hAnsi="Times New Roman"/>
          <w:sz w:val="28"/>
          <w:szCs w:val="28"/>
        </w:rPr>
        <w:t xml:space="preserve"> питання </w:t>
      </w:r>
      <w:r w:rsidR="00A43CF1" w:rsidRPr="00B15DE6">
        <w:rPr>
          <w:rFonts w:ascii="Times New Roman" w:hAnsi="Times New Roman"/>
          <w:sz w:val="28"/>
          <w:szCs w:val="28"/>
        </w:rPr>
        <w:t>щодо звільнення декларантів від відповідальності за порушення ними валютного законодавства</w:t>
      </w:r>
      <w:r w:rsidR="00B15DE6" w:rsidRPr="00B15DE6">
        <w:rPr>
          <w:rFonts w:ascii="Times New Roman" w:hAnsi="Times New Roman"/>
          <w:sz w:val="28"/>
          <w:szCs w:val="28"/>
        </w:rPr>
        <w:t xml:space="preserve"> щодо відповідних об’єктів декларування</w:t>
      </w:r>
      <w:r w:rsidRPr="00B15DE6">
        <w:rPr>
          <w:rFonts w:ascii="Times New Roman" w:hAnsi="Times New Roman"/>
          <w:sz w:val="28"/>
          <w:szCs w:val="28"/>
        </w:rPr>
        <w:t>.</w:t>
      </w:r>
    </w:p>
    <w:p w:rsidR="00632A84" w:rsidRPr="00EC10DF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color w:val="666666"/>
          <w:sz w:val="28"/>
          <w:szCs w:val="28"/>
        </w:rPr>
      </w:pPr>
    </w:p>
    <w:p w:rsidR="00632A84" w:rsidRPr="00EC10DF" w:rsidRDefault="00632A84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C10DF">
        <w:rPr>
          <w:rFonts w:ascii="Times New Roman" w:hAnsi="Times New Roman"/>
          <w:b/>
          <w:sz w:val="28"/>
          <w:szCs w:val="28"/>
        </w:rPr>
        <w:t>3.</w:t>
      </w:r>
      <w:r w:rsidRPr="00EC10DF">
        <w:rPr>
          <w:rFonts w:ascii="Times New Roman" w:hAnsi="Times New Roman"/>
          <w:sz w:val="28"/>
          <w:szCs w:val="28"/>
        </w:rPr>
        <w:t xml:space="preserve"> </w:t>
      </w:r>
      <w:r w:rsidRPr="00EC10DF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та основні положення зак</w:t>
      </w: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180089">
        <w:rPr>
          <w:rFonts w:ascii="Times New Roman" w:hAnsi="Times New Roman"/>
          <w:b/>
          <w:sz w:val="28"/>
          <w:szCs w:val="28"/>
          <w:lang w:eastAsia="ru-RU"/>
        </w:rPr>
        <w:t>нопроекту</w:t>
      </w:r>
    </w:p>
    <w:p w:rsidR="009F22BF" w:rsidRPr="009F22BF" w:rsidRDefault="009F22BF" w:rsidP="00B15DE6">
      <w:pPr>
        <w:spacing w:after="0" w:line="240" w:lineRule="auto"/>
        <w:ind w:firstLine="720"/>
        <w:jc w:val="both"/>
        <w:rPr>
          <w:rFonts w:ascii="Times New Roman" w:hAnsi="Times New Roman"/>
          <w:sz w:val="10"/>
          <w:szCs w:val="10"/>
          <w:shd w:val="clear" w:color="auto" w:fill="FFFFFF"/>
        </w:rPr>
      </w:pPr>
    </w:p>
    <w:p w:rsidR="00B15DE6" w:rsidRDefault="00632A84" w:rsidP="00B15DE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C10DF">
        <w:rPr>
          <w:rFonts w:ascii="Times New Roman" w:hAnsi="Times New Roman"/>
          <w:sz w:val="28"/>
          <w:szCs w:val="28"/>
          <w:shd w:val="clear" w:color="auto" w:fill="FFFFFF"/>
        </w:rPr>
        <w:t>Про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EC10DF">
        <w:rPr>
          <w:rFonts w:ascii="Times New Roman" w:hAnsi="Times New Roman"/>
          <w:sz w:val="28"/>
          <w:szCs w:val="28"/>
          <w:shd w:val="clear" w:color="auto" w:fill="FFFFFF"/>
        </w:rPr>
        <w:t xml:space="preserve">ктом Закону </w:t>
      </w:r>
      <w:r w:rsidR="00F04373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bookmarkStart w:id="1" w:name="_GoBack"/>
      <w:bookmarkEnd w:id="1"/>
      <w:r w:rsidRPr="00EC10DF">
        <w:rPr>
          <w:rFonts w:ascii="Times New Roman" w:hAnsi="Times New Roman"/>
          <w:sz w:val="28"/>
          <w:szCs w:val="28"/>
          <w:shd w:val="clear" w:color="auto" w:fill="FFFFFF"/>
        </w:rPr>
        <w:t>передбачається</w:t>
      </w:r>
      <w:r w:rsidR="00F767F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 xml:space="preserve">не </w:t>
      </w:r>
      <w:r w:rsidR="001D05DF">
        <w:rPr>
          <w:rFonts w:ascii="Times New Roman" w:hAnsi="Times New Roman"/>
          <w:sz w:val="28"/>
          <w:szCs w:val="28"/>
          <w:shd w:val="clear" w:color="auto" w:fill="FFFFFF"/>
        </w:rPr>
        <w:t>поширювати на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фізичн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>их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ос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 xml:space="preserve">іб, які подали 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одноразову (спеціальн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) добровільн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деклараці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відповідно до підрозділу 9-4 "Особливості застосування одноразового (спеціального) </w:t>
      </w:r>
      <w:r w:rsidR="008428BB">
        <w:rPr>
          <w:rFonts w:ascii="Times New Roman" w:hAnsi="Times New Roman"/>
          <w:sz w:val="28"/>
          <w:szCs w:val="28"/>
          <w:shd w:val="clear" w:color="auto" w:fill="FFFFFF"/>
        </w:rPr>
        <w:t xml:space="preserve">добровільного 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декларування активів фізичних осіб" розділу</w:t>
      </w:r>
      <w:r w:rsidR="00D3336B">
        <w:rPr>
          <w:rFonts w:ascii="Times New Roman" w:hAnsi="Times New Roman"/>
          <w:sz w:val="28"/>
          <w:szCs w:val="28"/>
          <w:shd w:val="clear" w:color="auto" w:fill="FFFFFF"/>
        </w:rPr>
        <w:t xml:space="preserve"> XX Податкового кодексу України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="00C57721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D05DF">
        <w:rPr>
          <w:rFonts w:ascii="Times New Roman" w:hAnsi="Times New Roman"/>
          <w:sz w:val="28"/>
          <w:szCs w:val="28"/>
          <w:shd w:val="clear" w:color="auto" w:fill="FFFFFF"/>
        </w:rPr>
        <w:t>норму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 України 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B15DE6">
        <w:rPr>
          <w:rFonts w:ascii="Times New Roman" w:hAnsi="Times New Roman"/>
          <w:sz w:val="28"/>
          <w:szCs w:val="28"/>
          <w:shd w:val="clear" w:color="auto" w:fill="FFFFFF"/>
        </w:rPr>
        <w:t>Про валюту і валютні операції</w:t>
      </w:r>
      <w:r w:rsidR="001D05DF" w:rsidRPr="00B15DE6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C57721">
        <w:rPr>
          <w:rFonts w:ascii="Times New Roman" w:hAnsi="Times New Roman"/>
          <w:sz w:val="28"/>
          <w:szCs w:val="28"/>
          <w:shd w:val="clear" w:color="auto" w:fill="FFFFFF"/>
        </w:rPr>
        <w:t xml:space="preserve">, за </w:t>
      </w:r>
      <w:r w:rsidR="00C57721" w:rsidRPr="008428BB">
        <w:rPr>
          <w:rFonts w:ascii="Times New Roman" w:hAnsi="Times New Roman"/>
          <w:sz w:val="27"/>
          <w:szCs w:val="27"/>
          <w:shd w:val="clear" w:color="auto" w:fill="FFFFFF"/>
        </w:rPr>
        <w:lastRenderedPageBreak/>
        <w:t>якою</w:t>
      </w:r>
      <w:r w:rsidR="001D05DF" w:rsidRPr="008428BB">
        <w:rPr>
          <w:rFonts w:ascii="Times New Roman" w:hAnsi="Times New Roman"/>
          <w:sz w:val="27"/>
          <w:szCs w:val="27"/>
          <w:shd w:val="clear" w:color="auto" w:fill="FFFFFF"/>
        </w:rPr>
        <w:t xml:space="preserve"> до осіб</w:t>
      </w:r>
      <w:r w:rsidR="00B15DE6" w:rsidRPr="008428BB">
        <w:rPr>
          <w:rFonts w:ascii="Times New Roman" w:hAnsi="Times New Roman"/>
          <w:sz w:val="27"/>
          <w:szCs w:val="27"/>
          <w:shd w:val="clear" w:color="auto" w:fill="FFFFFF"/>
        </w:rPr>
        <w:t>, які до дня введення в дію цього Закону порушили вимоги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 xml:space="preserve"> Декрету Кабінету Міністрів України "Про систему валютного регулювання і валютного контролю", Указу Президента України від 27 червня 1999 року №</w:t>
      </w:r>
      <w:r w:rsidR="001D05DF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B15DE6" w:rsidRPr="00B15DE6">
        <w:rPr>
          <w:rFonts w:ascii="Times New Roman" w:hAnsi="Times New Roman"/>
          <w:sz w:val="28"/>
          <w:szCs w:val="28"/>
          <w:shd w:val="clear" w:color="auto" w:fill="FFFFFF"/>
        </w:rPr>
        <w:t>734/99 "Про врегулювання порядку одержання резидентами кредитів, позик в іноземній валюті від нерезидентів та застосування штрафних санкцій за порушення валютного законодавства" та (або) нормативно-правових актів</w:t>
      </w:r>
      <w:r w:rsidR="00B15DE6" w:rsidRPr="002D4DE6">
        <w:rPr>
          <w:rFonts w:ascii="Times New Roman" w:hAnsi="Times New Roman"/>
          <w:sz w:val="28"/>
          <w:szCs w:val="28"/>
          <w:lang w:eastAsia="ru-RU"/>
        </w:rPr>
        <w:t xml:space="preserve"> Національного банку України з питань валютного регулювання та контролю, </w:t>
      </w:r>
      <w:r w:rsidR="00C57721">
        <w:rPr>
          <w:rFonts w:ascii="Times New Roman" w:hAnsi="Times New Roman"/>
          <w:sz w:val="28"/>
          <w:szCs w:val="28"/>
          <w:lang w:eastAsia="ru-RU"/>
        </w:rPr>
        <w:t>застосовується відповідальність</w:t>
      </w:r>
      <w:r w:rsidR="00C93666">
        <w:rPr>
          <w:rFonts w:ascii="Times New Roman" w:hAnsi="Times New Roman"/>
          <w:sz w:val="28"/>
          <w:szCs w:val="28"/>
          <w:lang w:eastAsia="ru-RU"/>
        </w:rPr>
        <w:t>,</w:t>
      </w:r>
      <w:r w:rsidR="00B15DE6" w:rsidRPr="002D4DE6">
        <w:rPr>
          <w:rFonts w:ascii="Times New Roman" w:hAnsi="Times New Roman"/>
          <w:sz w:val="28"/>
          <w:szCs w:val="28"/>
          <w:lang w:eastAsia="ru-RU"/>
        </w:rPr>
        <w:t xml:space="preserve"> передбачен</w:t>
      </w:r>
      <w:r w:rsidR="00C57721">
        <w:rPr>
          <w:rFonts w:ascii="Times New Roman" w:hAnsi="Times New Roman"/>
          <w:sz w:val="28"/>
          <w:szCs w:val="28"/>
          <w:lang w:eastAsia="ru-RU"/>
        </w:rPr>
        <w:t>а</w:t>
      </w:r>
      <w:r w:rsidR="00B15DE6" w:rsidRPr="002D4DE6">
        <w:rPr>
          <w:rFonts w:ascii="Times New Roman" w:hAnsi="Times New Roman"/>
          <w:sz w:val="28"/>
          <w:szCs w:val="28"/>
          <w:lang w:eastAsia="ru-RU"/>
        </w:rPr>
        <w:t xml:space="preserve"> законодавством України, що діяло на день вчинення таких порушень</w:t>
      </w:r>
      <w:r w:rsidR="001D05DF">
        <w:rPr>
          <w:rFonts w:ascii="Times New Roman" w:hAnsi="Times New Roman"/>
          <w:sz w:val="28"/>
          <w:szCs w:val="28"/>
          <w:lang w:eastAsia="ru-RU"/>
        </w:rPr>
        <w:t>.</w:t>
      </w:r>
    </w:p>
    <w:p w:rsidR="001D05DF" w:rsidRDefault="001D05DF" w:rsidP="00B15DE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32A84" w:rsidRDefault="00632A84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4. Стан нормативно-правової бази у зазначеній сфері правового регулювання</w:t>
      </w:r>
    </w:p>
    <w:p w:rsidR="009F22BF" w:rsidRPr="009F22BF" w:rsidRDefault="009F22BF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10"/>
          <w:szCs w:val="10"/>
          <w:lang w:eastAsia="ru-RU"/>
        </w:rPr>
      </w:pPr>
    </w:p>
    <w:p w:rsidR="00632A84" w:rsidRDefault="00632A8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Правові відносини у вказаній сфері регулюються Конституцією України</w:t>
      </w:r>
      <w:r w:rsidR="00770B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1D05DF">
        <w:rPr>
          <w:rFonts w:ascii="Times New Roman" w:hAnsi="Times New Roman"/>
          <w:color w:val="000000"/>
          <w:sz w:val="28"/>
          <w:szCs w:val="28"/>
          <w:lang w:eastAsia="ru-RU"/>
        </w:rPr>
        <w:t>Законом України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D05DF" w:rsidRPr="00B15DE6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1D05DF">
        <w:rPr>
          <w:rFonts w:ascii="Times New Roman" w:hAnsi="Times New Roman"/>
          <w:sz w:val="28"/>
          <w:szCs w:val="28"/>
          <w:shd w:val="clear" w:color="auto" w:fill="FFFFFF"/>
        </w:rPr>
        <w:t>Про валюту і валютні операції</w:t>
      </w:r>
      <w:r w:rsidR="001D05DF" w:rsidRPr="00B15DE6">
        <w:rPr>
          <w:rFonts w:ascii="Times New Roman" w:hAnsi="Times New Roman"/>
          <w:sz w:val="28"/>
          <w:szCs w:val="28"/>
          <w:shd w:val="clear" w:color="auto" w:fill="FFFFFF"/>
        </w:rPr>
        <w:t>"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70BDB" w:rsidRPr="00180089" w:rsidRDefault="00770BDB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2A84" w:rsidRDefault="00632A8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9F22BF" w:rsidRPr="009F22BF" w:rsidRDefault="009F22BF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10"/>
          <w:szCs w:val="10"/>
        </w:rPr>
      </w:pPr>
    </w:p>
    <w:p w:rsidR="00632A84" w:rsidRDefault="00632A8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Реалізація відповідного Закону України не потребуватиме додаткових видатків</w:t>
      </w:r>
      <w:r>
        <w:rPr>
          <w:rFonts w:ascii="Times New Roman" w:hAnsi="Times New Roman"/>
          <w:sz w:val="28"/>
          <w:szCs w:val="28"/>
          <w:lang w:eastAsia="ru-RU"/>
        </w:rPr>
        <w:t xml:space="preserve"> із Державного бюджету України.</w:t>
      </w:r>
    </w:p>
    <w:p w:rsidR="007D04C4" w:rsidRDefault="007D04C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632A84" w:rsidRDefault="00402157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="00632A84" w:rsidRPr="00374E84">
        <w:rPr>
          <w:rFonts w:ascii="Times New Roman" w:hAnsi="Times New Roman"/>
          <w:b/>
          <w:sz w:val="28"/>
          <w:szCs w:val="28"/>
        </w:rPr>
        <w:t>Прогноз впливу</w:t>
      </w:r>
      <w:r w:rsidR="00632A84">
        <w:rPr>
          <w:rFonts w:ascii="Times New Roman" w:hAnsi="Times New Roman"/>
          <w:b/>
          <w:sz w:val="28"/>
          <w:szCs w:val="28"/>
        </w:rPr>
        <w:t xml:space="preserve"> </w:t>
      </w:r>
      <w:r w:rsidR="00632A84">
        <w:rPr>
          <w:rFonts w:ascii="Times New Roman" w:hAnsi="Times New Roman"/>
          <w:b/>
          <w:sz w:val="28"/>
          <w:szCs w:val="28"/>
          <w:lang w:eastAsia="ru-RU"/>
        </w:rPr>
        <w:t xml:space="preserve">соціально-економічних, правових та інших наслідків прийняття </w:t>
      </w:r>
      <w:r w:rsidR="00632A84">
        <w:rPr>
          <w:rFonts w:ascii="Times New Roman" w:hAnsi="Times New Roman"/>
          <w:b/>
          <w:sz w:val="28"/>
          <w:szCs w:val="28"/>
        </w:rPr>
        <w:t>відповідного Закону України</w:t>
      </w:r>
    </w:p>
    <w:p w:rsidR="009F22BF" w:rsidRPr="009F22BF" w:rsidRDefault="009F22BF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10"/>
          <w:szCs w:val="10"/>
          <w:lang w:eastAsia="ru-RU"/>
        </w:rPr>
      </w:pPr>
    </w:p>
    <w:p w:rsidR="00632A84" w:rsidRDefault="00632A84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4E84">
        <w:rPr>
          <w:rFonts w:ascii="Times New Roman" w:hAnsi="Times New Roman"/>
          <w:sz w:val="28"/>
          <w:szCs w:val="28"/>
          <w:lang w:eastAsia="ru-RU"/>
        </w:rPr>
        <w:t xml:space="preserve">Прийняття Закону </w:t>
      </w:r>
      <w:r w:rsidR="00533DDE">
        <w:rPr>
          <w:rFonts w:ascii="Times New Roman" w:hAnsi="Times New Roman"/>
          <w:sz w:val="28"/>
          <w:szCs w:val="28"/>
          <w:lang w:eastAsia="ru-RU"/>
        </w:rPr>
        <w:t xml:space="preserve">сприятиме </w:t>
      </w:r>
      <w:r w:rsidR="0030257F">
        <w:rPr>
          <w:rFonts w:ascii="Times New Roman" w:hAnsi="Times New Roman"/>
          <w:sz w:val="28"/>
          <w:szCs w:val="28"/>
          <w:lang w:eastAsia="ru-RU"/>
        </w:rPr>
        <w:t>забезпеченню</w:t>
      </w:r>
      <w:r w:rsidR="00533DDE">
        <w:rPr>
          <w:rFonts w:ascii="Times New Roman" w:hAnsi="Times New Roman"/>
          <w:sz w:val="28"/>
          <w:szCs w:val="28"/>
          <w:lang w:eastAsia="ru-RU"/>
        </w:rPr>
        <w:t xml:space="preserve"> передумов для проведення </w:t>
      </w:r>
      <w:r w:rsidR="00533DDE" w:rsidRPr="00632A84">
        <w:rPr>
          <w:rFonts w:ascii="Times New Roman" w:hAnsi="Times New Roman"/>
          <w:sz w:val="28"/>
          <w:szCs w:val="28"/>
        </w:rPr>
        <w:t xml:space="preserve">одноразового (спеціального) добровільного декларування фізичними особами </w:t>
      </w:r>
      <w:r w:rsidR="00C57721">
        <w:rPr>
          <w:rFonts w:ascii="Times New Roman" w:hAnsi="Times New Roman"/>
          <w:sz w:val="28"/>
          <w:szCs w:val="28"/>
        </w:rPr>
        <w:t xml:space="preserve">належних ним </w:t>
      </w:r>
      <w:r w:rsidR="00533DDE" w:rsidRPr="00632A84">
        <w:rPr>
          <w:rFonts w:ascii="Times New Roman" w:hAnsi="Times New Roman"/>
          <w:sz w:val="28"/>
          <w:szCs w:val="28"/>
        </w:rPr>
        <w:t>активів</w:t>
      </w:r>
      <w:r w:rsidR="00533DDE">
        <w:rPr>
          <w:rFonts w:ascii="Times New Roman" w:hAnsi="Times New Roman"/>
          <w:sz w:val="28"/>
          <w:szCs w:val="28"/>
        </w:rPr>
        <w:t>, що</w:t>
      </w:r>
      <w:r w:rsidR="00533DD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="00C76734">
        <w:rPr>
          <w:rFonts w:ascii="Times New Roman" w:hAnsi="Times New Roman"/>
          <w:sz w:val="28"/>
          <w:szCs w:val="28"/>
          <w:lang w:eastAsia="ru-RU"/>
        </w:rPr>
        <w:t>ас</w:t>
      </w:r>
      <w:r>
        <w:rPr>
          <w:rFonts w:ascii="Times New Roman" w:hAnsi="Times New Roman"/>
          <w:sz w:val="28"/>
          <w:szCs w:val="28"/>
          <w:lang w:eastAsia="ru-RU"/>
        </w:rPr>
        <w:t xml:space="preserve">ть </w:t>
      </w:r>
      <w:r w:rsidR="00C76734">
        <w:rPr>
          <w:rFonts w:ascii="Times New Roman" w:hAnsi="Times New Roman"/>
          <w:sz w:val="28"/>
          <w:szCs w:val="28"/>
          <w:lang w:eastAsia="ru-RU"/>
        </w:rPr>
        <w:t xml:space="preserve">змогу </w:t>
      </w:r>
      <w:r>
        <w:rPr>
          <w:rFonts w:ascii="Times New Roman" w:hAnsi="Times New Roman"/>
          <w:sz w:val="28"/>
          <w:szCs w:val="28"/>
          <w:lang w:eastAsia="ru-RU"/>
        </w:rPr>
        <w:t xml:space="preserve">створити стимули для виведення з тіні доходів, прихованих від оподаткування, </w:t>
      </w:r>
      <w:r w:rsidR="00C76734">
        <w:rPr>
          <w:rFonts w:ascii="Times New Roman" w:hAnsi="Times New Roman"/>
          <w:sz w:val="28"/>
          <w:szCs w:val="28"/>
          <w:lang w:eastAsia="ru-RU"/>
        </w:rPr>
        <w:t xml:space="preserve">а також </w:t>
      </w:r>
      <w:r>
        <w:rPr>
          <w:rFonts w:ascii="Times New Roman" w:hAnsi="Times New Roman"/>
          <w:sz w:val="28"/>
          <w:szCs w:val="28"/>
          <w:lang w:eastAsia="ru-RU"/>
        </w:rPr>
        <w:t>підвищенню ефективності протидії розмиванню податкової бази, залученню в економіку України додаткових ресурсів та її активізації</w:t>
      </w:r>
      <w:r w:rsidR="0030257F">
        <w:rPr>
          <w:rFonts w:ascii="Times New Roman" w:hAnsi="Times New Roman"/>
          <w:sz w:val="28"/>
          <w:szCs w:val="28"/>
          <w:lang w:eastAsia="ru-RU"/>
        </w:rPr>
        <w:t xml:space="preserve">, збільшенню </w:t>
      </w:r>
      <w:r w:rsidR="004C2EED">
        <w:rPr>
          <w:rFonts w:ascii="Times New Roman" w:hAnsi="Times New Roman"/>
          <w:sz w:val="28"/>
          <w:szCs w:val="28"/>
          <w:lang w:eastAsia="ru-RU"/>
        </w:rPr>
        <w:t>бюджетних надходжень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02157" w:rsidRDefault="00402157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2157" w:rsidRDefault="00402157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2157" w:rsidRDefault="00402157" w:rsidP="00402157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Заступник Керівника</w:t>
      </w:r>
    </w:p>
    <w:p w:rsidR="00632A84" w:rsidRPr="00180089" w:rsidRDefault="00402157" w:rsidP="00180089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Офісу Президента України                                                                    </w:t>
      </w:r>
      <w:proofErr w:type="spellStart"/>
      <w:r w:rsidRPr="00402157">
        <w:rPr>
          <w:rFonts w:ascii="Times New Roman" w:hAnsi="Times New Roman"/>
          <w:b/>
          <w:sz w:val="28"/>
          <w:szCs w:val="28"/>
          <w:lang w:eastAsia="ru-RU"/>
        </w:rPr>
        <w:t>Ю.</w:t>
      </w:r>
      <w:r w:rsidR="009F22BF">
        <w:rPr>
          <w:rFonts w:ascii="Times New Roman" w:hAnsi="Times New Roman"/>
          <w:b/>
          <w:sz w:val="28"/>
          <w:szCs w:val="28"/>
          <w:lang w:eastAsia="ru-RU"/>
        </w:rPr>
        <w:t>Свириденко</w:t>
      </w:r>
      <w:proofErr w:type="spellEnd"/>
    </w:p>
    <w:sectPr w:rsidR="00632A84" w:rsidRPr="00180089" w:rsidSect="004D77F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684" w:rsidRDefault="00FE3684">
      <w:pPr>
        <w:spacing w:after="0" w:line="240" w:lineRule="auto"/>
      </w:pPr>
      <w:r>
        <w:separator/>
      </w:r>
    </w:p>
  </w:endnote>
  <w:endnote w:type="continuationSeparator" w:id="0">
    <w:p w:rsidR="00FE3684" w:rsidRDefault="00FE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684" w:rsidRDefault="00FE3684">
      <w:pPr>
        <w:spacing w:after="0" w:line="240" w:lineRule="auto"/>
      </w:pPr>
      <w:r>
        <w:separator/>
      </w:r>
    </w:p>
  </w:footnote>
  <w:footnote w:type="continuationSeparator" w:id="0">
    <w:p w:rsidR="00FE3684" w:rsidRDefault="00FE3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E92" w:rsidRPr="00771C8C" w:rsidRDefault="008856CE">
    <w:pPr>
      <w:pStyle w:val="a4"/>
      <w:jc w:val="center"/>
      <w:rPr>
        <w:rFonts w:ascii="Times New Roman" w:hAnsi="Times New Roman"/>
        <w:sz w:val="28"/>
        <w:szCs w:val="28"/>
      </w:rPr>
    </w:pPr>
    <w:r w:rsidRPr="00771C8C">
      <w:rPr>
        <w:rFonts w:ascii="Times New Roman" w:hAnsi="Times New Roman"/>
        <w:sz w:val="28"/>
        <w:szCs w:val="28"/>
      </w:rPr>
      <w:fldChar w:fldCharType="begin"/>
    </w:r>
    <w:r w:rsidRPr="00771C8C">
      <w:rPr>
        <w:rFonts w:ascii="Times New Roman" w:hAnsi="Times New Roman"/>
        <w:sz w:val="28"/>
        <w:szCs w:val="28"/>
      </w:rPr>
      <w:instrText xml:space="preserve"> PAGE   \* MERGEFORMAT </w:instrText>
    </w:r>
    <w:r w:rsidRPr="00771C8C">
      <w:rPr>
        <w:rFonts w:ascii="Times New Roman" w:hAnsi="Times New Roman"/>
        <w:sz w:val="28"/>
        <w:szCs w:val="28"/>
      </w:rPr>
      <w:fldChar w:fldCharType="separate"/>
    </w:r>
    <w:r w:rsidR="00F04373">
      <w:rPr>
        <w:rFonts w:ascii="Times New Roman" w:hAnsi="Times New Roman"/>
        <w:noProof/>
        <w:sz w:val="28"/>
        <w:szCs w:val="28"/>
      </w:rPr>
      <w:t>2</w:t>
    </w:r>
    <w:r w:rsidRPr="00771C8C">
      <w:rPr>
        <w:rFonts w:ascii="Times New Roman" w:hAnsi="Times New Roman"/>
        <w:sz w:val="28"/>
        <w:szCs w:val="28"/>
      </w:rPr>
      <w:fldChar w:fldCharType="end"/>
    </w:r>
  </w:p>
  <w:p w:rsidR="00D87E92" w:rsidRDefault="00FE368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6732A"/>
    <w:multiLevelType w:val="hybridMultilevel"/>
    <w:tmpl w:val="889AE664"/>
    <w:lvl w:ilvl="0" w:tplc="7004DD9E">
      <w:start w:val="1"/>
      <w:numFmt w:val="bullet"/>
      <w:lvlText w:val="-"/>
      <w:lvlJc w:val="left"/>
      <w:pPr>
        <w:ind w:left="20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-52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-45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-38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-31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-24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-16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-9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-25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A84"/>
    <w:rsid w:val="00180089"/>
    <w:rsid w:val="001A2E20"/>
    <w:rsid w:val="001C74CF"/>
    <w:rsid w:val="001D05DF"/>
    <w:rsid w:val="0027786F"/>
    <w:rsid w:val="0030257F"/>
    <w:rsid w:val="00333403"/>
    <w:rsid w:val="003B13BB"/>
    <w:rsid w:val="003F04D9"/>
    <w:rsid w:val="00402157"/>
    <w:rsid w:val="00435681"/>
    <w:rsid w:val="00460BEC"/>
    <w:rsid w:val="00484D8C"/>
    <w:rsid w:val="004B02D3"/>
    <w:rsid w:val="004C2EED"/>
    <w:rsid w:val="004D77F4"/>
    <w:rsid w:val="00533DDE"/>
    <w:rsid w:val="005B3BBC"/>
    <w:rsid w:val="00632A84"/>
    <w:rsid w:val="00633CD6"/>
    <w:rsid w:val="00664CAE"/>
    <w:rsid w:val="00731D5D"/>
    <w:rsid w:val="00747238"/>
    <w:rsid w:val="00760C46"/>
    <w:rsid w:val="00770BDB"/>
    <w:rsid w:val="00771C8C"/>
    <w:rsid w:val="007C694A"/>
    <w:rsid w:val="007D04C4"/>
    <w:rsid w:val="008428BB"/>
    <w:rsid w:val="008856CE"/>
    <w:rsid w:val="00914ED7"/>
    <w:rsid w:val="00924DFE"/>
    <w:rsid w:val="00935863"/>
    <w:rsid w:val="009463BF"/>
    <w:rsid w:val="0095709E"/>
    <w:rsid w:val="009F22BF"/>
    <w:rsid w:val="00A060A8"/>
    <w:rsid w:val="00A3503D"/>
    <w:rsid w:val="00A3728F"/>
    <w:rsid w:val="00A43CF1"/>
    <w:rsid w:val="00A53CB8"/>
    <w:rsid w:val="00B15DE6"/>
    <w:rsid w:val="00C1004E"/>
    <w:rsid w:val="00C5356F"/>
    <w:rsid w:val="00C57721"/>
    <w:rsid w:val="00C76734"/>
    <w:rsid w:val="00C9007F"/>
    <w:rsid w:val="00C93666"/>
    <w:rsid w:val="00D1151E"/>
    <w:rsid w:val="00D3336B"/>
    <w:rsid w:val="00D75716"/>
    <w:rsid w:val="00F04373"/>
    <w:rsid w:val="00F529E6"/>
    <w:rsid w:val="00F767F6"/>
    <w:rsid w:val="00FE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6B4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A8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rsid w:val="00632A84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632A84"/>
    <w:rPr>
      <w:rFonts w:ascii="Calibri" w:eastAsia="Times New Roman" w:hAnsi="Calibri" w:cs="Times New Roman"/>
    </w:rPr>
  </w:style>
  <w:style w:type="paragraph" w:customStyle="1" w:styleId="1">
    <w:name w:val="заголовок 1"/>
    <w:basedOn w:val="a"/>
    <w:next w:val="a"/>
    <w:uiPriority w:val="99"/>
    <w:rsid w:val="00632A84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632A84"/>
    <w:pPr>
      <w:spacing w:after="0" w:line="240" w:lineRule="auto"/>
      <w:ind w:left="720"/>
      <w:contextualSpacing/>
    </w:pPr>
    <w:rPr>
      <w:rFonts w:cs="Calibri"/>
    </w:rPr>
  </w:style>
  <w:style w:type="paragraph" w:styleId="a4">
    <w:name w:val="header"/>
    <w:basedOn w:val="a"/>
    <w:link w:val="a5"/>
    <w:uiPriority w:val="99"/>
    <w:rsid w:val="00632A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32A84"/>
    <w:rPr>
      <w:rFonts w:ascii="Calibri" w:eastAsia="Times New Roman" w:hAnsi="Calibri" w:cs="Times New Roman"/>
    </w:rPr>
  </w:style>
  <w:style w:type="paragraph" w:styleId="a6">
    <w:name w:val="No Spacing"/>
    <w:uiPriority w:val="99"/>
    <w:qFormat/>
    <w:rsid w:val="00632A84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771C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71C8C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C10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1004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2728</Words>
  <Characters>1556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2021-01-22T09:50:00Z</dcterms:created>
  <dcterms:modified xsi:type="dcterms:W3CDTF">2021-02-23T14:24:00Z</dcterms:modified>
</cp:coreProperties>
</file>