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B40" w:rsidRPr="00BB2FF8" w:rsidRDefault="00264B40" w:rsidP="00264B40">
      <w:pPr>
        <w:jc w:val="right"/>
        <w:rPr>
          <w:rFonts w:ascii="Times New Roman" w:hAnsi="Times New Roman"/>
          <w:sz w:val="28"/>
          <w:szCs w:val="28"/>
        </w:rPr>
      </w:pPr>
      <w:bookmarkStart w:id="0" w:name="_GoBack"/>
      <w:bookmarkEnd w:id="0"/>
      <w:r w:rsidRPr="00BB2FF8">
        <w:rPr>
          <w:rFonts w:ascii="Times New Roman" w:hAnsi="Times New Roman"/>
          <w:sz w:val="28"/>
          <w:szCs w:val="28"/>
        </w:rPr>
        <w:t>Проект</w:t>
      </w:r>
    </w:p>
    <w:p w:rsidR="00264B40" w:rsidRPr="00BB2FF8" w:rsidRDefault="00264B40" w:rsidP="00264B40">
      <w:pPr>
        <w:jc w:val="right"/>
        <w:rPr>
          <w:rFonts w:ascii="Times New Roman" w:hAnsi="Times New Roman"/>
          <w:sz w:val="28"/>
          <w:szCs w:val="28"/>
        </w:rPr>
      </w:pPr>
      <w:r w:rsidRPr="00BB2FF8">
        <w:rPr>
          <w:rFonts w:ascii="Times New Roman" w:hAnsi="Times New Roman"/>
          <w:sz w:val="28"/>
          <w:szCs w:val="28"/>
        </w:rPr>
        <w:t>Вноситься народними</w:t>
      </w:r>
    </w:p>
    <w:p w:rsidR="00264B40" w:rsidRPr="00BB2FF8" w:rsidRDefault="00264B40" w:rsidP="00264B40">
      <w:pPr>
        <w:jc w:val="right"/>
        <w:rPr>
          <w:rFonts w:ascii="Times New Roman" w:hAnsi="Times New Roman"/>
          <w:sz w:val="28"/>
          <w:szCs w:val="28"/>
        </w:rPr>
      </w:pPr>
      <w:r w:rsidRPr="00BB2FF8">
        <w:rPr>
          <w:rFonts w:ascii="Times New Roman" w:hAnsi="Times New Roman"/>
          <w:sz w:val="28"/>
          <w:szCs w:val="28"/>
        </w:rPr>
        <w:t>депутатами України</w:t>
      </w:r>
    </w:p>
    <w:p w:rsidR="00264B40" w:rsidRPr="00BB2FF8" w:rsidRDefault="00264B40" w:rsidP="00264B40">
      <w:pPr>
        <w:jc w:val="right"/>
        <w:rPr>
          <w:rFonts w:ascii="Times New Roman" w:hAnsi="Times New Roman"/>
          <w:sz w:val="28"/>
          <w:szCs w:val="28"/>
        </w:rPr>
      </w:pPr>
    </w:p>
    <w:p w:rsidR="00264B40" w:rsidRPr="00BB2FF8" w:rsidRDefault="00264B40" w:rsidP="00264B40">
      <w:pPr>
        <w:jc w:val="right"/>
        <w:rPr>
          <w:rFonts w:ascii="Times New Roman" w:hAnsi="Times New Roman"/>
          <w:sz w:val="28"/>
          <w:szCs w:val="28"/>
        </w:rPr>
      </w:pPr>
      <w:r w:rsidRPr="00BB2FF8">
        <w:rPr>
          <w:rFonts w:ascii="Times New Roman" w:hAnsi="Times New Roman"/>
          <w:sz w:val="28"/>
          <w:szCs w:val="28"/>
        </w:rPr>
        <w:t>Королевською Н.Ю.</w:t>
      </w:r>
    </w:p>
    <w:p w:rsidR="00264B40" w:rsidRPr="00BB2FF8" w:rsidRDefault="00264B40" w:rsidP="00264B40">
      <w:pPr>
        <w:jc w:val="right"/>
        <w:rPr>
          <w:rFonts w:ascii="Times New Roman" w:hAnsi="Times New Roman"/>
          <w:sz w:val="28"/>
          <w:szCs w:val="28"/>
        </w:rPr>
      </w:pPr>
    </w:p>
    <w:p w:rsidR="00264B40" w:rsidRPr="00BB2FF8" w:rsidRDefault="00264B40" w:rsidP="00264B40">
      <w:pPr>
        <w:jc w:val="right"/>
        <w:rPr>
          <w:rFonts w:ascii="Times New Roman" w:hAnsi="Times New Roman"/>
          <w:sz w:val="28"/>
          <w:szCs w:val="28"/>
        </w:rPr>
      </w:pPr>
      <w:r w:rsidRPr="00BB2FF8">
        <w:rPr>
          <w:rFonts w:ascii="Times New Roman" w:hAnsi="Times New Roman"/>
          <w:sz w:val="28"/>
          <w:szCs w:val="28"/>
        </w:rPr>
        <w:t>Солодом Ю.В.</w:t>
      </w:r>
    </w:p>
    <w:p w:rsidR="00264B40" w:rsidRPr="00BB2FF8" w:rsidRDefault="00264B40" w:rsidP="00264B40">
      <w:pPr>
        <w:jc w:val="right"/>
        <w:rPr>
          <w:rFonts w:ascii="Times New Roman" w:hAnsi="Times New Roman"/>
          <w:sz w:val="28"/>
          <w:szCs w:val="28"/>
        </w:rPr>
      </w:pPr>
    </w:p>
    <w:p w:rsidR="00264B40" w:rsidRPr="00BB2FF8" w:rsidRDefault="00264B40" w:rsidP="00264B40">
      <w:pPr>
        <w:jc w:val="right"/>
        <w:rPr>
          <w:rFonts w:ascii="Times New Roman" w:hAnsi="Times New Roman"/>
          <w:sz w:val="28"/>
          <w:szCs w:val="28"/>
        </w:rPr>
      </w:pPr>
      <w:r w:rsidRPr="00BB2FF8">
        <w:rPr>
          <w:rFonts w:ascii="Times New Roman" w:hAnsi="Times New Roman"/>
          <w:sz w:val="28"/>
          <w:szCs w:val="28"/>
        </w:rPr>
        <w:t>Гнатенком В.С.</w:t>
      </w:r>
    </w:p>
    <w:p w:rsidR="00264B40" w:rsidRPr="00BB2FF8" w:rsidRDefault="00264B40" w:rsidP="00264B40">
      <w:pPr>
        <w:jc w:val="right"/>
        <w:rPr>
          <w:rFonts w:ascii="Times New Roman" w:hAnsi="Times New Roman"/>
          <w:sz w:val="28"/>
          <w:szCs w:val="28"/>
        </w:rPr>
      </w:pPr>
    </w:p>
    <w:p w:rsidR="00264B40" w:rsidRPr="00BB2FF8" w:rsidRDefault="00264B40" w:rsidP="00264B40">
      <w:pPr>
        <w:jc w:val="right"/>
        <w:rPr>
          <w:rFonts w:ascii="Times New Roman" w:hAnsi="Times New Roman"/>
          <w:sz w:val="28"/>
          <w:szCs w:val="28"/>
        </w:rPr>
      </w:pPr>
      <w:r w:rsidRPr="00BB2FF8">
        <w:rPr>
          <w:rFonts w:ascii="Times New Roman" w:hAnsi="Times New Roman"/>
          <w:sz w:val="28"/>
          <w:szCs w:val="28"/>
        </w:rPr>
        <w:t>Морозом В.В.</w:t>
      </w:r>
    </w:p>
    <w:p w:rsidR="00DC79C5" w:rsidRPr="00BB2FF8" w:rsidRDefault="00DC79C5" w:rsidP="00264B40">
      <w:pPr>
        <w:jc w:val="right"/>
        <w:rPr>
          <w:rFonts w:ascii="Times New Roman" w:hAnsi="Times New Roman"/>
          <w:sz w:val="28"/>
          <w:szCs w:val="28"/>
        </w:rPr>
      </w:pPr>
    </w:p>
    <w:p w:rsidR="00DC79C5" w:rsidRPr="00BB2FF8" w:rsidRDefault="00DC79C5" w:rsidP="00264B40">
      <w:pPr>
        <w:jc w:val="right"/>
        <w:rPr>
          <w:rFonts w:ascii="Times New Roman" w:hAnsi="Times New Roman"/>
          <w:sz w:val="28"/>
          <w:szCs w:val="28"/>
        </w:rPr>
      </w:pPr>
      <w:r w:rsidRPr="00BB2FF8">
        <w:rPr>
          <w:rFonts w:ascii="Times New Roman" w:hAnsi="Times New Roman"/>
          <w:sz w:val="28"/>
          <w:szCs w:val="28"/>
        </w:rPr>
        <w:t>Кальцевим В.Ф.</w:t>
      </w:r>
    </w:p>
    <w:p w:rsidR="007D7010" w:rsidRPr="00BB2FF8" w:rsidRDefault="007D7010" w:rsidP="007D7010">
      <w:pPr>
        <w:pStyle w:val="a5"/>
        <w:spacing w:before="0"/>
        <w:rPr>
          <w:rFonts w:ascii="Times New Roman" w:hAnsi="Times New Roman"/>
          <w:i w:val="0"/>
          <w:sz w:val="28"/>
          <w:szCs w:val="28"/>
        </w:rPr>
      </w:pPr>
    </w:p>
    <w:p w:rsidR="00594E8F" w:rsidRPr="00BB2FF8" w:rsidRDefault="00594E8F" w:rsidP="007D7010">
      <w:pPr>
        <w:pStyle w:val="a5"/>
        <w:spacing w:before="0"/>
        <w:rPr>
          <w:rFonts w:ascii="Times New Roman" w:hAnsi="Times New Roman"/>
          <w:i w:val="0"/>
          <w:sz w:val="28"/>
          <w:szCs w:val="28"/>
        </w:rPr>
      </w:pPr>
      <w:r w:rsidRPr="00BB2FF8">
        <w:rPr>
          <w:rFonts w:ascii="Times New Roman" w:hAnsi="Times New Roman"/>
          <w:i w:val="0"/>
          <w:sz w:val="28"/>
          <w:szCs w:val="28"/>
        </w:rPr>
        <w:t>Закон УкраЇни</w:t>
      </w:r>
    </w:p>
    <w:p w:rsidR="007D7010" w:rsidRPr="00BB2FF8" w:rsidRDefault="007D7010" w:rsidP="007D7010">
      <w:pPr>
        <w:pStyle w:val="a7"/>
        <w:spacing w:before="0" w:after="0"/>
        <w:rPr>
          <w:rFonts w:ascii="Times New Roman" w:hAnsi="Times New Roman"/>
          <w:sz w:val="28"/>
          <w:szCs w:val="28"/>
        </w:rPr>
      </w:pPr>
    </w:p>
    <w:p w:rsidR="00594E8F" w:rsidRPr="00BB2FF8" w:rsidRDefault="00594E8F" w:rsidP="007D7010">
      <w:pPr>
        <w:pStyle w:val="a7"/>
        <w:spacing w:before="0" w:after="0"/>
        <w:rPr>
          <w:rFonts w:ascii="Times New Roman" w:hAnsi="Times New Roman"/>
          <w:sz w:val="28"/>
          <w:szCs w:val="28"/>
        </w:rPr>
      </w:pPr>
      <w:r w:rsidRPr="00BB2FF8">
        <w:rPr>
          <w:rFonts w:ascii="Times New Roman" w:hAnsi="Times New Roman"/>
          <w:sz w:val="28"/>
          <w:szCs w:val="28"/>
        </w:rPr>
        <w:t xml:space="preserve">Про </w:t>
      </w:r>
      <w:r w:rsidR="00AA6777" w:rsidRPr="00BB2FF8">
        <w:rPr>
          <w:rFonts w:ascii="Times New Roman" w:hAnsi="Times New Roman"/>
          <w:sz w:val="28"/>
          <w:szCs w:val="28"/>
        </w:rPr>
        <w:t xml:space="preserve">заходи </w:t>
      </w:r>
      <w:r w:rsidRPr="00BB2FF8">
        <w:rPr>
          <w:rFonts w:ascii="Times New Roman" w:hAnsi="Times New Roman"/>
          <w:sz w:val="28"/>
          <w:szCs w:val="28"/>
        </w:rPr>
        <w:t xml:space="preserve">щодо упорядкування системи розрахунків розмірів </w:t>
      </w:r>
      <w:r w:rsidRPr="00BB2FF8">
        <w:rPr>
          <w:rFonts w:ascii="Times New Roman" w:hAnsi="Times New Roman"/>
          <w:sz w:val="28"/>
          <w:szCs w:val="28"/>
        </w:rPr>
        <w:br/>
        <w:t xml:space="preserve">прожиткового мінімуму, соціальних виплат, грошових </w:t>
      </w:r>
      <w:r w:rsidRPr="00BB2FF8">
        <w:rPr>
          <w:rFonts w:ascii="Times New Roman" w:hAnsi="Times New Roman"/>
          <w:sz w:val="28"/>
          <w:szCs w:val="28"/>
        </w:rPr>
        <w:br/>
        <w:t xml:space="preserve">платежів і стягнень та плати за надання адміністративних </w:t>
      </w:r>
      <w:r w:rsidRPr="00BB2FF8">
        <w:rPr>
          <w:rFonts w:ascii="Times New Roman" w:hAnsi="Times New Roman"/>
          <w:sz w:val="28"/>
          <w:szCs w:val="28"/>
        </w:rPr>
        <w:br/>
        <w:t>послуг (адміністративного збору)</w:t>
      </w:r>
      <w:r w:rsidRPr="00BB2FF8">
        <w:rPr>
          <w:rFonts w:ascii="Times New Roman" w:hAnsi="Times New Roman"/>
          <w:sz w:val="28"/>
          <w:szCs w:val="28"/>
        </w:rPr>
        <w:br/>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Метою цього Закону є створення законодавчих передумов для підвищення державних соціальних стандартів та гарантій шляхом удосконалення механізму визначення та застосування прожиткового мінімуму.</w:t>
      </w:r>
    </w:p>
    <w:p w:rsidR="009F2803"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Цим Законом установлюються законодавчі норми щодо</w:t>
      </w:r>
      <w:r w:rsidR="009F2803" w:rsidRPr="00BB2FF8">
        <w:rPr>
          <w:rFonts w:ascii="Times New Roman" w:hAnsi="Times New Roman"/>
          <w:sz w:val="28"/>
          <w:szCs w:val="28"/>
        </w:rPr>
        <w:t>:</w:t>
      </w:r>
    </w:p>
    <w:p w:rsidR="009F2803"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застосування прожиткового мінімуму для визначення основних соціальних гарантій (мінімальної заробітної плати, мінімальної пенсії за віком, державної соціальної допомоги малозабезпеченим сім’ям та інших видів державної  соціальної допомоги)</w:t>
      </w:r>
      <w:r w:rsidR="008B2149" w:rsidRPr="00BB2FF8">
        <w:rPr>
          <w:rFonts w:ascii="Times New Roman" w:hAnsi="Times New Roman"/>
          <w:sz w:val="28"/>
          <w:szCs w:val="28"/>
        </w:rPr>
        <w:t>, а також для розрахунку передбачених відповідно до законів і нормативно-правових актів Кабінету Міністрів України щомісячних соціальних виплат (надбавок, підвищень, додаткової пенсії, пенсії за особливі заслуги, різних видів соціальної допомоги), що встановлюються до пенсії, державної соціальної допомоги, яка виплачується замість пенсії, державної соціальної допомоги</w:t>
      </w:r>
      <w:r w:rsidR="008B2149" w:rsidRPr="00BB2FF8">
        <w:rPr>
          <w:rFonts w:ascii="Times New Roman" w:hAnsi="Times New Roman"/>
          <w:bCs/>
          <w:sz w:val="28"/>
          <w:szCs w:val="28"/>
          <w:lang w:eastAsia="uk-UA"/>
        </w:rPr>
        <w:t xml:space="preserve"> </w:t>
      </w:r>
      <w:r w:rsidR="008B2149" w:rsidRPr="00BB2FF8">
        <w:rPr>
          <w:rFonts w:ascii="Times New Roman" w:hAnsi="Times New Roman"/>
          <w:sz w:val="28"/>
          <w:szCs w:val="28"/>
        </w:rPr>
        <w:t>особам з інвалідністю з дитинства та дітям з інвалідністю; стипендій; компенсаційних виплат, а також одноразових грошових виплат (допомог)</w:t>
      </w:r>
      <w:r w:rsidRPr="00BB2FF8">
        <w:rPr>
          <w:rFonts w:ascii="Times New Roman" w:hAnsi="Times New Roman"/>
          <w:sz w:val="28"/>
          <w:szCs w:val="28"/>
        </w:rPr>
        <w:t xml:space="preserve">; </w:t>
      </w:r>
    </w:p>
    <w:p w:rsidR="001F38CC"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запровадж</w:t>
      </w:r>
      <w:r w:rsidR="009F2803" w:rsidRPr="00BB2FF8">
        <w:rPr>
          <w:rFonts w:ascii="Times New Roman" w:hAnsi="Times New Roman"/>
          <w:sz w:val="28"/>
          <w:szCs w:val="28"/>
        </w:rPr>
        <w:t>ення</w:t>
      </w:r>
      <w:r w:rsidRPr="00BB2FF8">
        <w:rPr>
          <w:rFonts w:ascii="Times New Roman" w:hAnsi="Times New Roman"/>
          <w:sz w:val="28"/>
          <w:szCs w:val="28"/>
        </w:rPr>
        <w:t xml:space="preserve"> застосування базової величини для грошових платежів і стягнень та базової величини для адміністративних зборів. </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А також удосконалюється порядок надання різних видів соціальної допомоги і соціальних послуг.</w:t>
      </w:r>
    </w:p>
    <w:p w:rsidR="00594E8F" w:rsidRPr="00BB2FF8" w:rsidRDefault="00594E8F" w:rsidP="007D7010">
      <w:pPr>
        <w:pStyle w:val="a7"/>
        <w:spacing w:before="120" w:after="0"/>
        <w:rPr>
          <w:rFonts w:ascii="Times New Roman" w:hAnsi="Times New Roman"/>
          <w:b w:val="0"/>
          <w:sz w:val="28"/>
          <w:szCs w:val="28"/>
        </w:rPr>
      </w:pPr>
      <w:r w:rsidRPr="00BB2FF8">
        <w:rPr>
          <w:rFonts w:ascii="Times New Roman" w:hAnsi="Times New Roman"/>
          <w:b w:val="0"/>
          <w:sz w:val="28"/>
          <w:szCs w:val="28"/>
        </w:rPr>
        <w:lastRenderedPageBreak/>
        <w:t>Розділ І</w:t>
      </w:r>
    </w:p>
    <w:p w:rsidR="00594E8F" w:rsidRPr="00BB2FF8" w:rsidRDefault="00594E8F" w:rsidP="007D7010">
      <w:pPr>
        <w:pStyle w:val="a7"/>
        <w:spacing w:before="120" w:after="0"/>
        <w:rPr>
          <w:rFonts w:ascii="Times New Roman" w:hAnsi="Times New Roman"/>
          <w:b w:val="0"/>
          <w:sz w:val="28"/>
          <w:szCs w:val="28"/>
        </w:rPr>
      </w:pPr>
      <w:r w:rsidRPr="00BB2FF8">
        <w:rPr>
          <w:rFonts w:ascii="Times New Roman" w:hAnsi="Times New Roman"/>
          <w:b w:val="0"/>
          <w:sz w:val="28"/>
          <w:szCs w:val="28"/>
        </w:rPr>
        <w:t xml:space="preserve"> ЗАГАЛЬНІ ПОЛОЖЕННЯ</w:t>
      </w:r>
    </w:p>
    <w:p w:rsidR="00594E8F" w:rsidRPr="00BB2FF8" w:rsidRDefault="00594E8F" w:rsidP="007D7010">
      <w:pPr>
        <w:pStyle w:val="a3"/>
        <w:ind w:firstLine="737"/>
        <w:rPr>
          <w:rFonts w:ascii="Times New Roman" w:hAnsi="Times New Roman"/>
          <w:sz w:val="28"/>
          <w:szCs w:val="28"/>
        </w:rPr>
      </w:pPr>
      <w:r w:rsidRPr="00BB2FF8">
        <w:rPr>
          <w:rFonts w:ascii="Times New Roman" w:hAnsi="Times New Roman"/>
          <w:sz w:val="28"/>
          <w:szCs w:val="28"/>
        </w:rPr>
        <w:t>Стаття 1. Заходи щодо впорядкування соціальних виплат, забезпечення їх підвищення</w:t>
      </w:r>
    </w:p>
    <w:p w:rsidR="00EC4498" w:rsidRPr="00BB2FF8" w:rsidRDefault="00EC4498" w:rsidP="00CF5DF2">
      <w:pPr>
        <w:pStyle w:val="a3"/>
        <w:ind w:firstLine="737"/>
        <w:rPr>
          <w:rFonts w:ascii="Times New Roman" w:hAnsi="Times New Roman"/>
          <w:sz w:val="28"/>
          <w:szCs w:val="28"/>
        </w:rPr>
      </w:pPr>
      <w:r w:rsidRPr="00BB2FF8">
        <w:rPr>
          <w:rFonts w:ascii="Times New Roman" w:hAnsi="Times New Roman"/>
          <w:sz w:val="28"/>
          <w:szCs w:val="28"/>
        </w:rPr>
        <w:t>Прожитковий мінімум застосовується для визначення основних соціальних гарантій (мінімальної заробітної плати, мінімальної пенсії за віком, державної соціальної допомоги малозабезпеченим сім’ям та інших видів державної  соціальної допомоги), а також для розрахунку передбачених відповідно до законів і нормативно-правових актів Кабінету Міністрів України щомісячних соціальних виплат (надбавок, підвищень, додаткової пенсії, пенсії за особливі заслуги, різних видів соціальної допомоги), що встановлюються до пенсії, державної соціальної допомоги, яка виплачується замість пенсії, державної соціальної допомоги</w:t>
      </w:r>
      <w:r w:rsidRPr="00BB2FF8">
        <w:rPr>
          <w:rFonts w:ascii="Times New Roman" w:hAnsi="Times New Roman"/>
          <w:bCs/>
          <w:sz w:val="28"/>
          <w:szCs w:val="28"/>
          <w:lang w:eastAsia="uk-UA"/>
        </w:rPr>
        <w:t xml:space="preserve"> </w:t>
      </w:r>
      <w:r w:rsidRPr="00BB2FF8">
        <w:rPr>
          <w:rFonts w:ascii="Times New Roman" w:hAnsi="Times New Roman"/>
          <w:sz w:val="28"/>
          <w:szCs w:val="28"/>
        </w:rPr>
        <w:t>особам з інвалідністю з дитинства та дітям з інвалідністю; стипендій; компенсаційних виплат, а також одноразових грошових виплат (допомог).</w:t>
      </w:r>
    </w:p>
    <w:p w:rsidR="00AF01F6" w:rsidRPr="00BB2FF8" w:rsidRDefault="00AF01F6" w:rsidP="00CF5DF2">
      <w:pPr>
        <w:pStyle w:val="a3"/>
        <w:ind w:firstLine="737"/>
        <w:rPr>
          <w:rFonts w:ascii="Times New Roman" w:hAnsi="Times New Roman"/>
          <w:sz w:val="28"/>
          <w:szCs w:val="28"/>
        </w:rPr>
      </w:pPr>
      <w:r w:rsidRPr="00BB2FF8">
        <w:rPr>
          <w:rFonts w:ascii="Times New Roman" w:hAnsi="Times New Roman"/>
          <w:sz w:val="28"/>
          <w:szCs w:val="28"/>
        </w:rPr>
        <w:t>Під час законодавчого встановлення розміру окремих соціальних виплат визначається відповідний відсоток прожиткового мінімуму для відповідних соціальних виплат (кратність від відповідного прожиткового мінімуму</w:t>
      </w:r>
      <w:r w:rsidR="00442D7B" w:rsidRPr="00BB2FF8">
        <w:rPr>
          <w:rFonts w:ascii="Times New Roman" w:hAnsi="Times New Roman"/>
          <w:sz w:val="28"/>
          <w:szCs w:val="28"/>
          <w:shd w:val="clear" w:color="auto" w:fill="FFFFFF"/>
        </w:rPr>
        <w:t xml:space="preserve"> у розрахунку на місяць на одну особу, а також для тих, хто відноситься до основних соціальних і демографічних груп населення</w:t>
      </w:r>
      <w:r w:rsidRPr="00BB2FF8">
        <w:rPr>
          <w:rFonts w:ascii="Times New Roman" w:hAnsi="Times New Roman"/>
          <w:sz w:val="28"/>
          <w:szCs w:val="28"/>
        </w:rPr>
        <w:t>).</w:t>
      </w:r>
    </w:p>
    <w:p w:rsidR="007D59F3" w:rsidRPr="00BB2FF8" w:rsidRDefault="007D59F3" w:rsidP="00CF5DF2">
      <w:pPr>
        <w:tabs>
          <w:tab w:val="left" w:pos="9900"/>
        </w:tabs>
        <w:spacing w:before="120"/>
        <w:ind w:firstLine="737"/>
        <w:jc w:val="both"/>
        <w:rPr>
          <w:rFonts w:ascii="Times New Roman" w:hAnsi="Times New Roman"/>
          <w:bCs/>
          <w:sz w:val="28"/>
          <w:szCs w:val="28"/>
        </w:rPr>
      </w:pPr>
      <w:r w:rsidRPr="00BB2FF8">
        <w:rPr>
          <w:rFonts w:ascii="Times New Roman" w:hAnsi="Times New Roman"/>
          <w:bCs/>
          <w:sz w:val="28"/>
          <w:szCs w:val="28"/>
          <w:shd w:val="clear" w:color="auto" w:fill="FFFFFF"/>
        </w:rPr>
        <w:t xml:space="preserve">Розмір прожиткового мінімуму </w:t>
      </w:r>
      <w:r w:rsidR="00A662CD" w:rsidRPr="00BB2FF8">
        <w:rPr>
          <w:rFonts w:ascii="Times New Roman" w:hAnsi="Times New Roman"/>
          <w:bCs/>
          <w:sz w:val="28"/>
          <w:szCs w:val="28"/>
          <w:shd w:val="clear" w:color="auto" w:fill="FFFFFF"/>
        </w:rPr>
        <w:t xml:space="preserve">переглядається </w:t>
      </w:r>
      <w:r w:rsidR="00A662CD" w:rsidRPr="00BB2FF8">
        <w:rPr>
          <w:rFonts w:ascii="Times New Roman" w:hAnsi="Times New Roman"/>
          <w:sz w:val="28"/>
          <w:szCs w:val="28"/>
        </w:rPr>
        <w:t>не менше ніж два рази на рік та</w:t>
      </w:r>
      <w:r w:rsidR="00A662CD" w:rsidRPr="00BB2FF8">
        <w:rPr>
          <w:rFonts w:ascii="Times New Roman" w:hAnsi="Times New Roman"/>
          <w:bCs/>
          <w:sz w:val="28"/>
          <w:szCs w:val="28"/>
          <w:shd w:val="clear" w:color="auto" w:fill="FFFFFF"/>
        </w:rPr>
        <w:t xml:space="preserve"> </w:t>
      </w:r>
      <w:r w:rsidRPr="00BB2FF8">
        <w:rPr>
          <w:rFonts w:ascii="Times New Roman" w:hAnsi="Times New Roman"/>
          <w:bCs/>
          <w:sz w:val="28"/>
          <w:szCs w:val="28"/>
          <w:shd w:val="clear" w:color="auto" w:fill="FFFFFF"/>
        </w:rPr>
        <w:t xml:space="preserve">не може бути встановлений на рівні, нижчому ніж прогнозований </w:t>
      </w:r>
      <w:r w:rsidRPr="00BB2FF8">
        <w:rPr>
          <w:rFonts w:ascii="Times New Roman" w:hAnsi="Times New Roman"/>
          <w:bCs/>
          <w:sz w:val="28"/>
          <w:szCs w:val="28"/>
        </w:rPr>
        <w:t>фактичний розмір прожиткового мінімуму, визначен</w:t>
      </w:r>
      <w:r w:rsidR="007D7010" w:rsidRPr="00BB2FF8">
        <w:rPr>
          <w:rFonts w:ascii="Times New Roman" w:hAnsi="Times New Roman"/>
          <w:bCs/>
          <w:sz w:val="28"/>
          <w:szCs w:val="28"/>
        </w:rPr>
        <w:t>ий</w:t>
      </w:r>
      <w:r w:rsidRPr="00BB2FF8">
        <w:rPr>
          <w:rFonts w:ascii="Times New Roman" w:hAnsi="Times New Roman"/>
          <w:bCs/>
          <w:sz w:val="28"/>
          <w:szCs w:val="28"/>
        </w:rPr>
        <w:t xml:space="preserve"> відповідно до Закону України "Про прожитковий мінімум". У разі якщо фактичний розмір прожиткового мінімуму протягом двох місяців підряд перевищує затверджений розмір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збільшення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w:t>
      </w:r>
      <w:r w:rsidRPr="00BB2FF8">
        <w:rPr>
          <w:rFonts w:ascii="Times New Roman" w:hAnsi="Times New Roman"/>
          <w:sz w:val="28"/>
          <w:szCs w:val="28"/>
        </w:rPr>
        <w:t>показника зростання споживчих цін</w:t>
      </w:r>
      <w:r w:rsidRPr="00BB2FF8">
        <w:rPr>
          <w:rFonts w:ascii="Times New Roman" w:hAnsi="Times New Roman"/>
          <w:bCs/>
          <w:sz w:val="28"/>
          <w:szCs w:val="28"/>
        </w:rPr>
        <w:t>.</w:t>
      </w:r>
    </w:p>
    <w:p w:rsidR="00594E8F" w:rsidRPr="00BB2FF8" w:rsidRDefault="00594E8F" w:rsidP="007D7010">
      <w:pPr>
        <w:pStyle w:val="a3"/>
        <w:ind w:firstLine="737"/>
        <w:rPr>
          <w:rFonts w:ascii="Times New Roman" w:hAnsi="Times New Roman"/>
          <w:sz w:val="28"/>
          <w:szCs w:val="28"/>
        </w:rPr>
      </w:pPr>
      <w:r w:rsidRPr="00BB2FF8">
        <w:rPr>
          <w:rFonts w:ascii="Times New Roman" w:hAnsi="Times New Roman"/>
          <w:sz w:val="28"/>
          <w:szCs w:val="28"/>
        </w:rPr>
        <w:t>Стаття 2. Заходи щодо впорядкування розміру грошових платежів і стягнень</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Із 1 січня 2022 року запроваджується для розрахунку розміру грошових платежів і стягнень (крім плати за надання адміністративних послуг), що визначаються відповідно до законів України та нормативно-правових актів Кабінету Міністрів України, базова величина для грошових платежів і стягнень.</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Під час законодавчого встановлення розміру окремих грошових платежів і стягнень визначається відповідний відсоток базової величини для грошових платежів і стягнень (кратність від цієї базової величини).</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lastRenderedPageBreak/>
        <w:t>Із 1 січня 2022 року базова величина для грошових платежів і стягнень встановлюється в розмірі прожиткового мінімуму, визначеного законом для працездатних осіб станом на 1 грудня 2021 року.</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Базова величина для грошових платежів і стягнень починаючи з 2022 року щороку затверджується Верховною Радою України в законі про Державний бюджет України на відповідний рік. Порядок і періодичність (не менше ніж два рази на рік) перегляду базової величини для грошових платежів і стягнень визначається Кабінетом Міністрів України.</w:t>
      </w:r>
    </w:p>
    <w:p w:rsidR="00594E8F" w:rsidRPr="00BB2FF8" w:rsidRDefault="00594E8F" w:rsidP="007D7010">
      <w:pPr>
        <w:pStyle w:val="a3"/>
        <w:ind w:firstLine="737"/>
        <w:rPr>
          <w:rFonts w:ascii="Times New Roman" w:hAnsi="Times New Roman"/>
          <w:sz w:val="28"/>
          <w:szCs w:val="28"/>
        </w:rPr>
      </w:pPr>
      <w:r w:rsidRPr="00BB2FF8">
        <w:rPr>
          <w:rFonts w:ascii="Times New Roman" w:hAnsi="Times New Roman"/>
          <w:sz w:val="28"/>
          <w:szCs w:val="28"/>
        </w:rPr>
        <w:t>Стаття 3. Заходи щодо впорядкування розміру плати за надання адміністративних послуг (адміністративного збору)</w:t>
      </w:r>
    </w:p>
    <w:p w:rsidR="00594E8F" w:rsidRPr="00BB2FF8" w:rsidRDefault="00594E8F" w:rsidP="007D7010">
      <w:pPr>
        <w:spacing w:before="120"/>
        <w:ind w:firstLine="737"/>
        <w:jc w:val="both"/>
        <w:rPr>
          <w:rFonts w:ascii="Times New Roman" w:eastAsia="Calibri" w:hAnsi="Times New Roman"/>
          <w:bCs/>
          <w:sz w:val="28"/>
          <w:szCs w:val="28"/>
          <w:lang w:eastAsia="en-US"/>
        </w:rPr>
      </w:pPr>
      <w:r w:rsidRPr="00BB2FF8">
        <w:rPr>
          <w:rFonts w:ascii="Times New Roman" w:eastAsia="Calibri" w:hAnsi="Times New Roman"/>
          <w:bCs/>
          <w:sz w:val="28"/>
          <w:szCs w:val="28"/>
          <w:lang w:eastAsia="en-US"/>
        </w:rPr>
        <w:t>Із 1 січня 2022 року для розрахунку розміру плати за надання адміністративних послуг (адміністративного збору) запроваджується базова величина для адміністративних зборів.</w:t>
      </w:r>
    </w:p>
    <w:p w:rsidR="00594E8F" w:rsidRPr="00BB2FF8" w:rsidRDefault="00594E8F" w:rsidP="00CF5DF2">
      <w:pPr>
        <w:spacing w:before="120"/>
        <w:ind w:firstLine="737"/>
        <w:jc w:val="both"/>
        <w:rPr>
          <w:rFonts w:ascii="Times New Roman" w:eastAsia="Calibri" w:hAnsi="Times New Roman"/>
          <w:bCs/>
          <w:sz w:val="28"/>
          <w:szCs w:val="28"/>
          <w:lang w:eastAsia="en-US"/>
        </w:rPr>
      </w:pPr>
      <w:r w:rsidRPr="00BB2FF8">
        <w:rPr>
          <w:rFonts w:ascii="Times New Roman" w:eastAsia="Calibri" w:hAnsi="Times New Roman"/>
          <w:bCs/>
          <w:sz w:val="28"/>
          <w:szCs w:val="28"/>
          <w:lang w:eastAsia="en-US"/>
        </w:rPr>
        <w:t>Розміри плати за надання адміністративних послуг (адміністративного збору) визначаються у вигляді відсоткового чи кратного співвідношення до базової величини для адміністративних зборів.</w:t>
      </w:r>
    </w:p>
    <w:p w:rsidR="00594E8F" w:rsidRPr="00BB2FF8" w:rsidRDefault="00594E8F" w:rsidP="00CF5DF2">
      <w:pPr>
        <w:spacing w:before="120"/>
        <w:ind w:firstLine="737"/>
        <w:jc w:val="both"/>
        <w:rPr>
          <w:rFonts w:ascii="Times New Roman" w:eastAsia="Calibri" w:hAnsi="Times New Roman"/>
          <w:sz w:val="28"/>
          <w:szCs w:val="28"/>
          <w:lang w:eastAsia="en-US"/>
        </w:rPr>
      </w:pPr>
      <w:r w:rsidRPr="00BB2FF8">
        <w:rPr>
          <w:rFonts w:ascii="Times New Roman" w:eastAsia="Calibri" w:hAnsi="Times New Roman"/>
          <w:bCs/>
          <w:sz w:val="28"/>
          <w:szCs w:val="28"/>
          <w:lang w:eastAsia="en-US"/>
        </w:rPr>
        <w:t>Із</w:t>
      </w:r>
      <w:r w:rsidRPr="00BB2FF8">
        <w:rPr>
          <w:rFonts w:ascii="Times New Roman" w:eastAsia="Calibri" w:hAnsi="Times New Roman"/>
          <w:sz w:val="28"/>
          <w:szCs w:val="28"/>
          <w:lang w:eastAsia="en-US"/>
        </w:rPr>
        <w:t xml:space="preserve"> 1 січня 2022 року базова величина для адміністративних зборів встановлюється в розмірі прожиткового мінімуму, визначеного законом для працездатних осіб станом на 1 грудня 2021 року.</w:t>
      </w:r>
    </w:p>
    <w:p w:rsidR="00594E8F" w:rsidRPr="00BB2FF8" w:rsidRDefault="00594E8F" w:rsidP="00CF5DF2">
      <w:pPr>
        <w:spacing w:before="120"/>
        <w:ind w:firstLine="737"/>
        <w:jc w:val="both"/>
        <w:rPr>
          <w:rFonts w:ascii="Times New Roman" w:eastAsia="Calibri" w:hAnsi="Times New Roman"/>
          <w:bCs/>
          <w:sz w:val="28"/>
          <w:szCs w:val="28"/>
          <w:lang w:eastAsia="en-US"/>
        </w:rPr>
      </w:pPr>
      <w:r w:rsidRPr="00BB2FF8">
        <w:rPr>
          <w:rFonts w:ascii="Times New Roman" w:eastAsia="Calibri" w:hAnsi="Times New Roman"/>
          <w:bCs/>
          <w:sz w:val="28"/>
          <w:szCs w:val="28"/>
          <w:lang w:eastAsia="en-US"/>
        </w:rPr>
        <w:t>Щороку починаючи з 2022 року Верховною Радою України в законі про Державний бюджет України на відповідний рік затверджуються:</w:t>
      </w:r>
    </w:p>
    <w:p w:rsidR="00594E8F" w:rsidRPr="00BB2FF8" w:rsidRDefault="00594E8F" w:rsidP="00CF5DF2">
      <w:pPr>
        <w:spacing w:before="120"/>
        <w:ind w:firstLine="737"/>
        <w:jc w:val="both"/>
        <w:rPr>
          <w:rFonts w:ascii="Times New Roman" w:eastAsia="Calibri" w:hAnsi="Times New Roman"/>
          <w:bCs/>
          <w:sz w:val="28"/>
          <w:szCs w:val="28"/>
          <w:lang w:eastAsia="en-US"/>
        </w:rPr>
      </w:pPr>
      <w:r w:rsidRPr="00BB2FF8">
        <w:rPr>
          <w:rFonts w:ascii="Times New Roman" w:eastAsia="Calibri" w:hAnsi="Times New Roman"/>
          <w:bCs/>
          <w:sz w:val="28"/>
          <w:szCs w:val="28"/>
          <w:lang w:eastAsia="en-US"/>
        </w:rPr>
        <w:t>базова величина для адміністративних зборів;</w:t>
      </w:r>
    </w:p>
    <w:p w:rsidR="00594E8F" w:rsidRPr="00BB2FF8" w:rsidRDefault="00594E8F" w:rsidP="00CF5DF2">
      <w:pPr>
        <w:spacing w:before="120"/>
        <w:ind w:firstLine="737"/>
        <w:jc w:val="both"/>
        <w:rPr>
          <w:rFonts w:ascii="Times New Roman" w:eastAsia="Calibri" w:hAnsi="Times New Roman"/>
          <w:bCs/>
          <w:sz w:val="28"/>
          <w:szCs w:val="28"/>
          <w:lang w:eastAsia="en-US"/>
        </w:rPr>
      </w:pPr>
      <w:r w:rsidRPr="00BB2FF8">
        <w:rPr>
          <w:rFonts w:ascii="Times New Roman" w:eastAsia="Calibri" w:hAnsi="Times New Roman"/>
          <w:bCs/>
          <w:sz w:val="28"/>
          <w:szCs w:val="28"/>
          <w:lang w:eastAsia="en-US"/>
        </w:rPr>
        <w:t>розміри плати за надання адміністративних послуг (адміністративного збору), які розраховуються із застосуванням базової величини для адміністративних зборів.</w:t>
      </w:r>
    </w:p>
    <w:p w:rsidR="00594E8F" w:rsidRPr="00BB2FF8" w:rsidRDefault="00594E8F" w:rsidP="00CF5DF2">
      <w:pPr>
        <w:pStyle w:val="a3"/>
        <w:ind w:firstLine="737"/>
        <w:rPr>
          <w:rFonts w:ascii="Times New Roman" w:hAnsi="Times New Roman"/>
          <w:sz w:val="28"/>
          <w:szCs w:val="28"/>
        </w:rPr>
      </w:pPr>
      <w:r w:rsidRPr="00BB2FF8">
        <w:rPr>
          <w:rFonts w:ascii="Times New Roman" w:eastAsia="Calibri" w:hAnsi="Times New Roman"/>
          <w:bCs/>
          <w:sz w:val="28"/>
          <w:szCs w:val="28"/>
          <w:lang w:eastAsia="en-US"/>
        </w:rPr>
        <w:t xml:space="preserve">Розрахунок базової величини для адміністративних зборів та розмірів плати за надання адміністративних послуг (адміністративного збору) здійснюється з урахуванням економічного значення адміністративних послуг, зокрема необхідності покриття вартості їх надання, згідно з методикою, затвердженою Кабінетом Міністрів України, за поданням центрального органу виконавчої влади, що забезпечує формування </w:t>
      </w:r>
      <w:r w:rsidRPr="00BB2FF8">
        <w:rPr>
          <w:rFonts w:ascii="Times New Roman" w:eastAsia="Calibri" w:hAnsi="Times New Roman"/>
          <w:bCs/>
          <w:sz w:val="28"/>
          <w:szCs w:val="28"/>
          <w:shd w:val="clear" w:color="auto" w:fill="FFFFFF"/>
          <w:lang w:eastAsia="en-US"/>
        </w:rPr>
        <w:t>державної політики у сфері надання адміністративних послуг.</w:t>
      </w:r>
    </w:p>
    <w:p w:rsidR="00594E8F" w:rsidRPr="00BB2FF8" w:rsidRDefault="00594E8F" w:rsidP="007D7010">
      <w:pPr>
        <w:pStyle w:val="a7"/>
        <w:spacing w:before="120" w:after="0"/>
        <w:rPr>
          <w:rFonts w:ascii="Times New Roman" w:hAnsi="Times New Roman"/>
          <w:b w:val="0"/>
          <w:sz w:val="28"/>
          <w:szCs w:val="28"/>
        </w:rPr>
      </w:pPr>
      <w:r w:rsidRPr="00BB2FF8">
        <w:rPr>
          <w:rFonts w:ascii="Times New Roman" w:hAnsi="Times New Roman"/>
          <w:b w:val="0"/>
          <w:sz w:val="28"/>
          <w:szCs w:val="28"/>
        </w:rPr>
        <w:t>Розділ II</w:t>
      </w:r>
      <w:r w:rsidR="00EE5A73" w:rsidRPr="00BB2FF8">
        <w:rPr>
          <w:rFonts w:ascii="Times New Roman" w:hAnsi="Times New Roman"/>
          <w:b w:val="0"/>
          <w:sz w:val="28"/>
          <w:szCs w:val="28"/>
        </w:rPr>
        <w:br/>
      </w:r>
      <w:r w:rsidRPr="00BB2FF8">
        <w:rPr>
          <w:rFonts w:ascii="Times New Roman" w:hAnsi="Times New Roman"/>
          <w:b w:val="0"/>
          <w:sz w:val="28"/>
          <w:szCs w:val="28"/>
        </w:rPr>
        <w:t>ПРИКІНЦЕВІ ТА ПЕРЕХІДНІ ПОЛОЖЕННЯ</w:t>
      </w:r>
    </w:p>
    <w:p w:rsidR="00E26568" w:rsidRPr="00BB2FF8" w:rsidRDefault="00E26568" w:rsidP="00CF5DF2">
      <w:pPr>
        <w:pStyle w:val="a3"/>
        <w:ind w:firstLine="737"/>
        <w:rPr>
          <w:rFonts w:ascii="Times New Roman" w:hAnsi="Times New Roman"/>
          <w:sz w:val="28"/>
          <w:szCs w:val="28"/>
        </w:rPr>
      </w:pPr>
      <w:r w:rsidRPr="00BB2FF8">
        <w:rPr>
          <w:rFonts w:ascii="Times New Roman" w:hAnsi="Times New Roman"/>
          <w:sz w:val="28"/>
          <w:szCs w:val="28"/>
        </w:rPr>
        <w:t>1. Цей Закон набирає чинності з 1 січня 2022 року,</w:t>
      </w:r>
      <w:r w:rsidRPr="00BB2FF8">
        <w:rPr>
          <w:rFonts w:ascii="Times New Roman" w:eastAsia="Calibri" w:hAnsi="Times New Roman"/>
          <w:bCs/>
          <w:sz w:val="28"/>
          <w:szCs w:val="28"/>
          <w:lang w:eastAsia="en-US"/>
        </w:rPr>
        <w:t xml:space="preserve"> </w:t>
      </w:r>
      <w:r w:rsidRPr="00BB2FF8">
        <w:rPr>
          <w:rFonts w:ascii="Times New Roman" w:hAnsi="Times New Roman"/>
          <w:bCs/>
          <w:sz w:val="28"/>
          <w:szCs w:val="28"/>
        </w:rPr>
        <w:t>крім підпункту 14, абзаців четвертого і п’ятого підпункту 15, підпунктів 17, 18, 20, 21 і 22 пункту 2 цього розділу, які набирають чинності з 1 січня 2023 року</w:t>
      </w:r>
      <w:r w:rsidRPr="00BB2FF8">
        <w:rPr>
          <w:rFonts w:ascii="Times New Roman" w:hAnsi="Times New Roman"/>
          <w:sz w:val="28"/>
          <w:szCs w:val="28"/>
        </w:rPr>
        <w:t xml:space="preserve">. </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2. Внести зміни до таких законодавчих актів України:</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1) </w:t>
      </w:r>
      <w:r w:rsidR="002778E0" w:rsidRPr="00BB2FF8">
        <w:rPr>
          <w:rFonts w:ascii="Times New Roman" w:hAnsi="Times New Roman"/>
          <w:sz w:val="28"/>
          <w:szCs w:val="28"/>
        </w:rPr>
        <w:t xml:space="preserve">у частині другій статті 121 Кодексу цивільного захисту України (Відомості Верховної Ради України, 2013 р., № 34-35, ст. 458) слова </w:t>
      </w:r>
      <w:r w:rsidR="002778E0" w:rsidRPr="00BB2FF8">
        <w:rPr>
          <w:rFonts w:ascii="Times New Roman" w:hAnsi="Times New Roman"/>
          <w:sz w:val="28"/>
          <w:szCs w:val="28"/>
        </w:rPr>
        <w:lastRenderedPageBreak/>
        <w:t>"виконання службових обов’язків" замінити словами "проходження служби", а слова ", встановленому Кабінетом Міністрів України" замінити словами "двадцяти прожиткових мінімумів, встановлених для працездатних осіб на день загибелі (смерті)"</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2) у Господарському процесуальному кодексі України (Відомості Верховної Ради України, 2017 р., № 48, ст. 436 із наступними змінами):</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у статті 12:</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у частині п’ятій:</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пункті 1 слова </w:t>
      </w:r>
      <w:r w:rsidR="00BB2FF8" w:rsidRPr="00BB2FF8">
        <w:rPr>
          <w:rFonts w:ascii="Times New Roman" w:hAnsi="Times New Roman"/>
          <w:sz w:val="28"/>
          <w:szCs w:val="28"/>
        </w:rPr>
        <w:t>"</w:t>
      </w:r>
      <w:r w:rsidRPr="00BB2FF8">
        <w:rPr>
          <w:rFonts w:ascii="Times New Roman" w:hAnsi="Times New Roman"/>
          <w:sz w:val="28"/>
          <w:szCs w:val="28"/>
        </w:rPr>
        <w:t>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базових величин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пункті 2 слова </w:t>
      </w:r>
      <w:r w:rsidR="00BB2FF8" w:rsidRPr="00BB2FF8">
        <w:rPr>
          <w:rFonts w:ascii="Times New Roman" w:hAnsi="Times New Roman"/>
          <w:sz w:val="28"/>
          <w:szCs w:val="28"/>
        </w:rPr>
        <w:t>"</w:t>
      </w:r>
      <w:r w:rsidRPr="00BB2FF8">
        <w:rPr>
          <w:rFonts w:ascii="Times New Roman" w:hAnsi="Times New Roman"/>
          <w:sz w:val="28"/>
          <w:szCs w:val="28"/>
        </w:rPr>
        <w:t>п’ятсот 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п’ятисот базових величин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частині сьомій слова </w:t>
      </w:r>
      <w:r w:rsidR="00BB2FF8" w:rsidRPr="00BB2FF8">
        <w:rPr>
          <w:rFonts w:ascii="Times New Roman" w:hAnsi="Times New Roman"/>
          <w:sz w:val="28"/>
          <w:szCs w:val="28"/>
        </w:rPr>
        <w:t>"</w:t>
      </w:r>
      <w:r w:rsidRPr="00BB2FF8">
        <w:rPr>
          <w:rFonts w:ascii="Times New Roman" w:hAnsi="Times New Roman"/>
          <w:sz w:val="28"/>
          <w:szCs w:val="28"/>
        </w:rPr>
        <w:t>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базової величини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частинах першій і другій статті 135 слова </w:t>
      </w:r>
      <w:r w:rsidR="00BB2FF8" w:rsidRPr="00BB2FF8">
        <w:rPr>
          <w:rFonts w:ascii="Times New Roman" w:hAnsi="Times New Roman"/>
          <w:sz w:val="28"/>
          <w:szCs w:val="28"/>
        </w:rPr>
        <w:t>"</w:t>
      </w:r>
      <w:r w:rsidRPr="00BB2FF8">
        <w:rPr>
          <w:rFonts w:ascii="Times New Roman" w:hAnsi="Times New Roman"/>
          <w:sz w:val="28"/>
          <w:szCs w:val="28"/>
        </w:rPr>
        <w:t>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базових величин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частині першій статті 148 слова </w:t>
      </w:r>
      <w:r w:rsidR="00BB2FF8" w:rsidRPr="00BB2FF8">
        <w:rPr>
          <w:rFonts w:ascii="Times New Roman" w:hAnsi="Times New Roman"/>
          <w:sz w:val="28"/>
          <w:szCs w:val="28"/>
        </w:rPr>
        <w:t>"</w:t>
      </w:r>
      <w:r w:rsidRPr="00BB2FF8">
        <w:rPr>
          <w:rFonts w:ascii="Times New Roman" w:hAnsi="Times New Roman"/>
          <w:sz w:val="28"/>
          <w:szCs w:val="28"/>
        </w:rPr>
        <w:t>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базових величин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пунктах 4 і 8 частини четвертої статті 247 слова </w:t>
      </w:r>
      <w:r w:rsidR="00BB2FF8" w:rsidRPr="00BB2FF8">
        <w:rPr>
          <w:rFonts w:ascii="Times New Roman" w:hAnsi="Times New Roman"/>
          <w:sz w:val="28"/>
          <w:szCs w:val="28"/>
        </w:rPr>
        <w:t>"</w:t>
      </w:r>
      <w:r w:rsidRPr="00BB2FF8">
        <w:rPr>
          <w:rFonts w:ascii="Times New Roman" w:hAnsi="Times New Roman"/>
          <w:sz w:val="28"/>
          <w:szCs w:val="28"/>
        </w:rPr>
        <w:t>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базових величин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пункті 1 частини шостої статті 252 слова </w:t>
      </w:r>
      <w:r w:rsidR="00BB2FF8" w:rsidRPr="00BB2FF8">
        <w:rPr>
          <w:rFonts w:ascii="Times New Roman" w:hAnsi="Times New Roman"/>
          <w:sz w:val="28"/>
          <w:szCs w:val="28"/>
        </w:rPr>
        <w:t>"</w:t>
      </w:r>
      <w:r w:rsidRPr="00BB2FF8">
        <w:rPr>
          <w:rFonts w:ascii="Times New Roman" w:hAnsi="Times New Roman"/>
          <w:sz w:val="28"/>
          <w:szCs w:val="28"/>
        </w:rPr>
        <w:t>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базових величин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частині десятій статті 270 слова </w:t>
      </w:r>
      <w:r w:rsidR="00BB2FF8" w:rsidRPr="00BB2FF8">
        <w:rPr>
          <w:rFonts w:ascii="Times New Roman" w:hAnsi="Times New Roman"/>
          <w:sz w:val="28"/>
          <w:szCs w:val="28"/>
        </w:rPr>
        <w:t>"</w:t>
      </w:r>
      <w:r w:rsidRPr="00BB2FF8">
        <w:rPr>
          <w:rFonts w:ascii="Times New Roman" w:hAnsi="Times New Roman"/>
          <w:sz w:val="28"/>
          <w:szCs w:val="28"/>
        </w:rPr>
        <w:t>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базових величин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в абзаці першому пункту 2 частини третьої статті 287 слова </w:t>
      </w:r>
      <w:r w:rsidR="00BB2FF8" w:rsidRPr="00BB2FF8">
        <w:rPr>
          <w:rFonts w:ascii="Times New Roman" w:hAnsi="Times New Roman"/>
          <w:sz w:val="28"/>
          <w:szCs w:val="28"/>
        </w:rPr>
        <w:t>"</w:t>
      </w:r>
      <w:r w:rsidRPr="00BB2FF8">
        <w:rPr>
          <w:rFonts w:ascii="Times New Roman" w:hAnsi="Times New Roman"/>
          <w:sz w:val="28"/>
          <w:szCs w:val="28"/>
        </w:rPr>
        <w:t>п’ятиста 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п’ятисот базових  величин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частині четвертій статті 301 слова </w:t>
      </w:r>
      <w:r w:rsidR="00BB2FF8" w:rsidRPr="00BB2FF8">
        <w:rPr>
          <w:rFonts w:ascii="Times New Roman" w:hAnsi="Times New Roman"/>
          <w:sz w:val="28"/>
          <w:szCs w:val="28"/>
        </w:rPr>
        <w:t>"</w:t>
      </w:r>
      <w:r w:rsidRPr="00BB2FF8">
        <w:rPr>
          <w:rFonts w:ascii="Times New Roman" w:hAnsi="Times New Roman"/>
          <w:sz w:val="28"/>
          <w:szCs w:val="28"/>
        </w:rPr>
        <w:t>п’ятсот 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п’ятисот базових величин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lastRenderedPageBreak/>
        <w:t xml:space="preserve">у підпункті 19.4 підпункту 19 пункту 1 розділу ХІ </w:t>
      </w:r>
      <w:r w:rsidR="00BB2FF8" w:rsidRPr="00BB2FF8">
        <w:rPr>
          <w:rFonts w:ascii="Times New Roman" w:hAnsi="Times New Roman"/>
          <w:sz w:val="28"/>
          <w:szCs w:val="28"/>
        </w:rPr>
        <w:t>"</w:t>
      </w:r>
      <w:r w:rsidRPr="00BB2FF8">
        <w:rPr>
          <w:rFonts w:ascii="Times New Roman" w:hAnsi="Times New Roman"/>
          <w:sz w:val="28"/>
          <w:szCs w:val="28"/>
        </w:rPr>
        <w:t>Перехідні положення</w:t>
      </w:r>
      <w:r w:rsidR="00BB2FF8" w:rsidRPr="00BB2FF8">
        <w:rPr>
          <w:rFonts w:ascii="Times New Roman" w:hAnsi="Times New Roman"/>
          <w:sz w:val="28"/>
          <w:szCs w:val="28"/>
        </w:rPr>
        <w:t>"</w:t>
      </w:r>
      <w:r w:rsidRPr="00BB2FF8">
        <w:rPr>
          <w:rFonts w:ascii="Times New Roman" w:hAnsi="Times New Roman"/>
          <w:sz w:val="28"/>
          <w:szCs w:val="28"/>
        </w:rPr>
        <w:t xml:space="preserve"> слова </w:t>
      </w:r>
      <w:r w:rsidR="00BB2FF8" w:rsidRPr="00BB2FF8">
        <w:rPr>
          <w:rFonts w:ascii="Times New Roman" w:hAnsi="Times New Roman"/>
          <w:sz w:val="28"/>
          <w:szCs w:val="28"/>
        </w:rPr>
        <w:t>"</w:t>
      </w:r>
      <w:r w:rsidRPr="00BB2FF8">
        <w:rPr>
          <w:rFonts w:ascii="Times New Roman" w:hAnsi="Times New Roman"/>
          <w:sz w:val="28"/>
          <w:szCs w:val="28"/>
        </w:rPr>
        <w:t>розміру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базової величини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3) у Цивільному процесуальному кодексі України (Відомості Верховної Ради України, 2017 р., № 48, ст. 436 із наступними змінами):</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у статті 19:</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у частині шостій:</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пунктах 1 і 2 слова </w:t>
      </w:r>
      <w:r w:rsidR="00BB2FF8" w:rsidRPr="00BB2FF8">
        <w:rPr>
          <w:rFonts w:ascii="Times New Roman" w:hAnsi="Times New Roman"/>
          <w:sz w:val="28"/>
          <w:szCs w:val="28"/>
        </w:rPr>
        <w:t>"</w:t>
      </w:r>
      <w:r w:rsidRPr="00BB2FF8">
        <w:rPr>
          <w:rFonts w:ascii="Times New Roman" w:hAnsi="Times New Roman"/>
          <w:sz w:val="28"/>
          <w:szCs w:val="28"/>
        </w:rPr>
        <w:t>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базових величин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пункті 5 слова </w:t>
      </w:r>
      <w:r w:rsidR="00BB2FF8" w:rsidRPr="00BB2FF8">
        <w:rPr>
          <w:rFonts w:ascii="Times New Roman" w:hAnsi="Times New Roman"/>
          <w:sz w:val="28"/>
          <w:szCs w:val="28"/>
        </w:rPr>
        <w:t>"</w:t>
      </w:r>
      <w:r w:rsidRPr="00BB2FF8">
        <w:rPr>
          <w:rFonts w:ascii="Times New Roman" w:hAnsi="Times New Roman"/>
          <w:sz w:val="28"/>
          <w:szCs w:val="28"/>
        </w:rPr>
        <w:t>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базових величин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частині дев’ятій слова </w:t>
      </w:r>
      <w:r w:rsidR="00BB2FF8" w:rsidRPr="00BB2FF8">
        <w:rPr>
          <w:rFonts w:ascii="Times New Roman" w:hAnsi="Times New Roman"/>
          <w:sz w:val="28"/>
          <w:szCs w:val="28"/>
        </w:rPr>
        <w:t>"</w:t>
      </w:r>
      <w:r w:rsidRPr="00BB2FF8">
        <w:rPr>
          <w:rFonts w:ascii="Times New Roman" w:hAnsi="Times New Roman"/>
          <w:sz w:val="28"/>
          <w:szCs w:val="28"/>
        </w:rPr>
        <w:t>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базової величини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у статті 148:</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в абзаці першому частини першої слова </w:t>
      </w:r>
      <w:r w:rsidR="00BB2FF8" w:rsidRPr="00BB2FF8">
        <w:rPr>
          <w:rFonts w:ascii="Times New Roman" w:hAnsi="Times New Roman"/>
          <w:sz w:val="28"/>
          <w:szCs w:val="28"/>
        </w:rPr>
        <w:t>"</w:t>
      </w:r>
      <w:r w:rsidRPr="00BB2FF8">
        <w:rPr>
          <w:rFonts w:ascii="Times New Roman" w:hAnsi="Times New Roman"/>
          <w:sz w:val="28"/>
          <w:szCs w:val="28"/>
        </w:rPr>
        <w:t>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базової величини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частині другій слова </w:t>
      </w:r>
      <w:r w:rsidR="00BB2FF8" w:rsidRPr="00BB2FF8">
        <w:rPr>
          <w:rFonts w:ascii="Times New Roman" w:hAnsi="Times New Roman"/>
          <w:sz w:val="28"/>
          <w:szCs w:val="28"/>
        </w:rPr>
        <w:t>"</w:t>
      </w:r>
      <w:r w:rsidRPr="00BB2FF8">
        <w:rPr>
          <w:rFonts w:ascii="Times New Roman" w:hAnsi="Times New Roman"/>
          <w:sz w:val="28"/>
          <w:szCs w:val="28"/>
        </w:rPr>
        <w:t>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базової величини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пункті 7 частини першої статті 161 слова </w:t>
      </w:r>
      <w:r w:rsidR="00BB2FF8" w:rsidRPr="00BB2FF8">
        <w:rPr>
          <w:rFonts w:ascii="Times New Roman" w:hAnsi="Times New Roman"/>
          <w:sz w:val="28"/>
          <w:szCs w:val="28"/>
        </w:rPr>
        <w:t>"</w:t>
      </w:r>
      <w:r w:rsidRPr="00BB2FF8">
        <w:rPr>
          <w:rFonts w:ascii="Times New Roman" w:hAnsi="Times New Roman"/>
          <w:sz w:val="28"/>
          <w:szCs w:val="28"/>
        </w:rPr>
        <w:t>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базових величин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пункті 5 частини четвертої статті 274 слова </w:t>
      </w:r>
      <w:r w:rsidR="00BB2FF8" w:rsidRPr="00BB2FF8">
        <w:rPr>
          <w:rFonts w:ascii="Times New Roman" w:hAnsi="Times New Roman"/>
          <w:sz w:val="28"/>
          <w:szCs w:val="28"/>
        </w:rPr>
        <w:t>"</w:t>
      </w:r>
      <w:r w:rsidRPr="00BB2FF8">
        <w:rPr>
          <w:rFonts w:ascii="Times New Roman" w:hAnsi="Times New Roman"/>
          <w:sz w:val="28"/>
          <w:szCs w:val="28"/>
        </w:rPr>
        <w:t>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базових величин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пункті 1 частини шостої статті 279 слова </w:t>
      </w:r>
      <w:r w:rsidR="00BB2FF8" w:rsidRPr="00BB2FF8">
        <w:rPr>
          <w:rFonts w:ascii="Times New Roman" w:hAnsi="Times New Roman"/>
          <w:sz w:val="28"/>
          <w:szCs w:val="28"/>
        </w:rPr>
        <w:t>"</w:t>
      </w:r>
      <w:r w:rsidRPr="00BB2FF8">
        <w:rPr>
          <w:rFonts w:ascii="Times New Roman" w:hAnsi="Times New Roman"/>
          <w:sz w:val="28"/>
          <w:szCs w:val="28"/>
        </w:rPr>
        <w:t>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базових величин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частині другій статті 290 слова </w:t>
      </w:r>
      <w:r w:rsidR="00BB2FF8" w:rsidRPr="00BB2FF8">
        <w:rPr>
          <w:rFonts w:ascii="Times New Roman" w:hAnsi="Times New Roman"/>
          <w:sz w:val="28"/>
          <w:szCs w:val="28"/>
        </w:rPr>
        <w:t>"</w:t>
      </w:r>
      <w:r w:rsidRPr="00BB2FF8">
        <w:rPr>
          <w:rFonts w:ascii="Times New Roman" w:hAnsi="Times New Roman"/>
          <w:sz w:val="28"/>
          <w:szCs w:val="28"/>
        </w:rPr>
        <w:t>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базової величини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частині першій статті 369 слова </w:t>
      </w:r>
      <w:r w:rsidR="00BB2FF8" w:rsidRPr="00BB2FF8">
        <w:rPr>
          <w:rFonts w:ascii="Times New Roman" w:hAnsi="Times New Roman"/>
          <w:sz w:val="28"/>
          <w:szCs w:val="28"/>
        </w:rPr>
        <w:t>"</w:t>
      </w:r>
      <w:r w:rsidRPr="00BB2FF8">
        <w:rPr>
          <w:rFonts w:ascii="Times New Roman" w:hAnsi="Times New Roman"/>
          <w:sz w:val="28"/>
          <w:szCs w:val="28"/>
        </w:rPr>
        <w:t>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базових величин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lastRenderedPageBreak/>
        <w:t xml:space="preserve">у пункті 2 частини третьої статті 389 слова </w:t>
      </w:r>
      <w:r w:rsidR="00BB2FF8" w:rsidRPr="00BB2FF8">
        <w:rPr>
          <w:rFonts w:ascii="Times New Roman" w:hAnsi="Times New Roman"/>
          <w:sz w:val="28"/>
          <w:szCs w:val="28"/>
        </w:rPr>
        <w:t>"</w:t>
      </w:r>
      <w:r w:rsidRPr="00BB2FF8">
        <w:rPr>
          <w:rFonts w:ascii="Times New Roman" w:hAnsi="Times New Roman"/>
          <w:sz w:val="28"/>
          <w:szCs w:val="28"/>
        </w:rPr>
        <w:t>розмірів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базових величин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підпункті 17.4 підпункту 17 пункту 1 розділу ХІІІ </w:t>
      </w:r>
      <w:r w:rsidR="00BB2FF8" w:rsidRPr="00BB2FF8">
        <w:rPr>
          <w:rFonts w:ascii="Times New Roman" w:hAnsi="Times New Roman"/>
          <w:sz w:val="28"/>
          <w:szCs w:val="28"/>
        </w:rPr>
        <w:t>"</w:t>
      </w:r>
      <w:r w:rsidRPr="00BB2FF8">
        <w:rPr>
          <w:rFonts w:ascii="Times New Roman" w:hAnsi="Times New Roman"/>
          <w:sz w:val="28"/>
          <w:szCs w:val="28"/>
        </w:rPr>
        <w:t>Перехідні положення</w:t>
      </w:r>
      <w:r w:rsidR="00BB2FF8" w:rsidRPr="00BB2FF8">
        <w:rPr>
          <w:rFonts w:ascii="Times New Roman" w:hAnsi="Times New Roman"/>
          <w:sz w:val="28"/>
          <w:szCs w:val="28"/>
        </w:rPr>
        <w:t>"</w:t>
      </w:r>
      <w:r w:rsidRPr="00BB2FF8">
        <w:rPr>
          <w:rFonts w:ascii="Times New Roman" w:hAnsi="Times New Roman"/>
          <w:sz w:val="28"/>
          <w:szCs w:val="28"/>
        </w:rPr>
        <w:t xml:space="preserve"> слова </w:t>
      </w:r>
      <w:r w:rsidR="00BB2FF8" w:rsidRPr="00BB2FF8">
        <w:rPr>
          <w:rFonts w:ascii="Times New Roman" w:hAnsi="Times New Roman"/>
          <w:sz w:val="28"/>
          <w:szCs w:val="28"/>
        </w:rPr>
        <w:t>"</w:t>
      </w:r>
      <w:r w:rsidRPr="00BB2FF8">
        <w:rPr>
          <w:rFonts w:ascii="Times New Roman" w:hAnsi="Times New Roman"/>
          <w:sz w:val="28"/>
          <w:szCs w:val="28"/>
        </w:rPr>
        <w:t>розміру 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базової величини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AA4742" w:rsidRPr="00BB2FF8" w:rsidRDefault="00AA4742" w:rsidP="00CF5DF2">
      <w:pPr>
        <w:pStyle w:val="a3"/>
        <w:ind w:firstLine="737"/>
        <w:rPr>
          <w:rFonts w:ascii="Times New Roman" w:hAnsi="Times New Roman"/>
          <w:sz w:val="28"/>
          <w:szCs w:val="28"/>
        </w:rPr>
      </w:pPr>
      <w:r w:rsidRPr="00BB2FF8">
        <w:rPr>
          <w:rFonts w:ascii="Times New Roman" w:hAnsi="Times New Roman"/>
          <w:sz w:val="28"/>
          <w:szCs w:val="28"/>
        </w:rPr>
        <w:t>4</w:t>
      </w:r>
      <w:r w:rsidR="00594E8F" w:rsidRPr="00BB2FF8">
        <w:rPr>
          <w:rFonts w:ascii="Times New Roman" w:hAnsi="Times New Roman"/>
          <w:sz w:val="28"/>
          <w:szCs w:val="28"/>
        </w:rPr>
        <w:t xml:space="preserve">) </w:t>
      </w:r>
      <w:r w:rsidRPr="00BB2FF8">
        <w:rPr>
          <w:rFonts w:ascii="Times New Roman" w:hAnsi="Times New Roman"/>
          <w:sz w:val="28"/>
          <w:szCs w:val="28"/>
        </w:rPr>
        <w:t>у Законі</w:t>
      </w:r>
      <w:r w:rsidR="00594E8F" w:rsidRPr="00BB2FF8">
        <w:rPr>
          <w:rFonts w:ascii="Times New Roman" w:hAnsi="Times New Roman"/>
          <w:sz w:val="28"/>
          <w:szCs w:val="28"/>
        </w:rPr>
        <w:t xml:space="preserve">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статус і соціальний захист громадян, які постраждали внаслідок Чорнобильської катастрофи</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1991 р., № 16, ст. 200 із наступними змінами)</w:t>
      </w:r>
      <w:r w:rsidRPr="00BB2FF8">
        <w:rPr>
          <w:rFonts w:ascii="Times New Roman" w:hAnsi="Times New Roman"/>
          <w:sz w:val="28"/>
          <w:szCs w:val="28"/>
        </w:rPr>
        <w:t>:</w:t>
      </w:r>
      <w:r w:rsidR="00594E8F" w:rsidRPr="00BB2FF8">
        <w:rPr>
          <w:rFonts w:ascii="Times New Roman" w:hAnsi="Times New Roman"/>
          <w:sz w:val="28"/>
          <w:szCs w:val="28"/>
        </w:rPr>
        <w:t xml:space="preserve"> </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статтю 50 викласти в такій редакції:</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"Стаття 50. Додаткова пенсія за шкоду, заподіяну здоров’ю , особам, віднесеним до категорії 1</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Особам, віднесеним до категорії 1, призначається щомісячна додаткова пенсія за шкоду, заподіяну здоров’ю, у розмірах:</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особам з інвалідністю І групи – 100 відсотків прожиткового мінімуму для осіб, які втратили працездатність;</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особам з інвалідністю ІІ групи – 75 відсотків прожиткового мінімуму для осіб, які втратили працездатність;</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особам з інвалідністю ІІІ групи, дітям з інвалідністю, а також хворим внаслідок Чорнобильської катастрофи на променеву хворобу – 50 відсотків прожиткового мінімуму для осіб, які втратили працездатність.";</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статтю 51 викласти в такій редакції:</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 xml:space="preserve">"Стаття 51. Додаткова пенсія за шкоду, заподіяну здоров'ю, особам, віднесеним до категорій 2, 3, 4 </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 xml:space="preserve">Особам, віднесеним до категорії 2, щомісячна додаткова пенсія за шкоду, заподіяну здоров'ю, призначається в розмірі 40 відсотків прожиткового мінімуму для осіб, які втратили працездатність. </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 xml:space="preserve">Особам, віднесеним до категорії 3, щомісячна додаткова пенсія за шкоду, заподіяну здоров'ю, призначається в розмірі 30 відсотків прожиткового мінімуму для осіб, які втратили працездатність. </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Особам, віднесеним до категорії 4, щомісячна додаткова пенсія за шкоду, заподіяну здоров'ю, призначається в розмірі 20 відсотків прожиткового мінімуму для осіб, які втратили працездатність.";</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частину першу статті 52 викласти в такій редакції:</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"Щомісячна компенсація у разі втрати годувальника призначається на кожного непрацездатного члена сім’ї, який був на його утриманні, в розмірі 50 відсотків прожиткового мінімуму для осіб, які втратили працездатність, незалежно від пенсії, передбаченої законодавством України.";</w:t>
      </w:r>
    </w:p>
    <w:p w:rsidR="00AA4742" w:rsidRPr="00BB2FF8" w:rsidRDefault="00AA4742" w:rsidP="00CF5DF2">
      <w:pPr>
        <w:pStyle w:val="a3"/>
        <w:ind w:firstLine="737"/>
        <w:rPr>
          <w:rFonts w:ascii="Times New Roman" w:hAnsi="Times New Roman"/>
          <w:sz w:val="28"/>
          <w:szCs w:val="28"/>
        </w:rPr>
      </w:pPr>
      <w:r w:rsidRPr="00BB2FF8">
        <w:rPr>
          <w:rFonts w:ascii="Times New Roman" w:hAnsi="Times New Roman"/>
          <w:sz w:val="28"/>
          <w:szCs w:val="28"/>
        </w:rPr>
        <w:t>статтю 53 викласти в такій редакції:</w:t>
      </w:r>
    </w:p>
    <w:p w:rsidR="00AA4742" w:rsidRPr="00BB2FF8" w:rsidRDefault="00BB2FF8" w:rsidP="005358D9">
      <w:pPr>
        <w:pStyle w:val="a3"/>
        <w:ind w:firstLine="737"/>
        <w:jc w:val="left"/>
        <w:rPr>
          <w:rFonts w:ascii="Times New Roman" w:hAnsi="Times New Roman"/>
          <w:sz w:val="28"/>
          <w:szCs w:val="28"/>
        </w:rPr>
      </w:pPr>
      <w:r w:rsidRPr="00BB2FF8">
        <w:rPr>
          <w:rFonts w:ascii="Times New Roman" w:hAnsi="Times New Roman"/>
          <w:sz w:val="28"/>
          <w:szCs w:val="28"/>
        </w:rPr>
        <w:lastRenderedPageBreak/>
        <w:t>"</w:t>
      </w:r>
      <w:r w:rsidR="00AA4742" w:rsidRPr="00BB2FF8">
        <w:rPr>
          <w:rFonts w:ascii="Times New Roman" w:hAnsi="Times New Roman"/>
          <w:sz w:val="28"/>
          <w:szCs w:val="28"/>
        </w:rPr>
        <w:t>Стаття 53. Виплата додаткової пенсії за шкоду, заподіяну здоров’ю, та щомісячної компенсації сім’ям за втрату годувальника</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Додаткова пенсія за шкоду, заподіяну здоров’ю, та щомісячна компенсація сім’ям за втрату годувальника внаслідок Чорнобильської катастрофи виплачуються в повному обсязі незалежно від заробітку, пенсії чи іншого доходу.</w:t>
      </w:r>
      <w:r w:rsidR="00BB2FF8" w:rsidRPr="00BB2FF8">
        <w:rPr>
          <w:rFonts w:ascii="Times New Roman" w:hAnsi="Times New Roman"/>
          <w:sz w:val="28"/>
          <w:szCs w:val="28"/>
        </w:rPr>
        <w:t>"</w:t>
      </w:r>
      <w:r w:rsidRPr="00BB2FF8">
        <w:rPr>
          <w:rFonts w:ascii="Times New Roman" w:hAnsi="Times New Roman"/>
          <w:sz w:val="28"/>
          <w:szCs w:val="28"/>
        </w:rPr>
        <w:t>;</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частину третю статті 54 замінити двома частинами такого змісту:</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"В усіх випадках пенсії особам з інвалідністю, яким установлено причинний зв’язок інвалідності з Чорнобильською катастрофою, не можуть бути нижчими:</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для учасників ліквідації наслідків аварії на Чорнобильській АЕС, евакуйованих із зони відчуження, відселеним із зон безумовного (обов’язкового) відселення, осіб з інвалідністю з дитинства, які досягли повноліття:</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по І групі інвалідності – 10 прожиткових мінімумів для осіб, які втратили працездатність;</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по ІІ групі інвалідності – 8 прожиткових мінімумів для осіб, які втратили працездатність;</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по ІІІ групі інвалідності – 6 прожиткових мінімумів для осіб, які втратили працездатність;</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для інших осіб з інвалідністю, щодо яких установлений причинний зв'язок інвалідності з Чорнобильською катастрофою:</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по І групі інвалідності – 4 прожиткових мінімумів для осіб, які втратили працездатність;</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по ІІ групі інвалідності – 3 прожиткових мінімумів для осіб, які втратили працездатність;</w:t>
      </w:r>
    </w:p>
    <w:p w:rsidR="00AA4742"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по ІІІ групі інвалідності, дітям з інвалідністю – 2 прожиткових мінімумів для осіб, які втратили працездатність.</w:t>
      </w:r>
    </w:p>
    <w:p w:rsidR="00594E8F" w:rsidRPr="00BB2FF8" w:rsidRDefault="00AA4742" w:rsidP="00CF5DF2">
      <w:pPr>
        <w:spacing w:before="120"/>
        <w:ind w:firstLine="737"/>
        <w:jc w:val="both"/>
        <w:rPr>
          <w:rFonts w:ascii="Times New Roman" w:hAnsi="Times New Roman"/>
          <w:sz w:val="28"/>
          <w:szCs w:val="28"/>
        </w:rPr>
      </w:pPr>
      <w:r w:rsidRPr="00BB2FF8">
        <w:rPr>
          <w:rFonts w:ascii="Times New Roman" w:hAnsi="Times New Roman"/>
          <w:sz w:val="28"/>
          <w:szCs w:val="28"/>
        </w:rPr>
        <w:t>Порядок обчислення пенсії по інвалідності, що настала внаслідок каліцтва чи захворювання, і пенсії у зв’язку з втратою годувальника внаслідок Чорнобильської катастрофи визначається Кабінетом Міністрів України.";</w:t>
      </w:r>
    </w:p>
    <w:p w:rsidR="00594E8F" w:rsidRPr="00BB2FF8" w:rsidRDefault="00AA4742" w:rsidP="00CF5DF2">
      <w:pPr>
        <w:pStyle w:val="a3"/>
        <w:ind w:firstLine="737"/>
        <w:rPr>
          <w:rFonts w:ascii="Times New Roman" w:hAnsi="Times New Roman"/>
          <w:sz w:val="28"/>
          <w:szCs w:val="28"/>
        </w:rPr>
      </w:pPr>
      <w:r w:rsidRPr="00BB2FF8">
        <w:rPr>
          <w:rFonts w:ascii="Times New Roman" w:hAnsi="Times New Roman"/>
          <w:sz w:val="28"/>
          <w:szCs w:val="28"/>
        </w:rPr>
        <w:t>5</w:t>
      </w:r>
      <w:r w:rsidR="00594E8F" w:rsidRPr="00BB2FF8">
        <w:rPr>
          <w:rFonts w:ascii="Times New Roman" w:hAnsi="Times New Roman"/>
          <w:sz w:val="28"/>
          <w:szCs w:val="28"/>
        </w:rPr>
        <w:t xml:space="preserve">) у Законі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основні засади соціального захисту ветеранів праці та інших громадян похилого віку в Україні</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1994 р., № 4, ст. 18 із наступними змінами):</w:t>
      </w:r>
    </w:p>
    <w:p w:rsidR="00455E4C" w:rsidRPr="00BB2FF8" w:rsidRDefault="00455E4C" w:rsidP="00CF5DF2">
      <w:pPr>
        <w:spacing w:before="120"/>
        <w:ind w:firstLine="737"/>
        <w:jc w:val="both"/>
        <w:rPr>
          <w:rFonts w:ascii="Times New Roman" w:hAnsi="Times New Roman"/>
          <w:bCs/>
          <w:sz w:val="28"/>
          <w:szCs w:val="28"/>
        </w:rPr>
      </w:pPr>
      <w:r w:rsidRPr="00BB2FF8">
        <w:rPr>
          <w:rFonts w:ascii="Times New Roman" w:hAnsi="Times New Roman"/>
          <w:sz w:val="28"/>
          <w:szCs w:val="28"/>
          <w:shd w:val="clear" w:color="auto" w:fill="FFFFFF"/>
        </w:rPr>
        <w:t>пункт 25 частини першої статті 9 викласти в такій редакції:</w:t>
      </w:r>
    </w:p>
    <w:p w:rsidR="00455E4C" w:rsidRPr="00BB2FF8" w:rsidRDefault="00455E4C" w:rsidP="00CF5DF2">
      <w:pPr>
        <w:spacing w:before="120"/>
        <w:ind w:firstLine="737"/>
        <w:jc w:val="both"/>
        <w:rPr>
          <w:rFonts w:ascii="Times New Roman" w:hAnsi="Times New Roman"/>
          <w:sz w:val="28"/>
          <w:szCs w:val="28"/>
          <w:shd w:val="clear" w:color="auto" w:fill="FFFFFF"/>
        </w:rPr>
      </w:pPr>
      <w:r w:rsidRPr="00BB2FF8">
        <w:rPr>
          <w:rFonts w:ascii="Times New Roman" w:hAnsi="Times New Roman"/>
          <w:sz w:val="28"/>
          <w:szCs w:val="28"/>
          <w:shd w:val="clear" w:color="auto" w:fill="FFFFFF"/>
        </w:rPr>
        <w:t xml:space="preserve">"25) виплата дружині (чоловіку) і дітям віком до 18 років у разі смерті (загибелі) одноразової допомоги в розмірі десяти прожиткових мінімумів, </w:t>
      </w:r>
      <w:r w:rsidRPr="00BB2FF8">
        <w:rPr>
          <w:rFonts w:ascii="Times New Roman" w:hAnsi="Times New Roman"/>
          <w:sz w:val="28"/>
          <w:szCs w:val="28"/>
          <w:shd w:val="clear" w:color="auto" w:fill="FFFFFF"/>
        </w:rPr>
        <w:lastRenderedPageBreak/>
        <w:t>затверджених законом на день смерті (загибелі), у розрахунку на місяць на одну особу.";</w:t>
      </w:r>
    </w:p>
    <w:p w:rsidR="00455E4C" w:rsidRPr="00BB2FF8" w:rsidRDefault="00455E4C" w:rsidP="00CF5DF2">
      <w:pPr>
        <w:pStyle w:val="rvps2"/>
        <w:shd w:val="clear" w:color="auto" w:fill="FFFFFF"/>
        <w:spacing w:before="120" w:beforeAutospacing="0" w:afterAutospacing="0"/>
        <w:ind w:firstLine="737"/>
        <w:jc w:val="both"/>
        <w:textAlignment w:val="baseline"/>
        <w:rPr>
          <w:rFonts w:ascii="Times New Roman" w:hAnsi="Times New Roman" w:cs="Times New Roman"/>
          <w:sz w:val="28"/>
          <w:szCs w:val="28"/>
          <w:lang w:val="uk-UA"/>
        </w:rPr>
      </w:pPr>
      <w:r w:rsidRPr="00BB2FF8">
        <w:rPr>
          <w:rFonts w:ascii="Times New Roman" w:hAnsi="Times New Roman" w:cs="Times New Roman"/>
          <w:sz w:val="28"/>
          <w:szCs w:val="28"/>
          <w:lang w:val="uk-UA"/>
        </w:rPr>
        <w:t>доповнити закон статтею 21 такого змісту:</w:t>
      </w:r>
    </w:p>
    <w:p w:rsidR="00455E4C" w:rsidRPr="00BB2FF8" w:rsidRDefault="00455E4C" w:rsidP="00CF5DF2">
      <w:pPr>
        <w:spacing w:before="120"/>
        <w:ind w:firstLine="737"/>
        <w:jc w:val="both"/>
        <w:rPr>
          <w:rFonts w:ascii="Times New Roman" w:hAnsi="Times New Roman"/>
          <w:sz w:val="28"/>
          <w:szCs w:val="28"/>
        </w:rPr>
      </w:pPr>
      <w:r w:rsidRPr="00BB2FF8">
        <w:rPr>
          <w:rFonts w:ascii="Times New Roman" w:hAnsi="Times New Roman"/>
          <w:sz w:val="28"/>
          <w:szCs w:val="28"/>
        </w:rPr>
        <w:t xml:space="preserve">"Стаття 21. Достроковий вихід на пенсію </w:t>
      </w:r>
    </w:p>
    <w:p w:rsidR="00455E4C" w:rsidRPr="00BB2FF8" w:rsidRDefault="00455E4C" w:rsidP="00CF5DF2">
      <w:pPr>
        <w:spacing w:before="120"/>
        <w:ind w:firstLine="737"/>
        <w:jc w:val="both"/>
        <w:rPr>
          <w:rFonts w:ascii="Times New Roman" w:hAnsi="Times New Roman"/>
          <w:sz w:val="28"/>
          <w:szCs w:val="28"/>
        </w:rPr>
      </w:pPr>
      <w:r w:rsidRPr="00BB2FF8">
        <w:rPr>
          <w:rFonts w:ascii="Times New Roman" w:hAnsi="Times New Roman"/>
          <w:sz w:val="28"/>
          <w:szCs w:val="28"/>
        </w:rPr>
        <w:t>Особам, трудовий договір з якими розірвано за півтора року до досягнення пенсійного віку, встановленого статтею 26 Закону України "Про загальнообов'язкове державне пенсійне страхування", або віку, що дає право на призначення пенсії відповідно до законів України "Про державну службу", "Про статус народного депутата України", "Про прокуратуру", "Про наукову і науково-технічну діяльність" (за наявності відповідних умов), з ініціативи власника або уповноваженого ним органу у зв'язку із змінами в організації виробництва і праці, в тому числі ліквідацією, реорганізацією, перепрофілюванням підприємств, установ та організацій, скороченням чисельності або штату працівників, а також виявленою невідповідністю працівника займаній посаді за станом здоров'я, гарантується право на достроковий вихід на пенсію за півтора року до встановленого законодавством строку, якщо вони мають страховий стаж, необхідний для призначення пенсії за віком у мінімальному розмірі, передбачений абзацом першим частини першої статті 28 Закону України "Про загальнообов'язкове державне пенсійне страхування".</w:t>
      </w:r>
    </w:p>
    <w:p w:rsidR="00455E4C" w:rsidRPr="00BB2FF8" w:rsidRDefault="00455E4C" w:rsidP="00CF5DF2">
      <w:pPr>
        <w:pStyle w:val="rvps2"/>
        <w:shd w:val="clear" w:color="auto" w:fill="FFFFFF"/>
        <w:spacing w:before="120" w:beforeAutospacing="0" w:afterAutospacing="0"/>
        <w:ind w:firstLine="737"/>
        <w:jc w:val="both"/>
        <w:textAlignment w:val="baseline"/>
        <w:rPr>
          <w:rFonts w:ascii="Times New Roman" w:hAnsi="Times New Roman" w:cs="Times New Roman"/>
          <w:sz w:val="28"/>
          <w:szCs w:val="28"/>
          <w:lang w:val="uk-UA"/>
        </w:rPr>
      </w:pPr>
      <w:r w:rsidRPr="00BB2FF8">
        <w:rPr>
          <w:rFonts w:ascii="Times New Roman" w:hAnsi="Times New Roman" w:cs="Times New Roman"/>
          <w:sz w:val="28"/>
          <w:szCs w:val="28"/>
          <w:lang w:val="uk-UA"/>
        </w:rPr>
        <w:t>Виплата пенсій особам, звільненим у зв'язку з виявленою невідповідністю працівника займаній посаді за станом здоров'я, зазначеним у частині першій цієї статті, здійснюється за рахунок коштів Державного бюджету України до досягнення ними пенсійного віку.";</w:t>
      </w:r>
    </w:p>
    <w:p w:rsidR="00594E8F" w:rsidRPr="00BB2FF8" w:rsidRDefault="00F74D1C" w:rsidP="00CF5DF2">
      <w:pPr>
        <w:pStyle w:val="a3"/>
        <w:ind w:firstLine="737"/>
        <w:rPr>
          <w:rFonts w:ascii="Times New Roman" w:hAnsi="Times New Roman"/>
          <w:sz w:val="28"/>
          <w:szCs w:val="28"/>
        </w:rPr>
      </w:pPr>
      <w:r w:rsidRPr="00BB2FF8">
        <w:rPr>
          <w:rFonts w:ascii="Times New Roman" w:hAnsi="Times New Roman"/>
          <w:sz w:val="28"/>
          <w:szCs w:val="28"/>
        </w:rPr>
        <w:t>6</w:t>
      </w:r>
      <w:r w:rsidR="00594E8F" w:rsidRPr="00BB2FF8">
        <w:rPr>
          <w:rFonts w:ascii="Times New Roman" w:hAnsi="Times New Roman"/>
          <w:sz w:val="28"/>
          <w:szCs w:val="28"/>
        </w:rPr>
        <w:t xml:space="preserve">) у Законі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статус ветеранів війни, гарантії їх соціального захисту</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1993 р., № 45, ст. 425 із наступними змінами):</w:t>
      </w:r>
    </w:p>
    <w:p w:rsidR="00C828B3" w:rsidRPr="00BB2FF8" w:rsidRDefault="00C828B3" w:rsidP="00CF5DF2">
      <w:pPr>
        <w:spacing w:before="120"/>
        <w:ind w:firstLine="737"/>
        <w:jc w:val="both"/>
        <w:rPr>
          <w:rFonts w:ascii="Times New Roman" w:hAnsi="Times New Roman"/>
          <w:sz w:val="28"/>
          <w:szCs w:val="28"/>
          <w:shd w:val="clear" w:color="auto" w:fill="FFFFFF"/>
        </w:rPr>
      </w:pPr>
      <w:r w:rsidRPr="00BB2FF8">
        <w:rPr>
          <w:rFonts w:ascii="Times New Roman" w:hAnsi="Times New Roman"/>
          <w:sz w:val="28"/>
          <w:szCs w:val="28"/>
          <w:shd w:val="clear" w:color="auto" w:fill="FFFFFF"/>
        </w:rPr>
        <w:t>частину п’яту статі 12 викласти в такій редакції:</w:t>
      </w:r>
    </w:p>
    <w:p w:rsidR="00C828B3" w:rsidRPr="00BB2FF8" w:rsidRDefault="00C828B3" w:rsidP="00CF5DF2">
      <w:pPr>
        <w:spacing w:before="120"/>
        <w:ind w:firstLine="737"/>
        <w:jc w:val="both"/>
        <w:rPr>
          <w:rFonts w:ascii="Times New Roman" w:hAnsi="Times New Roman"/>
          <w:sz w:val="28"/>
          <w:szCs w:val="28"/>
          <w:shd w:val="clear" w:color="auto" w:fill="FFFFFF"/>
        </w:rPr>
      </w:pPr>
      <w:r w:rsidRPr="00BB2FF8">
        <w:rPr>
          <w:rFonts w:ascii="Times New Roman" w:hAnsi="Times New Roman"/>
          <w:sz w:val="28"/>
          <w:szCs w:val="28"/>
          <w:shd w:val="clear" w:color="auto" w:fill="FFFFFF"/>
        </w:rPr>
        <w:t>"Щорічно до 5 травня учасникам бойових дій виплачується разова грошова допомога у розмірі 90 відсотків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p>
    <w:p w:rsidR="00C828B3" w:rsidRPr="00BB2FF8" w:rsidRDefault="00C828B3" w:rsidP="00CF5DF2">
      <w:pPr>
        <w:spacing w:before="120"/>
        <w:ind w:firstLine="737"/>
        <w:jc w:val="both"/>
        <w:rPr>
          <w:rFonts w:ascii="Times New Roman" w:hAnsi="Times New Roman"/>
          <w:sz w:val="28"/>
          <w:szCs w:val="28"/>
          <w:shd w:val="clear" w:color="auto" w:fill="FFFFFF"/>
        </w:rPr>
      </w:pPr>
      <w:r w:rsidRPr="00BB2FF8">
        <w:rPr>
          <w:rFonts w:ascii="Times New Roman" w:hAnsi="Times New Roman"/>
          <w:sz w:val="28"/>
          <w:szCs w:val="28"/>
          <w:shd w:val="clear" w:color="auto" w:fill="FFFFFF"/>
        </w:rPr>
        <w:t>частину п’яту статі 13 викласти в такій редакції:</w:t>
      </w:r>
    </w:p>
    <w:p w:rsidR="00C828B3" w:rsidRPr="00BB2FF8" w:rsidRDefault="00C828B3" w:rsidP="00CF5DF2">
      <w:pPr>
        <w:spacing w:before="120"/>
        <w:ind w:firstLine="737"/>
        <w:jc w:val="both"/>
        <w:rPr>
          <w:rFonts w:ascii="Times New Roman" w:hAnsi="Times New Roman"/>
          <w:sz w:val="28"/>
          <w:szCs w:val="28"/>
          <w:shd w:val="clear" w:color="auto" w:fill="FFFFFF"/>
        </w:rPr>
      </w:pPr>
      <w:r w:rsidRPr="00BB2FF8">
        <w:rPr>
          <w:rFonts w:ascii="Times New Roman" w:hAnsi="Times New Roman"/>
          <w:sz w:val="28"/>
          <w:szCs w:val="28"/>
          <w:shd w:val="clear" w:color="auto" w:fill="FFFFFF"/>
        </w:rPr>
        <w:t>"Щорічно до 5 травня особам з інвалідністю внаслідок війни виплачується разова грошова допомога в таких розмірах: особам з інвалідністю I групи – 270 відсотків, II групи – 240 відсотків, III групи – 210 відсотків прожиткового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p>
    <w:p w:rsidR="00C828B3" w:rsidRPr="00BB2FF8" w:rsidRDefault="00C828B3" w:rsidP="00CF5DF2">
      <w:pPr>
        <w:spacing w:before="120"/>
        <w:ind w:firstLine="737"/>
        <w:jc w:val="both"/>
        <w:rPr>
          <w:rFonts w:ascii="Times New Roman" w:hAnsi="Times New Roman"/>
          <w:sz w:val="28"/>
          <w:szCs w:val="28"/>
          <w:shd w:val="clear" w:color="auto" w:fill="FFFFFF"/>
        </w:rPr>
      </w:pPr>
      <w:r w:rsidRPr="00BB2FF8">
        <w:rPr>
          <w:rFonts w:ascii="Times New Roman" w:hAnsi="Times New Roman"/>
          <w:sz w:val="28"/>
          <w:szCs w:val="28"/>
          <w:shd w:val="clear" w:color="auto" w:fill="FFFFFF"/>
        </w:rPr>
        <w:lastRenderedPageBreak/>
        <w:t>частину п’яту статті 14 викласти в такій редакції:</w:t>
      </w:r>
    </w:p>
    <w:p w:rsidR="00C828B3" w:rsidRPr="00BB2FF8" w:rsidRDefault="00C828B3" w:rsidP="00CF5DF2">
      <w:pPr>
        <w:spacing w:before="120"/>
        <w:ind w:firstLine="737"/>
        <w:jc w:val="both"/>
        <w:rPr>
          <w:rFonts w:ascii="Times New Roman" w:hAnsi="Times New Roman"/>
          <w:sz w:val="28"/>
          <w:szCs w:val="28"/>
          <w:shd w:val="clear" w:color="auto" w:fill="FFFFFF"/>
        </w:rPr>
      </w:pPr>
      <w:r w:rsidRPr="00BB2FF8">
        <w:rPr>
          <w:rFonts w:ascii="Times New Roman" w:hAnsi="Times New Roman"/>
          <w:sz w:val="28"/>
          <w:szCs w:val="28"/>
          <w:shd w:val="clear" w:color="auto" w:fill="FFFFFF"/>
        </w:rPr>
        <w:t>"Щорічно до 5 травня учасникам війни виплачується разова грошова допомога у розмірі 35 відсотків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p>
    <w:p w:rsidR="00C828B3" w:rsidRPr="00BB2FF8" w:rsidRDefault="00C828B3" w:rsidP="00CF5DF2">
      <w:pPr>
        <w:spacing w:before="120"/>
        <w:ind w:firstLine="737"/>
        <w:jc w:val="both"/>
        <w:rPr>
          <w:rFonts w:ascii="Times New Roman" w:hAnsi="Times New Roman"/>
          <w:sz w:val="28"/>
          <w:szCs w:val="28"/>
          <w:shd w:val="clear" w:color="auto" w:fill="FFFFFF"/>
        </w:rPr>
      </w:pPr>
      <w:r w:rsidRPr="00BB2FF8">
        <w:rPr>
          <w:rFonts w:ascii="Times New Roman" w:hAnsi="Times New Roman"/>
          <w:sz w:val="28"/>
          <w:szCs w:val="28"/>
          <w:shd w:val="clear" w:color="auto" w:fill="FFFFFF"/>
        </w:rPr>
        <w:t>частину п’яту статті 15 викласти в такій редакції:</w:t>
      </w:r>
    </w:p>
    <w:p w:rsidR="00C828B3" w:rsidRPr="00BB2FF8" w:rsidRDefault="00C828B3" w:rsidP="00CF5DF2">
      <w:pPr>
        <w:spacing w:before="120"/>
        <w:ind w:firstLine="737"/>
        <w:jc w:val="both"/>
        <w:rPr>
          <w:rFonts w:ascii="Times New Roman" w:hAnsi="Times New Roman"/>
          <w:sz w:val="28"/>
          <w:szCs w:val="28"/>
          <w:shd w:val="clear" w:color="auto" w:fill="FFFFFF"/>
        </w:rPr>
      </w:pPr>
      <w:r w:rsidRPr="00BB2FF8">
        <w:rPr>
          <w:rFonts w:ascii="Times New Roman" w:hAnsi="Times New Roman"/>
          <w:sz w:val="28"/>
          <w:szCs w:val="28"/>
          <w:shd w:val="clear" w:color="auto" w:fill="FFFFFF"/>
        </w:rPr>
        <w:t>"Щорічно до 5 травня членам сімей, зазначеним у пункті 1 статті 10 цього Закону, а також дружинам (чоловікам) померлих осіб з інвалідністю внаслідок війни, які не одружилися вдруге, та дружинам (чоловікам) померлих учасників бойових дій, учасників війни, визнаних за життя особами з інвалідністю від загального захворювання, трудового каліцтва та з інших причин, які не одружилися вдруге, виплачується разова грошова допомога у розмірі  55 відсотків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p>
    <w:p w:rsidR="00C828B3" w:rsidRPr="00BB2FF8" w:rsidRDefault="00C828B3" w:rsidP="00CF5DF2">
      <w:pPr>
        <w:spacing w:before="120"/>
        <w:ind w:firstLine="737"/>
        <w:jc w:val="both"/>
        <w:rPr>
          <w:rFonts w:ascii="Times New Roman" w:hAnsi="Times New Roman"/>
          <w:sz w:val="28"/>
          <w:szCs w:val="28"/>
          <w:shd w:val="clear" w:color="auto" w:fill="FFFFFF"/>
        </w:rPr>
      </w:pPr>
      <w:r w:rsidRPr="00BB2FF8">
        <w:rPr>
          <w:rFonts w:ascii="Times New Roman" w:hAnsi="Times New Roman"/>
          <w:sz w:val="28"/>
          <w:szCs w:val="28"/>
          <w:shd w:val="clear" w:color="auto" w:fill="FFFFFF"/>
        </w:rPr>
        <w:t>пункт 1 частини першої статті 16 викласти в такій редакції:</w:t>
      </w:r>
    </w:p>
    <w:p w:rsidR="00C828B3" w:rsidRPr="00BB2FF8" w:rsidRDefault="00C828B3" w:rsidP="00CF5DF2">
      <w:pPr>
        <w:pStyle w:val="rvps2"/>
        <w:shd w:val="clear" w:color="auto" w:fill="FFFFFF"/>
        <w:spacing w:before="120" w:beforeAutospacing="0" w:afterAutospacing="0"/>
        <w:ind w:firstLine="737"/>
        <w:jc w:val="both"/>
        <w:rPr>
          <w:rFonts w:ascii="Times New Roman" w:hAnsi="Times New Roman" w:cs="Times New Roman"/>
          <w:sz w:val="28"/>
          <w:szCs w:val="28"/>
          <w:shd w:val="clear" w:color="auto" w:fill="FFFFFF"/>
          <w:lang w:val="uk-UA"/>
        </w:rPr>
      </w:pPr>
      <w:bookmarkStart w:id="1" w:name="n435"/>
      <w:bookmarkEnd w:id="1"/>
      <w:r w:rsidRPr="00BB2FF8">
        <w:rPr>
          <w:rFonts w:ascii="Times New Roman" w:hAnsi="Times New Roman" w:cs="Times New Roman"/>
          <w:sz w:val="28"/>
          <w:szCs w:val="28"/>
          <w:lang w:val="uk-UA"/>
        </w:rPr>
        <w:t xml:space="preserve">"1) надбавки до пенсій або щомісячного довічного грошового утримання чи державної соціальної допомоги, що виплачується замість пенсії, які вони отримують, у розмірі 70 процентів прожиткового мінімуму для осіб, які втратили працездатність, разова грошова допомога, яка виплачується щорічно до 5 травня, у розмірі 270 відсотків прожиткового мінімуму для осіб, які втратили працездатність, </w:t>
      </w:r>
      <w:r w:rsidRPr="00BB2FF8">
        <w:rPr>
          <w:rFonts w:ascii="Times New Roman" w:hAnsi="Times New Roman" w:cs="Times New Roman"/>
          <w:sz w:val="28"/>
          <w:szCs w:val="28"/>
          <w:shd w:val="clear" w:color="auto" w:fill="FFFFFF"/>
          <w:lang w:val="uk-UA"/>
        </w:rPr>
        <w:t>визначеного</w:t>
      </w:r>
      <w:r w:rsidRPr="00BB2FF8">
        <w:rPr>
          <w:rFonts w:ascii="Times New Roman" w:hAnsi="Times New Roman" w:cs="Times New Roman"/>
          <w:sz w:val="28"/>
          <w:szCs w:val="28"/>
          <w:lang w:val="uk-UA"/>
        </w:rPr>
        <w:t xml:space="preserve">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r w:rsidRPr="00BB2FF8">
        <w:rPr>
          <w:rFonts w:ascii="Times New Roman" w:hAnsi="Times New Roman" w:cs="Times New Roman"/>
          <w:sz w:val="28"/>
          <w:szCs w:val="28"/>
          <w:shd w:val="clear" w:color="auto" w:fill="FFFFFF"/>
          <w:lang w:val="uk-UA"/>
        </w:rPr>
        <w:t>"</w:t>
      </w:r>
      <w:r w:rsidR="0096303B" w:rsidRPr="00BB2FF8">
        <w:rPr>
          <w:rFonts w:ascii="Times New Roman" w:hAnsi="Times New Roman" w:cs="Times New Roman"/>
          <w:sz w:val="28"/>
          <w:szCs w:val="28"/>
          <w:shd w:val="clear" w:color="auto" w:fill="FFFFFF"/>
          <w:lang w:val="uk-UA"/>
        </w:rPr>
        <w:t>;</w:t>
      </w:r>
    </w:p>
    <w:p w:rsidR="00594E8F" w:rsidRPr="00BB2FF8" w:rsidRDefault="0096303B" w:rsidP="00CF5DF2">
      <w:pPr>
        <w:pStyle w:val="a3"/>
        <w:ind w:firstLine="737"/>
        <w:rPr>
          <w:rFonts w:ascii="Times New Roman" w:hAnsi="Times New Roman"/>
          <w:strike/>
          <w:sz w:val="28"/>
          <w:szCs w:val="28"/>
        </w:rPr>
      </w:pPr>
      <w:r w:rsidRPr="00BB2FF8">
        <w:rPr>
          <w:rFonts w:ascii="Times New Roman" w:hAnsi="Times New Roman"/>
          <w:sz w:val="28"/>
          <w:szCs w:val="28"/>
        </w:rPr>
        <w:t>7</w:t>
      </w:r>
      <w:r w:rsidR="00594E8F" w:rsidRPr="00BB2FF8">
        <w:rPr>
          <w:rFonts w:ascii="Times New Roman" w:hAnsi="Times New Roman"/>
          <w:sz w:val="28"/>
          <w:szCs w:val="28"/>
        </w:rPr>
        <w:t xml:space="preserve">) в абзацах другому — четвертому пункту 8 статті 4 Закону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збір на обов’язкове державне пенсійне страхування</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1997 р., № 37, ст. 237) слова </w:t>
      </w:r>
      <w:r w:rsidR="00BB2FF8" w:rsidRPr="00BB2FF8">
        <w:rPr>
          <w:rFonts w:ascii="Times New Roman" w:hAnsi="Times New Roman"/>
          <w:sz w:val="28"/>
          <w:szCs w:val="28"/>
        </w:rPr>
        <w:t>"</w:t>
      </w:r>
      <w:r w:rsidR="00594E8F" w:rsidRPr="00BB2FF8">
        <w:rPr>
          <w:rFonts w:ascii="Times New Roman" w:hAnsi="Times New Roman"/>
          <w:sz w:val="28"/>
          <w:szCs w:val="28"/>
        </w:rPr>
        <w:t>розмірів прожиткового мінімуму для працездатних осіб, встановленого законом</w:t>
      </w:r>
      <w:r w:rsidR="00BB2FF8" w:rsidRPr="00BB2FF8">
        <w:rPr>
          <w:rFonts w:ascii="Times New Roman" w:hAnsi="Times New Roman"/>
          <w:sz w:val="28"/>
          <w:szCs w:val="28"/>
        </w:rPr>
        <w:t>"</w:t>
      </w:r>
      <w:r w:rsidR="00594E8F"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00594E8F" w:rsidRPr="00BB2FF8">
        <w:rPr>
          <w:rFonts w:ascii="Times New Roman" w:hAnsi="Times New Roman"/>
          <w:sz w:val="28"/>
          <w:szCs w:val="28"/>
        </w:rPr>
        <w:t>базових величин для грошових платежів і стягнень, встановлених</w:t>
      </w:r>
      <w:r w:rsidR="00BB2FF8" w:rsidRPr="00BB2FF8">
        <w:rPr>
          <w:rFonts w:ascii="Times New Roman" w:hAnsi="Times New Roman"/>
          <w:sz w:val="28"/>
          <w:szCs w:val="28"/>
        </w:rPr>
        <w:t>"</w:t>
      </w:r>
      <w:r w:rsidR="00594E8F" w:rsidRPr="00BB2FF8">
        <w:rPr>
          <w:rFonts w:ascii="Times New Roman" w:hAnsi="Times New Roman"/>
          <w:sz w:val="28"/>
          <w:szCs w:val="28"/>
        </w:rPr>
        <w:t>;</w:t>
      </w:r>
    </w:p>
    <w:p w:rsidR="00594E8F" w:rsidRPr="00BB2FF8" w:rsidRDefault="00E773D4" w:rsidP="00CF5DF2">
      <w:pPr>
        <w:pStyle w:val="a3"/>
        <w:ind w:firstLine="737"/>
        <w:rPr>
          <w:rFonts w:ascii="Times New Roman" w:hAnsi="Times New Roman"/>
          <w:sz w:val="28"/>
          <w:szCs w:val="28"/>
        </w:rPr>
      </w:pPr>
      <w:r w:rsidRPr="00BB2FF8">
        <w:rPr>
          <w:rFonts w:ascii="Times New Roman" w:hAnsi="Times New Roman"/>
          <w:sz w:val="28"/>
          <w:szCs w:val="28"/>
        </w:rPr>
        <w:t>8</w:t>
      </w:r>
      <w:r w:rsidR="00594E8F" w:rsidRPr="00BB2FF8">
        <w:rPr>
          <w:rFonts w:ascii="Times New Roman" w:hAnsi="Times New Roman"/>
          <w:sz w:val="28"/>
          <w:szCs w:val="28"/>
        </w:rPr>
        <w:t xml:space="preserve">) у Законі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прожитковий мінімум</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1999 p., № 38, ст. 348 із наступними змінами):</w:t>
      </w:r>
    </w:p>
    <w:p w:rsidR="00456F02" w:rsidRPr="00BB2FF8" w:rsidRDefault="00456F02" w:rsidP="00CF5DF2">
      <w:pPr>
        <w:shd w:val="clear" w:color="auto" w:fill="FFFFFF"/>
        <w:spacing w:before="120"/>
        <w:ind w:firstLine="737"/>
        <w:jc w:val="both"/>
        <w:rPr>
          <w:rFonts w:ascii="Times New Roman" w:hAnsi="Times New Roman"/>
          <w:sz w:val="28"/>
          <w:szCs w:val="28"/>
        </w:rPr>
      </w:pPr>
      <w:r w:rsidRPr="00BB2FF8">
        <w:rPr>
          <w:rFonts w:ascii="Times New Roman" w:hAnsi="Times New Roman"/>
          <w:sz w:val="28"/>
          <w:szCs w:val="28"/>
        </w:rPr>
        <w:t>частину першу статті 3 викласти в такій редакції:</w:t>
      </w:r>
    </w:p>
    <w:p w:rsidR="00456F02" w:rsidRPr="00BB2FF8" w:rsidRDefault="00456F02" w:rsidP="00CF5DF2">
      <w:pPr>
        <w:shd w:val="clear" w:color="auto" w:fill="FFFFFF"/>
        <w:spacing w:before="120"/>
        <w:ind w:firstLine="737"/>
        <w:jc w:val="both"/>
        <w:rPr>
          <w:rFonts w:ascii="Times New Roman" w:hAnsi="Times New Roman"/>
          <w:sz w:val="28"/>
          <w:szCs w:val="28"/>
        </w:rPr>
      </w:pPr>
      <w:r w:rsidRPr="00BB2FF8">
        <w:rPr>
          <w:rFonts w:ascii="Times New Roman" w:hAnsi="Times New Roman"/>
          <w:sz w:val="28"/>
          <w:szCs w:val="28"/>
        </w:rPr>
        <w:t>"1. Набір продуктів харчування та набір непродовольчих товарів визначаються в натуральних показниках, набір послуг - у нормативах споживання.</w:t>
      </w:r>
    </w:p>
    <w:p w:rsidR="00456F02" w:rsidRPr="00BB2FF8" w:rsidRDefault="00456F02" w:rsidP="00CF5DF2">
      <w:pPr>
        <w:shd w:val="clear" w:color="auto" w:fill="FFFFFF"/>
        <w:spacing w:before="120"/>
        <w:ind w:firstLine="737"/>
        <w:jc w:val="both"/>
        <w:rPr>
          <w:rFonts w:ascii="Times New Roman" w:hAnsi="Times New Roman"/>
          <w:sz w:val="28"/>
          <w:szCs w:val="28"/>
        </w:rPr>
      </w:pPr>
      <w:r w:rsidRPr="00BB2FF8">
        <w:rPr>
          <w:rFonts w:ascii="Times New Roman" w:hAnsi="Times New Roman"/>
          <w:sz w:val="28"/>
          <w:szCs w:val="28"/>
        </w:rPr>
        <w:t xml:space="preserve">Набір продуктів харчування, набір непродовольчих товарів і набір послуг щороку затверджуються Кабінетом Міністрів України після </w:t>
      </w:r>
      <w:r w:rsidRPr="00BB2FF8">
        <w:rPr>
          <w:rFonts w:ascii="Times New Roman" w:hAnsi="Times New Roman"/>
          <w:sz w:val="28"/>
          <w:szCs w:val="28"/>
        </w:rPr>
        <w:lastRenderedPageBreak/>
        <w:t xml:space="preserve">проведення їх науково-громадської експертизи і до початку розгляду Верховною Радою України проекту закону про Державний бюджет України на наступний рік. </w:t>
      </w:r>
    </w:p>
    <w:p w:rsidR="00456F02" w:rsidRPr="00BB2FF8" w:rsidRDefault="00456F02" w:rsidP="00CF5DF2">
      <w:pPr>
        <w:shd w:val="clear" w:color="auto" w:fill="FFFFFF"/>
        <w:spacing w:before="120"/>
        <w:ind w:firstLine="737"/>
        <w:jc w:val="both"/>
        <w:rPr>
          <w:rFonts w:ascii="Times New Roman" w:hAnsi="Times New Roman"/>
          <w:sz w:val="28"/>
          <w:szCs w:val="28"/>
        </w:rPr>
      </w:pPr>
      <w:r w:rsidRPr="00BB2FF8">
        <w:rPr>
          <w:rFonts w:ascii="Times New Roman" w:hAnsi="Times New Roman"/>
          <w:sz w:val="28"/>
          <w:szCs w:val="28"/>
        </w:rPr>
        <w:t>Набір продуктів харчування, набір непродовольчих товарів і набір послуг не можуть бути меншими, ніж затверджені у попередньому році.</w:t>
      </w:r>
    </w:p>
    <w:p w:rsidR="00456F02" w:rsidRPr="00BB2FF8" w:rsidRDefault="00456F02" w:rsidP="00CF5DF2">
      <w:pPr>
        <w:shd w:val="clear" w:color="auto" w:fill="FFFFFF"/>
        <w:spacing w:before="120"/>
        <w:ind w:firstLine="737"/>
        <w:jc w:val="both"/>
        <w:rPr>
          <w:rFonts w:ascii="Times New Roman" w:hAnsi="Times New Roman"/>
          <w:sz w:val="28"/>
          <w:szCs w:val="28"/>
        </w:rPr>
      </w:pPr>
      <w:r w:rsidRPr="00BB2FF8">
        <w:rPr>
          <w:rFonts w:ascii="Times New Roman" w:hAnsi="Times New Roman"/>
          <w:sz w:val="28"/>
          <w:szCs w:val="28"/>
        </w:rPr>
        <w:t>Порядок проведення науково-громадської експертизи встановлюється на принципах соціального партнерства та затверджується Кабінетом Міністрів України.";</w:t>
      </w:r>
    </w:p>
    <w:p w:rsidR="00456F02" w:rsidRPr="00BB2FF8" w:rsidRDefault="00456F02" w:rsidP="00CF5DF2">
      <w:pPr>
        <w:shd w:val="clear" w:color="auto" w:fill="FFFFFF"/>
        <w:spacing w:before="120"/>
        <w:ind w:firstLine="737"/>
        <w:jc w:val="both"/>
        <w:rPr>
          <w:rFonts w:ascii="Times New Roman" w:hAnsi="Times New Roman"/>
          <w:sz w:val="28"/>
          <w:szCs w:val="28"/>
        </w:rPr>
      </w:pPr>
      <w:r w:rsidRPr="00BB2FF8">
        <w:rPr>
          <w:rFonts w:ascii="Times New Roman" w:hAnsi="Times New Roman"/>
          <w:sz w:val="28"/>
          <w:szCs w:val="28"/>
        </w:rPr>
        <w:t>статтю 4 викласти в такій редакції:</w:t>
      </w:r>
    </w:p>
    <w:p w:rsidR="00456F02" w:rsidRPr="00BB2FF8" w:rsidRDefault="00456F02" w:rsidP="00CF5DF2">
      <w:pPr>
        <w:pStyle w:val="HTML"/>
        <w:shd w:val="clear" w:color="auto" w:fill="FFFFFF"/>
        <w:tabs>
          <w:tab w:val="left" w:pos="9900"/>
        </w:tabs>
        <w:spacing w:before="120"/>
        <w:ind w:firstLine="737"/>
        <w:jc w:val="both"/>
        <w:textAlignment w:val="baseline"/>
        <w:rPr>
          <w:rFonts w:ascii="Times New Roman" w:hAnsi="Times New Roman"/>
          <w:sz w:val="28"/>
          <w:szCs w:val="28"/>
          <w:shd w:val="clear" w:color="auto" w:fill="FFFFFF"/>
          <w:lang w:val="uk-UA"/>
        </w:rPr>
      </w:pPr>
      <w:r w:rsidRPr="00BB2FF8">
        <w:rPr>
          <w:rFonts w:ascii="Times New Roman" w:hAnsi="Times New Roman"/>
          <w:sz w:val="28"/>
          <w:szCs w:val="28"/>
          <w:lang w:val="uk-UA"/>
        </w:rPr>
        <w:t>"</w:t>
      </w:r>
      <w:r w:rsidRPr="00BB2FF8">
        <w:rPr>
          <w:rFonts w:ascii="Times New Roman" w:hAnsi="Times New Roman"/>
          <w:sz w:val="28"/>
          <w:szCs w:val="28"/>
          <w:shd w:val="clear" w:color="auto" w:fill="FFFFFF"/>
          <w:lang w:val="uk-UA"/>
        </w:rPr>
        <w:t xml:space="preserve">Стаття 4. Порядок встановлення та затвердження прожиткового мінімуму </w:t>
      </w:r>
    </w:p>
    <w:p w:rsidR="00456F02" w:rsidRPr="00BB2FF8" w:rsidRDefault="00456F02" w:rsidP="00CF5DF2">
      <w:pPr>
        <w:spacing w:before="120"/>
        <w:ind w:firstLine="737"/>
        <w:jc w:val="both"/>
        <w:rPr>
          <w:rFonts w:ascii="Times New Roman" w:hAnsi="Times New Roman"/>
          <w:sz w:val="28"/>
          <w:szCs w:val="28"/>
          <w:lang w:eastAsia="uk-UA"/>
        </w:rPr>
      </w:pPr>
      <w:r w:rsidRPr="00BB2FF8">
        <w:rPr>
          <w:rFonts w:ascii="Times New Roman" w:hAnsi="Times New Roman"/>
          <w:sz w:val="28"/>
          <w:szCs w:val="28"/>
        </w:rPr>
        <w:t>Прожитковий мінімум на одну особу, а також окремо для тих, хто відноситься до основних соціальних і демографічних груп населення встановлюється Кабінетом Міністрів України на основі затверджених набору продуктів харчування, набору непродовольчих товарів і набору послуг та пропозиції щодо його вартісної величини подаються у проекті закону про Державний бюджет України на відповідний рік.</w:t>
      </w:r>
    </w:p>
    <w:p w:rsidR="00456F02" w:rsidRPr="00BB2FF8" w:rsidRDefault="00456F02" w:rsidP="00CF5DF2">
      <w:pPr>
        <w:tabs>
          <w:tab w:val="left" w:pos="9900"/>
        </w:tabs>
        <w:spacing w:before="120"/>
        <w:ind w:firstLine="737"/>
        <w:jc w:val="both"/>
        <w:rPr>
          <w:rFonts w:ascii="Times New Roman" w:hAnsi="Times New Roman"/>
          <w:sz w:val="28"/>
          <w:szCs w:val="28"/>
          <w:shd w:val="clear" w:color="auto" w:fill="FFFFFF"/>
        </w:rPr>
      </w:pPr>
      <w:r w:rsidRPr="00BB2FF8">
        <w:rPr>
          <w:rFonts w:ascii="Times New Roman" w:hAnsi="Times New Roman"/>
          <w:sz w:val="28"/>
          <w:szCs w:val="28"/>
          <w:shd w:val="clear" w:color="auto" w:fill="FFFFFF"/>
        </w:rPr>
        <w:t xml:space="preserve">Прожитковий мінімум на одну особу, а також окремо для тих, хто відноситься до  основних соціальних і демографічних груп населення, </w:t>
      </w:r>
      <w:r w:rsidRPr="00BB2FF8">
        <w:rPr>
          <w:rFonts w:ascii="Times New Roman" w:hAnsi="Times New Roman"/>
          <w:sz w:val="28"/>
          <w:szCs w:val="28"/>
        </w:rPr>
        <w:t xml:space="preserve"> </w:t>
      </w:r>
      <w:r w:rsidRPr="00BB2FF8">
        <w:rPr>
          <w:rFonts w:ascii="Times New Roman" w:hAnsi="Times New Roman"/>
          <w:sz w:val="28"/>
          <w:szCs w:val="28"/>
          <w:shd w:val="clear" w:color="auto" w:fill="FFFFFF"/>
        </w:rPr>
        <w:t>за поданням Кабінету Міністрів України, визначений за участю та погодженням зі сторонами соціального діалогу,</w:t>
      </w:r>
      <w:r w:rsidRPr="00BB2FF8">
        <w:rPr>
          <w:rFonts w:ascii="Times New Roman" w:hAnsi="Times New Roman"/>
          <w:sz w:val="28"/>
          <w:szCs w:val="28"/>
        </w:rPr>
        <w:t xml:space="preserve"> </w:t>
      </w:r>
      <w:r w:rsidRPr="00BB2FF8">
        <w:rPr>
          <w:rFonts w:ascii="Times New Roman" w:hAnsi="Times New Roman"/>
          <w:sz w:val="28"/>
          <w:szCs w:val="28"/>
          <w:shd w:val="clear" w:color="auto" w:fill="FFFFFF"/>
        </w:rPr>
        <w:t xml:space="preserve">щороку затверджується Верховною Радою України в законі про Державний бюджет України  на  відповідний рік. Розмір прожиткового мінімуму не може бути встановлений на рівні нижчому, ніж прогнозований </w:t>
      </w:r>
      <w:r w:rsidRPr="00BB2FF8">
        <w:rPr>
          <w:rFonts w:ascii="Times New Roman" w:hAnsi="Times New Roman"/>
          <w:sz w:val="28"/>
          <w:szCs w:val="28"/>
        </w:rPr>
        <w:t>фактичний розмір прожиткового мінімуму, визначеному статтею 5 цього Закону.</w:t>
      </w:r>
    </w:p>
    <w:p w:rsidR="00456F02" w:rsidRPr="00BB2FF8" w:rsidRDefault="00456F02" w:rsidP="00CF5DF2">
      <w:pPr>
        <w:tabs>
          <w:tab w:val="left" w:pos="9900"/>
        </w:tabs>
        <w:spacing w:before="120"/>
        <w:ind w:firstLine="737"/>
        <w:jc w:val="both"/>
        <w:rPr>
          <w:rFonts w:ascii="Times New Roman" w:hAnsi="Times New Roman"/>
          <w:sz w:val="28"/>
          <w:szCs w:val="28"/>
          <w:shd w:val="clear" w:color="auto" w:fill="FFFFFF"/>
        </w:rPr>
      </w:pPr>
      <w:r w:rsidRPr="00BB2FF8">
        <w:rPr>
          <w:rFonts w:ascii="Times New Roman" w:hAnsi="Times New Roman"/>
          <w:sz w:val="28"/>
          <w:szCs w:val="28"/>
        </w:rPr>
        <w:t>У разі якщо фактичний розмір прожиткового мінімуму протягом двох місяців підряд перевищує затверджений розмір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p>
    <w:p w:rsidR="00456F02" w:rsidRPr="00BB2FF8" w:rsidRDefault="00456F02" w:rsidP="00CF5DF2">
      <w:pPr>
        <w:spacing w:before="120"/>
        <w:ind w:firstLine="737"/>
        <w:jc w:val="both"/>
        <w:rPr>
          <w:rFonts w:ascii="Times New Roman" w:hAnsi="Times New Roman"/>
          <w:sz w:val="28"/>
          <w:szCs w:val="28"/>
        </w:rPr>
      </w:pPr>
      <w:r w:rsidRPr="00BB2FF8">
        <w:rPr>
          <w:rFonts w:ascii="Times New Roman" w:hAnsi="Times New Roman"/>
          <w:sz w:val="28"/>
          <w:szCs w:val="28"/>
          <w:shd w:val="clear" w:color="auto" w:fill="FFFFFF"/>
        </w:rPr>
        <w:t>Прожитковий мінімум публікується в офіційних виданнях загальнодержавної сфери розповсюдження.</w:t>
      </w:r>
      <w:r w:rsidRPr="00BB2FF8">
        <w:rPr>
          <w:rFonts w:ascii="Times New Roman" w:hAnsi="Times New Roman"/>
          <w:sz w:val="28"/>
          <w:szCs w:val="28"/>
        </w:rPr>
        <w:t>".</w:t>
      </w:r>
    </w:p>
    <w:p w:rsidR="00456F02" w:rsidRPr="00BB2FF8" w:rsidRDefault="00456F02" w:rsidP="00CF5DF2">
      <w:pPr>
        <w:spacing w:before="120"/>
        <w:ind w:firstLine="737"/>
        <w:jc w:val="both"/>
        <w:rPr>
          <w:rFonts w:ascii="Times New Roman" w:hAnsi="Times New Roman"/>
          <w:sz w:val="28"/>
          <w:szCs w:val="28"/>
        </w:rPr>
      </w:pPr>
      <w:r w:rsidRPr="00BB2FF8">
        <w:rPr>
          <w:rFonts w:ascii="Times New Roman" w:hAnsi="Times New Roman"/>
          <w:sz w:val="28"/>
          <w:szCs w:val="28"/>
        </w:rPr>
        <w:t>статтю 5 викласти в такій редакції:</w:t>
      </w:r>
    </w:p>
    <w:p w:rsidR="00456F02" w:rsidRPr="00BB2FF8" w:rsidRDefault="00456F02" w:rsidP="00CF5DF2">
      <w:pPr>
        <w:pStyle w:val="rvps2"/>
        <w:shd w:val="clear" w:color="auto" w:fill="FFFFFF"/>
        <w:spacing w:before="120" w:beforeAutospacing="0" w:afterAutospacing="0"/>
        <w:ind w:firstLine="737"/>
        <w:jc w:val="both"/>
        <w:rPr>
          <w:rFonts w:ascii="Times New Roman" w:hAnsi="Times New Roman" w:cs="Times New Roman"/>
          <w:sz w:val="28"/>
          <w:szCs w:val="28"/>
          <w:lang w:val="uk-UA"/>
        </w:rPr>
      </w:pPr>
      <w:r w:rsidRPr="00BB2FF8">
        <w:rPr>
          <w:rFonts w:ascii="Times New Roman" w:hAnsi="Times New Roman" w:cs="Times New Roman"/>
          <w:sz w:val="28"/>
          <w:szCs w:val="28"/>
          <w:lang w:val="uk-UA"/>
        </w:rPr>
        <w:t>"</w:t>
      </w:r>
      <w:r w:rsidRPr="00BB2FF8">
        <w:rPr>
          <w:rStyle w:val="rvts9"/>
          <w:rFonts w:ascii="Times New Roman" w:hAnsi="Times New Roman" w:cs="Times New Roman"/>
          <w:sz w:val="28"/>
          <w:szCs w:val="28"/>
          <w:lang w:val="uk-UA"/>
        </w:rPr>
        <w:t>Стаття 5. </w:t>
      </w:r>
      <w:r w:rsidRPr="00BB2FF8">
        <w:rPr>
          <w:rFonts w:ascii="Times New Roman" w:hAnsi="Times New Roman" w:cs="Times New Roman"/>
          <w:sz w:val="28"/>
          <w:szCs w:val="28"/>
          <w:lang w:val="uk-UA"/>
        </w:rPr>
        <w:t>Моніторинг прожиткового мінімуму</w:t>
      </w:r>
    </w:p>
    <w:p w:rsidR="00456F02" w:rsidRPr="00BB2FF8" w:rsidRDefault="00456F02" w:rsidP="00CF5DF2">
      <w:pPr>
        <w:pStyle w:val="rvps2"/>
        <w:shd w:val="clear" w:color="auto" w:fill="FFFFFF"/>
        <w:spacing w:before="120" w:beforeAutospacing="0" w:afterAutospacing="0"/>
        <w:ind w:firstLine="737"/>
        <w:jc w:val="both"/>
        <w:rPr>
          <w:rFonts w:ascii="Times New Roman" w:hAnsi="Times New Roman" w:cs="Times New Roman"/>
          <w:sz w:val="28"/>
          <w:szCs w:val="28"/>
          <w:lang w:val="uk-UA"/>
        </w:rPr>
      </w:pPr>
      <w:r w:rsidRPr="00BB2FF8">
        <w:rPr>
          <w:rFonts w:ascii="Times New Roman" w:hAnsi="Times New Roman" w:cs="Times New Roman"/>
          <w:sz w:val="28"/>
          <w:szCs w:val="28"/>
          <w:lang w:val="uk-UA"/>
        </w:rPr>
        <w:t xml:space="preserve">Для спостереження за динамікою рівня життя в Україні на основі статистичних даних про рівень споживчих цін центральний орган виконавчої влади, що забезпечує формування державної політики у сферах трудових відносин, соціального захисту населення, розраховує щомісяця фактичний розмір прожиткового мінімуму на одну особу, а також окремо для </w:t>
      </w:r>
      <w:r w:rsidRPr="00BB2FF8">
        <w:rPr>
          <w:rFonts w:ascii="Times New Roman" w:hAnsi="Times New Roman" w:cs="Times New Roman"/>
          <w:sz w:val="28"/>
          <w:szCs w:val="28"/>
          <w:lang w:val="uk-UA"/>
        </w:rPr>
        <w:lastRenderedPageBreak/>
        <w:t>тих, хто відноситься до основних соціальних і демографічних груп населення та щоквартально прогнозований на наступний бюджетний період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456F02" w:rsidRPr="00BB2FF8" w:rsidRDefault="00456F02" w:rsidP="00CF5DF2">
      <w:pPr>
        <w:pStyle w:val="rvps2"/>
        <w:shd w:val="clear" w:color="auto" w:fill="FFFFFF"/>
        <w:spacing w:before="120" w:beforeAutospacing="0" w:afterAutospacing="0"/>
        <w:ind w:firstLine="737"/>
        <w:jc w:val="both"/>
        <w:rPr>
          <w:rFonts w:ascii="Times New Roman" w:hAnsi="Times New Roman" w:cs="Times New Roman"/>
          <w:sz w:val="28"/>
          <w:szCs w:val="28"/>
          <w:lang w:val="uk-UA"/>
        </w:rPr>
      </w:pPr>
      <w:r w:rsidRPr="00BB2FF8">
        <w:rPr>
          <w:rFonts w:ascii="Times New Roman" w:hAnsi="Times New Roman" w:cs="Times New Roman"/>
          <w:sz w:val="28"/>
          <w:szCs w:val="28"/>
          <w:lang w:val="uk-UA"/>
        </w:rPr>
        <w:t>Розрахунки щомісячного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до 20 числа наступного місяця та розрахунки прогнозованого на наступний бюджетний період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щоквартально центральним органом виконавчої влади, що забезпечує формування державної політики у сферах трудових відносин, соціального захисту населення, на його офіційному веб-сайті у мережі Інтернет, а також публікуються в офіційних виданнях загальнодержавної сфери розповсюдження.</w:t>
      </w:r>
    </w:p>
    <w:p w:rsidR="00456F02" w:rsidRPr="00BB2FF8" w:rsidRDefault="00456F02" w:rsidP="00CF5DF2">
      <w:pPr>
        <w:spacing w:before="120"/>
        <w:ind w:firstLine="737"/>
        <w:jc w:val="both"/>
        <w:rPr>
          <w:rFonts w:ascii="Times New Roman" w:hAnsi="Times New Roman"/>
          <w:sz w:val="28"/>
          <w:szCs w:val="28"/>
        </w:rPr>
      </w:pPr>
      <w:r w:rsidRPr="00BB2FF8">
        <w:rPr>
          <w:rFonts w:ascii="Times New Roman" w:hAnsi="Times New Roman"/>
          <w:sz w:val="28"/>
          <w:szCs w:val="28"/>
        </w:rPr>
        <w:t>Дані про фактичний розмір прожиткового мінімуму на одну особу, а також окремо для тих, хто відноситься до основних соціальних і демографічних груп населення, разом із відповідними розрахунками щомісяця надаються Президентові України, Верховній Раді України, сторонам соціального діалогу на національному рівні - всеукраїнським об'єднанням професійних спілок, всеукраїнським об'єднанням організацій роботодавців та Кабінету Міністрів України.";</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9) у Законі України </w:t>
      </w:r>
      <w:r w:rsidR="00BB2FF8" w:rsidRPr="00BB2FF8">
        <w:rPr>
          <w:rFonts w:ascii="Times New Roman" w:hAnsi="Times New Roman"/>
          <w:sz w:val="28"/>
          <w:szCs w:val="28"/>
        </w:rPr>
        <w:t>"</w:t>
      </w:r>
      <w:r w:rsidRPr="00BB2FF8">
        <w:rPr>
          <w:rFonts w:ascii="Times New Roman" w:hAnsi="Times New Roman"/>
          <w:sz w:val="28"/>
          <w:szCs w:val="28"/>
        </w:rPr>
        <w:t>Про жертви нацистських переслідувань</w:t>
      </w:r>
      <w:r w:rsidR="00BB2FF8" w:rsidRPr="00BB2FF8">
        <w:rPr>
          <w:rFonts w:ascii="Times New Roman" w:hAnsi="Times New Roman"/>
          <w:sz w:val="28"/>
          <w:szCs w:val="28"/>
        </w:rPr>
        <w:t>"</w:t>
      </w:r>
      <w:r w:rsidRPr="00BB2FF8">
        <w:rPr>
          <w:rFonts w:ascii="Times New Roman" w:hAnsi="Times New Roman"/>
          <w:sz w:val="28"/>
          <w:szCs w:val="28"/>
        </w:rPr>
        <w:t xml:space="preserve"> (Відомості Верховної Ради України, 2000 р., № 24, ст. 182):</w:t>
      </w:r>
    </w:p>
    <w:p w:rsidR="009D2C5C" w:rsidRPr="00BB2FF8" w:rsidRDefault="009D2C5C" w:rsidP="00CF5DF2">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37"/>
        <w:jc w:val="both"/>
        <w:rPr>
          <w:rFonts w:ascii="Times New Roman" w:hAnsi="Times New Roman"/>
          <w:sz w:val="28"/>
          <w:szCs w:val="28"/>
        </w:rPr>
      </w:pPr>
      <w:r w:rsidRPr="00BB2FF8">
        <w:rPr>
          <w:rFonts w:ascii="Times New Roman" w:hAnsi="Times New Roman"/>
          <w:sz w:val="28"/>
          <w:szCs w:val="28"/>
        </w:rPr>
        <w:t>частину третю статті 6</w:t>
      </w:r>
      <w:r w:rsidRPr="00BB2FF8">
        <w:rPr>
          <w:rFonts w:ascii="Times New Roman" w:hAnsi="Times New Roman"/>
          <w:sz w:val="28"/>
          <w:szCs w:val="28"/>
          <w:vertAlign w:val="superscript"/>
        </w:rPr>
        <w:t>1</w:t>
      </w:r>
      <w:r w:rsidRPr="00BB2FF8">
        <w:rPr>
          <w:rFonts w:ascii="Times New Roman" w:hAnsi="Times New Roman"/>
          <w:sz w:val="28"/>
          <w:szCs w:val="28"/>
        </w:rPr>
        <w:t xml:space="preserve"> викласти в такій редакції:</w:t>
      </w:r>
    </w:p>
    <w:p w:rsidR="009D2C5C" w:rsidRPr="00BB2FF8" w:rsidRDefault="009D2C5C" w:rsidP="00CF5DF2">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37"/>
        <w:jc w:val="both"/>
        <w:rPr>
          <w:rFonts w:ascii="Times New Roman" w:hAnsi="Times New Roman"/>
          <w:sz w:val="28"/>
          <w:szCs w:val="28"/>
        </w:rPr>
      </w:pPr>
      <w:r w:rsidRPr="00BB2FF8">
        <w:rPr>
          <w:rFonts w:ascii="Times New Roman" w:hAnsi="Times New Roman"/>
          <w:sz w:val="28"/>
          <w:szCs w:val="28"/>
        </w:rPr>
        <w:t>"Особам, зазначеним у цій статті, щороку до 5 травня виплачується разова грошова допомога в розмірі 90 відсотків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p>
    <w:p w:rsidR="009D2C5C" w:rsidRPr="00BB2FF8" w:rsidRDefault="009D2C5C" w:rsidP="00CF5DF2">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37"/>
        <w:jc w:val="both"/>
        <w:rPr>
          <w:rFonts w:ascii="Times New Roman" w:hAnsi="Times New Roman"/>
          <w:b/>
          <w:sz w:val="28"/>
          <w:szCs w:val="28"/>
        </w:rPr>
      </w:pPr>
      <w:r w:rsidRPr="00BB2FF8">
        <w:rPr>
          <w:rFonts w:ascii="Times New Roman" w:hAnsi="Times New Roman"/>
          <w:sz w:val="28"/>
          <w:szCs w:val="28"/>
        </w:rPr>
        <w:t>частину третю статті 6</w:t>
      </w:r>
      <w:r w:rsidRPr="00BB2FF8">
        <w:rPr>
          <w:rFonts w:ascii="Times New Roman" w:hAnsi="Times New Roman"/>
          <w:sz w:val="28"/>
          <w:szCs w:val="28"/>
          <w:vertAlign w:val="superscript"/>
        </w:rPr>
        <w:t>2</w:t>
      </w:r>
      <w:r w:rsidRPr="00BB2FF8">
        <w:rPr>
          <w:rFonts w:ascii="Times New Roman" w:hAnsi="Times New Roman"/>
          <w:sz w:val="28"/>
          <w:szCs w:val="28"/>
        </w:rPr>
        <w:t xml:space="preserve"> викласти в такій редакції:</w:t>
      </w:r>
      <w:r w:rsidRPr="00BB2FF8">
        <w:rPr>
          <w:rFonts w:ascii="Times New Roman" w:hAnsi="Times New Roman"/>
          <w:b/>
          <w:sz w:val="28"/>
          <w:szCs w:val="28"/>
        </w:rPr>
        <w:t xml:space="preserve"> </w:t>
      </w:r>
    </w:p>
    <w:p w:rsidR="009D2C5C" w:rsidRPr="00BB2FF8" w:rsidRDefault="009D2C5C" w:rsidP="00CF5DF2">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37"/>
        <w:jc w:val="both"/>
        <w:rPr>
          <w:rFonts w:ascii="Times New Roman" w:hAnsi="Times New Roman"/>
          <w:sz w:val="28"/>
          <w:szCs w:val="28"/>
        </w:rPr>
      </w:pPr>
      <w:r w:rsidRPr="00BB2FF8">
        <w:rPr>
          <w:rFonts w:ascii="Times New Roman" w:hAnsi="Times New Roman"/>
          <w:sz w:val="28"/>
          <w:szCs w:val="28"/>
        </w:rPr>
        <w:t>"</w:t>
      </w:r>
      <w:r w:rsidRPr="00BB2FF8">
        <w:rPr>
          <w:rFonts w:ascii="Times New Roman" w:hAnsi="Times New Roman"/>
          <w:bCs/>
          <w:sz w:val="28"/>
          <w:szCs w:val="28"/>
        </w:rPr>
        <w:t xml:space="preserve">Щороку до 5 травня особам з інвалідністю </w:t>
      </w:r>
      <w:r w:rsidRPr="00BB2FF8">
        <w:rPr>
          <w:rFonts w:ascii="Times New Roman" w:hAnsi="Times New Roman"/>
          <w:sz w:val="28"/>
          <w:szCs w:val="28"/>
          <w:shd w:val="clear" w:color="auto" w:fill="FFFFFF"/>
        </w:rPr>
        <w:t>виплачується разова грошова допомога в таких розмірах: особам з інвалідністю I групи – 270 відсотків, II групи – 240 відсотків, III групи – 210 відсотків прожиткового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r w:rsidRPr="00BB2FF8">
        <w:rPr>
          <w:rFonts w:ascii="Times New Roman" w:hAnsi="Times New Roman"/>
          <w:sz w:val="28"/>
          <w:szCs w:val="28"/>
        </w:rPr>
        <w:t>";</w:t>
      </w:r>
    </w:p>
    <w:p w:rsidR="009D2C5C" w:rsidRPr="00BB2FF8" w:rsidRDefault="009D2C5C" w:rsidP="00CF5DF2">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37"/>
        <w:jc w:val="both"/>
        <w:rPr>
          <w:rFonts w:ascii="Times New Roman" w:hAnsi="Times New Roman"/>
          <w:sz w:val="28"/>
          <w:szCs w:val="28"/>
        </w:rPr>
      </w:pPr>
      <w:r w:rsidRPr="00BB2FF8">
        <w:rPr>
          <w:rFonts w:ascii="Times New Roman" w:hAnsi="Times New Roman"/>
          <w:sz w:val="28"/>
          <w:szCs w:val="28"/>
        </w:rPr>
        <w:t>частину третю статті 6</w:t>
      </w:r>
      <w:r w:rsidRPr="00BB2FF8">
        <w:rPr>
          <w:rFonts w:ascii="Times New Roman" w:hAnsi="Times New Roman"/>
          <w:sz w:val="28"/>
          <w:szCs w:val="28"/>
          <w:vertAlign w:val="superscript"/>
        </w:rPr>
        <w:t>3</w:t>
      </w:r>
      <w:r w:rsidRPr="00BB2FF8">
        <w:rPr>
          <w:rFonts w:ascii="Times New Roman" w:hAnsi="Times New Roman"/>
          <w:sz w:val="28"/>
          <w:szCs w:val="28"/>
        </w:rPr>
        <w:t xml:space="preserve"> викласти в такій редакції:</w:t>
      </w:r>
    </w:p>
    <w:p w:rsidR="009D2C5C" w:rsidRPr="00BB2FF8" w:rsidRDefault="009D2C5C" w:rsidP="00CF5DF2">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37"/>
        <w:jc w:val="both"/>
        <w:rPr>
          <w:rFonts w:ascii="Times New Roman" w:hAnsi="Times New Roman"/>
          <w:sz w:val="28"/>
          <w:szCs w:val="28"/>
        </w:rPr>
      </w:pPr>
      <w:r w:rsidRPr="00BB2FF8">
        <w:rPr>
          <w:rFonts w:ascii="Times New Roman" w:hAnsi="Times New Roman"/>
          <w:sz w:val="28"/>
          <w:szCs w:val="28"/>
        </w:rPr>
        <w:t>"</w:t>
      </w:r>
      <w:r w:rsidRPr="00BB2FF8">
        <w:rPr>
          <w:rFonts w:ascii="Times New Roman" w:hAnsi="Times New Roman"/>
          <w:bCs/>
          <w:sz w:val="28"/>
          <w:szCs w:val="28"/>
        </w:rPr>
        <w:t xml:space="preserve">Щороку до 5 травня особам, зазначеним у цій статті, нагородженим </w:t>
      </w:r>
      <w:r w:rsidRPr="00BB2FF8">
        <w:rPr>
          <w:rFonts w:ascii="Times New Roman" w:hAnsi="Times New Roman"/>
          <w:bCs/>
          <w:sz w:val="28"/>
          <w:szCs w:val="28"/>
        </w:rPr>
        <w:lastRenderedPageBreak/>
        <w:t xml:space="preserve">орденами та медалями колишнього СРСР за самовіддану працю та бездоганну військову службу в тилу в роки Другої світової війни, а також іншим особам, зазначеним у цій статті, виплачується разова грошова допомога в розмірі 35 </w:t>
      </w:r>
      <w:r w:rsidRPr="00BB2FF8">
        <w:rPr>
          <w:rFonts w:ascii="Times New Roman" w:hAnsi="Times New Roman"/>
          <w:sz w:val="28"/>
          <w:szCs w:val="28"/>
          <w:shd w:val="clear" w:color="auto" w:fill="FFFFFF"/>
        </w:rPr>
        <w:t>відсотків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r w:rsidRPr="00BB2FF8">
        <w:rPr>
          <w:rFonts w:ascii="Times New Roman" w:hAnsi="Times New Roman"/>
          <w:bCs/>
          <w:sz w:val="28"/>
          <w:szCs w:val="28"/>
        </w:rPr>
        <w:t>.</w:t>
      </w:r>
      <w:r w:rsidRPr="00BB2FF8">
        <w:rPr>
          <w:rFonts w:ascii="Times New Roman" w:hAnsi="Times New Roman"/>
          <w:sz w:val="28"/>
          <w:szCs w:val="28"/>
        </w:rPr>
        <w:t>";</w:t>
      </w:r>
    </w:p>
    <w:p w:rsidR="009D2C5C" w:rsidRPr="00BB2FF8" w:rsidRDefault="009D2C5C" w:rsidP="00CF5DF2">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37"/>
        <w:jc w:val="both"/>
        <w:rPr>
          <w:rFonts w:ascii="Times New Roman" w:hAnsi="Times New Roman"/>
          <w:sz w:val="28"/>
          <w:szCs w:val="28"/>
        </w:rPr>
      </w:pPr>
      <w:r w:rsidRPr="00BB2FF8">
        <w:rPr>
          <w:rFonts w:ascii="Times New Roman" w:hAnsi="Times New Roman"/>
          <w:sz w:val="28"/>
          <w:szCs w:val="28"/>
        </w:rPr>
        <w:t>частину третю статті 6</w:t>
      </w:r>
      <w:r w:rsidRPr="00BB2FF8">
        <w:rPr>
          <w:rFonts w:ascii="Times New Roman" w:hAnsi="Times New Roman"/>
          <w:sz w:val="28"/>
          <w:szCs w:val="28"/>
          <w:vertAlign w:val="superscript"/>
        </w:rPr>
        <w:t>4</w:t>
      </w:r>
      <w:r w:rsidRPr="00BB2FF8">
        <w:rPr>
          <w:rFonts w:ascii="Times New Roman" w:hAnsi="Times New Roman"/>
          <w:sz w:val="28"/>
          <w:szCs w:val="28"/>
        </w:rPr>
        <w:t xml:space="preserve"> викласти в такій редакції:</w:t>
      </w:r>
    </w:p>
    <w:p w:rsidR="00594E8F" w:rsidRPr="00BB2FF8" w:rsidRDefault="009D2C5C" w:rsidP="00CF5DF2">
      <w:pPr>
        <w:pStyle w:val="a3"/>
        <w:ind w:firstLine="737"/>
        <w:rPr>
          <w:rFonts w:ascii="Times New Roman" w:hAnsi="Times New Roman"/>
          <w:sz w:val="28"/>
          <w:szCs w:val="28"/>
        </w:rPr>
      </w:pPr>
      <w:r w:rsidRPr="00BB2FF8">
        <w:rPr>
          <w:rFonts w:ascii="Times New Roman" w:hAnsi="Times New Roman"/>
          <w:sz w:val="28"/>
          <w:szCs w:val="28"/>
        </w:rPr>
        <w:t>"Щороку до 5 травня дружинам (чоловікам) померлих осіб з інвалідністю, зазначених у статті 6</w:t>
      </w:r>
      <w:r w:rsidRPr="00BB2FF8">
        <w:rPr>
          <w:rFonts w:ascii="Times New Roman" w:hAnsi="Times New Roman"/>
          <w:sz w:val="28"/>
          <w:szCs w:val="28"/>
          <w:vertAlign w:val="superscript"/>
        </w:rPr>
        <w:t>2</w:t>
      </w:r>
      <w:r w:rsidRPr="00BB2FF8">
        <w:rPr>
          <w:rFonts w:ascii="Times New Roman" w:hAnsi="Times New Roman"/>
          <w:sz w:val="28"/>
          <w:szCs w:val="28"/>
        </w:rPr>
        <w:t xml:space="preserve"> цього Закону, а також дружинам (чоловікам) померлих інших жертв нацистських переслідувань, визнаних за життя особами з інвалідністю від загального захворювання, трудового каліцтва та з інших причин, які не одружилися вдруге, виплачується щорічна разова грошова допомога у розмірі 55 </w:t>
      </w:r>
      <w:r w:rsidRPr="00BB2FF8">
        <w:rPr>
          <w:rFonts w:ascii="Times New Roman" w:hAnsi="Times New Roman"/>
          <w:sz w:val="28"/>
          <w:szCs w:val="28"/>
          <w:shd w:val="clear" w:color="auto" w:fill="FFFFFF"/>
        </w:rPr>
        <w:t>відсотків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r w:rsidRPr="00BB2FF8">
        <w:rPr>
          <w:rFonts w:ascii="Times New Roman" w:hAnsi="Times New Roman"/>
          <w:sz w:val="28"/>
          <w:szCs w:val="28"/>
        </w:rPr>
        <w:t>."</w:t>
      </w:r>
      <w:r w:rsidR="00594E8F" w:rsidRPr="00BB2FF8">
        <w:rPr>
          <w:rFonts w:ascii="Times New Roman" w:hAnsi="Times New Roman"/>
          <w:sz w:val="28"/>
          <w:szCs w:val="28"/>
        </w:rPr>
        <w:t>;</w:t>
      </w:r>
    </w:p>
    <w:p w:rsidR="00594E8F" w:rsidRPr="00BB2FF8" w:rsidRDefault="009D2C5C" w:rsidP="00CF5DF2">
      <w:pPr>
        <w:pStyle w:val="a3"/>
        <w:ind w:firstLine="737"/>
        <w:rPr>
          <w:rFonts w:ascii="Times New Roman" w:hAnsi="Times New Roman"/>
          <w:sz w:val="28"/>
          <w:szCs w:val="28"/>
        </w:rPr>
      </w:pPr>
      <w:r w:rsidRPr="00BB2FF8">
        <w:rPr>
          <w:rFonts w:ascii="Times New Roman" w:hAnsi="Times New Roman"/>
          <w:sz w:val="28"/>
          <w:szCs w:val="28"/>
        </w:rPr>
        <w:t>1</w:t>
      </w:r>
      <w:r w:rsidR="00594E8F" w:rsidRPr="00BB2FF8">
        <w:rPr>
          <w:rFonts w:ascii="Times New Roman" w:hAnsi="Times New Roman"/>
          <w:sz w:val="28"/>
          <w:szCs w:val="28"/>
        </w:rPr>
        <w:t xml:space="preserve">0) у Законі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державну соціальну допомогу особам з інвалідністю з дитинства та дітям з інвалідністю</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2001 р., № 1, ст. 2):</w:t>
      </w:r>
    </w:p>
    <w:p w:rsidR="006D33F5" w:rsidRPr="00BB2FF8" w:rsidRDefault="006D33F5" w:rsidP="00CF5DF2">
      <w:pPr>
        <w:spacing w:before="120"/>
        <w:ind w:firstLine="737"/>
        <w:jc w:val="both"/>
        <w:rPr>
          <w:rFonts w:ascii="Times New Roman" w:hAnsi="Times New Roman"/>
          <w:sz w:val="28"/>
          <w:szCs w:val="28"/>
          <w:lang w:eastAsia="uk-UA"/>
        </w:rPr>
      </w:pPr>
      <w:r w:rsidRPr="00BB2FF8">
        <w:rPr>
          <w:rFonts w:ascii="Times New Roman" w:hAnsi="Times New Roman"/>
          <w:sz w:val="28"/>
          <w:szCs w:val="28"/>
          <w:lang w:eastAsia="uk-UA"/>
        </w:rPr>
        <w:t>частину першу статті 2 викласти в такій редакції:</w:t>
      </w:r>
    </w:p>
    <w:p w:rsidR="006D33F5" w:rsidRPr="00BB2FF8" w:rsidRDefault="006D33F5" w:rsidP="00CF5DF2">
      <w:pPr>
        <w:pStyle w:val="HTML"/>
        <w:shd w:val="clear" w:color="auto" w:fill="FFFFFF"/>
        <w:spacing w:before="120"/>
        <w:ind w:firstLine="737"/>
        <w:jc w:val="both"/>
        <w:rPr>
          <w:rFonts w:ascii="Times New Roman" w:hAnsi="Times New Roman"/>
          <w:sz w:val="28"/>
          <w:szCs w:val="28"/>
          <w:lang w:val="uk-UA"/>
        </w:rPr>
      </w:pPr>
      <w:bookmarkStart w:id="2" w:name="n8"/>
      <w:bookmarkStart w:id="3" w:name="n9"/>
      <w:bookmarkEnd w:id="2"/>
      <w:bookmarkEnd w:id="3"/>
      <w:r w:rsidRPr="00BB2FF8">
        <w:rPr>
          <w:rFonts w:ascii="Times New Roman" w:hAnsi="Times New Roman"/>
          <w:sz w:val="28"/>
          <w:szCs w:val="28"/>
          <w:lang w:val="uk-UA"/>
        </w:rPr>
        <w:t xml:space="preserve">"Державна соціальна допомога призначається у таких розмірах: </w:t>
      </w:r>
    </w:p>
    <w:p w:rsidR="006D33F5" w:rsidRPr="00BB2FF8" w:rsidRDefault="006D33F5" w:rsidP="00CF5DF2">
      <w:pPr>
        <w:pStyle w:val="HTML"/>
        <w:shd w:val="clear" w:color="auto" w:fill="FFFFFF"/>
        <w:spacing w:before="120"/>
        <w:ind w:firstLine="737"/>
        <w:jc w:val="both"/>
        <w:rPr>
          <w:rFonts w:ascii="Times New Roman" w:hAnsi="Times New Roman"/>
          <w:sz w:val="28"/>
          <w:szCs w:val="28"/>
          <w:lang w:val="uk-UA"/>
        </w:rPr>
      </w:pPr>
      <w:r w:rsidRPr="00BB2FF8">
        <w:rPr>
          <w:rFonts w:ascii="Times New Roman" w:hAnsi="Times New Roman"/>
          <w:sz w:val="28"/>
          <w:szCs w:val="28"/>
          <w:lang w:val="uk-UA"/>
        </w:rPr>
        <w:t xml:space="preserve">особам з інвалідністю з дитинства I групи - 200 відсотків прожиткового мінімуму для осіб, які втратили працездатність; </w:t>
      </w:r>
    </w:p>
    <w:p w:rsidR="006D33F5" w:rsidRPr="00BB2FF8" w:rsidRDefault="006D33F5" w:rsidP="00CF5DF2">
      <w:pPr>
        <w:pStyle w:val="HTML"/>
        <w:shd w:val="clear" w:color="auto" w:fill="FFFFFF"/>
        <w:spacing w:before="120"/>
        <w:ind w:firstLine="737"/>
        <w:jc w:val="both"/>
        <w:rPr>
          <w:rFonts w:ascii="Times New Roman" w:hAnsi="Times New Roman"/>
          <w:sz w:val="28"/>
          <w:szCs w:val="28"/>
          <w:lang w:val="uk-UA"/>
        </w:rPr>
      </w:pPr>
      <w:r w:rsidRPr="00BB2FF8">
        <w:rPr>
          <w:rFonts w:ascii="Times New Roman" w:hAnsi="Times New Roman"/>
          <w:sz w:val="28"/>
          <w:szCs w:val="28"/>
          <w:lang w:val="uk-UA"/>
        </w:rPr>
        <w:t>особам з інвалідністю з дитинства II групи - 160 відсотків прожиткового мінімуму для осіб, які втратили працездатність;</w:t>
      </w:r>
    </w:p>
    <w:p w:rsidR="006D33F5" w:rsidRPr="00BB2FF8" w:rsidRDefault="006D33F5" w:rsidP="00CF5DF2">
      <w:pPr>
        <w:pStyle w:val="HTML"/>
        <w:shd w:val="clear" w:color="auto" w:fill="FFFFFF"/>
        <w:spacing w:before="120"/>
        <w:ind w:firstLine="737"/>
        <w:jc w:val="both"/>
        <w:rPr>
          <w:rFonts w:ascii="Times New Roman" w:hAnsi="Times New Roman"/>
          <w:sz w:val="28"/>
          <w:szCs w:val="28"/>
          <w:lang w:val="uk-UA"/>
        </w:rPr>
      </w:pPr>
      <w:r w:rsidRPr="00BB2FF8">
        <w:rPr>
          <w:rFonts w:ascii="Times New Roman" w:hAnsi="Times New Roman"/>
          <w:sz w:val="28"/>
          <w:szCs w:val="28"/>
          <w:lang w:val="uk-UA"/>
        </w:rPr>
        <w:t xml:space="preserve">особам з інвалідністю з дитинства III групи - 120 відсотків прожиткового мінімуму для осіб, які втратили працездатність; </w:t>
      </w:r>
    </w:p>
    <w:p w:rsidR="006D33F5" w:rsidRPr="00BB2FF8" w:rsidRDefault="006D33F5" w:rsidP="00CF5DF2">
      <w:pPr>
        <w:spacing w:before="120"/>
        <w:ind w:firstLine="737"/>
        <w:jc w:val="both"/>
        <w:rPr>
          <w:rFonts w:ascii="Times New Roman" w:hAnsi="Times New Roman"/>
          <w:sz w:val="28"/>
          <w:szCs w:val="28"/>
          <w:lang w:eastAsia="uk-UA"/>
        </w:rPr>
      </w:pPr>
      <w:r w:rsidRPr="00BB2FF8">
        <w:rPr>
          <w:rFonts w:ascii="Times New Roman" w:hAnsi="Times New Roman"/>
          <w:sz w:val="28"/>
          <w:szCs w:val="28"/>
        </w:rPr>
        <w:t>на дітей з інвалідністю віком до 18 років - 140 відсотків прожиткового мінімуму для осіб, які втратили працездатність.".</w:t>
      </w:r>
    </w:p>
    <w:p w:rsidR="006D33F5" w:rsidRPr="00BB2FF8" w:rsidRDefault="006D33F5" w:rsidP="00CF5DF2">
      <w:pPr>
        <w:spacing w:before="120"/>
        <w:ind w:firstLine="737"/>
        <w:jc w:val="both"/>
        <w:rPr>
          <w:rFonts w:ascii="Times New Roman" w:hAnsi="Times New Roman"/>
          <w:sz w:val="28"/>
          <w:szCs w:val="28"/>
          <w:lang w:eastAsia="uk-UA"/>
        </w:rPr>
      </w:pPr>
      <w:r w:rsidRPr="00BB2FF8">
        <w:rPr>
          <w:rFonts w:ascii="Times New Roman" w:hAnsi="Times New Roman"/>
          <w:sz w:val="28"/>
          <w:szCs w:val="28"/>
          <w:lang w:eastAsia="uk-UA"/>
        </w:rPr>
        <w:t>частини четверту статті 3 викласти в такій редакції:</w:t>
      </w:r>
    </w:p>
    <w:p w:rsidR="006D33F5" w:rsidRPr="00BB2FF8" w:rsidRDefault="006D33F5" w:rsidP="00CF5DF2">
      <w:pPr>
        <w:spacing w:before="120"/>
        <w:ind w:firstLine="737"/>
        <w:jc w:val="both"/>
        <w:rPr>
          <w:rFonts w:ascii="Times New Roman" w:hAnsi="Times New Roman"/>
          <w:sz w:val="28"/>
          <w:szCs w:val="28"/>
          <w:lang w:eastAsia="uk-UA"/>
        </w:rPr>
      </w:pPr>
      <w:bookmarkStart w:id="4" w:name="n10"/>
      <w:bookmarkEnd w:id="4"/>
      <w:r w:rsidRPr="00BB2FF8">
        <w:rPr>
          <w:rFonts w:ascii="Times New Roman" w:hAnsi="Times New Roman"/>
          <w:sz w:val="28"/>
          <w:szCs w:val="28"/>
          <w:lang w:eastAsia="uk-UA"/>
        </w:rPr>
        <w:t>"</w:t>
      </w:r>
      <w:bookmarkStart w:id="5" w:name="o46"/>
      <w:bookmarkStart w:id="6" w:name="o47"/>
      <w:bookmarkEnd w:id="5"/>
      <w:bookmarkEnd w:id="6"/>
      <w:r w:rsidRPr="00BB2FF8">
        <w:rPr>
          <w:rFonts w:ascii="Times New Roman" w:hAnsi="Times New Roman"/>
          <w:sz w:val="28"/>
          <w:szCs w:val="28"/>
          <w:lang w:eastAsia="uk-UA"/>
        </w:rPr>
        <w:t xml:space="preserve">Надбавка на догляд за іншою дитиною з інвалідністю встановлюється в розмірі: </w:t>
      </w:r>
    </w:p>
    <w:p w:rsidR="006D33F5" w:rsidRPr="00BB2FF8" w:rsidRDefault="006D33F5" w:rsidP="00CF5DF2">
      <w:pPr>
        <w:spacing w:before="120"/>
        <w:ind w:firstLine="737"/>
        <w:jc w:val="both"/>
        <w:rPr>
          <w:rFonts w:ascii="Times New Roman" w:hAnsi="Times New Roman"/>
          <w:sz w:val="28"/>
          <w:szCs w:val="28"/>
          <w:lang w:eastAsia="uk-UA"/>
        </w:rPr>
      </w:pPr>
      <w:bookmarkStart w:id="7" w:name="o48"/>
      <w:bookmarkEnd w:id="7"/>
      <w:r w:rsidRPr="00BB2FF8">
        <w:rPr>
          <w:rFonts w:ascii="Times New Roman" w:hAnsi="Times New Roman"/>
          <w:sz w:val="28"/>
          <w:szCs w:val="28"/>
          <w:lang w:eastAsia="uk-UA"/>
        </w:rPr>
        <w:t xml:space="preserve">на дитину з інвалідністю віком до 6 років - 100 відсотків прожиткового мінімуму для дітей віком до 6 років; </w:t>
      </w:r>
    </w:p>
    <w:p w:rsidR="006D33F5" w:rsidRPr="00BB2FF8" w:rsidRDefault="006D33F5" w:rsidP="00CF5DF2">
      <w:pPr>
        <w:pStyle w:val="a3"/>
        <w:ind w:firstLine="737"/>
        <w:rPr>
          <w:rFonts w:ascii="Times New Roman" w:hAnsi="Times New Roman"/>
          <w:sz w:val="28"/>
          <w:szCs w:val="28"/>
          <w:lang w:eastAsia="uk-UA"/>
        </w:rPr>
      </w:pPr>
      <w:bookmarkStart w:id="8" w:name="o49"/>
      <w:bookmarkEnd w:id="8"/>
      <w:r w:rsidRPr="00BB2FF8">
        <w:rPr>
          <w:rFonts w:ascii="Times New Roman" w:hAnsi="Times New Roman"/>
          <w:sz w:val="28"/>
          <w:szCs w:val="28"/>
          <w:lang w:eastAsia="uk-UA"/>
        </w:rPr>
        <w:t>на дитину з інвалідністю віком від 6 до 18 років - 100 відсотків прожиткового мінімуму для дітей віком від 6 до 18 років.";</w:t>
      </w:r>
    </w:p>
    <w:p w:rsidR="00594E8F" w:rsidRPr="00BB2FF8" w:rsidRDefault="007577EB" w:rsidP="00CF5DF2">
      <w:pPr>
        <w:pStyle w:val="a3"/>
        <w:ind w:firstLine="737"/>
        <w:rPr>
          <w:rFonts w:ascii="Times New Roman" w:hAnsi="Times New Roman"/>
          <w:sz w:val="28"/>
          <w:szCs w:val="28"/>
        </w:rPr>
      </w:pPr>
      <w:r w:rsidRPr="00BB2FF8">
        <w:rPr>
          <w:rFonts w:ascii="Times New Roman" w:hAnsi="Times New Roman"/>
          <w:sz w:val="28"/>
          <w:szCs w:val="28"/>
        </w:rPr>
        <w:t>11</w:t>
      </w:r>
      <w:r w:rsidR="00594E8F" w:rsidRPr="00BB2FF8">
        <w:rPr>
          <w:rFonts w:ascii="Times New Roman" w:hAnsi="Times New Roman"/>
          <w:sz w:val="28"/>
          <w:szCs w:val="28"/>
        </w:rPr>
        <w:t xml:space="preserve">) у частині першій статті 6 Закону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соціальний захист дітей війни</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2005 р., № 4, ст. 94) слова </w:t>
      </w:r>
      <w:r w:rsidR="00BB2FF8" w:rsidRPr="00BB2FF8">
        <w:rPr>
          <w:rFonts w:ascii="Times New Roman" w:hAnsi="Times New Roman"/>
          <w:sz w:val="28"/>
          <w:szCs w:val="28"/>
        </w:rPr>
        <w:lastRenderedPageBreak/>
        <w:t>"</w:t>
      </w:r>
      <w:r w:rsidR="00594E8F" w:rsidRPr="00BB2FF8">
        <w:rPr>
          <w:rFonts w:ascii="Times New Roman" w:hAnsi="Times New Roman"/>
          <w:sz w:val="28"/>
          <w:szCs w:val="28"/>
        </w:rPr>
        <w:t>у порядку та розмірах, встановлених Кабінетом Міністрів України</w:t>
      </w:r>
      <w:r w:rsidR="00BB2FF8" w:rsidRPr="00BB2FF8">
        <w:rPr>
          <w:rFonts w:ascii="Times New Roman" w:hAnsi="Times New Roman"/>
          <w:sz w:val="28"/>
          <w:szCs w:val="28"/>
        </w:rPr>
        <w:t>"</w:t>
      </w:r>
      <w:r w:rsidR="00594E8F"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00F43A37" w:rsidRPr="00BB2FF8">
        <w:rPr>
          <w:rFonts w:ascii="Times New Roman" w:hAnsi="Times New Roman"/>
          <w:sz w:val="28"/>
          <w:szCs w:val="28"/>
        </w:rPr>
        <w:t>у розмірі надбавки, встановленої для учасників війни</w:t>
      </w:r>
      <w:r w:rsidR="00BB2FF8" w:rsidRPr="00BB2FF8">
        <w:rPr>
          <w:rFonts w:ascii="Times New Roman" w:hAnsi="Times New Roman"/>
          <w:sz w:val="28"/>
          <w:szCs w:val="28"/>
        </w:rPr>
        <w:t>"</w:t>
      </w:r>
      <w:r w:rsidR="00594E8F" w:rsidRPr="00BB2FF8">
        <w:rPr>
          <w:rFonts w:ascii="Times New Roman" w:hAnsi="Times New Roman"/>
          <w:sz w:val="28"/>
          <w:szCs w:val="28"/>
        </w:rPr>
        <w:t>;</w:t>
      </w:r>
    </w:p>
    <w:p w:rsidR="00515F7C" w:rsidRPr="00BB2FF8" w:rsidRDefault="007577EB" w:rsidP="00CF5DF2">
      <w:pPr>
        <w:pStyle w:val="a3"/>
        <w:ind w:firstLine="737"/>
        <w:rPr>
          <w:rFonts w:ascii="Times New Roman" w:hAnsi="Times New Roman"/>
          <w:sz w:val="28"/>
          <w:szCs w:val="28"/>
        </w:rPr>
      </w:pPr>
      <w:r w:rsidRPr="00BB2FF8">
        <w:rPr>
          <w:rFonts w:ascii="Times New Roman" w:hAnsi="Times New Roman"/>
          <w:sz w:val="28"/>
          <w:szCs w:val="28"/>
        </w:rPr>
        <w:t>12</w:t>
      </w:r>
      <w:r w:rsidR="00594E8F" w:rsidRPr="00BB2FF8">
        <w:rPr>
          <w:rFonts w:ascii="Times New Roman" w:hAnsi="Times New Roman"/>
          <w:sz w:val="28"/>
          <w:szCs w:val="28"/>
        </w:rPr>
        <w:t xml:space="preserve">) у </w:t>
      </w:r>
      <w:r w:rsidR="00515F7C" w:rsidRPr="00BB2FF8">
        <w:rPr>
          <w:rFonts w:ascii="Times New Roman" w:hAnsi="Times New Roman"/>
          <w:sz w:val="28"/>
          <w:szCs w:val="28"/>
        </w:rPr>
        <w:t>Законі</w:t>
      </w:r>
      <w:r w:rsidR="00594E8F" w:rsidRPr="00BB2FF8">
        <w:rPr>
          <w:rFonts w:ascii="Times New Roman" w:hAnsi="Times New Roman"/>
          <w:sz w:val="28"/>
          <w:szCs w:val="28"/>
        </w:rPr>
        <w:t xml:space="preserve">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підвищення престижності шахтарської праці</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2008 р., № 42—43, ст. 293)</w:t>
      </w:r>
      <w:r w:rsidR="00515F7C" w:rsidRPr="00BB2FF8">
        <w:rPr>
          <w:rFonts w:ascii="Times New Roman" w:hAnsi="Times New Roman"/>
          <w:sz w:val="28"/>
          <w:szCs w:val="28"/>
        </w:rPr>
        <w:t>:</w:t>
      </w:r>
    </w:p>
    <w:p w:rsidR="00515F7C" w:rsidRPr="00BB2FF8" w:rsidRDefault="00594E8F" w:rsidP="00CF5DF2">
      <w:pPr>
        <w:pStyle w:val="rvps6"/>
        <w:shd w:val="clear" w:color="auto" w:fill="FFFFFF"/>
        <w:spacing w:before="120" w:beforeAutospacing="0" w:after="0" w:afterAutospacing="0"/>
        <w:ind w:firstLine="737"/>
        <w:jc w:val="both"/>
        <w:rPr>
          <w:sz w:val="28"/>
          <w:szCs w:val="28"/>
          <w:shd w:val="clear" w:color="auto" w:fill="FFFFFF"/>
          <w:lang w:val="uk-UA"/>
        </w:rPr>
      </w:pPr>
      <w:r w:rsidRPr="00BB2FF8">
        <w:rPr>
          <w:sz w:val="28"/>
          <w:szCs w:val="28"/>
          <w:lang w:val="uk-UA"/>
        </w:rPr>
        <w:t xml:space="preserve"> </w:t>
      </w:r>
      <w:r w:rsidR="00515F7C" w:rsidRPr="00BB2FF8">
        <w:rPr>
          <w:sz w:val="28"/>
          <w:szCs w:val="28"/>
          <w:lang w:val="uk-UA"/>
        </w:rPr>
        <w:t>у</w:t>
      </w:r>
      <w:r w:rsidR="00515F7C" w:rsidRPr="00BB2FF8">
        <w:rPr>
          <w:sz w:val="28"/>
          <w:szCs w:val="28"/>
          <w:shd w:val="clear" w:color="auto" w:fill="FFFFFF"/>
          <w:lang w:val="uk-UA"/>
        </w:rPr>
        <w:t xml:space="preserve"> статті 3 слова "законодавчо встановлений рівень прожиткового мінімуму, встановленого для працездатних осіб на 1 січня календарного року" замінити словами "розмір мінімальної заробітної плати, встановленої законом на 1 січня календарного року";</w:t>
      </w:r>
    </w:p>
    <w:p w:rsidR="00515F7C" w:rsidRPr="00BB2FF8" w:rsidRDefault="00515F7C" w:rsidP="00CF5DF2">
      <w:pPr>
        <w:pStyle w:val="rvps6"/>
        <w:shd w:val="clear" w:color="auto" w:fill="FFFFFF"/>
        <w:spacing w:before="120" w:beforeAutospacing="0" w:after="0" w:afterAutospacing="0"/>
        <w:ind w:firstLine="737"/>
        <w:jc w:val="both"/>
        <w:rPr>
          <w:sz w:val="28"/>
          <w:szCs w:val="28"/>
          <w:shd w:val="clear" w:color="auto" w:fill="FFFFFF"/>
          <w:lang w:val="uk-UA"/>
        </w:rPr>
      </w:pPr>
      <w:r w:rsidRPr="00BB2FF8">
        <w:rPr>
          <w:sz w:val="28"/>
          <w:szCs w:val="28"/>
          <w:lang w:val="uk-UA"/>
        </w:rPr>
        <w:t>у</w:t>
      </w:r>
      <w:r w:rsidRPr="00BB2FF8">
        <w:rPr>
          <w:sz w:val="28"/>
          <w:szCs w:val="28"/>
          <w:shd w:val="clear" w:color="auto" w:fill="FFFFFF"/>
          <w:lang w:val="uk-UA"/>
        </w:rPr>
        <w:t xml:space="preserve"> частині першій статті 7 слова "в розмірі прожиткового мінімуму" замінити словами "на рівні двох розмірів прожиткового мінімуму";</w:t>
      </w:r>
    </w:p>
    <w:p w:rsidR="00594E8F" w:rsidRPr="00BB2FF8" w:rsidRDefault="00515F7C" w:rsidP="00CF5DF2">
      <w:pPr>
        <w:pStyle w:val="rvps6"/>
        <w:shd w:val="clear" w:color="auto" w:fill="FFFFFF"/>
        <w:spacing w:before="120" w:beforeAutospacing="0" w:after="0" w:afterAutospacing="0"/>
        <w:ind w:firstLine="737"/>
        <w:jc w:val="both"/>
        <w:rPr>
          <w:sz w:val="28"/>
          <w:szCs w:val="28"/>
          <w:lang w:val="uk-UA"/>
        </w:rPr>
      </w:pPr>
      <w:r w:rsidRPr="00BB2FF8">
        <w:rPr>
          <w:sz w:val="28"/>
          <w:szCs w:val="28"/>
          <w:shd w:val="clear" w:color="auto" w:fill="FFFFFF"/>
          <w:lang w:val="uk-UA"/>
        </w:rPr>
        <w:t>у статті 8 слова "три розміри прожиткового мінімуму" замінити словами "шість розмірів прожиткового мінімуму";</w:t>
      </w:r>
    </w:p>
    <w:p w:rsidR="00594E8F" w:rsidRPr="00BB2FF8" w:rsidRDefault="007577EB" w:rsidP="00CF5DF2">
      <w:pPr>
        <w:pStyle w:val="a3"/>
        <w:ind w:firstLine="737"/>
        <w:rPr>
          <w:rFonts w:ascii="Times New Roman" w:hAnsi="Times New Roman"/>
          <w:sz w:val="28"/>
          <w:szCs w:val="28"/>
        </w:rPr>
      </w:pPr>
      <w:r w:rsidRPr="00BB2FF8">
        <w:rPr>
          <w:rFonts w:ascii="Times New Roman" w:hAnsi="Times New Roman"/>
          <w:sz w:val="28"/>
          <w:szCs w:val="28"/>
        </w:rPr>
        <w:t>13</w:t>
      </w:r>
      <w:r w:rsidR="00594E8F" w:rsidRPr="00BB2FF8">
        <w:rPr>
          <w:rFonts w:ascii="Times New Roman" w:hAnsi="Times New Roman"/>
          <w:sz w:val="28"/>
          <w:szCs w:val="28"/>
        </w:rPr>
        <w:t xml:space="preserve">) у Законі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судовий збір</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2012 р., № 14, ст. 87):</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у статті 4:</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частині першій слова </w:t>
      </w:r>
      <w:r w:rsidR="00BB2FF8" w:rsidRPr="00BB2FF8">
        <w:rPr>
          <w:rFonts w:ascii="Times New Roman" w:hAnsi="Times New Roman"/>
          <w:sz w:val="28"/>
          <w:szCs w:val="28"/>
        </w:rPr>
        <w:t>"</w:t>
      </w:r>
      <w:r w:rsidRPr="00BB2FF8">
        <w:rPr>
          <w:rFonts w:ascii="Times New Roman" w:hAnsi="Times New Roman"/>
          <w:sz w:val="28"/>
          <w:szCs w:val="28"/>
        </w:rPr>
        <w:t>прожиткового мінімуму для працездатних осіб, встановленого</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базової величини для грошових платежів і стягнень, встановленої</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у частині другій слова </w:t>
      </w:r>
      <w:r w:rsidR="00BB2FF8" w:rsidRPr="00BB2FF8">
        <w:rPr>
          <w:rFonts w:ascii="Times New Roman" w:hAnsi="Times New Roman"/>
          <w:sz w:val="28"/>
          <w:szCs w:val="28"/>
        </w:rPr>
        <w:t>"</w:t>
      </w:r>
      <w:r w:rsidRPr="00BB2FF8">
        <w:rPr>
          <w:rFonts w:ascii="Times New Roman" w:hAnsi="Times New Roman"/>
          <w:sz w:val="28"/>
          <w:szCs w:val="28"/>
        </w:rPr>
        <w:t>прожиткового мінімуму для працездатних осіб</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базової величини 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AC75D2" w:rsidP="00CF5DF2">
      <w:pPr>
        <w:pStyle w:val="a3"/>
        <w:ind w:firstLine="737"/>
        <w:rPr>
          <w:rFonts w:ascii="Times New Roman" w:hAnsi="Times New Roman"/>
          <w:sz w:val="28"/>
          <w:szCs w:val="28"/>
        </w:rPr>
      </w:pPr>
      <w:r w:rsidRPr="00BB2FF8">
        <w:rPr>
          <w:rFonts w:ascii="Times New Roman" w:hAnsi="Times New Roman"/>
          <w:sz w:val="28"/>
          <w:szCs w:val="28"/>
        </w:rPr>
        <w:t>14</w:t>
      </w:r>
      <w:r w:rsidR="00594E8F" w:rsidRPr="00BB2FF8">
        <w:rPr>
          <w:rFonts w:ascii="Times New Roman" w:hAnsi="Times New Roman"/>
          <w:sz w:val="28"/>
          <w:szCs w:val="28"/>
        </w:rPr>
        <w:t xml:space="preserve">) </w:t>
      </w:r>
      <w:r w:rsidR="00594E8F" w:rsidRPr="00BB2FF8">
        <w:rPr>
          <w:rFonts w:ascii="Times New Roman" w:hAnsi="Times New Roman"/>
          <w:bCs/>
          <w:sz w:val="28"/>
          <w:szCs w:val="28"/>
        </w:rPr>
        <w:t>частину другу</w:t>
      </w:r>
      <w:r w:rsidR="00594E8F" w:rsidRPr="00BB2FF8">
        <w:rPr>
          <w:rFonts w:ascii="Times New Roman" w:hAnsi="Times New Roman"/>
          <w:sz w:val="28"/>
          <w:szCs w:val="28"/>
        </w:rPr>
        <w:t xml:space="preserve"> статті 41 Закону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Державний земельний кадастр</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2012 р., № 8, ст. 61) </w:t>
      </w:r>
      <w:r w:rsidR="00594E8F" w:rsidRPr="00BB2FF8">
        <w:rPr>
          <w:rFonts w:ascii="Times New Roman" w:hAnsi="Times New Roman"/>
          <w:bCs/>
          <w:sz w:val="28"/>
          <w:szCs w:val="28"/>
        </w:rPr>
        <w:t>викласти в такій редакції</w:t>
      </w:r>
      <w:r w:rsidR="00594E8F" w:rsidRPr="00BB2FF8">
        <w:rPr>
          <w:rFonts w:ascii="Times New Roman" w:hAnsi="Times New Roman"/>
          <w:sz w:val="28"/>
          <w:szCs w:val="28"/>
        </w:rPr>
        <w:t>:</w:t>
      </w:r>
    </w:p>
    <w:p w:rsidR="00594E8F" w:rsidRPr="00BB2FF8" w:rsidRDefault="00BB2FF8" w:rsidP="00CF5DF2">
      <w:pPr>
        <w:pStyle w:val="a3"/>
        <w:ind w:firstLine="737"/>
        <w:rPr>
          <w:rFonts w:ascii="Times New Roman" w:hAnsi="Times New Roman"/>
          <w:bCs/>
          <w:sz w:val="28"/>
          <w:szCs w:val="28"/>
        </w:rPr>
      </w:pPr>
      <w:r w:rsidRPr="00BB2FF8">
        <w:rPr>
          <w:rFonts w:ascii="Times New Roman" w:hAnsi="Times New Roman"/>
          <w:bCs/>
          <w:sz w:val="28"/>
          <w:szCs w:val="28"/>
        </w:rPr>
        <w:t>"</w:t>
      </w:r>
      <w:bookmarkStart w:id="9" w:name="n886"/>
      <w:bookmarkEnd w:id="9"/>
      <w:r w:rsidR="00594E8F" w:rsidRPr="00BB2FF8">
        <w:rPr>
          <w:rFonts w:ascii="Times New Roman" w:hAnsi="Times New Roman"/>
          <w:bCs/>
          <w:sz w:val="28"/>
          <w:szCs w:val="28"/>
        </w:rPr>
        <w:t>2. За надання відомостей з Державного земельного кадастру справляється адміністративний збір:</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а) за витяг з Державного земельного кадастру про:</w:t>
      </w:r>
    </w:p>
    <w:p w:rsidR="00594E8F" w:rsidRPr="00BB2FF8" w:rsidRDefault="00594E8F" w:rsidP="00CF5DF2">
      <w:pPr>
        <w:pStyle w:val="a3"/>
        <w:ind w:firstLine="737"/>
        <w:rPr>
          <w:rFonts w:ascii="Times New Roman" w:hAnsi="Times New Roman"/>
          <w:bCs/>
          <w:sz w:val="28"/>
          <w:szCs w:val="28"/>
        </w:rPr>
      </w:pPr>
      <w:bookmarkStart w:id="10" w:name="n887"/>
      <w:bookmarkEnd w:id="10"/>
      <w:r w:rsidRPr="00BB2FF8">
        <w:rPr>
          <w:rFonts w:ascii="Times New Roman" w:hAnsi="Times New Roman"/>
          <w:bCs/>
          <w:sz w:val="28"/>
          <w:szCs w:val="28"/>
        </w:rPr>
        <w:t>земельну ділянку;</w:t>
      </w:r>
    </w:p>
    <w:p w:rsidR="00594E8F" w:rsidRPr="00BB2FF8" w:rsidRDefault="00594E8F" w:rsidP="00CF5DF2">
      <w:pPr>
        <w:pStyle w:val="a3"/>
        <w:ind w:firstLine="737"/>
        <w:rPr>
          <w:rFonts w:ascii="Times New Roman" w:hAnsi="Times New Roman"/>
          <w:bCs/>
          <w:sz w:val="28"/>
          <w:szCs w:val="28"/>
        </w:rPr>
      </w:pPr>
      <w:bookmarkStart w:id="11" w:name="n888"/>
      <w:bookmarkEnd w:id="11"/>
      <w:r w:rsidRPr="00BB2FF8">
        <w:rPr>
          <w:rFonts w:ascii="Times New Roman" w:hAnsi="Times New Roman"/>
          <w:bCs/>
          <w:sz w:val="28"/>
          <w:szCs w:val="28"/>
        </w:rPr>
        <w:t>обмеження у використанні земель;</w:t>
      </w:r>
    </w:p>
    <w:p w:rsidR="00594E8F" w:rsidRPr="00BB2FF8" w:rsidRDefault="00594E8F" w:rsidP="00CF5DF2">
      <w:pPr>
        <w:pStyle w:val="a3"/>
        <w:ind w:firstLine="737"/>
        <w:rPr>
          <w:rFonts w:ascii="Times New Roman" w:hAnsi="Times New Roman"/>
          <w:bCs/>
          <w:sz w:val="28"/>
          <w:szCs w:val="28"/>
        </w:rPr>
      </w:pPr>
      <w:bookmarkStart w:id="12" w:name="n889"/>
      <w:bookmarkEnd w:id="12"/>
      <w:r w:rsidRPr="00BB2FF8">
        <w:rPr>
          <w:rFonts w:ascii="Times New Roman" w:hAnsi="Times New Roman"/>
          <w:bCs/>
          <w:sz w:val="28"/>
          <w:szCs w:val="28"/>
        </w:rPr>
        <w:t>землі в межах адміністративно-територіальних одиниць;</w:t>
      </w:r>
    </w:p>
    <w:p w:rsidR="00594E8F" w:rsidRPr="00BB2FF8" w:rsidRDefault="00594E8F" w:rsidP="00CF5DF2">
      <w:pPr>
        <w:pStyle w:val="a3"/>
        <w:ind w:firstLine="737"/>
        <w:rPr>
          <w:rFonts w:ascii="Times New Roman" w:hAnsi="Times New Roman"/>
          <w:bCs/>
          <w:sz w:val="28"/>
          <w:szCs w:val="28"/>
        </w:rPr>
      </w:pPr>
      <w:bookmarkStart w:id="13" w:name="n890"/>
      <w:bookmarkEnd w:id="13"/>
      <w:r w:rsidRPr="00BB2FF8">
        <w:rPr>
          <w:rFonts w:ascii="Times New Roman" w:hAnsi="Times New Roman"/>
          <w:bCs/>
          <w:sz w:val="28"/>
          <w:szCs w:val="28"/>
        </w:rPr>
        <w:t>б) за довідку, що містить узагальнену інформацію про землі (території);</w:t>
      </w:r>
    </w:p>
    <w:p w:rsidR="00594E8F" w:rsidRPr="00BB2FF8" w:rsidRDefault="00594E8F" w:rsidP="00CF5DF2">
      <w:pPr>
        <w:pStyle w:val="a3"/>
        <w:ind w:firstLine="737"/>
        <w:rPr>
          <w:rFonts w:ascii="Times New Roman" w:hAnsi="Times New Roman"/>
          <w:bCs/>
          <w:sz w:val="28"/>
          <w:szCs w:val="28"/>
        </w:rPr>
      </w:pPr>
      <w:bookmarkStart w:id="14" w:name="n891"/>
      <w:bookmarkEnd w:id="14"/>
      <w:r w:rsidRPr="00BB2FF8">
        <w:rPr>
          <w:rFonts w:ascii="Times New Roman" w:hAnsi="Times New Roman"/>
          <w:bCs/>
          <w:sz w:val="28"/>
          <w:szCs w:val="28"/>
        </w:rPr>
        <w:t>в) за викопіювання з картографічної основи Державного земельного кадастру, кадастрової карти (плану);</w:t>
      </w:r>
    </w:p>
    <w:p w:rsidR="00594E8F" w:rsidRPr="00BB2FF8" w:rsidRDefault="00594E8F" w:rsidP="00CF5DF2">
      <w:pPr>
        <w:pStyle w:val="a3"/>
        <w:ind w:firstLine="737"/>
        <w:rPr>
          <w:rFonts w:ascii="Times New Roman" w:hAnsi="Times New Roman"/>
          <w:bCs/>
          <w:sz w:val="28"/>
          <w:szCs w:val="28"/>
        </w:rPr>
      </w:pPr>
      <w:bookmarkStart w:id="15" w:name="n892"/>
      <w:bookmarkEnd w:id="15"/>
      <w:r w:rsidRPr="00BB2FF8">
        <w:rPr>
          <w:rFonts w:ascii="Times New Roman" w:hAnsi="Times New Roman"/>
          <w:bCs/>
          <w:sz w:val="28"/>
          <w:szCs w:val="28"/>
        </w:rPr>
        <w:t>г) за копію документа, що створюється під час ведення Державного земельного кадастру;</w:t>
      </w:r>
    </w:p>
    <w:p w:rsidR="00594E8F" w:rsidRPr="00BB2FF8" w:rsidRDefault="00594E8F" w:rsidP="00CF5DF2">
      <w:pPr>
        <w:pStyle w:val="a3"/>
        <w:ind w:firstLine="737"/>
        <w:rPr>
          <w:rFonts w:ascii="Times New Roman" w:hAnsi="Times New Roman"/>
          <w:bCs/>
          <w:sz w:val="28"/>
          <w:szCs w:val="28"/>
        </w:rPr>
      </w:pPr>
      <w:bookmarkStart w:id="16" w:name="n893"/>
      <w:bookmarkStart w:id="17" w:name="n898"/>
      <w:bookmarkEnd w:id="16"/>
      <w:bookmarkEnd w:id="17"/>
      <w:r w:rsidRPr="00BB2FF8">
        <w:rPr>
          <w:rFonts w:ascii="Times New Roman" w:hAnsi="Times New Roman"/>
          <w:bCs/>
          <w:sz w:val="28"/>
          <w:szCs w:val="28"/>
        </w:rPr>
        <w:t>ґ) за виправлення технічної помилки у відомостях Державного земельного кадастру не з вини органу, що здійснює його ведення.</w:t>
      </w:r>
    </w:p>
    <w:p w:rsidR="00594E8F" w:rsidRPr="00BB2FF8" w:rsidRDefault="00594E8F" w:rsidP="00CF5DF2">
      <w:pPr>
        <w:pStyle w:val="a3"/>
        <w:ind w:firstLine="737"/>
        <w:rPr>
          <w:rFonts w:ascii="Times New Roman" w:hAnsi="Times New Roman"/>
          <w:bCs/>
          <w:sz w:val="28"/>
          <w:szCs w:val="28"/>
        </w:rPr>
      </w:pPr>
      <w:bookmarkStart w:id="18" w:name="n899"/>
      <w:bookmarkEnd w:id="18"/>
      <w:r w:rsidRPr="00BB2FF8">
        <w:rPr>
          <w:rFonts w:ascii="Times New Roman" w:hAnsi="Times New Roman"/>
          <w:bCs/>
          <w:sz w:val="28"/>
          <w:szCs w:val="28"/>
        </w:rPr>
        <w:lastRenderedPageBreak/>
        <w:t>Адміністративний збір справляється у відповідному розмірі</w:t>
      </w:r>
      <w:bookmarkStart w:id="19" w:name="_Hlk57969411"/>
      <w:r w:rsidRPr="00BB2FF8">
        <w:rPr>
          <w:rFonts w:ascii="Times New Roman" w:hAnsi="Times New Roman"/>
          <w:bCs/>
          <w:sz w:val="28"/>
          <w:szCs w:val="28"/>
        </w:rPr>
        <w:t>,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надання відповідної адміністративної послуги.</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bCs/>
          <w:sz w:val="28"/>
          <w:szCs w:val="28"/>
        </w:rPr>
        <w:t xml:space="preserve">За надання витягу з Державного земельного кадастру про земельну ділянку, що містить відомості Державного реєстру речових прав на нерухоме майно, додатково сплачується адміністративний збір за надання інформації з цього реєстру відповідно до Закону України </w:t>
      </w:r>
      <w:r w:rsidR="00BB2FF8" w:rsidRPr="00BB2FF8">
        <w:rPr>
          <w:rFonts w:ascii="Times New Roman" w:hAnsi="Times New Roman"/>
          <w:bCs/>
          <w:sz w:val="28"/>
          <w:szCs w:val="28"/>
        </w:rPr>
        <w:t>"</w:t>
      </w:r>
      <w:r w:rsidRPr="00BB2FF8">
        <w:rPr>
          <w:rFonts w:ascii="Times New Roman" w:hAnsi="Times New Roman"/>
          <w:bCs/>
          <w:sz w:val="28"/>
          <w:szCs w:val="28"/>
        </w:rPr>
        <w:t>Про державну реєстрацію речових прав на нерухоме майно та їх обтяжень</w:t>
      </w:r>
      <w:r w:rsidR="00BB2FF8" w:rsidRPr="00BB2FF8">
        <w:rPr>
          <w:rFonts w:ascii="Times New Roman" w:hAnsi="Times New Roman"/>
          <w:bCs/>
          <w:sz w:val="28"/>
          <w:szCs w:val="28"/>
        </w:rPr>
        <w:t>"</w:t>
      </w:r>
      <w:r w:rsidRPr="00BB2FF8">
        <w:rPr>
          <w:rFonts w:ascii="Times New Roman" w:hAnsi="Times New Roman"/>
          <w:bCs/>
          <w:sz w:val="28"/>
          <w:szCs w:val="28"/>
        </w:rPr>
        <w:t>.</w:t>
      </w:r>
      <w:r w:rsidR="00BB2FF8" w:rsidRPr="00BB2FF8">
        <w:rPr>
          <w:rFonts w:ascii="Times New Roman" w:hAnsi="Times New Roman"/>
          <w:bCs/>
          <w:sz w:val="28"/>
          <w:szCs w:val="28"/>
        </w:rPr>
        <w:t>"</w:t>
      </w:r>
      <w:r w:rsidRPr="00BB2FF8">
        <w:rPr>
          <w:rFonts w:ascii="Times New Roman" w:hAnsi="Times New Roman"/>
          <w:bCs/>
          <w:sz w:val="28"/>
          <w:szCs w:val="28"/>
        </w:rPr>
        <w:t>;</w:t>
      </w:r>
      <w:bookmarkEnd w:id="19"/>
    </w:p>
    <w:p w:rsidR="00594E8F" w:rsidRPr="00BB2FF8" w:rsidRDefault="00B85C48" w:rsidP="00CF5DF2">
      <w:pPr>
        <w:pStyle w:val="a3"/>
        <w:ind w:firstLine="737"/>
        <w:rPr>
          <w:rFonts w:ascii="Times New Roman" w:hAnsi="Times New Roman"/>
          <w:sz w:val="28"/>
          <w:szCs w:val="28"/>
        </w:rPr>
      </w:pPr>
      <w:r w:rsidRPr="00BB2FF8">
        <w:rPr>
          <w:rFonts w:ascii="Times New Roman" w:hAnsi="Times New Roman"/>
          <w:sz w:val="28"/>
          <w:szCs w:val="28"/>
        </w:rPr>
        <w:t>15</w:t>
      </w:r>
      <w:r w:rsidR="00594E8F" w:rsidRPr="00BB2FF8">
        <w:rPr>
          <w:rFonts w:ascii="Times New Roman" w:hAnsi="Times New Roman"/>
          <w:sz w:val="28"/>
          <w:szCs w:val="28"/>
        </w:rPr>
        <w:t xml:space="preserve">) у Законі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зайнятість населення</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2013 р., № 24, ст. 243 із наступними змінами):</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у пункті 3 частини другої статті 24</w:t>
      </w:r>
      <w:r w:rsidRPr="00BB2FF8">
        <w:rPr>
          <w:rFonts w:ascii="Times New Roman" w:hAnsi="Times New Roman"/>
          <w:sz w:val="28"/>
          <w:szCs w:val="28"/>
          <w:vertAlign w:val="superscript"/>
        </w:rPr>
        <w:t>1</w:t>
      </w:r>
      <w:r w:rsidRPr="00BB2FF8">
        <w:rPr>
          <w:rFonts w:ascii="Times New Roman" w:hAnsi="Times New Roman"/>
          <w:sz w:val="28"/>
          <w:szCs w:val="28"/>
        </w:rPr>
        <w:t xml:space="preserve"> слова </w:t>
      </w:r>
      <w:r w:rsidR="00BB2FF8" w:rsidRPr="00BB2FF8">
        <w:rPr>
          <w:rFonts w:ascii="Times New Roman" w:hAnsi="Times New Roman"/>
          <w:sz w:val="28"/>
          <w:szCs w:val="28"/>
        </w:rPr>
        <w:t>"</w:t>
      </w:r>
      <w:r w:rsidRPr="00BB2FF8">
        <w:rPr>
          <w:rFonts w:ascii="Times New Roman" w:hAnsi="Times New Roman"/>
          <w:sz w:val="28"/>
          <w:szCs w:val="28"/>
        </w:rPr>
        <w:t>десятикратний розмір прожиткового мінімуму для працездатних осіб, установленого законом</w:t>
      </w:r>
      <w:r w:rsidR="00BB2FF8" w:rsidRPr="00BB2FF8">
        <w:rPr>
          <w:rFonts w:ascii="Times New Roman" w:hAnsi="Times New Roman"/>
          <w:sz w:val="28"/>
          <w:szCs w:val="28"/>
        </w:rPr>
        <w:t>"</w:t>
      </w:r>
      <w:r w:rsidR="00D45BCA" w:rsidRPr="00BB2FF8">
        <w:rPr>
          <w:rFonts w:ascii="Times New Roman" w:hAnsi="Times New Roman"/>
          <w:sz w:val="28"/>
          <w:szCs w:val="28"/>
        </w:rPr>
        <w:t xml:space="preserve"> замінити цифрами і словами </w:t>
      </w:r>
      <w:r w:rsidR="00BB2FF8" w:rsidRPr="00BB2FF8">
        <w:rPr>
          <w:rFonts w:ascii="Times New Roman" w:hAnsi="Times New Roman"/>
          <w:sz w:val="28"/>
          <w:szCs w:val="28"/>
        </w:rPr>
        <w:t>"</w:t>
      </w:r>
      <w:r w:rsidR="00D45BCA" w:rsidRPr="00BB2FF8">
        <w:rPr>
          <w:rFonts w:ascii="Times New Roman" w:hAnsi="Times New Roman"/>
          <w:sz w:val="28"/>
          <w:szCs w:val="28"/>
        </w:rPr>
        <w:t>10</w:t>
      </w:r>
      <w:r w:rsidRPr="00BB2FF8">
        <w:rPr>
          <w:rFonts w:ascii="Times New Roman" w:hAnsi="Times New Roman"/>
          <w:sz w:val="28"/>
          <w:szCs w:val="28"/>
        </w:rPr>
        <w:t xml:space="preserve"> базових величин </w:t>
      </w:r>
      <w:r w:rsidR="00D45BCA" w:rsidRPr="00BB2FF8">
        <w:rPr>
          <w:rFonts w:ascii="Times New Roman" w:hAnsi="Times New Roman"/>
          <w:sz w:val="28"/>
          <w:szCs w:val="28"/>
        </w:rPr>
        <w:t>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в абзаці першому частини другої статті 30 слова </w:t>
      </w:r>
      <w:r w:rsidR="00BB2FF8" w:rsidRPr="00BB2FF8">
        <w:rPr>
          <w:rFonts w:ascii="Times New Roman" w:hAnsi="Times New Roman"/>
          <w:sz w:val="28"/>
          <w:szCs w:val="28"/>
        </w:rPr>
        <w:t>"</w:t>
      </w:r>
      <w:r w:rsidRPr="00BB2FF8">
        <w:rPr>
          <w:rFonts w:ascii="Times New Roman" w:hAnsi="Times New Roman"/>
          <w:sz w:val="28"/>
          <w:szCs w:val="28"/>
        </w:rPr>
        <w:t>десятикратний розмір прожиткового мінімуму для працездатних осіб, установленого законом</w:t>
      </w:r>
      <w:r w:rsidR="00BB2FF8" w:rsidRPr="00BB2FF8">
        <w:rPr>
          <w:rFonts w:ascii="Times New Roman" w:hAnsi="Times New Roman"/>
          <w:sz w:val="28"/>
          <w:szCs w:val="28"/>
        </w:rPr>
        <w:t>"</w:t>
      </w:r>
      <w:r w:rsidRPr="00BB2FF8">
        <w:rPr>
          <w:rFonts w:ascii="Times New Roman" w:hAnsi="Times New Roman"/>
          <w:sz w:val="28"/>
          <w:szCs w:val="28"/>
        </w:rPr>
        <w:t xml:space="preserve"> замінити цифрами і словами </w:t>
      </w:r>
      <w:r w:rsidR="00BB2FF8" w:rsidRPr="00BB2FF8">
        <w:rPr>
          <w:rFonts w:ascii="Times New Roman" w:hAnsi="Times New Roman"/>
          <w:sz w:val="28"/>
          <w:szCs w:val="28"/>
        </w:rPr>
        <w:t>"</w:t>
      </w:r>
      <w:r w:rsidRPr="00BB2FF8">
        <w:rPr>
          <w:rFonts w:ascii="Times New Roman" w:hAnsi="Times New Roman"/>
          <w:sz w:val="28"/>
          <w:szCs w:val="28"/>
        </w:rPr>
        <w:t>1</w:t>
      </w:r>
      <w:r w:rsidR="00D45BCA" w:rsidRPr="00BB2FF8">
        <w:rPr>
          <w:rFonts w:ascii="Times New Roman" w:hAnsi="Times New Roman"/>
          <w:sz w:val="28"/>
          <w:szCs w:val="28"/>
        </w:rPr>
        <w:t>0</w:t>
      </w:r>
      <w:r w:rsidRPr="00BB2FF8">
        <w:rPr>
          <w:rFonts w:ascii="Times New Roman" w:hAnsi="Times New Roman"/>
          <w:sz w:val="28"/>
          <w:szCs w:val="28"/>
        </w:rPr>
        <w:t xml:space="preserve"> базових величин </w:t>
      </w:r>
      <w:r w:rsidR="00D45BCA" w:rsidRPr="00BB2FF8">
        <w:rPr>
          <w:rFonts w:ascii="Times New Roman" w:hAnsi="Times New Roman"/>
          <w:sz w:val="28"/>
          <w:szCs w:val="28"/>
        </w:rPr>
        <w:t>для грошових платежів і стягнень</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частину першу статті 42</w:t>
      </w:r>
      <w:r w:rsidRPr="00BB2FF8">
        <w:rPr>
          <w:rFonts w:ascii="Times New Roman" w:hAnsi="Times New Roman"/>
          <w:bCs/>
          <w:sz w:val="28"/>
          <w:szCs w:val="28"/>
          <w:vertAlign w:val="superscript"/>
        </w:rPr>
        <w:t>4</w:t>
      </w:r>
      <w:r w:rsidRPr="00BB2FF8">
        <w:rPr>
          <w:rFonts w:ascii="Times New Roman" w:hAnsi="Times New Roman"/>
          <w:bCs/>
          <w:sz w:val="28"/>
          <w:szCs w:val="28"/>
        </w:rPr>
        <w:t xml:space="preserve"> викласти в такій редакції:</w:t>
      </w:r>
    </w:p>
    <w:p w:rsidR="00594E8F" w:rsidRPr="00BB2FF8" w:rsidRDefault="00BB2FF8" w:rsidP="00CF5DF2">
      <w:pPr>
        <w:pStyle w:val="a3"/>
        <w:ind w:firstLine="737"/>
        <w:rPr>
          <w:rFonts w:ascii="Times New Roman" w:hAnsi="Times New Roman"/>
          <w:bCs/>
          <w:sz w:val="28"/>
          <w:szCs w:val="28"/>
        </w:rPr>
      </w:pPr>
      <w:r w:rsidRPr="00BB2FF8">
        <w:rPr>
          <w:rFonts w:ascii="Times New Roman" w:hAnsi="Times New Roman"/>
          <w:bCs/>
          <w:sz w:val="28"/>
          <w:szCs w:val="28"/>
        </w:rPr>
        <w:t>"</w:t>
      </w:r>
      <w:r w:rsidR="00594E8F" w:rsidRPr="00BB2FF8">
        <w:rPr>
          <w:rFonts w:ascii="Times New Roman" w:hAnsi="Times New Roman"/>
          <w:bCs/>
          <w:sz w:val="28"/>
          <w:szCs w:val="28"/>
        </w:rPr>
        <w:t>1. За видачу або продовження дії дозволу справляється плата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роботодавцем документів для отримання або продовження дії дозволу.</w:t>
      </w:r>
      <w:r w:rsidRPr="00BB2FF8">
        <w:rPr>
          <w:rFonts w:ascii="Times New Roman" w:hAnsi="Times New Roman"/>
          <w:bCs/>
          <w:sz w:val="28"/>
          <w:szCs w:val="28"/>
        </w:rPr>
        <w:t>"</w:t>
      </w:r>
      <w:r w:rsidR="00594E8F" w:rsidRPr="00BB2FF8">
        <w:rPr>
          <w:rFonts w:ascii="Times New Roman" w:hAnsi="Times New Roman"/>
          <w:bCs/>
          <w:sz w:val="28"/>
          <w:szCs w:val="28"/>
        </w:rPr>
        <w:t>;</w:t>
      </w:r>
    </w:p>
    <w:p w:rsidR="00594E8F" w:rsidRPr="00BB2FF8" w:rsidRDefault="00B85C48" w:rsidP="00CF5DF2">
      <w:pPr>
        <w:pStyle w:val="a3"/>
        <w:ind w:firstLine="737"/>
        <w:rPr>
          <w:rFonts w:ascii="Times New Roman" w:hAnsi="Times New Roman"/>
          <w:sz w:val="28"/>
          <w:szCs w:val="28"/>
        </w:rPr>
      </w:pPr>
      <w:r w:rsidRPr="00BB2FF8">
        <w:rPr>
          <w:rFonts w:ascii="Times New Roman" w:hAnsi="Times New Roman"/>
          <w:sz w:val="28"/>
          <w:szCs w:val="28"/>
        </w:rPr>
        <w:t>16</w:t>
      </w:r>
      <w:r w:rsidR="00594E8F" w:rsidRPr="00BB2FF8">
        <w:rPr>
          <w:rFonts w:ascii="Times New Roman" w:hAnsi="Times New Roman"/>
          <w:sz w:val="28"/>
          <w:szCs w:val="28"/>
        </w:rPr>
        <w:t xml:space="preserve">) у частині другій статті 58 Закону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адвокатуру та адвокатську діяльність</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2013 р., № 27, ст. 282):</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в абзаці першому слова </w:t>
      </w:r>
      <w:r w:rsidR="00BB2FF8" w:rsidRPr="00BB2FF8">
        <w:rPr>
          <w:rFonts w:ascii="Times New Roman" w:hAnsi="Times New Roman"/>
          <w:sz w:val="28"/>
          <w:szCs w:val="28"/>
        </w:rPr>
        <w:t>"</w:t>
      </w:r>
      <w:r w:rsidRPr="00BB2FF8">
        <w:rPr>
          <w:rFonts w:ascii="Times New Roman" w:hAnsi="Times New Roman"/>
          <w:sz w:val="28"/>
          <w:szCs w:val="28"/>
        </w:rPr>
        <w:t>трьох прожиткових мінімумів для працездатних осіб, установлених законом</w:t>
      </w:r>
      <w:r w:rsidR="00BB2FF8" w:rsidRPr="00BB2FF8">
        <w:rPr>
          <w:rFonts w:ascii="Times New Roman" w:hAnsi="Times New Roman"/>
          <w:sz w:val="28"/>
          <w:szCs w:val="28"/>
        </w:rPr>
        <w:t>"</w:t>
      </w:r>
      <w:r w:rsidRPr="00BB2FF8">
        <w:rPr>
          <w:rFonts w:ascii="Times New Roman" w:hAnsi="Times New Roman"/>
          <w:sz w:val="28"/>
          <w:szCs w:val="28"/>
        </w:rPr>
        <w:t xml:space="preserve"> замінити цифрою і словами </w:t>
      </w:r>
      <w:r w:rsidR="00BB2FF8" w:rsidRPr="00BB2FF8">
        <w:rPr>
          <w:rFonts w:ascii="Times New Roman" w:hAnsi="Times New Roman"/>
          <w:sz w:val="28"/>
          <w:szCs w:val="28"/>
        </w:rPr>
        <w:t>"</w:t>
      </w:r>
      <w:r w:rsidRPr="00BB2FF8">
        <w:rPr>
          <w:rFonts w:ascii="Times New Roman" w:hAnsi="Times New Roman"/>
          <w:sz w:val="28"/>
          <w:szCs w:val="28"/>
        </w:rPr>
        <w:t xml:space="preserve">трьох базових величин для </w:t>
      </w:r>
      <w:r w:rsidRPr="00BB2FF8">
        <w:rPr>
          <w:rFonts w:ascii="Times New Roman" w:hAnsi="Times New Roman"/>
          <w:bCs/>
          <w:sz w:val="28"/>
          <w:szCs w:val="28"/>
        </w:rPr>
        <w:t>грошових платежів і стягнень, установлених</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в абзаці другому слова </w:t>
      </w:r>
      <w:r w:rsidR="00BB2FF8" w:rsidRPr="00BB2FF8">
        <w:rPr>
          <w:rFonts w:ascii="Times New Roman" w:hAnsi="Times New Roman"/>
          <w:sz w:val="28"/>
          <w:szCs w:val="28"/>
        </w:rPr>
        <w:t>"</w:t>
      </w:r>
      <w:r w:rsidRPr="00BB2FF8">
        <w:rPr>
          <w:rFonts w:ascii="Times New Roman" w:hAnsi="Times New Roman"/>
          <w:sz w:val="28"/>
          <w:szCs w:val="28"/>
        </w:rPr>
        <w:t>прожиткового мінімуму для працездатних осіб, встановленого</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 xml:space="preserve">базової величини для </w:t>
      </w:r>
      <w:r w:rsidRPr="00BB2FF8">
        <w:rPr>
          <w:rFonts w:ascii="Times New Roman" w:hAnsi="Times New Roman"/>
          <w:bCs/>
          <w:sz w:val="28"/>
          <w:szCs w:val="28"/>
        </w:rPr>
        <w:t>грошових платежів і стягнень</w:t>
      </w:r>
      <w:r w:rsidRPr="00BB2FF8">
        <w:rPr>
          <w:rFonts w:ascii="Times New Roman" w:hAnsi="Times New Roman"/>
          <w:sz w:val="28"/>
          <w:szCs w:val="28"/>
        </w:rPr>
        <w:t>, встановленої</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987B29" w:rsidP="00CF5DF2">
      <w:pPr>
        <w:pStyle w:val="a3"/>
        <w:ind w:firstLine="737"/>
        <w:rPr>
          <w:rFonts w:ascii="Times New Roman" w:hAnsi="Times New Roman"/>
          <w:sz w:val="28"/>
          <w:szCs w:val="28"/>
        </w:rPr>
      </w:pPr>
      <w:r w:rsidRPr="00BB2FF8">
        <w:rPr>
          <w:rFonts w:ascii="Times New Roman" w:hAnsi="Times New Roman"/>
          <w:sz w:val="28"/>
          <w:szCs w:val="28"/>
        </w:rPr>
        <w:t>17</w:t>
      </w:r>
      <w:r w:rsidR="00594E8F" w:rsidRPr="00BB2FF8">
        <w:rPr>
          <w:rFonts w:ascii="Times New Roman" w:hAnsi="Times New Roman"/>
          <w:sz w:val="28"/>
          <w:szCs w:val="28"/>
        </w:rPr>
        <w:t xml:space="preserve">) у статті 20 Закону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Єдиний державний демографічний реєстр та документи, що підтверджують громадянство України, посвідчують особу чи її спеціальний статус</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2013 р., № 51, ст. 716):</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bCs/>
          <w:sz w:val="28"/>
          <w:szCs w:val="28"/>
        </w:rPr>
        <w:t>абзац третій частини першої виключити;</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частину другу викласти в такій редакції:</w:t>
      </w:r>
    </w:p>
    <w:p w:rsidR="00594E8F" w:rsidRPr="00BB2FF8" w:rsidRDefault="00BB2FF8" w:rsidP="00CF5DF2">
      <w:pPr>
        <w:pStyle w:val="a3"/>
        <w:ind w:firstLine="737"/>
        <w:rPr>
          <w:rFonts w:ascii="Times New Roman" w:hAnsi="Times New Roman"/>
          <w:bCs/>
          <w:sz w:val="28"/>
          <w:szCs w:val="28"/>
        </w:rPr>
      </w:pPr>
      <w:r w:rsidRPr="00BB2FF8">
        <w:rPr>
          <w:rFonts w:ascii="Times New Roman" w:hAnsi="Times New Roman"/>
          <w:bCs/>
          <w:sz w:val="28"/>
          <w:szCs w:val="28"/>
        </w:rPr>
        <w:lastRenderedPageBreak/>
        <w:t>"</w:t>
      </w:r>
      <w:r w:rsidR="00594E8F" w:rsidRPr="00BB2FF8">
        <w:rPr>
          <w:rFonts w:ascii="Times New Roman" w:hAnsi="Times New Roman"/>
          <w:bCs/>
          <w:sz w:val="28"/>
          <w:szCs w:val="28"/>
        </w:rPr>
        <w:t>2. Розмір адміністративного збору за оформлення (у тому числі замість втрачених або викрадених), обмін документів включає вартість адміністративної послуги, вартість бланка документа та його персоналізації.</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Адміністративний збір справляється за оформлення (у тому числі замість втраченого/втраченої або викраденого/викраденої) та обмін:</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паспорта громадянина України;</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паспорта громадянина України для виїзду за кордон;</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проїзного документа біженця;</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посвідчення особи без громадянства для виїзду за кордон;</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посвідчення біженця;</w:t>
      </w:r>
    </w:p>
    <w:p w:rsidR="00594E8F" w:rsidRPr="00BB2FF8" w:rsidRDefault="00594E8F" w:rsidP="00CF5DF2">
      <w:pPr>
        <w:pStyle w:val="a3"/>
        <w:ind w:firstLine="737"/>
        <w:rPr>
          <w:rFonts w:ascii="Times New Roman" w:hAnsi="Times New Roman"/>
          <w:bCs/>
          <w:sz w:val="28"/>
          <w:szCs w:val="28"/>
        </w:rPr>
      </w:pPr>
      <w:bookmarkStart w:id="20" w:name="n861"/>
      <w:bookmarkStart w:id="21" w:name="n863"/>
      <w:bookmarkEnd w:id="20"/>
      <w:bookmarkEnd w:id="21"/>
      <w:r w:rsidRPr="00BB2FF8">
        <w:rPr>
          <w:rFonts w:ascii="Times New Roman" w:hAnsi="Times New Roman"/>
          <w:bCs/>
          <w:sz w:val="28"/>
          <w:szCs w:val="28"/>
        </w:rPr>
        <w:t>посвідки на постійне проживання;</w:t>
      </w:r>
    </w:p>
    <w:p w:rsidR="00594E8F" w:rsidRPr="00BB2FF8" w:rsidRDefault="00594E8F" w:rsidP="00CF5DF2">
      <w:pPr>
        <w:pStyle w:val="a3"/>
        <w:ind w:firstLine="737"/>
        <w:rPr>
          <w:rFonts w:ascii="Times New Roman" w:hAnsi="Times New Roman"/>
          <w:bCs/>
          <w:sz w:val="28"/>
          <w:szCs w:val="28"/>
        </w:rPr>
      </w:pPr>
      <w:bookmarkStart w:id="22" w:name="n862"/>
      <w:bookmarkEnd w:id="22"/>
      <w:r w:rsidRPr="00BB2FF8">
        <w:rPr>
          <w:rFonts w:ascii="Times New Roman" w:hAnsi="Times New Roman"/>
          <w:bCs/>
          <w:sz w:val="28"/>
          <w:szCs w:val="28"/>
        </w:rPr>
        <w:t>посвідки на тимчасове проживання;</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картки мігранта;</w:t>
      </w:r>
    </w:p>
    <w:p w:rsidR="00594E8F" w:rsidRPr="00BB2FF8" w:rsidRDefault="00594E8F" w:rsidP="00CF5DF2">
      <w:pPr>
        <w:pStyle w:val="a3"/>
        <w:ind w:firstLine="737"/>
        <w:rPr>
          <w:rFonts w:ascii="Times New Roman" w:hAnsi="Times New Roman"/>
          <w:bCs/>
          <w:sz w:val="28"/>
          <w:szCs w:val="28"/>
        </w:rPr>
      </w:pPr>
      <w:bookmarkStart w:id="23" w:name="n864"/>
      <w:bookmarkEnd w:id="23"/>
      <w:r w:rsidRPr="00BB2FF8">
        <w:rPr>
          <w:rFonts w:ascii="Times New Roman" w:hAnsi="Times New Roman"/>
          <w:bCs/>
          <w:sz w:val="28"/>
          <w:szCs w:val="28"/>
        </w:rPr>
        <w:t>посвідчення особи, яка потребує додаткового захисту;</w:t>
      </w:r>
    </w:p>
    <w:p w:rsidR="00594E8F" w:rsidRPr="00BB2FF8" w:rsidRDefault="00594E8F" w:rsidP="00CF5DF2">
      <w:pPr>
        <w:pStyle w:val="a3"/>
        <w:ind w:firstLine="737"/>
        <w:rPr>
          <w:rFonts w:ascii="Times New Roman" w:hAnsi="Times New Roman"/>
          <w:bCs/>
          <w:sz w:val="28"/>
          <w:szCs w:val="28"/>
        </w:rPr>
      </w:pPr>
      <w:bookmarkStart w:id="24" w:name="n865"/>
      <w:bookmarkEnd w:id="24"/>
      <w:r w:rsidRPr="00BB2FF8">
        <w:rPr>
          <w:rFonts w:ascii="Times New Roman" w:hAnsi="Times New Roman"/>
          <w:bCs/>
          <w:sz w:val="28"/>
          <w:szCs w:val="28"/>
        </w:rPr>
        <w:t>проїзного документа особи, якій надано додатковий захист;</w:t>
      </w:r>
    </w:p>
    <w:p w:rsidR="00594E8F" w:rsidRPr="00BB2FF8" w:rsidRDefault="00594E8F" w:rsidP="00CF5DF2">
      <w:pPr>
        <w:pStyle w:val="a3"/>
        <w:ind w:firstLine="737"/>
        <w:rPr>
          <w:rFonts w:ascii="Times New Roman" w:hAnsi="Times New Roman"/>
          <w:bCs/>
          <w:sz w:val="28"/>
          <w:szCs w:val="28"/>
        </w:rPr>
      </w:pPr>
      <w:bookmarkStart w:id="25" w:name="n866"/>
      <w:bookmarkEnd w:id="25"/>
      <w:r w:rsidRPr="00BB2FF8">
        <w:rPr>
          <w:rFonts w:ascii="Times New Roman" w:hAnsi="Times New Roman"/>
          <w:bCs/>
          <w:sz w:val="28"/>
          <w:szCs w:val="28"/>
        </w:rPr>
        <w:t>посвідчення особи моряка;</w:t>
      </w:r>
    </w:p>
    <w:p w:rsidR="00594E8F" w:rsidRPr="00BB2FF8" w:rsidRDefault="00594E8F" w:rsidP="00CF5DF2">
      <w:pPr>
        <w:pStyle w:val="a3"/>
        <w:ind w:firstLine="737"/>
        <w:rPr>
          <w:rFonts w:ascii="Times New Roman" w:hAnsi="Times New Roman"/>
          <w:bCs/>
          <w:sz w:val="28"/>
          <w:szCs w:val="28"/>
        </w:rPr>
      </w:pPr>
      <w:bookmarkStart w:id="26" w:name="n868"/>
      <w:bookmarkEnd w:id="26"/>
      <w:r w:rsidRPr="00BB2FF8">
        <w:rPr>
          <w:rFonts w:ascii="Times New Roman" w:hAnsi="Times New Roman"/>
          <w:bCs/>
          <w:sz w:val="28"/>
          <w:szCs w:val="28"/>
        </w:rPr>
        <w:t>посвідчення члена екіпажу.</w:t>
      </w:r>
      <w:bookmarkStart w:id="27" w:name="n872"/>
      <w:bookmarkEnd w:id="27"/>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Вартість адміністративної послуги залежить від строку оформлення (у тому числі замість втрачених або викрадених) та обміну документів.</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bCs/>
          <w:sz w:val="28"/>
          <w:szCs w:val="28"/>
        </w:rPr>
        <w:t>Вартість бланків документів та їх персоналізації визначається відповідно до укладених із дотриманням вимог законодавства договорів з державним підприємством, що здійснює виготовлення бланків та їх персоналізацію.</w:t>
      </w:r>
      <w:r w:rsidR="00BB2FF8" w:rsidRPr="00BB2FF8">
        <w:rPr>
          <w:rFonts w:ascii="Times New Roman" w:hAnsi="Times New Roman"/>
          <w:bCs/>
          <w:sz w:val="28"/>
          <w:szCs w:val="28"/>
        </w:rPr>
        <w:t>"</w:t>
      </w:r>
      <w:r w:rsidRPr="00BB2FF8">
        <w:rPr>
          <w:rFonts w:ascii="Times New Roman" w:hAnsi="Times New Roman"/>
          <w:bCs/>
          <w:sz w:val="28"/>
          <w:szCs w:val="28"/>
        </w:rPr>
        <w:t>;</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абзац перший частини третьої викласти в такій редакції:</w:t>
      </w:r>
    </w:p>
    <w:p w:rsidR="00594E8F" w:rsidRPr="00BB2FF8" w:rsidRDefault="00BB2FF8" w:rsidP="00CF5DF2">
      <w:pPr>
        <w:pStyle w:val="a3"/>
        <w:ind w:firstLine="737"/>
        <w:rPr>
          <w:rFonts w:ascii="Times New Roman" w:hAnsi="Times New Roman"/>
          <w:sz w:val="28"/>
          <w:szCs w:val="28"/>
        </w:rPr>
      </w:pPr>
      <w:bookmarkStart w:id="28" w:name="n1063"/>
      <w:bookmarkStart w:id="29" w:name="n209"/>
      <w:bookmarkEnd w:id="28"/>
      <w:bookmarkEnd w:id="29"/>
      <w:r w:rsidRPr="00BB2FF8">
        <w:rPr>
          <w:rFonts w:ascii="Times New Roman" w:hAnsi="Times New Roman"/>
          <w:bCs/>
          <w:sz w:val="28"/>
          <w:szCs w:val="28"/>
        </w:rPr>
        <w:t>"</w:t>
      </w:r>
      <w:r w:rsidR="00594E8F" w:rsidRPr="00BB2FF8">
        <w:rPr>
          <w:rFonts w:ascii="Times New Roman" w:hAnsi="Times New Roman"/>
          <w:bCs/>
          <w:sz w:val="28"/>
          <w:szCs w:val="28"/>
        </w:rPr>
        <w:t>3. Адміністративний збір справляється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відповідних документів для оформлення (у тому числі замість втрачених або викрадених), обміну документів.</w:t>
      </w:r>
      <w:r w:rsidRPr="00BB2FF8">
        <w:rPr>
          <w:rFonts w:ascii="Times New Roman" w:hAnsi="Times New Roman"/>
          <w:bCs/>
          <w:sz w:val="28"/>
          <w:szCs w:val="28"/>
        </w:rPr>
        <w:t>"</w:t>
      </w:r>
      <w:r w:rsidR="00594E8F" w:rsidRPr="00BB2FF8">
        <w:rPr>
          <w:rFonts w:ascii="Times New Roman" w:hAnsi="Times New Roman"/>
          <w:bCs/>
          <w:sz w:val="28"/>
          <w:szCs w:val="28"/>
        </w:rPr>
        <w:t>;</w:t>
      </w:r>
    </w:p>
    <w:p w:rsidR="00594E8F" w:rsidRPr="00BB2FF8" w:rsidRDefault="00987B29" w:rsidP="00CF5DF2">
      <w:pPr>
        <w:pStyle w:val="a3"/>
        <w:ind w:firstLine="737"/>
        <w:rPr>
          <w:rFonts w:ascii="Times New Roman" w:hAnsi="Times New Roman"/>
          <w:sz w:val="28"/>
          <w:szCs w:val="28"/>
        </w:rPr>
      </w:pPr>
      <w:r w:rsidRPr="00BB2FF8">
        <w:rPr>
          <w:rFonts w:ascii="Times New Roman" w:hAnsi="Times New Roman"/>
          <w:sz w:val="28"/>
          <w:szCs w:val="28"/>
        </w:rPr>
        <w:t>18</w:t>
      </w:r>
      <w:r w:rsidR="00594E8F" w:rsidRPr="00BB2FF8">
        <w:rPr>
          <w:rFonts w:ascii="Times New Roman" w:hAnsi="Times New Roman"/>
          <w:sz w:val="28"/>
          <w:szCs w:val="28"/>
        </w:rPr>
        <w:t>) частину першу статті 18</w:t>
      </w:r>
      <w:r w:rsidR="00594E8F" w:rsidRPr="00BB2FF8">
        <w:rPr>
          <w:rFonts w:ascii="Times New Roman" w:hAnsi="Times New Roman"/>
          <w:sz w:val="28"/>
          <w:szCs w:val="28"/>
          <w:vertAlign w:val="superscript"/>
        </w:rPr>
        <w:t>1</w:t>
      </w:r>
      <w:r w:rsidR="00594E8F" w:rsidRPr="00BB2FF8">
        <w:rPr>
          <w:rFonts w:ascii="Times New Roman" w:hAnsi="Times New Roman"/>
          <w:sz w:val="28"/>
          <w:szCs w:val="28"/>
        </w:rPr>
        <w:t xml:space="preserve"> Закону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метрологію та метрологічну діяльність</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2014 р., № 30, ст. 1008) </w:t>
      </w:r>
      <w:r w:rsidR="00594E8F" w:rsidRPr="00BB2FF8">
        <w:rPr>
          <w:rFonts w:ascii="Times New Roman" w:hAnsi="Times New Roman"/>
          <w:bCs/>
          <w:sz w:val="28"/>
          <w:szCs w:val="28"/>
        </w:rPr>
        <w:t>викласти в такій редакції:</w:t>
      </w:r>
    </w:p>
    <w:p w:rsidR="00594E8F" w:rsidRPr="00BB2FF8" w:rsidRDefault="00BB2FF8" w:rsidP="00CF5DF2">
      <w:pPr>
        <w:pStyle w:val="a3"/>
        <w:ind w:firstLine="737"/>
        <w:rPr>
          <w:rFonts w:ascii="Times New Roman" w:hAnsi="Times New Roman"/>
          <w:sz w:val="28"/>
          <w:szCs w:val="28"/>
        </w:rPr>
      </w:pPr>
      <w:r w:rsidRPr="00BB2FF8">
        <w:rPr>
          <w:rFonts w:ascii="Times New Roman" w:hAnsi="Times New Roman"/>
          <w:bCs/>
          <w:sz w:val="28"/>
          <w:szCs w:val="28"/>
        </w:rPr>
        <w:t>"</w:t>
      </w:r>
      <w:r w:rsidR="00594E8F" w:rsidRPr="00BB2FF8">
        <w:rPr>
          <w:rFonts w:ascii="Times New Roman" w:hAnsi="Times New Roman"/>
          <w:bCs/>
          <w:sz w:val="28"/>
          <w:szCs w:val="28"/>
        </w:rPr>
        <w:t>1. За видачу свідоцтва про уповноваження справляється плата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заяви про уповноваження.</w:t>
      </w:r>
      <w:r w:rsidRPr="00BB2FF8">
        <w:rPr>
          <w:rFonts w:ascii="Times New Roman" w:hAnsi="Times New Roman"/>
          <w:bCs/>
          <w:sz w:val="28"/>
          <w:szCs w:val="28"/>
        </w:rPr>
        <w:t>"</w:t>
      </w:r>
      <w:r w:rsidR="00594E8F" w:rsidRPr="00BB2FF8">
        <w:rPr>
          <w:rFonts w:ascii="Times New Roman" w:hAnsi="Times New Roman"/>
          <w:bCs/>
          <w:sz w:val="28"/>
          <w:szCs w:val="28"/>
        </w:rPr>
        <w:t>;</w:t>
      </w:r>
    </w:p>
    <w:p w:rsidR="00594E8F" w:rsidRPr="00BB2FF8" w:rsidRDefault="00987B29" w:rsidP="00CF5DF2">
      <w:pPr>
        <w:pStyle w:val="a3"/>
        <w:ind w:firstLine="737"/>
        <w:rPr>
          <w:rFonts w:ascii="Times New Roman" w:hAnsi="Times New Roman"/>
          <w:sz w:val="28"/>
          <w:szCs w:val="28"/>
        </w:rPr>
      </w:pPr>
      <w:r w:rsidRPr="00BB2FF8">
        <w:rPr>
          <w:rFonts w:ascii="Times New Roman" w:hAnsi="Times New Roman"/>
          <w:sz w:val="28"/>
          <w:szCs w:val="28"/>
        </w:rPr>
        <w:lastRenderedPageBreak/>
        <w:t>19</w:t>
      </w:r>
      <w:r w:rsidR="00594E8F" w:rsidRPr="00BB2FF8">
        <w:rPr>
          <w:rFonts w:ascii="Times New Roman" w:hAnsi="Times New Roman"/>
          <w:sz w:val="28"/>
          <w:szCs w:val="28"/>
        </w:rPr>
        <w:t xml:space="preserve">) у пункті 2 частини десятої статті 40 Закону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вищу освіту</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2014 р., № 37—38, ст. 2004) слова </w:t>
      </w:r>
      <w:r w:rsidR="00BB2FF8" w:rsidRPr="00BB2FF8">
        <w:rPr>
          <w:rFonts w:ascii="Times New Roman" w:hAnsi="Times New Roman"/>
          <w:sz w:val="28"/>
          <w:szCs w:val="28"/>
        </w:rPr>
        <w:t>"</w:t>
      </w:r>
      <w:r w:rsidR="00594E8F" w:rsidRPr="00BB2FF8">
        <w:rPr>
          <w:rFonts w:ascii="Times New Roman" w:hAnsi="Times New Roman"/>
          <w:sz w:val="28"/>
          <w:szCs w:val="28"/>
        </w:rPr>
        <w:t>прожиткового мінімуму, встановленого законом</w:t>
      </w:r>
      <w:r w:rsidR="00BB2FF8" w:rsidRPr="00BB2FF8">
        <w:rPr>
          <w:rFonts w:ascii="Times New Roman" w:hAnsi="Times New Roman"/>
          <w:sz w:val="28"/>
          <w:szCs w:val="28"/>
        </w:rPr>
        <w:t>"</w:t>
      </w:r>
      <w:r w:rsidR="00594E8F"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00594E8F" w:rsidRPr="00BB2FF8">
        <w:rPr>
          <w:rFonts w:ascii="Times New Roman" w:hAnsi="Times New Roman"/>
          <w:sz w:val="28"/>
          <w:szCs w:val="28"/>
        </w:rPr>
        <w:t xml:space="preserve">базової величини для </w:t>
      </w:r>
      <w:r w:rsidR="00594E8F" w:rsidRPr="00BB2FF8">
        <w:rPr>
          <w:rFonts w:ascii="Times New Roman" w:hAnsi="Times New Roman"/>
          <w:bCs/>
          <w:sz w:val="28"/>
          <w:szCs w:val="28"/>
        </w:rPr>
        <w:t>грошових платежів і стягнень</w:t>
      </w:r>
      <w:r w:rsidR="00BB2FF8" w:rsidRPr="00BB2FF8">
        <w:rPr>
          <w:rFonts w:ascii="Times New Roman" w:hAnsi="Times New Roman"/>
          <w:sz w:val="28"/>
          <w:szCs w:val="28"/>
        </w:rPr>
        <w:t>"</w:t>
      </w:r>
      <w:r w:rsidR="00594E8F" w:rsidRPr="00BB2FF8">
        <w:rPr>
          <w:rFonts w:ascii="Times New Roman" w:hAnsi="Times New Roman"/>
          <w:sz w:val="28"/>
          <w:szCs w:val="28"/>
        </w:rPr>
        <w:t>;</w:t>
      </w:r>
    </w:p>
    <w:p w:rsidR="00594E8F" w:rsidRPr="00BB2FF8" w:rsidRDefault="00987B29" w:rsidP="00CF5DF2">
      <w:pPr>
        <w:pStyle w:val="a3"/>
        <w:ind w:firstLine="737"/>
        <w:rPr>
          <w:rFonts w:ascii="Times New Roman" w:hAnsi="Times New Roman"/>
          <w:sz w:val="28"/>
          <w:szCs w:val="28"/>
        </w:rPr>
      </w:pPr>
      <w:r w:rsidRPr="00BB2FF8">
        <w:rPr>
          <w:rFonts w:ascii="Times New Roman" w:hAnsi="Times New Roman"/>
          <w:sz w:val="28"/>
          <w:szCs w:val="28"/>
        </w:rPr>
        <w:t>20</w:t>
      </w:r>
      <w:r w:rsidR="00594E8F" w:rsidRPr="00BB2FF8">
        <w:rPr>
          <w:rFonts w:ascii="Times New Roman" w:hAnsi="Times New Roman"/>
          <w:sz w:val="28"/>
          <w:szCs w:val="28"/>
        </w:rPr>
        <w:t xml:space="preserve">) у частині першій статті 14 Закону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ліцензування видів господарської діяльності</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2015 р., № 23, ст. 158</w:t>
      </w:r>
      <w:bookmarkStart w:id="30" w:name="_Hlk26522047"/>
      <w:r w:rsidR="00594E8F" w:rsidRPr="00BB2FF8">
        <w:rPr>
          <w:rFonts w:ascii="Times New Roman" w:hAnsi="Times New Roman"/>
          <w:sz w:val="28"/>
          <w:szCs w:val="28"/>
        </w:rPr>
        <w:t>)</w:t>
      </w:r>
      <w:r w:rsidR="00594E8F" w:rsidRPr="00BB2FF8">
        <w:rPr>
          <w:rFonts w:ascii="Times New Roman" w:eastAsia="Calibri" w:hAnsi="Times New Roman"/>
          <w:b/>
          <w:bCs/>
          <w:sz w:val="28"/>
          <w:szCs w:val="28"/>
          <w:lang w:eastAsia="en-US"/>
        </w:rPr>
        <w:t xml:space="preserve"> </w:t>
      </w:r>
      <w:r w:rsidR="00594E8F" w:rsidRPr="00BB2FF8">
        <w:rPr>
          <w:rFonts w:ascii="Times New Roman" w:hAnsi="Times New Roman"/>
          <w:bCs/>
          <w:sz w:val="28"/>
          <w:szCs w:val="28"/>
        </w:rPr>
        <w:t>абзац перший викласти в такій редакції:</w:t>
      </w:r>
    </w:p>
    <w:p w:rsidR="00594E8F" w:rsidRPr="00BB2FF8" w:rsidRDefault="00BB2FF8" w:rsidP="00CF5DF2">
      <w:pPr>
        <w:pStyle w:val="a3"/>
        <w:ind w:firstLine="737"/>
        <w:rPr>
          <w:rFonts w:ascii="Times New Roman" w:hAnsi="Times New Roman"/>
          <w:bCs/>
          <w:sz w:val="28"/>
          <w:szCs w:val="28"/>
        </w:rPr>
      </w:pPr>
      <w:r w:rsidRPr="00BB2FF8">
        <w:rPr>
          <w:rFonts w:ascii="Times New Roman" w:hAnsi="Times New Roman"/>
          <w:sz w:val="28"/>
          <w:szCs w:val="28"/>
        </w:rPr>
        <w:t>"</w:t>
      </w:r>
      <w:r w:rsidR="00594E8F" w:rsidRPr="00BB2FF8">
        <w:rPr>
          <w:rFonts w:ascii="Times New Roman" w:hAnsi="Times New Roman"/>
          <w:sz w:val="28"/>
          <w:szCs w:val="28"/>
        </w:rPr>
        <w:t>1. За видачу ліцензії справляється разова плата в розмірі</w:t>
      </w:r>
      <w:r w:rsidR="00594E8F" w:rsidRPr="00BB2FF8">
        <w:rPr>
          <w:rFonts w:ascii="Times New Roman" w:hAnsi="Times New Roman"/>
          <w:bCs/>
          <w:sz w:val="28"/>
          <w:szCs w:val="28"/>
        </w:rPr>
        <w:t>,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w:t>
      </w:r>
      <w:r w:rsidR="00594E8F" w:rsidRPr="00BB2FF8">
        <w:rPr>
          <w:rFonts w:ascii="Times New Roman" w:hAnsi="Times New Roman"/>
          <w:sz w:val="28"/>
          <w:szCs w:val="28"/>
        </w:rPr>
        <w:t xml:space="preserve"> на день прийняття органом ліцензування рішення про видачу ліцензії, якщо інший розмір плати не встановлений законом.</w:t>
      </w:r>
      <w:r w:rsidRPr="00BB2FF8">
        <w:rPr>
          <w:rFonts w:ascii="Times New Roman" w:hAnsi="Times New Roman"/>
          <w:bCs/>
          <w:sz w:val="28"/>
          <w:szCs w:val="28"/>
        </w:rPr>
        <w:t>"</w:t>
      </w:r>
      <w:r w:rsidR="00594E8F" w:rsidRPr="00BB2FF8">
        <w:rPr>
          <w:rFonts w:ascii="Times New Roman" w:hAnsi="Times New Roman"/>
          <w:bCs/>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bCs/>
          <w:sz w:val="28"/>
          <w:szCs w:val="28"/>
        </w:rPr>
        <w:t>абзац другий виключити;</w:t>
      </w:r>
    </w:p>
    <w:bookmarkEnd w:id="30"/>
    <w:p w:rsidR="00594E8F" w:rsidRPr="00BB2FF8" w:rsidRDefault="00987B29" w:rsidP="00CF5DF2">
      <w:pPr>
        <w:pStyle w:val="a3"/>
        <w:ind w:firstLine="737"/>
        <w:rPr>
          <w:rFonts w:ascii="Times New Roman" w:hAnsi="Times New Roman"/>
          <w:sz w:val="28"/>
          <w:szCs w:val="28"/>
        </w:rPr>
      </w:pPr>
      <w:r w:rsidRPr="00BB2FF8">
        <w:rPr>
          <w:rFonts w:ascii="Times New Roman" w:hAnsi="Times New Roman"/>
          <w:sz w:val="28"/>
          <w:szCs w:val="28"/>
        </w:rPr>
        <w:t>21</w:t>
      </w:r>
      <w:r w:rsidR="00594E8F" w:rsidRPr="00BB2FF8">
        <w:rPr>
          <w:rFonts w:ascii="Times New Roman" w:hAnsi="Times New Roman"/>
          <w:sz w:val="28"/>
          <w:szCs w:val="28"/>
        </w:rPr>
        <w:t xml:space="preserve">) у Законі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державну реєстрацію речових прав на нерухоме майно та їх обтяжень</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2016 р., № 1, ст. 9):</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 xml:space="preserve">в абзаці четвертому частини першої статті 21 слова і цифри </w:t>
      </w:r>
      <w:r w:rsidR="00BB2FF8" w:rsidRPr="00BB2FF8">
        <w:rPr>
          <w:rFonts w:ascii="Times New Roman" w:hAnsi="Times New Roman"/>
          <w:bCs/>
          <w:sz w:val="28"/>
          <w:szCs w:val="28"/>
        </w:rPr>
        <w:t>"</w:t>
      </w:r>
      <w:r w:rsidRPr="00BB2FF8">
        <w:rPr>
          <w:rFonts w:ascii="Times New Roman" w:hAnsi="Times New Roman"/>
          <w:bCs/>
          <w:sz w:val="28"/>
          <w:szCs w:val="28"/>
        </w:rPr>
        <w:t>відповідно до частин першої та другої статті 34 цього Закону</w:t>
      </w:r>
      <w:r w:rsidR="00BB2FF8" w:rsidRPr="00BB2FF8">
        <w:rPr>
          <w:rFonts w:ascii="Times New Roman" w:hAnsi="Times New Roman"/>
          <w:bCs/>
          <w:sz w:val="28"/>
          <w:szCs w:val="28"/>
        </w:rPr>
        <w:t>"</w:t>
      </w:r>
      <w:r w:rsidRPr="00BB2FF8">
        <w:rPr>
          <w:rFonts w:ascii="Times New Roman" w:hAnsi="Times New Roman"/>
          <w:bCs/>
          <w:sz w:val="28"/>
          <w:szCs w:val="28"/>
        </w:rPr>
        <w:t xml:space="preserve"> виключити;</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у статті 34:</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частину першу викласти в такій редакції:</w:t>
      </w:r>
    </w:p>
    <w:p w:rsidR="00594E8F" w:rsidRPr="00BB2FF8" w:rsidRDefault="00BB2FF8" w:rsidP="00CF5DF2">
      <w:pPr>
        <w:pStyle w:val="a3"/>
        <w:ind w:firstLine="737"/>
        <w:rPr>
          <w:rFonts w:ascii="Times New Roman" w:hAnsi="Times New Roman"/>
          <w:bCs/>
          <w:sz w:val="28"/>
          <w:szCs w:val="28"/>
        </w:rPr>
      </w:pPr>
      <w:r w:rsidRPr="00BB2FF8">
        <w:rPr>
          <w:rFonts w:ascii="Times New Roman" w:hAnsi="Times New Roman"/>
          <w:bCs/>
          <w:sz w:val="28"/>
          <w:szCs w:val="28"/>
        </w:rPr>
        <w:t>"</w:t>
      </w:r>
      <w:r w:rsidR="00594E8F" w:rsidRPr="00BB2FF8">
        <w:rPr>
          <w:rFonts w:ascii="Times New Roman" w:hAnsi="Times New Roman"/>
          <w:bCs/>
          <w:sz w:val="28"/>
          <w:szCs w:val="28"/>
        </w:rPr>
        <w:t>1. За державну реєстрацію права власності (у тому числі довірчої власності як способу забезпечення виконання зобов’язань), інших речових прав, похідних від права власності, обтяжень речових прав, прав у результаті вчинення нотаріальних дій, а також за виправлення технічної помилки, допущеної з вини заявника, та за надання інформації з Державного реєстру прав у порядку, передбаченому статтею 32 цього Закону, справляється адміністративний збір.</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Адміністративний збір за державну реєстрацію права власності (у тому числі довірчої власності як способу забезпечення виконання зобов’язань), інших речових прав, похідних від права власності, проведену у строки, що є меншими, ніж передбачені статтею 19 цього Закону, справляється в більшому розмірі, ніж адміністративний збір за проведення таких самих реєстраційних дій у строки, передбачені статтею 19 цього Закону.</w:t>
      </w:r>
      <w:r w:rsidR="00BB2FF8" w:rsidRPr="00BB2FF8">
        <w:rPr>
          <w:rFonts w:ascii="Times New Roman" w:hAnsi="Times New Roman"/>
          <w:bCs/>
          <w:sz w:val="28"/>
          <w:szCs w:val="28"/>
        </w:rPr>
        <w:t>"</w:t>
      </w:r>
      <w:r w:rsidRPr="00BB2FF8">
        <w:rPr>
          <w:rFonts w:ascii="Times New Roman" w:hAnsi="Times New Roman"/>
          <w:bCs/>
          <w:sz w:val="28"/>
          <w:szCs w:val="28"/>
        </w:rPr>
        <w:t>;</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частини другу — шосту виключити;</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абзац перший частини сьомої викласти в такій редакції:</w:t>
      </w:r>
    </w:p>
    <w:p w:rsidR="00594E8F" w:rsidRPr="00BB2FF8" w:rsidRDefault="00BB2FF8" w:rsidP="00CF5DF2">
      <w:pPr>
        <w:pStyle w:val="a3"/>
        <w:ind w:firstLine="737"/>
        <w:rPr>
          <w:rFonts w:ascii="Times New Roman" w:hAnsi="Times New Roman"/>
          <w:sz w:val="28"/>
          <w:szCs w:val="28"/>
        </w:rPr>
      </w:pPr>
      <w:r w:rsidRPr="00BB2FF8">
        <w:rPr>
          <w:rFonts w:ascii="Times New Roman" w:hAnsi="Times New Roman"/>
          <w:bCs/>
          <w:sz w:val="28"/>
          <w:szCs w:val="28"/>
        </w:rPr>
        <w:t>"</w:t>
      </w:r>
      <w:r w:rsidR="00594E8F" w:rsidRPr="00BB2FF8">
        <w:rPr>
          <w:rFonts w:ascii="Times New Roman" w:hAnsi="Times New Roman"/>
          <w:bCs/>
          <w:sz w:val="28"/>
          <w:szCs w:val="28"/>
        </w:rPr>
        <w:t xml:space="preserve">7. Адміністративний збір справляється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w:t>
      </w:r>
      <w:r w:rsidR="00594E8F" w:rsidRPr="00BB2FF8">
        <w:rPr>
          <w:rFonts w:ascii="Times New Roman" w:hAnsi="Times New Roman"/>
          <w:bCs/>
          <w:sz w:val="28"/>
          <w:szCs w:val="28"/>
        </w:rPr>
        <w:lastRenderedPageBreak/>
        <w:t>та діє на день подання відповідних документів для проведення реєстраційної дії або день надання інформації з Державного реєстру прав.</w:t>
      </w:r>
      <w:r w:rsidRPr="00BB2FF8">
        <w:rPr>
          <w:rFonts w:ascii="Times New Roman" w:hAnsi="Times New Roman"/>
          <w:bCs/>
          <w:sz w:val="28"/>
          <w:szCs w:val="28"/>
        </w:rPr>
        <w:t>"</w:t>
      </w:r>
      <w:r w:rsidR="00594E8F" w:rsidRPr="00BB2FF8">
        <w:rPr>
          <w:rFonts w:ascii="Times New Roman" w:hAnsi="Times New Roman"/>
          <w:bCs/>
          <w:sz w:val="28"/>
          <w:szCs w:val="28"/>
        </w:rPr>
        <w:t>;</w:t>
      </w:r>
    </w:p>
    <w:p w:rsidR="00594E8F" w:rsidRPr="00BB2FF8" w:rsidRDefault="00987B29" w:rsidP="00CF5DF2">
      <w:pPr>
        <w:pStyle w:val="a3"/>
        <w:ind w:firstLine="737"/>
        <w:rPr>
          <w:rFonts w:ascii="Times New Roman" w:hAnsi="Times New Roman"/>
          <w:sz w:val="28"/>
          <w:szCs w:val="28"/>
        </w:rPr>
      </w:pPr>
      <w:r w:rsidRPr="00BB2FF8">
        <w:rPr>
          <w:rFonts w:ascii="Times New Roman" w:hAnsi="Times New Roman"/>
          <w:sz w:val="28"/>
          <w:szCs w:val="28"/>
        </w:rPr>
        <w:t>22</w:t>
      </w:r>
      <w:r w:rsidR="00594E8F" w:rsidRPr="00BB2FF8">
        <w:rPr>
          <w:rFonts w:ascii="Times New Roman" w:hAnsi="Times New Roman"/>
          <w:sz w:val="28"/>
          <w:szCs w:val="28"/>
        </w:rPr>
        <w:t xml:space="preserve">) у Законі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державну реєстрацію юридичних осіб, фізичних осіб — підприємців та громадських формувань</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2016 р., № 2, ст. 17): </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 xml:space="preserve">в абзаці другому частини першої статті 32 слова </w:t>
      </w:r>
      <w:r w:rsidR="00BB2FF8" w:rsidRPr="00BB2FF8">
        <w:rPr>
          <w:rFonts w:ascii="Times New Roman" w:hAnsi="Times New Roman"/>
          <w:sz w:val="28"/>
          <w:szCs w:val="28"/>
        </w:rPr>
        <w:t>"</w:t>
      </w:r>
      <w:r w:rsidRPr="00BB2FF8">
        <w:rPr>
          <w:rFonts w:ascii="Times New Roman" w:hAnsi="Times New Roman"/>
          <w:sz w:val="28"/>
          <w:szCs w:val="28"/>
        </w:rPr>
        <w:t>встановлений цим Законом</w:t>
      </w:r>
      <w:r w:rsidR="00BB2FF8" w:rsidRPr="00BB2FF8">
        <w:rPr>
          <w:rFonts w:ascii="Times New Roman" w:hAnsi="Times New Roman"/>
          <w:sz w:val="28"/>
          <w:szCs w:val="28"/>
        </w:rPr>
        <w:t>"</w:t>
      </w:r>
      <w:r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Pr="00BB2FF8">
        <w:rPr>
          <w:rFonts w:ascii="Times New Roman" w:hAnsi="Times New Roman"/>
          <w:sz w:val="28"/>
          <w:szCs w:val="28"/>
        </w:rPr>
        <w:t>встановлюється Законом</w:t>
      </w:r>
      <w:r w:rsidR="00BB2FF8" w:rsidRPr="00BB2FF8">
        <w:rPr>
          <w:rFonts w:ascii="Times New Roman" w:hAnsi="Times New Roman"/>
          <w:sz w:val="28"/>
          <w:szCs w:val="28"/>
        </w:rPr>
        <w:t>"</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у статті 36:</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абзаци перший — одинадцятий частини першої замінити абзацами такого змісту:</w:t>
      </w:r>
    </w:p>
    <w:p w:rsidR="00594E8F" w:rsidRPr="00BB2FF8" w:rsidRDefault="00BB2FF8" w:rsidP="00CF5DF2">
      <w:pPr>
        <w:pStyle w:val="a3"/>
        <w:ind w:firstLine="737"/>
        <w:rPr>
          <w:rFonts w:ascii="Times New Roman" w:hAnsi="Times New Roman"/>
          <w:bCs/>
          <w:sz w:val="28"/>
          <w:szCs w:val="28"/>
        </w:rPr>
      </w:pPr>
      <w:r w:rsidRPr="00BB2FF8">
        <w:rPr>
          <w:rFonts w:ascii="Times New Roman" w:hAnsi="Times New Roman"/>
          <w:bCs/>
          <w:sz w:val="28"/>
          <w:szCs w:val="28"/>
        </w:rPr>
        <w:t>"</w:t>
      </w:r>
      <w:r w:rsidR="00594E8F" w:rsidRPr="00BB2FF8">
        <w:rPr>
          <w:rFonts w:ascii="Times New Roman" w:hAnsi="Times New Roman"/>
          <w:bCs/>
          <w:sz w:val="28"/>
          <w:szCs w:val="28"/>
        </w:rPr>
        <w:t>1. За державну реєстрацію справляється адміністративний збір.</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Адміністративний збір справляється за державну реєстрацію:</w:t>
      </w:r>
    </w:p>
    <w:p w:rsidR="00594E8F" w:rsidRPr="00BB2FF8" w:rsidRDefault="00594E8F" w:rsidP="00CF5DF2">
      <w:pPr>
        <w:pStyle w:val="a3"/>
        <w:ind w:firstLine="737"/>
        <w:rPr>
          <w:rFonts w:ascii="Times New Roman" w:hAnsi="Times New Roman"/>
          <w:bCs/>
          <w:sz w:val="28"/>
          <w:szCs w:val="28"/>
        </w:rPr>
      </w:pPr>
      <w:bookmarkStart w:id="31" w:name="n853"/>
      <w:bookmarkEnd w:id="31"/>
      <w:r w:rsidRPr="00BB2FF8">
        <w:rPr>
          <w:rFonts w:ascii="Times New Roman" w:hAnsi="Times New Roman"/>
          <w:bCs/>
          <w:sz w:val="28"/>
          <w:szCs w:val="28"/>
        </w:rPr>
        <w:t>політичної партії;</w:t>
      </w:r>
    </w:p>
    <w:p w:rsidR="00594E8F" w:rsidRPr="00BB2FF8" w:rsidRDefault="00594E8F" w:rsidP="00CF5DF2">
      <w:pPr>
        <w:pStyle w:val="a3"/>
        <w:ind w:firstLine="737"/>
        <w:rPr>
          <w:rFonts w:ascii="Times New Roman" w:hAnsi="Times New Roman"/>
          <w:bCs/>
          <w:sz w:val="28"/>
          <w:szCs w:val="28"/>
        </w:rPr>
      </w:pPr>
      <w:bookmarkStart w:id="32" w:name="n854"/>
      <w:bookmarkEnd w:id="32"/>
      <w:r w:rsidRPr="00BB2FF8">
        <w:rPr>
          <w:rFonts w:ascii="Times New Roman" w:hAnsi="Times New Roman"/>
          <w:bCs/>
          <w:sz w:val="28"/>
          <w:szCs w:val="28"/>
        </w:rPr>
        <w:t>відокремленого підрозділу іноземної неурядової організації, представництва, філії іноземної благодійної організації;</w:t>
      </w:r>
    </w:p>
    <w:p w:rsidR="00594E8F" w:rsidRPr="00BB2FF8" w:rsidRDefault="00594E8F" w:rsidP="00CF5DF2">
      <w:pPr>
        <w:pStyle w:val="a3"/>
        <w:ind w:firstLine="737"/>
        <w:rPr>
          <w:rFonts w:ascii="Times New Roman" w:hAnsi="Times New Roman"/>
          <w:bCs/>
          <w:sz w:val="28"/>
          <w:szCs w:val="28"/>
        </w:rPr>
      </w:pPr>
      <w:bookmarkStart w:id="33" w:name="n855"/>
      <w:bookmarkEnd w:id="33"/>
      <w:r w:rsidRPr="00BB2FF8">
        <w:rPr>
          <w:rFonts w:ascii="Times New Roman" w:hAnsi="Times New Roman"/>
          <w:bCs/>
          <w:sz w:val="28"/>
          <w:szCs w:val="28"/>
        </w:rPr>
        <w:t>всеукраїнської творчої спілки;</w:t>
      </w:r>
    </w:p>
    <w:p w:rsidR="00594E8F" w:rsidRPr="00BB2FF8" w:rsidRDefault="00594E8F" w:rsidP="00CF5DF2">
      <w:pPr>
        <w:pStyle w:val="a3"/>
        <w:ind w:firstLine="737"/>
        <w:rPr>
          <w:rFonts w:ascii="Times New Roman" w:hAnsi="Times New Roman"/>
          <w:bCs/>
          <w:sz w:val="28"/>
          <w:szCs w:val="28"/>
        </w:rPr>
      </w:pPr>
      <w:bookmarkStart w:id="34" w:name="n856"/>
      <w:bookmarkEnd w:id="34"/>
      <w:r w:rsidRPr="00BB2FF8">
        <w:rPr>
          <w:rFonts w:ascii="Times New Roman" w:hAnsi="Times New Roman"/>
          <w:bCs/>
          <w:sz w:val="28"/>
          <w:szCs w:val="28"/>
        </w:rPr>
        <w:t>територіального осередку всеукраїнської творчої спілки та регіональної (місцевої) творчої спілки;</w:t>
      </w:r>
    </w:p>
    <w:p w:rsidR="00594E8F" w:rsidRPr="00BB2FF8" w:rsidRDefault="00594E8F" w:rsidP="00CF5DF2">
      <w:pPr>
        <w:pStyle w:val="a3"/>
        <w:ind w:firstLine="737"/>
        <w:rPr>
          <w:rFonts w:ascii="Times New Roman" w:hAnsi="Times New Roman"/>
          <w:bCs/>
          <w:sz w:val="28"/>
          <w:szCs w:val="28"/>
        </w:rPr>
      </w:pPr>
      <w:bookmarkStart w:id="35" w:name="n857"/>
      <w:bookmarkEnd w:id="35"/>
      <w:r w:rsidRPr="00BB2FF8">
        <w:rPr>
          <w:rFonts w:ascii="Times New Roman" w:hAnsi="Times New Roman"/>
          <w:bCs/>
          <w:sz w:val="28"/>
          <w:szCs w:val="28"/>
        </w:rPr>
        <w:t>символіки політичної партії, організації роботодавців, об’єднання організації роботодавців;</w:t>
      </w:r>
    </w:p>
    <w:p w:rsidR="00594E8F" w:rsidRPr="00BB2FF8" w:rsidRDefault="00594E8F" w:rsidP="00CF5DF2">
      <w:pPr>
        <w:pStyle w:val="a3"/>
        <w:ind w:firstLine="737"/>
        <w:rPr>
          <w:rFonts w:ascii="Times New Roman" w:hAnsi="Times New Roman"/>
          <w:bCs/>
          <w:sz w:val="28"/>
          <w:szCs w:val="28"/>
        </w:rPr>
      </w:pPr>
      <w:bookmarkStart w:id="36" w:name="n858"/>
      <w:bookmarkStart w:id="37" w:name="n859"/>
      <w:bookmarkEnd w:id="36"/>
      <w:bookmarkEnd w:id="37"/>
      <w:r w:rsidRPr="00BB2FF8">
        <w:rPr>
          <w:rFonts w:ascii="Times New Roman" w:hAnsi="Times New Roman"/>
          <w:bCs/>
          <w:sz w:val="28"/>
          <w:szCs w:val="28"/>
        </w:rPr>
        <w:t>змін до відомостей про юридичну особу (крім громадських об’єднань та благодійних організацій), що містяться в Єдиному державному реєстрі, крім внесення змін до інформації про здійснення зв’язку з юридичною особою;</w:t>
      </w:r>
    </w:p>
    <w:p w:rsidR="00594E8F" w:rsidRPr="00BB2FF8" w:rsidRDefault="00594E8F" w:rsidP="00CF5DF2">
      <w:pPr>
        <w:pStyle w:val="a3"/>
        <w:ind w:firstLine="737"/>
        <w:rPr>
          <w:rFonts w:ascii="Times New Roman" w:hAnsi="Times New Roman"/>
          <w:bCs/>
          <w:sz w:val="28"/>
          <w:szCs w:val="28"/>
        </w:rPr>
      </w:pPr>
      <w:bookmarkStart w:id="38" w:name="n1007"/>
      <w:bookmarkStart w:id="39" w:name="n1009"/>
      <w:bookmarkEnd w:id="38"/>
      <w:bookmarkEnd w:id="39"/>
      <w:r w:rsidRPr="00BB2FF8">
        <w:rPr>
          <w:rFonts w:ascii="Times New Roman" w:hAnsi="Times New Roman"/>
          <w:bCs/>
          <w:sz w:val="28"/>
          <w:szCs w:val="28"/>
        </w:rPr>
        <w:t>змін до відомостей про громадське об’єднання чи благодійну організацію;</w:t>
      </w:r>
    </w:p>
    <w:p w:rsidR="00594E8F" w:rsidRPr="00BB2FF8" w:rsidRDefault="00594E8F" w:rsidP="00CF5DF2">
      <w:pPr>
        <w:pStyle w:val="a3"/>
        <w:ind w:firstLine="737"/>
        <w:rPr>
          <w:rFonts w:ascii="Times New Roman" w:hAnsi="Times New Roman"/>
          <w:bCs/>
          <w:sz w:val="28"/>
          <w:szCs w:val="28"/>
        </w:rPr>
      </w:pPr>
      <w:bookmarkStart w:id="40" w:name="n1008"/>
      <w:bookmarkStart w:id="41" w:name="n860"/>
      <w:bookmarkEnd w:id="40"/>
      <w:bookmarkEnd w:id="41"/>
      <w:r w:rsidRPr="00BB2FF8">
        <w:rPr>
          <w:rFonts w:ascii="Times New Roman" w:hAnsi="Times New Roman"/>
          <w:bCs/>
          <w:sz w:val="28"/>
          <w:szCs w:val="28"/>
        </w:rPr>
        <w:t>змін відомостей про прізвище, ім’я, по батькові або місцезнаходження фізичної особи — підприємця.</w:t>
      </w:r>
      <w:r w:rsidR="00BB2FF8" w:rsidRPr="00BB2FF8">
        <w:rPr>
          <w:rFonts w:ascii="Times New Roman" w:hAnsi="Times New Roman"/>
          <w:bCs/>
          <w:sz w:val="28"/>
          <w:szCs w:val="28"/>
        </w:rPr>
        <w:t>"</w:t>
      </w:r>
      <w:r w:rsidRPr="00BB2FF8">
        <w:rPr>
          <w:rFonts w:ascii="Times New Roman" w:hAnsi="Times New Roman"/>
          <w:bCs/>
          <w:sz w:val="28"/>
          <w:szCs w:val="28"/>
        </w:rPr>
        <w:t>.</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У зв’язку з цим абзаци дванадцятий — п’ятнадцятий вважати відповідно абзацами одинадцятим — чотирнадцятим;</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частини другу, четверту і п’яту викласти в такій редакції:</w:t>
      </w:r>
    </w:p>
    <w:p w:rsidR="00594E8F" w:rsidRPr="00BB2FF8" w:rsidRDefault="00BB2FF8" w:rsidP="00CF5DF2">
      <w:pPr>
        <w:pStyle w:val="a3"/>
        <w:ind w:firstLine="737"/>
        <w:rPr>
          <w:rFonts w:ascii="Times New Roman" w:hAnsi="Times New Roman"/>
          <w:bCs/>
          <w:sz w:val="28"/>
          <w:szCs w:val="28"/>
        </w:rPr>
      </w:pPr>
      <w:r w:rsidRPr="00BB2FF8">
        <w:rPr>
          <w:rFonts w:ascii="Times New Roman" w:hAnsi="Times New Roman"/>
          <w:bCs/>
          <w:sz w:val="28"/>
          <w:szCs w:val="28"/>
        </w:rPr>
        <w:t>"</w:t>
      </w:r>
      <w:r w:rsidR="00594E8F" w:rsidRPr="00BB2FF8">
        <w:rPr>
          <w:rFonts w:ascii="Times New Roman" w:hAnsi="Times New Roman"/>
          <w:bCs/>
          <w:sz w:val="28"/>
          <w:szCs w:val="28"/>
        </w:rPr>
        <w:t>2. За виправлення технічної помилки, допущеної з вини заявника, справляється адміністративний збір.</w:t>
      </w:r>
      <w:r w:rsidRPr="00BB2FF8">
        <w:rPr>
          <w:rFonts w:ascii="Times New Roman" w:hAnsi="Times New Roman"/>
          <w:bCs/>
          <w:sz w:val="28"/>
          <w:szCs w:val="28"/>
        </w:rPr>
        <w:t>"</w:t>
      </w:r>
      <w:r w:rsidR="00594E8F" w:rsidRPr="00BB2FF8">
        <w:rPr>
          <w:rFonts w:ascii="Times New Roman" w:hAnsi="Times New Roman"/>
          <w:bCs/>
          <w:sz w:val="28"/>
          <w:szCs w:val="28"/>
        </w:rPr>
        <w:t>;</w:t>
      </w:r>
    </w:p>
    <w:p w:rsidR="00594E8F" w:rsidRPr="00BB2FF8" w:rsidRDefault="00BB2FF8" w:rsidP="00CF5DF2">
      <w:pPr>
        <w:pStyle w:val="a3"/>
        <w:ind w:firstLine="737"/>
        <w:rPr>
          <w:rFonts w:ascii="Times New Roman" w:hAnsi="Times New Roman"/>
          <w:bCs/>
          <w:sz w:val="28"/>
          <w:szCs w:val="28"/>
        </w:rPr>
      </w:pPr>
      <w:r w:rsidRPr="00BB2FF8">
        <w:rPr>
          <w:rFonts w:ascii="Times New Roman" w:hAnsi="Times New Roman"/>
          <w:bCs/>
          <w:sz w:val="28"/>
          <w:szCs w:val="28"/>
        </w:rPr>
        <w:t>"</w:t>
      </w:r>
      <w:r w:rsidR="00594E8F" w:rsidRPr="00BB2FF8">
        <w:rPr>
          <w:rFonts w:ascii="Times New Roman" w:hAnsi="Times New Roman"/>
          <w:bCs/>
          <w:sz w:val="28"/>
          <w:szCs w:val="28"/>
        </w:rPr>
        <w:t>4. За надання відомостей з Єдиного державного реєстру справляється плата.</w:t>
      </w:r>
    </w:p>
    <w:p w:rsidR="00594E8F" w:rsidRPr="00BB2FF8" w:rsidRDefault="00594E8F" w:rsidP="00CF5DF2">
      <w:pPr>
        <w:pStyle w:val="a3"/>
        <w:ind w:firstLine="737"/>
        <w:rPr>
          <w:rFonts w:ascii="Times New Roman" w:hAnsi="Times New Roman"/>
          <w:sz w:val="28"/>
          <w:szCs w:val="28"/>
        </w:rPr>
      </w:pPr>
      <w:bookmarkStart w:id="42" w:name="n1017"/>
      <w:bookmarkStart w:id="43" w:name="n869"/>
      <w:bookmarkEnd w:id="42"/>
      <w:bookmarkEnd w:id="43"/>
      <w:r w:rsidRPr="00BB2FF8">
        <w:rPr>
          <w:rFonts w:ascii="Times New Roman" w:hAnsi="Times New Roman"/>
          <w:bCs/>
          <w:sz w:val="28"/>
          <w:szCs w:val="28"/>
        </w:rPr>
        <w:t xml:space="preserve">5. Адміністративний збір та плата за надання відомостей з Єдиного державного реєстру справляються у відповідному розмірі, який встановлений законом про Державний бюджет України у відсотковому чи </w:t>
      </w:r>
      <w:r w:rsidRPr="00BB2FF8">
        <w:rPr>
          <w:rFonts w:ascii="Times New Roman" w:hAnsi="Times New Roman"/>
          <w:bCs/>
          <w:sz w:val="28"/>
          <w:szCs w:val="28"/>
        </w:rPr>
        <w:lastRenderedPageBreak/>
        <w:t>кратному співвідношенні до базової величини для адміністративних зборів та діє на день подання відповідних документів для проведення реєстраційної дії або запиту про надання відомостей з Єдиного державного реєстру.</w:t>
      </w:r>
      <w:r w:rsidR="00BB2FF8" w:rsidRPr="00BB2FF8">
        <w:rPr>
          <w:rFonts w:ascii="Times New Roman" w:hAnsi="Times New Roman"/>
          <w:bCs/>
          <w:sz w:val="28"/>
          <w:szCs w:val="28"/>
        </w:rPr>
        <w:t>"</w:t>
      </w:r>
      <w:r w:rsidRPr="00BB2FF8">
        <w:rPr>
          <w:rFonts w:ascii="Times New Roman" w:hAnsi="Times New Roman"/>
          <w:bCs/>
          <w:sz w:val="28"/>
          <w:szCs w:val="28"/>
        </w:rPr>
        <w:t>;</w:t>
      </w:r>
    </w:p>
    <w:p w:rsidR="00594E8F" w:rsidRPr="00BB2FF8" w:rsidRDefault="007F095F" w:rsidP="00CF5DF2">
      <w:pPr>
        <w:pStyle w:val="a3"/>
        <w:ind w:firstLine="737"/>
        <w:rPr>
          <w:rFonts w:ascii="Times New Roman" w:hAnsi="Times New Roman"/>
          <w:sz w:val="28"/>
          <w:szCs w:val="28"/>
        </w:rPr>
      </w:pPr>
      <w:r w:rsidRPr="00BB2FF8">
        <w:rPr>
          <w:rFonts w:ascii="Times New Roman" w:hAnsi="Times New Roman"/>
          <w:sz w:val="28"/>
          <w:szCs w:val="28"/>
        </w:rPr>
        <w:t>23</w:t>
      </w:r>
      <w:r w:rsidR="00594E8F" w:rsidRPr="00BB2FF8">
        <w:rPr>
          <w:rFonts w:ascii="Times New Roman" w:hAnsi="Times New Roman"/>
          <w:sz w:val="28"/>
          <w:szCs w:val="28"/>
        </w:rPr>
        <w:t xml:space="preserve">) у пункті 5 частини третьої статті 11 Закону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державну підтримку кінематографії в Україні</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2017 р., № 20, ст. 240) слова </w:t>
      </w:r>
      <w:r w:rsidR="00BB2FF8" w:rsidRPr="00BB2FF8">
        <w:rPr>
          <w:rFonts w:ascii="Times New Roman" w:hAnsi="Times New Roman"/>
          <w:sz w:val="28"/>
          <w:szCs w:val="28"/>
        </w:rPr>
        <w:t>"</w:t>
      </w:r>
      <w:r w:rsidR="00594E8F" w:rsidRPr="00BB2FF8">
        <w:rPr>
          <w:rFonts w:ascii="Times New Roman" w:hAnsi="Times New Roman"/>
          <w:sz w:val="28"/>
          <w:szCs w:val="28"/>
        </w:rPr>
        <w:t>прожиткових мінімумів для працездатних осіб</w:t>
      </w:r>
      <w:r w:rsidR="00BB2FF8" w:rsidRPr="00BB2FF8">
        <w:rPr>
          <w:rFonts w:ascii="Times New Roman" w:hAnsi="Times New Roman"/>
          <w:sz w:val="28"/>
          <w:szCs w:val="28"/>
        </w:rPr>
        <w:t>"</w:t>
      </w:r>
      <w:r w:rsidR="00594E8F"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00594E8F" w:rsidRPr="00BB2FF8">
        <w:rPr>
          <w:rFonts w:ascii="Times New Roman" w:hAnsi="Times New Roman"/>
          <w:sz w:val="28"/>
          <w:szCs w:val="28"/>
        </w:rPr>
        <w:t xml:space="preserve">базових величин для </w:t>
      </w:r>
      <w:r w:rsidR="00594E8F" w:rsidRPr="00BB2FF8">
        <w:rPr>
          <w:rFonts w:ascii="Times New Roman" w:hAnsi="Times New Roman"/>
          <w:bCs/>
          <w:sz w:val="28"/>
          <w:szCs w:val="28"/>
        </w:rPr>
        <w:t>грошових платежів і стягнень</w:t>
      </w:r>
      <w:r w:rsidR="00BB2FF8" w:rsidRPr="00BB2FF8">
        <w:rPr>
          <w:rFonts w:ascii="Times New Roman" w:hAnsi="Times New Roman"/>
          <w:sz w:val="28"/>
          <w:szCs w:val="28"/>
        </w:rPr>
        <w:t>"</w:t>
      </w:r>
      <w:r w:rsidR="00594E8F" w:rsidRPr="00BB2FF8">
        <w:rPr>
          <w:rFonts w:ascii="Times New Roman" w:hAnsi="Times New Roman"/>
          <w:sz w:val="28"/>
          <w:szCs w:val="28"/>
        </w:rPr>
        <w:t>;</w:t>
      </w:r>
    </w:p>
    <w:p w:rsidR="00594E8F" w:rsidRPr="00BB2FF8" w:rsidRDefault="007F095F" w:rsidP="00CF5DF2">
      <w:pPr>
        <w:pStyle w:val="a3"/>
        <w:ind w:firstLine="737"/>
        <w:rPr>
          <w:rFonts w:ascii="Times New Roman" w:hAnsi="Times New Roman"/>
          <w:sz w:val="28"/>
          <w:szCs w:val="28"/>
        </w:rPr>
      </w:pPr>
      <w:r w:rsidRPr="00BB2FF8">
        <w:rPr>
          <w:rFonts w:ascii="Times New Roman" w:hAnsi="Times New Roman"/>
          <w:sz w:val="28"/>
          <w:szCs w:val="28"/>
        </w:rPr>
        <w:t>24</w:t>
      </w:r>
      <w:r w:rsidR="00594E8F" w:rsidRPr="00BB2FF8">
        <w:rPr>
          <w:rFonts w:ascii="Times New Roman" w:hAnsi="Times New Roman"/>
          <w:sz w:val="28"/>
          <w:szCs w:val="28"/>
        </w:rPr>
        <w:t xml:space="preserve">) у </w:t>
      </w:r>
      <w:r w:rsidR="00C13DE1" w:rsidRPr="00BB2FF8">
        <w:rPr>
          <w:rFonts w:ascii="Times New Roman" w:hAnsi="Times New Roman"/>
          <w:sz w:val="28"/>
          <w:szCs w:val="28"/>
          <w:shd w:val="clear" w:color="auto" w:fill="FFFFFF"/>
        </w:rPr>
        <w:t xml:space="preserve">частині сьомій </w:t>
      </w:r>
      <w:r w:rsidR="00C13DE1" w:rsidRPr="00BB2FF8">
        <w:rPr>
          <w:rStyle w:val="rvts9"/>
          <w:rFonts w:ascii="Times New Roman" w:hAnsi="Times New Roman"/>
          <w:sz w:val="28"/>
          <w:szCs w:val="28"/>
          <w:shd w:val="clear" w:color="auto" w:fill="FFFFFF"/>
        </w:rPr>
        <w:t>статті 13</w:t>
      </w:r>
      <w:r w:rsidR="00C13DE1" w:rsidRPr="00BB2FF8">
        <w:rPr>
          <w:rFonts w:ascii="Times New Roman" w:hAnsi="Times New Roman"/>
          <w:sz w:val="28"/>
          <w:szCs w:val="28"/>
          <w:shd w:val="clear" w:color="auto" w:fill="FFFFFF"/>
        </w:rPr>
        <w:t xml:space="preserve"> </w:t>
      </w:r>
      <w:r w:rsidR="00C13DE1" w:rsidRPr="00BB2FF8">
        <w:rPr>
          <w:rFonts w:ascii="Times New Roman" w:hAnsi="Times New Roman"/>
          <w:sz w:val="28"/>
          <w:szCs w:val="28"/>
        </w:rPr>
        <w:t xml:space="preserve">Закону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соціальні послуги</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2019 р., № 18, ст. 73):</w:t>
      </w:r>
    </w:p>
    <w:p w:rsidR="00C13DE1" w:rsidRPr="00BB2FF8" w:rsidRDefault="00C13DE1" w:rsidP="00CF5DF2">
      <w:pPr>
        <w:pStyle w:val="rvps2"/>
        <w:shd w:val="clear" w:color="auto" w:fill="FFFFFF"/>
        <w:spacing w:before="120" w:beforeAutospacing="0" w:afterAutospacing="0"/>
        <w:ind w:firstLine="737"/>
        <w:jc w:val="both"/>
        <w:rPr>
          <w:rFonts w:ascii="Times New Roman" w:hAnsi="Times New Roman" w:cs="Times New Roman"/>
          <w:sz w:val="28"/>
          <w:szCs w:val="28"/>
          <w:shd w:val="clear" w:color="auto" w:fill="FFFFFF"/>
          <w:lang w:val="uk-UA"/>
        </w:rPr>
      </w:pPr>
      <w:r w:rsidRPr="00BB2FF8">
        <w:rPr>
          <w:rFonts w:ascii="Times New Roman" w:hAnsi="Times New Roman" w:cs="Times New Roman"/>
          <w:sz w:val="28"/>
          <w:szCs w:val="28"/>
          <w:shd w:val="clear" w:color="auto" w:fill="FFFFFF"/>
          <w:lang w:val="uk-UA"/>
        </w:rPr>
        <w:t>абзац другий викласти в такій редакції:</w:t>
      </w:r>
    </w:p>
    <w:p w:rsidR="00C13DE1" w:rsidRPr="00BB2FF8" w:rsidRDefault="00C13DE1" w:rsidP="00CF5DF2">
      <w:pPr>
        <w:pStyle w:val="rvps2"/>
        <w:shd w:val="clear" w:color="auto" w:fill="FFFFFF"/>
        <w:spacing w:before="120" w:beforeAutospacing="0" w:afterAutospacing="0"/>
        <w:ind w:firstLine="737"/>
        <w:jc w:val="both"/>
        <w:rPr>
          <w:rFonts w:ascii="Times New Roman" w:hAnsi="Times New Roman" w:cs="Times New Roman"/>
          <w:sz w:val="28"/>
          <w:szCs w:val="28"/>
          <w:lang w:val="uk-UA"/>
        </w:rPr>
      </w:pPr>
      <w:r w:rsidRPr="00BB2FF8">
        <w:rPr>
          <w:rFonts w:ascii="Times New Roman" w:hAnsi="Times New Roman" w:cs="Times New Roman"/>
          <w:sz w:val="28"/>
          <w:szCs w:val="28"/>
          <w:lang w:val="uk-UA"/>
        </w:rPr>
        <w:t>"Розмір компенсації за догляд фізичним особам, які надають соціальні послуги з догляду відповідно до цього Закону без здійснення підприємницької діяльності на непрофесійній основі, незалежно від кількості осіб, за якими здійснюється догляд, надається у порядку та розмірах, визначених Кабінетом Міністрів України, але при цьому розмір компенсації не може бути меншим фактичного розміру прожиткового мінімуму, визначеного відповідно до Закону України "Про прожитковий мінімум" для осіб відповідного віку.".</w:t>
      </w:r>
    </w:p>
    <w:p w:rsidR="00C13DE1" w:rsidRPr="00BB2FF8" w:rsidRDefault="00C13DE1" w:rsidP="00CF5DF2">
      <w:pPr>
        <w:pStyle w:val="aa"/>
        <w:ind w:firstLine="737"/>
        <w:rPr>
          <w:rFonts w:ascii="Times New Roman" w:hAnsi="Times New Roman" w:cs="Times New Roman"/>
          <w:sz w:val="28"/>
          <w:szCs w:val="28"/>
        </w:rPr>
      </w:pPr>
      <w:r w:rsidRPr="00BB2FF8">
        <w:rPr>
          <w:rFonts w:ascii="Times New Roman" w:hAnsi="Times New Roman" w:cs="Times New Roman"/>
          <w:sz w:val="28"/>
          <w:szCs w:val="28"/>
        </w:rPr>
        <w:t>в абзаці третьому цифру та слово "</w:t>
      </w:r>
      <w:r w:rsidRPr="00BB2FF8">
        <w:rPr>
          <w:rFonts w:ascii="Times New Roman" w:hAnsi="Times New Roman" w:cs="Times New Roman"/>
          <w:sz w:val="28"/>
          <w:szCs w:val="28"/>
          <w:shd w:val="clear" w:color="auto" w:fill="FFFFFF"/>
        </w:rPr>
        <w:t>70 відсотків" виключити.</w:t>
      </w:r>
    </w:p>
    <w:p w:rsidR="00594E8F" w:rsidRPr="00BB2FF8" w:rsidRDefault="007F095F" w:rsidP="00CF5DF2">
      <w:pPr>
        <w:pStyle w:val="a3"/>
        <w:ind w:firstLine="737"/>
        <w:rPr>
          <w:rFonts w:ascii="Times New Roman" w:hAnsi="Times New Roman"/>
          <w:sz w:val="28"/>
          <w:szCs w:val="28"/>
        </w:rPr>
      </w:pPr>
      <w:r w:rsidRPr="00BB2FF8">
        <w:rPr>
          <w:rFonts w:ascii="Times New Roman" w:hAnsi="Times New Roman"/>
          <w:sz w:val="28"/>
          <w:szCs w:val="28"/>
        </w:rPr>
        <w:t>25</w:t>
      </w:r>
      <w:r w:rsidR="00594E8F" w:rsidRPr="00BB2FF8">
        <w:rPr>
          <w:rFonts w:ascii="Times New Roman" w:hAnsi="Times New Roman"/>
          <w:sz w:val="28"/>
          <w:szCs w:val="28"/>
        </w:rPr>
        <w:t>) у частині шостій статті 13</w:t>
      </w:r>
      <w:r w:rsidR="00594E8F" w:rsidRPr="00BB2FF8">
        <w:rPr>
          <w:rFonts w:ascii="Times New Roman" w:hAnsi="Times New Roman"/>
          <w:sz w:val="28"/>
          <w:szCs w:val="28"/>
          <w:vertAlign w:val="superscript"/>
        </w:rPr>
        <w:t>3</w:t>
      </w:r>
      <w:r w:rsidR="00594E8F" w:rsidRPr="00BB2FF8">
        <w:rPr>
          <w:rFonts w:ascii="Times New Roman" w:hAnsi="Times New Roman"/>
          <w:sz w:val="28"/>
          <w:szCs w:val="28"/>
        </w:rPr>
        <w:t xml:space="preserve"> Закону України </w:t>
      </w:r>
      <w:r w:rsidR="00BB2FF8" w:rsidRPr="00BB2FF8">
        <w:rPr>
          <w:rFonts w:ascii="Times New Roman" w:hAnsi="Times New Roman"/>
          <w:sz w:val="28"/>
          <w:szCs w:val="28"/>
        </w:rPr>
        <w:t>"</w:t>
      </w:r>
      <w:r w:rsidR="00594E8F" w:rsidRPr="00BB2FF8">
        <w:rPr>
          <w:rFonts w:ascii="Times New Roman" w:hAnsi="Times New Roman"/>
          <w:sz w:val="28"/>
          <w:szCs w:val="28"/>
        </w:rPr>
        <w:t>Про карантин рослин</w:t>
      </w:r>
      <w:r w:rsidR="00BB2FF8" w:rsidRPr="00BB2FF8">
        <w:rPr>
          <w:rFonts w:ascii="Times New Roman" w:hAnsi="Times New Roman"/>
          <w:sz w:val="28"/>
          <w:szCs w:val="28"/>
        </w:rPr>
        <w:t>"</w:t>
      </w:r>
      <w:r w:rsidR="00594E8F" w:rsidRPr="00BB2FF8">
        <w:rPr>
          <w:rFonts w:ascii="Times New Roman" w:hAnsi="Times New Roman"/>
          <w:sz w:val="28"/>
          <w:szCs w:val="28"/>
        </w:rPr>
        <w:t xml:space="preserve"> (Відомості Верховної Ради України, 1993 р., № 34, ст. 352) слова </w:t>
      </w:r>
      <w:r w:rsidR="00BB2FF8" w:rsidRPr="00BB2FF8">
        <w:rPr>
          <w:rFonts w:ascii="Times New Roman" w:hAnsi="Times New Roman"/>
          <w:sz w:val="28"/>
          <w:szCs w:val="28"/>
        </w:rPr>
        <w:t>"</w:t>
      </w:r>
      <w:r w:rsidR="00594E8F" w:rsidRPr="00BB2FF8">
        <w:rPr>
          <w:rFonts w:ascii="Times New Roman" w:hAnsi="Times New Roman"/>
          <w:sz w:val="28"/>
          <w:szCs w:val="28"/>
        </w:rPr>
        <w:t>прожиткового мінімуму для працездатних осіб</w:t>
      </w:r>
      <w:r w:rsidR="00BB2FF8" w:rsidRPr="00BB2FF8">
        <w:rPr>
          <w:rFonts w:ascii="Times New Roman" w:hAnsi="Times New Roman"/>
          <w:sz w:val="28"/>
          <w:szCs w:val="28"/>
        </w:rPr>
        <w:t>"</w:t>
      </w:r>
      <w:r w:rsidR="00594E8F" w:rsidRPr="00BB2FF8">
        <w:rPr>
          <w:rFonts w:ascii="Times New Roman" w:hAnsi="Times New Roman"/>
          <w:sz w:val="28"/>
          <w:szCs w:val="28"/>
        </w:rPr>
        <w:t xml:space="preserve"> замінити словами </w:t>
      </w:r>
      <w:r w:rsidR="00BB2FF8" w:rsidRPr="00BB2FF8">
        <w:rPr>
          <w:rFonts w:ascii="Times New Roman" w:hAnsi="Times New Roman"/>
          <w:sz w:val="28"/>
          <w:szCs w:val="28"/>
        </w:rPr>
        <w:t>"</w:t>
      </w:r>
      <w:r w:rsidR="00594E8F" w:rsidRPr="00BB2FF8">
        <w:rPr>
          <w:rFonts w:ascii="Times New Roman" w:hAnsi="Times New Roman"/>
          <w:sz w:val="28"/>
          <w:szCs w:val="28"/>
        </w:rPr>
        <w:t>базової величини дл</w:t>
      </w:r>
      <w:r w:rsidR="00FD5F2E" w:rsidRPr="00BB2FF8">
        <w:rPr>
          <w:rFonts w:ascii="Times New Roman" w:hAnsi="Times New Roman"/>
          <w:sz w:val="28"/>
          <w:szCs w:val="28"/>
        </w:rPr>
        <w:t>я грошових платежів і стягнень</w:t>
      </w:r>
      <w:r w:rsidR="00BB2FF8" w:rsidRPr="00BB2FF8">
        <w:rPr>
          <w:rFonts w:ascii="Times New Roman" w:hAnsi="Times New Roman"/>
          <w:sz w:val="28"/>
          <w:szCs w:val="28"/>
        </w:rPr>
        <w:t>"</w:t>
      </w:r>
      <w:r w:rsidR="00FD5F2E" w:rsidRPr="00BB2FF8">
        <w:rPr>
          <w:rFonts w:ascii="Times New Roman" w:hAnsi="Times New Roman"/>
          <w:sz w:val="28"/>
          <w:szCs w:val="28"/>
        </w:rPr>
        <w:t>;</w:t>
      </w:r>
    </w:p>
    <w:p w:rsidR="00FD5F2E" w:rsidRPr="00BB2FF8" w:rsidRDefault="00FD5F2E" w:rsidP="00CF5DF2">
      <w:pPr>
        <w:shd w:val="clear" w:color="auto" w:fill="FFFFFF"/>
        <w:spacing w:before="120"/>
        <w:ind w:firstLine="737"/>
        <w:jc w:val="both"/>
        <w:outlineLvl w:val="1"/>
        <w:rPr>
          <w:rFonts w:ascii="Times New Roman" w:hAnsi="Times New Roman"/>
          <w:sz w:val="28"/>
          <w:szCs w:val="28"/>
        </w:rPr>
      </w:pPr>
      <w:r w:rsidRPr="00BB2FF8">
        <w:rPr>
          <w:rFonts w:ascii="Times New Roman" w:hAnsi="Times New Roman"/>
          <w:sz w:val="28"/>
          <w:szCs w:val="28"/>
        </w:rPr>
        <w:t>26) підпункт 1 пункту 6 розділу XII "Прикінцеві та перехідні положення"</w:t>
      </w:r>
      <w:r w:rsidRPr="00BB2FF8">
        <w:rPr>
          <w:rFonts w:ascii="Times New Roman" w:hAnsi="Times New Roman"/>
          <w:sz w:val="28"/>
          <w:szCs w:val="28"/>
          <w:lang w:eastAsia="uk-UA"/>
        </w:rPr>
        <w:t xml:space="preserve"> Закону України </w:t>
      </w:r>
      <w:r w:rsidRPr="00BB2FF8">
        <w:rPr>
          <w:rFonts w:ascii="Times New Roman" w:hAnsi="Times New Roman"/>
          <w:sz w:val="28"/>
          <w:szCs w:val="28"/>
        </w:rPr>
        <w:t>"</w:t>
      </w:r>
      <w:r w:rsidRPr="00BB2FF8">
        <w:rPr>
          <w:rFonts w:ascii="Times New Roman" w:hAnsi="Times New Roman"/>
          <w:sz w:val="28"/>
          <w:szCs w:val="28"/>
          <w:lang w:eastAsia="uk-UA"/>
        </w:rPr>
        <w:t>Про освіту</w:t>
      </w:r>
      <w:r w:rsidRPr="00BB2FF8">
        <w:rPr>
          <w:rFonts w:ascii="Times New Roman" w:hAnsi="Times New Roman"/>
          <w:sz w:val="28"/>
          <w:szCs w:val="28"/>
        </w:rPr>
        <w:t xml:space="preserve">" </w:t>
      </w:r>
      <w:r w:rsidR="00FD655C">
        <w:rPr>
          <w:rFonts w:ascii="Times New Roman" w:hAnsi="Times New Roman"/>
          <w:sz w:val="28"/>
          <w:szCs w:val="28"/>
          <w:shd w:val="clear" w:color="auto" w:fill="FFFFFF"/>
        </w:rPr>
        <w:t>(Відомості Верховної Ради України</w:t>
      </w:r>
      <w:r w:rsidRPr="00BB2FF8">
        <w:rPr>
          <w:rFonts w:ascii="Times New Roman" w:hAnsi="Times New Roman"/>
          <w:sz w:val="28"/>
          <w:szCs w:val="28"/>
          <w:shd w:val="clear" w:color="auto" w:fill="FFFFFF"/>
        </w:rPr>
        <w:t>, 2017</w:t>
      </w:r>
      <w:r w:rsidR="00FD655C">
        <w:rPr>
          <w:rFonts w:ascii="Times New Roman" w:hAnsi="Times New Roman"/>
          <w:sz w:val="28"/>
          <w:szCs w:val="28"/>
          <w:shd w:val="clear" w:color="auto" w:fill="FFFFFF"/>
        </w:rPr>
        <w:t xml:space="preserve"> р.</w:t>
      </w:r>
      <w:r w:rsidRPr="00BB2FF8">
        <w:rPr>
          <w:rFonts w:ascii="Times New Roman" w:hAnsi="Times New Roman"/>
          <w:sz w:val="28"/>
          <w:szCs w:val="28"/>
          <w:shd w:val="clear" w:color="auto" w:fill="FFFFFF"/>
        </w:rPr>
        <w:t xml:space="preserve">, № 38-39, ст. 380) </w:t>
      </w:r>
      <w:r w:rsidRPr="00BB2FF8">
        <w:rPr>
          <w:rFonts w:ascii="Times New Roman" w:hAnsi="Times New Roman"/>
          <w:sz w:val="28"/>
          <w:szCs w:val="28"/>
        </w:rPr>
        <w:t>викласти в такій редакції:</w:t>
      </w:r>
    </w:p>
    <w:p w:rsidR="00FD5F2E" w:rsidRPr="00BB2FF8" w:rsidRDefault="00FD5F2E" w:rsidP="00CF5DF2">
      <w:pPr>
        <w:spacing w:before="120"/>
        <w:ind w:firstLine="737"/>
        <w:jc w:val="both"/>
        <w:rPr>
          <w:rFonts w:ascii="Times New Roman" w:hAnsi="Times New Roman"/>
          <w:sz w:val="28"/>
          <w:szCs w:val="28"/>
        </w:rPr>
      </w:pPr>
      <w:r w:rsidRPr="00BB2FF8">
        <w:rPr>
          <w:rFonts w:ascii="Times New Roman" w:hAnsi="Times New Roman"/>
          <w:sz w:val="28"/>
          <w:szCs w:val="28"/>
        </w:rPr>
        <w:t>"</w:t>
      </w:r>
      <w:r w:rsidRPr="00BB2FF8">
        <w:rPr>
          <w:rFonts w:ascii="Times New Roman" w:hAnsi="Times New Roman"/>
          <w:sz w:val="28"/>
          <w:szCs w:val="28"/>
          <w:shd w:val="clear" w:color="auto" w:fill="FFFFFF"/>
        </w:rPr>
        <w:t>1) забезпечити реалізацію положення частини другої статті 61 цього Закону, передбачивши збільшення посадового окладу педагогічного працівника найнижчої кваліфікаційної категорії до розміру трьох мінімальних заробітних плат і затвердити відповідні схеми посадових окладів (ставок заробітної плати);</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t>3. Кабінету Міністрів України</w:t>
      </w:r>
      <w:r w:rsidR="000C19AF" w:rsidRPr="00BB2FF8">
        <w:rPr>
          <w:rFonts w:ascii="Times New Roman" w:hAnsi="Times New Roman"/>
          <w:sz w:val="28"/>
          <w:szCs w:val="28"/>
        </w:rPr>
        <w:t xml:space="preserve"> у тримісячний строк з дня опублікування цього Закону:</w:t>
      </w:r>
    </w:p>
    <w:p w:rsidR="00594E8F" w:rsidRPr="00BB2FF8" w:rsidRDefault="00594E8F" w:rsidP="00CF5DF2">
      <w:pPr>
        <w:pStyle w:val="a3"/>
        <w:ind w:firstLine="737"/>
        <w:rPr>
          <w:rFonts w:ascii="Times New Roman" w:hAnsi="Times New Roman"/>
          <w:sz w:val="28"/>
          <w:szCs w:val="28"/>
        </w:rPr>
      </w:pPr>
      <w:bookmarkStart w:id="44" w:name="n1984"/>
      <w:bookmarkEnd w:id="44"/>
      <w:r w:rsidRPr="00BB2FF8">
        <w:rPr>
          <w:rFonts w:ascii="Times New Roman" w:hAnsi="Times New Roman"/>
          <w:sz w:val="28"/>
          <w:szCs w:val="28"/>
        </w:rPr>
        <w:t>1) підготувати і подати на розгляд Верховної Ради України пропозиції щодо приведення законів України у відповідність із цим Законом</w:t>
      </w:r>
      <w:r w:rsidR="00E21167" w:rsidRPr="00BB2FF8">
        <w:rPr>
          <w:rFonts w:ascii="Times New Roman" w:hAnsi="Times New Roman"/>
          <w:sz w:val="28"/>
          <w:szCs w:val="28"/>
        </w:rPr>
        <w:t>, а також пропозиції</w:t>
      </w:r>
      <w:r w:rsidRPr="00BB2FF8">
        <w:rPr>
          <w:rFonts w:ascii="Times New Roman" w:hAnsi="Times New Roman"/>
          <w:sz w:val="28"/>
          <w:szCs w:val="28"/>
        </w:rPr>
        <w:t xml:space="preserve"> щодо підвищення прожиткового мінімуму для основних соціальних і демографічних груп населення</w:t>
      </w:r>
      <w:r w:rsidR="005536F6" w:rsidRPr="00BB2FF8">
        <w:rPr>
          <w:rFonts w:ascii="Times New Roman" w:hAnsi="Times New Roman"/>
          <w:bCs/>
          <w:sz w:val="28"/>
          <w:szCs w:val="28"/>
          <w:shd w:val="clear" w:color="auto" w:fill="FFFFFF"/>
        </w:rPr>
        <w:t xml:space="preserve"> на рівень, не нижчий ніж прогнозований </w:t>
      </w:r>
      <w:r w:rsidR="005536F6" w:rsidRPr="00BB2FF8">
        <w:rPr>
          <w:rFonts w:ascii="Times New Roman" w:hAnsi="Times New Roman"/>
          <w:bCs/>
          <w:sz w:val="28"/>
          <w:szCs w:val="28"/>
        </w:rPr>
        <w:t>фактичний розмір прожиткового мінімуму, визначений відповідно до Закону України "Про прожитковий мінімум"</w:t>
      </w:r>
      <w:r w:rsidRPr="00BB2FF8">
        <w:rPr>
          <w:rFonts w:ascii="Times New Roman" w:hAnsi="Times New Roman"/>
          <w:sz w:val="28"/>
          <w:szCs w:val="28"/>
        </w:rPr>
        <w:t>;</w:t>
      </w:r>
    </w:p>
    <w:p w:rsidR="00594E8F" w:rsidRPr="00BB2FF8" w:rsidRDefault="00594E8F" w:rsidP="00CF5DF2">
      <w:pPr>
        <w:pStyle w:val="a3"/>
        <w:ind w:firstLine="737"/>
        <w:rPr>
          <w:rFonts w:ascii="Times New Roman" w:hAnsi="Times New Roman"/>
          <w:sz w:val="28"/>
          <w:szCs w:val="28"/>
        </w:rPr>
      </w:pPr>
      <w:r w:rsidRPr="00BB2FF8">
        <w:rPr>
          <w:rFonts w:ascii="Times New Roman" w:hAnsi="Times New Roman"/>
          <w:sz w:val="28"/>
          <w:szCs w:val="28"/>
        </w:rPr>
        <w:lastRenderedPageBreak/>
        <w:t>2) привести власні нормативно-правові акти і 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sz w:val="28"/>
          <w:szCs w:val="28"/>
        </w:rPr>
        <w:t xml:space="preserve">4. </w:t>
      </w:r>
      <w:r w:rsidRPr="00BB2FF8">
        <w:rPr>
          <w:rFonts w:ascii="Times New Roman" w:hAnsi="Times New Roman"/>
          <w:bCs/>
          <w:sz w:val="28"/>
          <w:szCs w:val="28"/>
        </w:rPr>
        <w:t>Тимчасово, до 1 січня 2023 року, базова величина для адміністративних зборів застосовується замість прожиткового мінімуму для розрахунку розмірів таких адміністративних зборів:</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 xml:space="preserve">адміністративного збору за надання відомостей з Державного земельного кадастру, який справляється відповідно до Закону України </w:t>
      </w:r>
      <w:r w:rsidR="00BB2FF8" w:rsidRPr="00BB2FF8">
        <w:rPr>
          <w:rFonts w:ascii="Times New Roman" w:hAnsi="Times New Roman"/>
          <w:bCs/>
          <w:sz w:val="28"/>
          <w:szCs w:val="28"/>
        </w:rPr>
        <w:t>"</w:t>
      </w:r>
      <w:r w:rsidRPr="00BB2FF8">
        <w:rPr>
          <w:rFonts w:ascii="Times New Roman" w:hAnsi="Times New Roman"/>
          <w:bCs/>
          <w:sz w:val="28"/>
          <w:szCs w:val="28"/>
        </w:rPr>
        <w:t>Про Державний земельний кадастр</w:t>
      </w:r>
      <w:r w:rsidR="00BB2FF8" w:rsidRPr="00BB2FF8">
        <w:rPr>
          <w:rFonts w:ascii="Times New Roman" w:hAnsi="Times New Roman"/>
          <w:bCs/>
          <w:sz w:val="28"/>
          <w:szCs w:val="28"/>
        </w:rPr>
        <w:t>"</w:t>
      </w:r>
      <w:r w:rsidRPr="00BB2FF8">
        <w:rPr>
          <w:rFonts w:ascii="Times New Roman" w:hAnsi="Times New Roman"/>
          <w:bCs/>
          <w:sz w:val="28"/>
          <w:szCs w:val="28"/>
        </w:rPr>
        <w:t>;</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 xml:space="preserve">плати за видачу або продовження дії дозволу на застосування праці іноземців та осіб без громадянства, яка справляється відповідно до Закону України </w:t>
      </w:r>
      <w:r w:rsidR="00BB2FF8" w:rsidRPr="00BB2FF8">
        <w:rPr>
          <w:rFonts w:ascii="Times New Roman" w:hAnsi="Times New Roman"/>
          <w:bCs/>
          <w:sz w:val="28"/>
          <w:szCs w:val="28"/>
        </w:rPr>
        <w:t>"</w:t>
      </w:r>
      <w:r w:rsidRPr="00BB2FF8">
        <w:rPr>
          <w:rFonts w:ascii="Times New Roman" w:hAnsi="Times New Roman"/>
          <w:bCs/>
          <w:sz w:val="28"/>
          <w:szCs w:val="28"/>
        </w:rPr>
        <w:t>Про зайнятість населення</w:t>
      </w:r>
      <w:r w:rsidR="00BB2FF8" w:rsidRPr="00BB2FF8">
        <w:rPr>
          <w:rFonts w:ascii="Times New Roman" w:hAnsi="Times New Roman"/>
          <w:bCs/>
          <w:sz w:val="28"/>
          <w:szCs w:val="28"/>
        </w:rPr>
        <w:t>"</w:t>
      </w:r>
      <w:r w:rsidRPr="00BB2FF8">
        <w:rPr>
          <w:rFonts w:ascii="Times New Roman" w:hAnsi="Times New Roman"/>
          <w:bCs/>
          <w:sz w:val="28"/>
          <w:szCs w:val="28"/>
        </w:rPr>
        <w:t>;</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 xml:space="preserve">адміністративного збору за оформлення (у тому числі замість втрачених або викрадених), обмін документів, що посвідчують особу, підтверджують громадянство України чи спеціальний статус особи, який справляється відповідно до Закону України </w:t>
      </w:r>
      <w:r w:rsidR="00BB2FF8" w:rsidRPr="00BB2FF8">
        <w:rPr>
          <w:rFonts w:ascii="Times New Roman" w:hAnsi="Times New Roman"/>
          <w:bCs/>
          <w:sz w:val="28"/>
          <w:szCs w:val="28"/>
        </w:rPr>
        <w:t>"</w:t>
      </w:r>
      <w:r w:rsidRPr="00BB2FF8">
        <w:rPr>
          <w:rFonts w:ascii="Times New Roman" w:hAnsi="Times New Roman"/>
          <w:bCs/>
          <w:sz w:val="28"/>
          <w:szCs w:val="28"/>
        </w:rPr>
        <w:t>Про Єдиний державний демографічний реєстр та документи, що підтверджують громадянство України, посвідчують особу чи її спеціальний статус</w:t>
      </w:r>
      <w:r w:rsidR="00BB2FF8" w:rsidRPr="00BB2FF8">
        <w:rPr>
          <w:rFonts w:ascii="Times New Roman" w:hAnsi="Times New Roman"/>
          <w:bCs/>
          <w:sz w:val="28"/>
          <w:szCs w:val="28"/>
        </w:rPr>
        <w:t>"</w:t>
      </w:r>
      <w:r w:rsidRPr="00BB2FF8">
        <w:rPr>
          <w:rFonts w:ascii="Times New Roman" w:hAnsi="Times New Roman"/>
          <w:bCs/>
          <w:sz w:val="28"/>
          <w:szCs w:val="28"/>
        </w:rPr>
        <w:t>;</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 xml:space="preserve">плати за видачу свідоцтва про уповноваження на проведення повірки засобів вимірювальної техніки, що перебувають в експлуатації та застосовуються у сфері законодавчо регульованої метрології, яка справляється відповідно до Закону України </w:t>
      </w:r>
      <w:r w:rsidR="00BB2FF8" w:rsidRPr="00BB2FF8">
        <w:rPr>
          <w:rFonts w:ascii="Times New Roman" w:hAnsi="Times New Roman"/>
          <w:bCs/>
          <w:sz w:val="28"/>
          <w:szCs w:val="28"/>
        </w:rPr>
        <w:t>"</w:t>
      </w:r>
      <w:r w:rsidRPr="00BB2FF8">
        <w:rPr>
          <w:rFonts w:ascii="Times New Roman" w:hAnsi="Times New Roman"/>
          <w:bCs/>
          <w:sz w:val="28"/>
          <w:szCs w:val="28"/>
        </w:rPr>
        <w:t>Про метрологію та метрологічну діяльність</w:t>
      </w:r>
      <w:r w:rsidR="00BB2FF8" w:rsidRPr="00BB2FF8">
        <w:rPr>
          <w:rFonts w:ascii="Times New Roman" w:hAnsi="Times New Roman"/>
          <w:bCs/>
          <w:sz w:val="28"/>
          <w:szCs w:val="28"/>
        </w:rPr>
        <w:t>"</w:t>
      </w:r>
      <w:r w:rsidRPr="00BB2FF8">
        <w:rPr>
          <w:rFonts w:ascii="Times New Roman" w:hAnsi="Times New Roman"/>
          <w:bCs/>
          <w:sz w:val="28"/>
          <w:szCs w:val="28"/>
        </w:rPr>
        <w:t>;</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 xml:space="preserve">плати за видачу ліцензії на провадження виду господарської діяльності, яка справляється відповідно до Закону України </w:t>
      </w:r>
      <w:r w:rsidR="00BB2FF8" w:rsidRPr="00BB2FF8">
        <w:rPr>
          <w:rFonts w:ascii="Times New Roman" w:hAnsi="Times New Roman"/>
          <w:bCs/>
          <w:sz w:val="28"/>
          <w:szCs w:val="28"/>
        </w:rPr>
        <w:t>"</w:t>
      </w:r>
      <w:r w:rsidRPr="00BB2FF8">
        <w:rPr>
          <w:rFonts w:ascii="Times New Roman" w:hAnsi="Times New Roman"/>
          <w:bCs/>
          <w:sz w:val="28"/>
          <w:szCs w:val="28"/>
        </w:rPr>
        <w:t>Про ліцензування видів господарської діяльності</w:t>
      </w:r>
      <w:r w:rsidR="00BB2FF8" w:rsidRPr="00BB2FF8">
        <w:rPr>
          <w:rFonts w:ascii="Times New Roman" w:hAnsi="Times New Roman"/>
          <w:bCs/>
          <w:sz w:val="28"/>
          <w:szCs w:val="28"/>
        </w:rPr>
        <w:t>"</w:t>
      </w:r>
      <w:r w:rsidRPr="00BB2FF8">
        <w:rPr>
          <w:rFonts w:ascii="Times New Roman" w:hAnsi="Times New Roman"/>
          <w:bCs/>
          <w:sz w:val="28"/>
          <w:szCs w:val="28"/>
        </w:rPr>
        <w:t>;</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 xml:space="preserve">адміністративного збору за проведення реєстраційних дій та за надання інформації з Державного реєстру речових прав на нерухоме майно, який справляється відповідно до Закону України </w:t>
      </w:r>
      <w:r w:rsidR="00BB2FF8" w:rsidRPr="00BB2FF8">
        <w:rPr>
          <w:rFonts w:ascii="Times New Roman" w:hAnsi="Times New Roman"/>
          <w:bCs/>
          <w:sz w:val="28"/>
          <w:szCs w:val="28"/>
        </w:rPr>
        <w:t>"</w:t>
      </w:r>
      <w:r w:rsidRPr="00BB2FF8">
        <w:rPr>
          <w:rFonts w:ascii="Times New Roman" w:hAnsi="Times New Roman"/>
          <w:bCs/>
          <w:sz w:val="28"/>
          <w:szCs w:val="28"/>
        </w:rPr>
        <w:t>Про державну реєстрацію речових прав на нерухоме майно та їх обтяжень</w:t>
      </w:r>
      <w:r w:rsidR="00BB2FF8" w:rsidRPr="00BB2FF8">
        <w:rPr>
          <w:rFonts w:ascii="Times New Roman" w:hAnsi="Times New Roman"/>
          <w:bCs/>
          <w:sz w:val="28"/>
          <w:szCs w:val="28"/>
        </w:rPr>
        <w:t>"</w:t>
      </w:r>
      <w:r w:rsidRPr="00BB2FF8">
        <w:rPr>
          <w:rFonts w:ascii="Times New Roman" w:hAnsi="Times New Roman"/>
          <w:bCs/>
          <w:sz w:val="28"/>
          <w:szCs w:val="28"/>
        </w:rPr>
        <w:t>;</w:t>
      </w:r>
    </w:p>
    <w:p w:rsidR="00594E8F" w:rsidRPr="00BB2FF8" w:rsidRDefault="00594E8F" w:rsidP="00CF5DF2">
      <w:pPr>
        <w:pStyle w:val="a3"/>
        <w:ind w:firstLine="737"/>
        <w:rPr>
          <w:rFonts w:ascii="Times New Roman" w:hAnsi="Times New Roman"/>
          <w:bCs/>
          <w:sz w:val="28"/>
          <w:szCs w:val="28"/>
        </w:rPr>
      </w:pPr>
      <w:r w:rsidRPr="00BB2FF8">
        <w:rPr>
          <w:rFonts w:ascii="Times New Roman" w:hAnsi="Times New Roman"/>
          <w:bCs/>
          <w:sz w:val="28"/>
          <w:szCs w:val="28"/>
        </w:rPr>
        <w:t xml:space="preserve">адміністративного збору за державну реєстрацію юридичних осіб, громадських формувань, що не мають статусу юридичної особи, та фізичних осіб </w:t>
      </w:r>
      <w:r w:rsidR="00F10E99">
        <w:rPr>
          <w:rFonts w:ascii="Times New Roman" w:hAnsi="Times New Roman"/>
          <w:bCs/>
          <w:sz w:val="28"/>
          <w:szCs w:val="28"/>
        </w:rPr>
        <w:t>-</w:t>
      </w:r>
      <w:r w:rsidRPr="00BB2FF8">
        <w:rPr>
          <w:rFonts w:ascii="Times New Roman" w:hAnsi="Times New Roman"/>
          <w:bCs/>
          <w:sz w:val="28"/>
          <w:szCs w:val="28"/>
        </w:rPr>
        <w:t xml:space="preserve"> підприємців </w:t>
      </w:r>
      <w:r w:rsidR="00F10E99">
        <w:rPr>
          <w:rFonts w:ascii="Times New Roman" w:hAnsi="Times New Roman"/>
          <w:bCs/>
          <w:sz w:val="28"/>
          <w:szCs w:val="28"/>
        </w:rPr>
        <w:t>-</w:t>
      </w:r>
      <w:r w:rsidRPr="00BB2FF8">
        <w:rPr>
          <w:rFonts w:ascii="Times New Roman" w:hAnsi="Times New Roman"/>
          <w:bCs/>
          <w:sz w:val="28"/>
          <w:szCs w:val="28"/>
        </w:rPr>
        <w:t xml:space="preserve"> за виправлення технічної помилки, допущеної з вини заявника, та плати за надання відомостей з Єдиного державного реєстру юридичних осіб, фізичних осіб </w:t>
      </w:r>
      <w:r w:rsidR="00F10E99">
        <w:rPr>
          <w:rFonts w:ascii="Times New Roman" w:hAnsi="Times New Roman"/>
          <w:bCs/>
          <w:sz w:val="28"/>
          <w:szCs w:val="28"/>
        </w:rPr>
        <w:t>-</w:t>
      </w:r>
      <w:r w:rsidRPr="00BB2FF8">
        <w:rPr>
          <w:rFonts w:ascii="Times New Roman" w:hAnsi="Times New Roman"/>
          <w:bCs/>
          <w:sz w:val="28"/>
          <w:szCs w:val="28"/>
        </w:rPr>
        <w:t xml:space="preserve"> підприємців та громадських формувань, які справляються відповідно до Закону України </w:t>
      </w:r>
      <w:r w:rsidR="00BB2FF8" w:rsidRPr="00BB2FF8">
        <w:rPr>
          <w:rFonts w:ascii="Times New Roman" w:hAnsi="Times New Roman"/>
          <w:bCs/>
          <w:sz w:val="28"/>
          <w:szCs w:val="28"/>
        </w:rPr>
        <w:t>"</w:t>
      </w:r>
      <w:r w:rsidRPr="00BB2FF8">
        <w:rPr>
          <w:rFonts w:ascii="Times New Roman" w:hAnsi="Times New Roman"/>
          <w:bCs/>
          <w:sz w:val="28"/>
          <w:szCs w:val="28"/>
        </w:rPr>
        <w:t xml:space="preserve">Про державну реєстрацію юридичних осіб, фізичних осіб </w:t>
      </w:r>
      <w:r w:rsidR="00F10E99">
        <w:rPr>
          <w:rFonts w:ascii="Times New Roman" w:hAnsi="Times New Roman"/>
          <w:bCs/>
          <w:sz w:val="28"/>
          <w:szCs w:val="28"/>
        </w:rPr>
        <w:t>-</w:t>
      </w:r>
      <w:r w:rsidRPr="00BB2FF8">
        <w:rPr>
          <w:rFonts w:ascii="Times New Roman" w:hAnsi="Times New Roman"/>
          <w:bCs/>
          <w:sz w:val="28"/>
          <w:szCs w:val="28"/>
        </w:rPr>
        <w:t xml:space="preserve"> підприємців та громадських формувань</w:t>
      </w:r>
      <w:r w:rsidR="00BB2FF8" w:rsidRPr="00BB2FF8">
        <w:rPr>
          <w:rFonts w:ascii="Times New Roman" w:hAnsi="Times New Roman"/>
          <w:bCs/>
          <w:sz w:val="28"/>
          <w:szCs w:val="28"/>
        </w:rPr>
        <w:t>"</w:t>
      </w:r>
      <w:r w:rsidRPr="00BB2FF8">
        <w:rPr>
          <w:rFonts w:ascii="Times New Roman" w:hAnsi="Times New Roman"/>
          <w:bCs/>
          <w:sz w:val="28"/>
          <w:szCs w:val="28"/>
        </w:rPr>
        <w:t>.</w:t>
      </w:r>
    </w:p>
    <w:p w:rsidR="00FD655C" w:rsidRDefault="00FD655C" w:rsidP="000C19AF">
      <w:pPr>
        <w:jc w:val="both"/>
        <w:rPr>
          <w:rFonts w:ascii="Times New Roman" w:hAnsi="Times New Roman"/>
          <w:b/>
          <w:bCs/>
          <w:sz w:val="28"/>
          <w:szCs w:val="28"/>
        </w:rPr>
      </w:pPr>
    </w:p>
    <w:p w:rsidR="00FD655C" w:rsidRDefault="00FD655C" w:rsidP="000C19AF">
      <w:pPr>
        <w:jc w:val="both"/>
        <w:rPr>
          <w:rFonts w:ascii="Times New Roman" w:hAnsi="Times New Roman"/>
          <w:b/>
          <w:bCs/>
          <w:sz w:val="28"/>
          <w:szCs w:val="28"/>
        </w:rPr>
      </w:pPr>
    </w:p>
    <w:p w:rsidR="000C19AF" w:rsidRPr="00BB2FF8" w:rsidRDefault="000C19AF" w:rsidP="000C19AF">
      <w:pPr>
        <w:jc w:val="both"/>
        <w:rPr>
          <w:rFonts w:ascii="Times New Roman" w:hAnsi="Times New Roman"/>
          <w:b/>
          <w:bCs/>
          <w:sz w:val="28"/>
          <w:szCs w:val="28"/>
        </w:rPr>
      </w:pPr>
      <w:r w:rsidRPr="00BB2FF8">
        <w:rPr>
          <w:rFonts w:ascii="Times New Roman" w:hAnsi="Times New Roman"/>
          <w:b/>
          <w:bCs/>
          <w:sz w:val="28"/>
          <w:szCs w:val="28"/>
        </w:rPr>
        <w:t xml:space="preserve">Голова Верховної Ради </w:t>
      </w:r>
    </w:p>
    <w:p w:rsidR="005C3CB4" w:rsidRPr="00BB2FF8" w:rsidRDefault="000C19AF" w:rsidP="005358D9">
      <w:pPr>
        <w:pStyle w:val="6"/>
        <w:ind w:firstLine="919"/>
      </w:pPr>
      <w:r w:rsidRPr="00BB2FF8">
        <w:rPr>
          <w:rFonts w:ascii="Times New Roman" w:hAnsi="Times New Roman" w:cs="Times New Roman"/>
          <w:b/>
          <w:color w:val="auto"/>
          <w:sz w:val="28"/>
          <w:szCs w:val="28"/>
        </w:rPr>
        <w:t>України</w:t>
      </w:r>
    </w:p>
    <w:sectPr w:rsidR="005C3CB4" w:rsidRPr="00BB2FF8" w:rsidSect="00FD655C">
      <w:headerReference w:type="even" r:id="rId9"/>
      <w:headerReference w:type="default" r:id="rId10"/>
      <w:pgSz w:w="11906" w:h="16838" w:code="9"/>
      <w:pgMar w:top="1134" w:right="1134" w:bottom="1077"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9F6" w:rsidRDefault="00E909F6">
      <w:r>
        <w:separator/>
      </w:r>
    </w:p>
  </w:endnote>
  <w:endnote w:type="continuationSeparator" w:id="0">
    <w:p w:rsidR="00E909F6" w:rsidRDefault="00E90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9F6" w:rsidRDefault="00E909F6">
      <w:r>
        <w:separator/>
      </w:r>
    </w:p>
  </w:footnote>
  <w:footnote w:type="continuationSeparator" w:id="0">
    <w:p w:rsidR="00E909F6" w:rsidRDefault="00E909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FF8" w:rsidRDefault="00BB2FF8">
    <w:pPr>
      <w:framePr w:wrap="around" w:vAnchor="text" w:hAnchor="margin" w:xAlign="center" w:y="1"/>
    </w:pPr>
    <w:r>
      <w:fldChar w:fldCharType="begin"/>
    </w:r>
    <w:r>
      <w:instrText xml:space="preserve">PAGE  </w:instrText>
    </w:r>
    <w:r>
      <w:fldChar w:fldCharType="separate"/>
    </w:r>
    <w:r>
      <w:rPr>
        <w:noProof/>
      </w:rPr>
      <w:t>1</w:t>
    </w:r>
    <w:r>
      <w:fldChar w:fldCharType="end"/>
    </w:r>
  </w:p>
  <w:p w:rsidR="00BB2FF8" w:rsidRDefault="00BB2FF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FF8" w:rsidRPr="007D7010" w:rsidRDefault="00BB2FF8">
    <w:pPr>
      <w:framePr w:wrap="around" w:vAnchor="text" w:hAnchor="margin" w:xAlign="center" w:y="1"/>
      <w:rPr>
        <w:rFonts w:ascii="Times New Roman" w:hAnsi="Times New Roman"/>
        <w:sz w:val="24"/>
        <w:szCs w:val="24"/>
      </w:rPr>
    </w:pPr>
    <w:r w:rsidRPr="007D7010">
      <w:rPr>
        <w:rFonts w:ascii="Times New Roman" w:hAnsi="Times New Roman"/>
        <w:sz w:val="24"/>
        <w:szCs w:val="24"/>
      </w:rPr>
      <w:fldChar w:fldCharType="begin"/>
    </w:r>
    <w:r w:rsidRPr="007D7010">
      <w:rPr>
        <w:rFonts w:ascii="Times New Roman" w:hAnsi="Times New Roman"/>
        <w:sz w:val="24"/>
        <w:szCs w:val="24"/>
      </w:rPr>
      <w:instrText xml:space="preserve">PAGE  </w:instrText>
    </w:r>
    <w:r w:rsidRPr="007D7010">
      <w:rPr>
        <w:rFonts w:ascii="Times New Roman" w:hAnsi="Times New Roman"/>
        <w:sz w:val="24"/>
        <w:szCs w:val="24"/>
      </w:rPr>
      <w:fldChar w:fldCharType="separate"/>
    </w:r>
    <w:r w:rsidR="004A40BB">
      <w:rPr>
        <w:rFonts w:ascii="Times New Roman" w:hAnsi="Times New Roman"/>
        <w:noProof/>
        <w:sz w:val="24"/>
        <w:szCs w:val="24"/>
      </w:rPr>
      <w:t>19</w:t>
    </w:r>
    <w:r w:rsidRPr="007D7010">
      <w:rPr>
        <w:rFonts w:ascii="Times New Roman" w:hAnsi="Times New Roman"/>
        <w:sz w:val="24"/>
        <w:szCs w:val="24"/>
      </w:rPr>
      <w:fldChar w:fldCharType="end"/>
    </w:r>
  </w:p>
  <w:p w:rsidR="00BB2FF8" w:rsidRDefault="00BB2FF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1C77"/>
    <w:rsid w:val="000249DD"/>
    <w:rsid w:val="00040ABC"/>
    <w:rsid w:val="000452DC"/>
    <w:rsid w:val="00055A03"/>
    <w:rsid w:val="00076836"/>
    <w:rsid w:val="000876AC"/>
    <w:rsid w:val="000B150F"/>
    <w:rsid w:val="000B4D61"/>
    <w:rsid w:val="000C19AF"/>
    <w:rsid w:val="000C4D37"/>
    <w:rsid w:val="000C703E"/>
    <w:rsid w:val="000E31D5"/>
    <w:rsid w:val="001054BE"/>
    <w:rsid w:val="00105510"/>
    <w:rsid w:val="001220DE"/>
    <w:rsid w:val="00135214"/>
    <w:rsid w:val="00153559"/>
    <w:rsid w:val="00174CAD"/>
    <w:rsid w:val="00193297"/>
    <w:rsid w:val="001D11F7"/>
    <w:rsid w:val="001F1FE7"/>
    <w:rsid w:val="001F38CC"/>
    <w:rsid w:val="002223C5"/>
    <w:rsid w:val="00222A07"/>
    <w:rsid w:val="0025269A"/>
    <w:rsid w:val="0026323F"/>
    <w:rsid w:val="00264B40"/>
    <w:rsid w:val="002729B5"/>
    <w:rsid w:val="002778E0"/>
    <w:rsid w:val="002B39FE"/>
    <w:rsid w:val="002B53D3"/>
    <w:rsid w:val="002B60C8"/>
    <w:rsid w:val="002D009F"/>
    <w:rsid w:val="002D5098"/>
    <w:rsid w:val="002F1A96"/>
    <w:rsid w:val="002F6F31"/>
    <w:rsid w:val="0037579C"/>
    <w:rsid w:val="003923CD"/>
    <w:rsid w:val="003A46DC"/>
    <w:rsid w:val="003C53F8"/>
    <w:rsid w:val="003D5373"/>
    <w:rsid w:val="004139D6"/>
    <w:rsid w:val="00442D7B"/>
    <w:rsid w:val="00445A63"/>
    <w:rsid w:val="0045067F"/>
    <w:rsid w:val="00455CFC"/>
    <w:rsid w:val="00455E4C"/>
    <w:rsid w:val="00456236"/>
    <w:rsid w:val="00456F02"/>
    <w:rsid w:val="00460816"/>
    <w:rsid w:val="00465563"/>
    <w:rsid w:val="00481983"/>
    <w:rsid w:val="0049009E"/>
    <w:rsid w:val="004A40BB"/>
    <w:rsid w:val="004C0C8E"/>
    <w:rsid w:val="004F1FA0"/>
    <w:rsid w:val="004F2F41"/>
    <w:rsid w:val="004F6115"/>
    <w:rsid w:val="004F67CB"/>
    <w:rsid w:val="00515F7C"/>
    <w:rsid w:val="005358D9"/>
    <w:rsid w:val="00551A8F"/>
    <w:rsid w:val="005536F6"/>
    <w:rsid w:val="00565103"/>
    <w:rsid w:val="00577249"/>
    <w:rsid w:val="00594E8F"/>
    <w:rsid w:val="005C3CB4"/>
    <w:rsid w:val="005D26B0"/>
    <w:rsid w:val="005F3B4A"/>
    <w:rsid w:val="005F4706"/>
    <w:rsid w:val="00635060"/>
    <w:rsid w:val="0065571B"/>
    <w:rsid w:val="00660174"/>
    <w:rsid w:val="00671594"/>
    <w:rsid w:val="00693DB8"/>
    <w:rsid w:val="006B3178"/>
    <w:rsid w:val="006B3A03"/>
    <w:rsid w:val="006C6D58"/>
    <w:rsid w:val="006D33F5"/>
    <w:rsid w:val="00734054"/>
    <w:rsid w:val="007370F8"/>
    <w:rsid w:val="00754AE0"/>
    <w:rsid w:val="007577EB"/>
    <w:rsid w:val="00757FFD"/>
    <w:rsid w:val="007639D6"/>
    <w:rsid w:val="00764C95"/>
    <w:rsid w:val="0076642B"/>
    <w:rsid w:val="00780723"/>
    <w:rsid w:val="00783E62"/>
    <w:rsid w:val="007A7692"/>
    <w:rsid w:val="007B5FAB"/>
    <w:rsid w:val="007D0F51"/>
    <w:rsid w:val="007D1318"/>
    <w:rsid w:val="007D17E2"/>
    <w:rsid w:val="007D24DC"/>
    <w:rsid w:val="007D59F3"/>
    <w:rsid w:val="007D7010"/>
    <w:rsid w:val="007E2013"/>
    <w:rsid w:val="007F095F"/>
    <w:rsid w:val="008016F2"/>
    <w:rsid w:val="008628E6"/>
    <w:rsid w:val="008B2149"/>
    <w:rsid w:val="008B65C9"/>
    <w:rsid w:val="008D1B97"/>
    <w:rsid w:val="008D506E"/>
    <w:rsid w:val="008E0FCE"/>
    <w:rsid w:val="00904B8E"/>
    <w:rsid w:val="00906AB0"/>
    <w:rsid w:val="009441A3"/>
    <w:rsid w:val="00946E76"/>
    <w:rsid w:val="00952A04"/>
    <w:rsid w:val="00962CD0"/>
    <w:rsid w:val="0096303B"/>
    <w:rsid w:val="00987B29"/>
    <w:rsid w:val="0099409A"/>
    <w:rsid w:val="009A5078"/>
    <w:rsid w:val="009C5407"/>
    <w:rsid w:val="009D2C5C"/>
    <w:rsid w:val="009D2F8D"/>
    <w:rsid w:val="009E3F1B"/>
    <w:rsid w:val="009E4292"/>
    <w:rsid w:val="009F2803"/>
    <w:rsid w:val="009F5208"/>
    <w:rsid w:val="00A3344F"/>
    <w:rsid w:val="00A4017D"/>
    <w:rsid w:val="00A455BA"/>
    <w:rsid w:val="00A51E76"/>
    <w:rsid w:val="00A662CD"/>
    <w:rsid w:val="00A82F58"/>
    <w:rsid w:val="00AA247B"/>
    <w:rsid w:val="00AA4742"/>
    <w:rsid w:val="00AA6777"/>
    <w:rsid w:val="00AC75D2"/>
    <w:rsid w:val="00AD6988"/>
    <w:rsid w:val="00AF01F6"/>
    <w:rsid w:val="00B239A7"/>
    <w:rsid w:val="00B67E42"/>
    <w:rsid w:val="00B76F4B"/>
    <w:rsid w:val="00B85C48"/>
    <w:rsid w:val="00B94233"/>
    <w:rsid w:val="00BB2FF8"/>
    <w:rsid w:val="00BB56AD"/>
    <w:rsid w:val="00BE2EC0"/>
    <w:rsid w:val="00C03E23"/>
    <w:rsid w:val="00C13DE1"/>
    <w:rsid w:val="00C3481E"/>
    <w:rsid w:val="00C362EA"/>
    <w:rsid w:val="00C42BB5"/>
    <w:rsid w:val="00C5202D"/>
    <w:rsid w:val="00C828B3"/>
    <w:rsid w:val="00CB44E4"/>
    <w:rsid w:val="00CB6EA7"/>
    <w:rsid w:val="00CC1443"/>
    <w:rsid w:val="00CF287A"/>
    <w:rsid w:val="00CF5DF2"/>
    <w:rsid w:val="00CF62FD"/>
    <w:rsid w:val="00D05DD7"/>
    <w:rsid w:val="00D4191B"/>
    <w:rsid w:val="00D45BCA"/>
    <w:rsid w:val="00D60657"/>
    <w:rsid w:val="00D75AA6"/>
    <w:rsid w:val="00DC79C5"/>
    <w:rsid w:val="00DE6EC0"/>
    <w:rsid w:val="00E13B1C"/>
    <w:rsid w:val="00E21167"/>
    <w:rsid w:val="00E26568"/>
    <w:rsid w:val="00E418DE"/>
    <w:rsid w:val="00E74E6D"/>
    <w:rsid w:val="00E773D4"/>
    <w:rsid w:val="00E909F6"/>
    <w:rsid w:val="00E91DAD"/>
    <w:rsid w:val="00EC4498"/>
    <w:rsid w:val="00EC5ADC"/>
    <w:rsid w:val="00EE20BC"/>
    <w:rsid w:val="00EE5A73"/>
    <w:rsid w:val="00EF3F8D"/>
    <w:rsid w:val="00F10E99"/>
    <w:rsid w:val="00F23D44"/>
    <w:rsid w:val="00F33CDC"/>
    <w:rsid w:val="00F37B32"/>
    <w:rsid w:val="00F43A37"/>
    <w:rsid w:val="00F44363"/>
    <w:rsid w:val="00F6461C"/>
    <w:rsid w:val="00F74D1C"/>
    <w:rsid w:val="00FA73C7"/>
    <w:rsid w:val="00FB67A5"/>
    <w:rsid w:val="00FC651D"/>
    <w:rsid w:val="00FD5F2E"/>
    <w:rsid w:val="00FD655C"/>
    <w:rsid w:val="00FE4822"/>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A908FC4-6239-43F3-9228-08D12E5F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paragraph" w:styleId="1">
    <w:name w:val="heading 1"/>
    <w:basedOn w:val="a"/>
    <w:next w:val="a"/>
    <w:link w:val="10"/>
    <w:uiPriority w:val="99"/>
    <w:qFormat/>
    <w:rsid w:val="006D33F5"/>
    <w:pPr>
      <w:keepNext/>
      <w:spacing w:before="240" w:after="60"/>
      <w:outlineLvl w:val="0"/>
    </w:pPr>
    <w:rPr>
      <w:rFonts w:ascii="Arial" w:hAnsi="Arial" w:cs="Arial"/>
      <w:b/>
      <w:bCs/>
      <w:kern w:val="32"/>
      <w:sz w:val="32"/>
      <w:szCs w:val="32"/>
      <w:lang w:eastAsia="uk-UA"/>
    </w:rPr>
  </w:style>
  <w:style w:type="paragraph" w:styleId="6">
    <w:name w:val="heading 6"/>
    <w:basedOn w:val="a"/>
    <w:next w:val="a"/>
    <w:link w:val="60"/>
    <w:unhideWhenUsed/>
    <w:qFormat/>
    <w:rsid w:val="000C19AF"/>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link w:val="a4"/>
    <w:uiPriority w:val="99"/>
    <w:rsid w:val="002B53D3"/>
    <w:pPr>
      <w:spacing w:before="120"/>
      <w:ind w:firstLine="567"/>
      <w:jc w:val="both"/>
    </w:pPr>
  </w:style>
  <w:style w:type="paragraph" w:customStyle="1" w:styleId="a5">
    <w:name w:val="Установа"/>
    <w:basedOn w:val="a"/>
    <w:rsid w:val="002B53D3"/>
    <w:pPr>
      <w:keepNext/>
      <w:keepLines/>
      <w:spacing w:before="120"/>
      <w:jc w:val="center"/>
    </w:pPr>
    <w:rPr>
      <w:b/>
      <w:i/>
      <w:caps/>
      <w:sz w:val="48"/>
    </w:rPr>
  </w:style>
  <w:style w:type="paragraph" w:customStyle="1" w:styleId="a6">
    <w:name w:val="Вид документа"/>
    <w:basedOn w:val="a5"/>
    <w:next w:val="a"/>
    <w:rsid w:val="002B53D3"/>
    <w:pPr>
      <w:spacing w:before="0" w:after="240"/>
      <w:jc w:val="right"/>
    </w:pPr>
    <w:rPr>
      <w:b w:val="0"/>
      <w:i w:val="0"/>
      <w:caps w:val="0"/>
      <w:spacing w:val="20"/>
      <w:sz w:val="26"/>
    </w:rPr>
  </w:style>
  <w:style w:type="paragraph" w:customStyle="1" w:styleId="a7">
    <w:name w:val="Назва документа"/>
    <w:basedOn w:val="a"/>
    <w:next w:val="a3"/>
    <w:rsid w:val="002B53D3"/>
    <w:pPr>
      <w:keepNext/>
      <w:keepLines/>
      <w:spacing w:before="360" w:after="360"/>
      <w:jc w:val="center"/>
    </w:pPr>
    <w:rPr>
      <w:b/>
    </w:rPr>
  </w:style>
  <w:style w:type="paragraph" w:styleId="a8">
    <w:name w:val="footer"/>
    <w:basedOn w:val="a"/>
    <w:rsid w:val="008E0FCE"/>
    <w:pPr>
      <w:tabs>
        <w:tab w:val="center" w:pos="4819"/>
        <w:tab w:val="right" w:pos="9639"/>
      </w:tabs>
    </w:pPr>
  </w:style>
  <w:style w:type="paragraph" w:styleId="a9">
    <w:name w:val="header"/>
    <w:basedOn w:val="a"/>
    <w:rsid w:val="008E0FCE"/>
    <w:pPr>
      <w:tabs>
        <w:tab w:val="center" w:pos="4819"/>
        <w:tab w:val="right" w:pos="9639"/>
      </w:tabs>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F23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eastAsia="x-none"/>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F23D44"/>
    <w:rPr>
      <w:rFonts w:ascii="Courier New" w:hAnsi="Courier New" w:cs="Courier New"/>
    </w:rPr>
  </w:style>
  <w:style w:type="character" w:customStyle="1" w:styleId="rvts9">
    <w:name w:val="rvts9"/>
    <w:basedOn w:val="a0"/>
    <w:uiPriority w:val="99"/>
    <w:rsid w:val="00C13DE1"/>
  </w:style>
  <w:style w:type="paragraph" w:customStyle="1" w:styleId="aa">
    <w:name w:val="Íîðìàëüíèé òåêñò"/>
    <w:basedOn w:val="a"/>
    <w:uiPriority w:val="99"/>
    <w:rsid w:val="00C13DE1"/>
    <w:pPr>
      <w:spacing w:before="120"/>
      <w:ind w:firstLine="567"/>
      <w:jc w:val="both"/>
    </w:pPr>
    <w:rPr>
      <w:rFonts w:eastAsia="WenQuanYi Micro Hei" w:cs="Antiqua"/>
      <w:kern w:val="2"/>
      <w:szCs w:val="26"/>
    </w:rPr>
  </w:style>
  <w:style w:type="paragraph" w:customStyle="1" w:styleId="rvps2">
    <w:name w:val="rvps2"/>
    <w:basedOn w:val="a"/>
    <w:link w:val="rvps20"/>
    <w:rsid w:val="00C13DE1"/>
    <w:pPr>
      <w:spacing w:beforeAutospacing="1" w:afterAutospacing="1"/>
    </w:pPr>
    <w:rPr>
      <w:rFonts w:eastAsia="WenQuanYi Micro Hei" w:cs="Antiqua"/>
      <w:kern w:val="2"/>
      <w:sz w:val="24"/>
      <w:szCs w:val="24"/>
      <w:lang w:val="ru-RU"/>
    </w:rPr>
  </w:style>
  <w:style w:type="paragraph" w:customStyle="1" w:styleId="rvps6">
    <w:name w:val="rvps6"/>
    <w:basedOn w:val="a"/>
    <w:uiPriority w:val="99"/>
    <w:rsid w:val="00515F7C"/>
    <w:pPr>
      <w:spacing w:before="100" w:beforeAutospacing="1" w:after="100" w:afterAutospacing="1"/>
    </w:pPr>
    <w:rPr>
      <w:rFonts w:ascii="Times New Roman" w:hAnsi="Times New Roman"/>
      <w:sz w:val="24"/>
      <w:szCs w:val="24"/>
      <w:lang w:val="ru-RU"/>
    </w:rPr>
  </w:style>
  <w:style w:type="character" w:customStyle="1" w:styleId="rvps20">
    <w:name w:val="rvps2 Знак"/>
    <w:link w:val="rvps2"/>
    <w:locked/>
    <w:rsid w:val="00455E4C"/>
    <w:rPr>
      <w:rFonts w:ascii="Antiqua" w:eastAsia="WenQuanYi Micro Hei" w:hAnsi="Antiqua" w:cs="Antiqua"/>
      <w:kern w:val="2"/>
      <w:sz w:val="24"/>
      <w:szCs w:val="24"/>
      <w:lang w:val="ru-RU" w:eastAsia="ru-RU"/>
    </w:rPr>
  </w:style>
  <w:style w:type="character" w:customStyle="1" w:styleId="10">
    <w:name w:val="Заголовок 1 Знак"/>
    <w:basedOn w:val="a0"/>
    <w:link w:val="1"/>
    <w:uiPriority w:val="99"/>
    <w:rsid w:val="006D33F5"/>
    <w:rPr>
      <w:rFonts w:ascii="Arial" w:hAnsi="Arial" w:cs="Arial"/>
      <w:b/>
      <w:bCs/>
      <w:kern w:val="32"/>
      <w:sz w:val="32"/>
      <w:szCs w:val="32"/>
    </w:rPr>
  </w:style>
  <w:style w:type="character" w:customStyle="1" w:styleId="60">
    <w:name w:val="Заголовок 6 Знак"/>
    <w:basedOn w:val="a0"/>
    <w:link w:val="6"/>
    <w:rsid w:val="000C19AF"/>
    <w:rPr>
      <w:rFonts w:asciiTheme="majorHAnsi" w:eastAsiaTheme="majorEastAsia" w:hAnsiTheme="majorHAnsi" w:cstheme="majorBidi"/>
      <w:color w:val="243F60" w:themeColor="accent1" w:themeShade="7F"/>
      <w:sz w:val="26"/>
      <w:lang w:eastAsia="ru-RU"/>
    </w:rPr>
  </w:style>
  <w:style w:type="character" w:customStyle="1" w:styleId="a4">
    <w:name w:val="Нормальний текст Знак"/>
    <w:link w:val="a3"/>
    <w:uiPriority w:val="99"/>
    <w:locked/>
    <w:rsid w:val="00264B40"/>
    <w:rPr>
      <w:rFonts w:ascii="Antiqua" w:hAnsi="Antiqua"/>
      <w:sz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864407">
      <w:bodyDiv w:val="1"/>
      <w:marLeft w:val="0"/>
      <w:marRight w:val="0"/>
      <w:marTop w:val="0"/>
      <w:marBottom w:val="0"/>
      <w:divBdr>
        <w:top w:val="none" w:sz="0" w:space="0" w:color="auto"/>
        <w:left w:val="none" w:sz="0" w:space="0" w:color="auto"/>
        <w:bottom w:val="none" w:sz="0" w:space="0" w:color="auto"/>
        <w:right w:val="none" w:sz="0" w:space="0" w:color="auto"/>
      </w:divBdr>
    </w:div>
    <w:div w:id="128584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5AC6D-E0C9-4B3F-8A7F-BC6C6D52FD0A}">
  <ds:schemaRefs>
    <ds:schemaRef ds:uri="http://schemas.microsoft.com/sharepoint/v3/contenttype/forms"/>
  </ds:schemaRefs>
</ds:datastoreItem>
</file>

<file path=customXml/itemProps2.xml><?xml version="1.0" encoding="utf-8"?>
<ds:datastoreItem xmlns:ds="http://schemas.openxmlformats.org/officeDocument/2006/customXml" ds:itemID="{6ABDE622-4921-4D85-B6A8-3BBA0F1568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599B09-7538-4D2C-9780-FA3A863B41F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27140</Words>
  <Characters>15471</Characters>
  <Application>Microsoft Office Word</Application>
  <DocSecurity>0</DocSecurity>
  <Lines>128</Lines>
  <Paragraphs>85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2021-02-25T14:14:00Z</dcterms:created>
  <dcterms:modified xsi:type="dcterms:W3CDTF">2021-02-25T14:14:00Z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