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1E0" w:rsidRPr="00F81EF7" w:rsidRDefault="00FF41DA" w:rsidP="0082362C">
      <w:pPr>
        <w:tabs>
          <w:tab w:val="left" w:pos="7088"/>
        </w:tabs>
        <w:spacing w:line="312" w:lineRule="auto"/>
        <w:jc w:val="right"/>
        <w:rPr>
          <w:bCs/>
          <w:i/>
        </w:rPr>
      </w:pPr>
      <w:r w:rsidRPr="00F81EF7">
        <w:rPr>
          <w:bCs/>
          <w:i/>
        </w:rPr>
        <w:t>Д</w:t>
      </w:r>
      <w:r w:rsidR="00E17B3F" w:rsidRPr="00F81EF7">
        <w:rPr>
          <w:bCs/>
          <w:i/>
        </w:rPr>
        <w:t xml:space="preserve">о реєстр. </w:t>
      </w:r>
      <w:r w:rsidR="006A2740" w:rsidRPr="00F81EF7">
        <w:rPr>
          <w:bCs/>
          <w:i/>
        </w:rPr>
        <w:t xml:space="preserve">№ </w:t>
      </w:r>
      <w:r w:rsidR="00F81EF7" w:rsidRPr="00F81EF7">
        <w:rPr>
          <w:bCs/>
          <w:i/>
        </w:rPr>
        <w:t>5164</w:t>
      </w:r>
      <w:r w:rsidRPr="00F81EF7">
        <w:rPr>
          <w:bCs/>
          <w:i/>
        </w:rPr>
        <w:t xml:space="preserve"> </w:t>
      </w:r>
      <w:r w:rsidR="003461E0" w:rsidRPr="00F81EF7">
        <w:rPr>
          <w:bCs/>
          <w:i/>
        </w:rPr>
        <w:t xml:space="preserve">від </w:t>
      </w:r>
      <w:r w:rsidR="008A6C3A" w:rsidRPr="008A6C3A">
        <w:rPr>
          <w:bCs/>
          <w:i/>
        </w:rPr>
        <w:t>26.02.2021</w:t>
      </w:r>
      <w:r w:rsidR="008A6C3A">
        <w:rPr>
          <w:bCs/>
          <w:i/>
        </w:rPr>
        <w:t>р</w:t>
      </w:r>
      <w:r w:rsidR="003461E0" w:rsidRPr="00F81EF7">
        <w:rPr>
          <w:bCs/>
          <w:i/>
        </w:rPr>
        <w:t>.</w:t>
      </w:r>
    </w:p>
    <w:p w:rsidR="00F81EF7" w:rsidRPr="00F81EF7" w:rsidRDefault="00F81EF7" w:rsidP="00F81EF7">
      <w:pPr>
        <w:pStyle w:val="1"/>
        <w:spacing w:line="312" w:lineRule="auto"/>
        <w:ind w:firstLine="5103"/>
      </w:pPr>
    </w:p>
    <w:p w:rsidR="00F81EF7" w:rsidRPr="00F81EF7" w:rsidRDefault="00F81EF7" w:rsidP="00F81EF7">
      <w:pPr>
        <w:pStyle w:val="1"/>
        <w:spacing w:line="312" w:lineRule="auto"/>
        <w:ind w:firstLine="5103"/>
      </w:pPr>
    </w:p>
    <w:p w:rsidR="00F81EF7" w:rsidRPr="00F81EF7" w:rsidRDefault="00F81EF7" w:rsidP="00F81EF7">
      <w:pPr>
        <w:pStyle w:val="1"/>
        <w:spacing w:line="312" w:lineRule="auto"/>
        <w:ind w:firstLine="5103"/>
      </w:pPr>
    </w:p>
    <w:p w:rsidR="00F81EF7" w:rsidRPr="00F81EF7" w:rsidRDefault="00F81EF7" w:rsidP="00F81EF7">
      <w:pPr>
        <w:pStyle w:val="1"/>
        <w:spacing w:line="312" w:lineRule="auto"/>
        <w:ind w:firstLine="5103"/>
      </w:pPr>
    </w:p>
    <w:p w:rsidR="00F81EF7" w:rsidRPr="00F81EF7" w:rsidRDefault="00F81EF7" w:rsidP="00F81EF7">
      <w:pPr>
        <w:pStyle w:val="1"/>
        <w:spacing w:line="312" w:lineRule="auto"/>
        <w:ind w:firstLine="5103"/>
      </w:pPr>
    </w:p>
    <w:p w:rsidR="00F81EF7" w:rsidRPr="00F81EF7" w:rsidRDefault="00F81EF7" w:rsidP="00F81EF7">
      <w:pPr>
        <w:pStyle w:val="1"/>
        <w:spacing w:line="312" w:lineRule="auto"/>
        <w:ind w:firstLine="5103"/>
      </w:pPr>
    </w:p>
    <w:p w:rsidR="00F81EF7" w:rsidRPr="00F81EF7" w:rsidRDefault="00F81EF7" w:rsidP="00F81EF7">
      <w:pPr>
        <w:pStyle w:val="1"/>
        <w:spacing w:line="312" w:lineRule="auto"/>
        <w:ind w:firstLine="5103"/>
      </w:pPr>
    </w:p>
    <w:p w:rsidR="009E432B" w:rsidRPr="00F81EF7" w:rsidRDefault="009E432B" w:rsidP="00F81EF7">
      <w:pPr>
        <w:pStyle w:val="1"/>
        <w:spacing w:line="312" w:lineRule="auto"/>
        <w:ind w:firstLine="5103"/>
      </w:pPr>
      <w:r w:rsidRPr="00F81EF7">
        <w:t>ВЕРХОВНА РАДА УКРАЇНИ</w:t>
      </w:r>
    </w:p>
    <w:p w:rsidR="0032372A" w:rsidRPr="00F81EF7" w:rsidRDefault="0032372A" w:rsidP="008378C4">
      <w:pPr>
        <w:spacing w:line="360" w:lineRule="auto"/>
        <w:ind w:firstLine="720"/>
        <w:jc w:val="both"/>
        <w:rPr>
          <w:sz w:val="28"/>
          <w:szCs w:val="28"/>
        </w:rPr>
      </w:pPr>
    </w:p>
    <w:p w:rsidR="00BB015E" w:rsidRPr="00F81EF7" w:rsidRDefault="00BB015E" w:rsidP="00573F6C">
      <w:pPr>
        <w:spacing w:after="120" w:line="360" w:lineRule="auto"/>
        <w:ind w:firstLine="720"/>
        <w:jc w:val="both"/>
        <w:rPr>
          <w:i/>
          <w:sz w:val="28"/>
          <w:szCs w:val="28"/>
        </w:rPr>
      </w:pPr>
      <w:r w:rsidRPr="00F81EF7">
        <w:rPr>
          <w:sz w:val="28"/>
          <w:szCs w:val="28"/>
        </w:rPr>
        <w:t xml:space="preserve">Комітет Верховної Ради України з питань молоді і спорту на засіданні </w:t>
      </w:r>
      <w:r w:rsidR="00F81EF7" w:rsidRPr="00F81EF7">
        <w:rPr>
          <w:sz w:val="28"/>
          <w:szCs w:val="28"/>
        </w:rPr>
        <w:t>28 квітня</w:t>
      </w:r>
      <w:r w:rsidRPr="00F81EF7">
        <w:rPr>
          <w:sz w:val="28"/>
          <w:szCs w:val="28"/>
        </w:rPr>
        <w:t xml:space="preserve"> 2021 року розглянув проект Закону України </w:t>
      </w:r>
      <w:r w:rsidR="00F81EF7" w:rsidRPr="00F81EF7">
        <w:rPr>
          <w:sz w:val="28"/>
          <w:szCs w:val="28"/>
        </w:rPr>
        <w:t>про внесення змін до Закону України «Про фізичну культуру і спорт» (щодо впорядкування діяльності спортивних клубів і спортивних федерацій та уточнення деяких положень), (реєстр. № 5164)</w:t>
      </w:r>
      <w:r w:rsidRPr="00F81EF7">
        <w:rPr>
          <w:sz w:val="28"/>
          <w:szCs w:val="28"/>
        </w:rPr>
        <w:t>, поданий Кабінетом Міністрів України.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 xml:space="preserve">Законопроектом, насамперед, пропонується розширити повноваження національних спортивних федерацій, надавши їм права: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•</w:t>
      </w:r>
      <w:r w:rsidRPr="00F81EF7">
        <w:rPr>
          <w:color w:val="000000" w:themeColor="text1"/>
          <w:sz w:val="28"/>
          <w:szCs w:val="28"/>
          <w:lang w:val="uk-UA"/>
        </w:rPr>
        <w:tab/>
        <w:t xml:space="preserve">затверджувати правила спортивних змагань із видів спорту, визнаних в Україні, з урахуванням правил спортивних змагань відповідної міжнародної спортивної федерації;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•</w:t>
      </w:r>
      <w:r w:rsidRPr="00F81EF7">
        <w:rPr>
          <w:color w:val="000000" w:themeColor="text1"/>
          <w:sz w:val="28"/>
          <w:szCs w:val="28"/>
          <w:lang w:val="uk-UA"/>
        </w:rPr>
        <w:tab/>
        <w:t>організовувати та проводити чемпіонати України, інші всеукраїнські та міжнародні спортивні заходи в Україні з відповідного олімпійського, неолімпійського, національного вид</w:t>
      </w:r>
      <w:r w:rsidR="00E60377">
        <w:rPr>
          <w:color w:val="000000" w:themeColor="text1"/>
          <w:sz w:val="28"/>
          <w:szCs w:val="28"/>
          <w:lang w:val="uk-UA"/>
        </w:rPr>
        <w:t>ів</w:t>
      </w:r>
      <w:r w:rsidRPr="00F81EF7">
        <w:rPr>
          <w:color w:val="000000" w:themeColor="text1"/>
          <w:sz w:val="28"/>
          <w:szCs w:val="28"/>
          <w:lang w:val="uk-UA"/>
        </w:rPr>
        <w:t xml:space="preserve"> спорту, комплектувати на конкурсній основі національні збірні команди України з олімпійських, неолімпійських, національних видів спорту;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•</w:t>
      </w:r>
      <w:r w:rsidRPr="00F81EF7">
        <w:rPr>
          <w:color w:val="000000" w:themeColor="text1"/>
          <w:sz w:val="28"/>
          <w:szCs w:val="28"/>
          <w:lang w:val="uk-UA"/>
        </w:rPr>
        <w:tab/>
        <w:t>комплектувати та забезпечувати участь у міжнародних змаганнях офіційних делегацій національних збірних команд України з олімпійських, неолімпійських, національних видів спорту, до складу яких входять спортсмени, тренери та особи, що забезпечують організаційне супроводження їх участі;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•</w:t>
      </w:r>
      <w:r w:rsidRPr="00F81EF7">
        <w:rPr>
          <w:color w:val="000000" w:themeColor="text1"/>
          <w:sz w:val="28"/>
          <w:szCs w:val="28"/>
          <w:lang w:val="uk-UA"/>
        </w:rPr>
        <w:tab/>
        <w:t xml:space="preserve">присвоювати кваліфікаційні категорії спортивним суддям.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lastRenderedPageBreak/>
        <w:t>Законопроект також передбачає, що національні спортивні федерації, з якими центральним органом виконавчої влади, що забезпечує формування та реалізує державну політику у сфері фізичної культури і спорту, укладено договір про співпрацю, можуть отримувати відповідно до закону фінансову підтримку з видатків державного бюджету на проведення спортивних заходів державного і міжнародного рівн</w:t>
      </w:r>
      <w:r w:rsidR="00C42093">
        <w:rPr>
          <w:color w:val="000000" w:themeColor="text1"/>
          <w:sz w:val="28"/>
          <w:szCs w:val="28"/>
          <w:lang w:val="uk-UA"/>
        </w:rPr>
        <w:t>ів</w:t>
      </w:r>
      <w:r w:rsidRPr="00F81EF7">
        <w:rPr>
          <w:color w:val="000000" w:themeColor="text1"/>
          <w:sz w:val="28"/>
          <w:szCs w:val="28"/>
          <w:lang w:val="uk-UA"/>
        </w:rPr>
        <w:t>, підготовку та участь національних збірних команд у міжнародних змаганнях з олімпійських та неолімпійських видів спорту, у порядку, визначеному Кабінетом Міністрів України, а їх відокремлені підрозділи – фінансову підтримку на здійснення спортивних заходів відповідно до місцевих програм з розвитку фізичної культури і спорту.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 xml:space="preserve">Крім того, у законопроекті замість загальної норми статті 9 чинної редакції Закону України «Про фізичну культуру і спорт» про можливість функціонування спортивних клубів пропонується визначити завдання спортивних клубів, вимоги до їх статутів, а також встановити, що засновниками спортивних клубів комунальної форми власності може встановлюватися плата за послуги, при цьому діти, віднесені законом до пільгових категорій, та особи з інвалідністю можуть звільнятися від плати за фізкультурно-спортивні послуги за рішенням відповідних рад в установленому законодавством порядку.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Відповідні положення законопроекту також приводять Закон України «Про фізичну культуру і спорт» у відповідність до Закону «Про освіту» в частині законодавчого забезпечення закладів спеціалізованої освіти спортивного профілю із специфічними умовами навчання, зокрема внос</w:t>
      </w:r>
      <w:r w:rsidR="00E60377">
        <w:rPr>
          <w:color w:val="000000" w:themeColor="text1"/>
          <w:sz w:val="28"/>
          <w:szCs w:val="28"/>
          <w:lang w:val="uk-UA"/>
        </w:rPr>
        <w:t>и</w:t>
      </w:r>
      <w:r w:rsidR="00C42093">
        <w:rPr>
          <w:color w:val="000000" w:themeColor="text1"/>
          <w:sz w:val="28"/>
          <w:szCs w:val="28"/>
          <w:lang w:val="uk-UA"/>
        </w:rPr>
        <w:t xml:space="preserve">ться </w:t>
      </w:r>
      <w:r w:rsidRPr="00F81EF7">
        <w:rPr>
          <w:color w:val="000000" w:themeColor="text1"/>
          <w:sz w:val="28"/>
          <w:szCs w:val="28"/>
          <w:lang w:val="uk-UA"/>
        </w:rPr>
        <w:t>до Закону України «Про фізичну культуру і спорт» норм</w:t>
      </w:r>
      <w:r w:rsidR="00C42093">
        <w:rPr>
          <w:color w:val="000000" w:themeColor="text1"/>
          <w:sz w:val="28"/>
          <w:szCs w:val="28"/>
          <w:lang w:val="uk-UA"/>
        </w:rPr>
        <w:t>а</w:t>
      </w:r>
      <w:r w:rsidRPr="00F81EF7">
        <w:rPr>
          <w:color w:val="000000" w:themeColor="text1"/>
          <w:sz w:val="28"/>
          <w:szCs w:val="28"/>
          <w:lang w:val="uk-UA"/>
        </w:rPr>
        <w:t xml:space="preserve"> про забезпечення осіб, які здобувають спортивну освіту у цих закладах безоплатним пансіоном, харчуванням, табельною, парадною та спортивною формами, спортивним інвентарем та стипендіями.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 xml:space="preserve">Головне науково-експертне управління Апарату Верховної Ради України надало до законопроекту низку зауважень, переважно техніко-юридичного характеру.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lastRenderedPageBreak/>
        <w:t xml:space="preserve">Поряд з цим, у висновку </w:t>
      </w:r>
      <w:r w:rsidR="00E60377">
        <w:rPr>
          <w:color w:val="000000" w:themeColor="text1"/>
          <w:sz w:val="28"/>
          <w:szCs w:val="28"/>
          <w:lang w:val="uk-UA"/>
        </w:rPr>
        <w:t xml:space="preserve">управління </w:t>
      </w:r>
      <w:r w:rsidRPr="00F81EF7">
        <w:rPr>
          <w:color w:val="000000" w:themeColor="text1"/>
          <w:sz w:val="28"/>
          <w:szCs w:val="28"/>
          <w:lang w:val="uk-UA"/>
        </w:rPr>
        <w:t xml:space="preserve">зазначено, що законопроектом пропонується надати центральному органу виконавчої влади, що забезпечує формування та реалізує державну політику у сфері фізичної культури і спорту, </w:t>
      </w:r>
      <w:r w:rsidR="00C42093">
        <w:rPr>
          <w:color w:val="000000" w:themeColor="text1"/>
          <w:sz w:val="28"/>
          <w:szCs w:val="28"/>
          <w:lang w:val="uk-UA"/>
        </w:rPr>
        <w:t xml:space="preserve">право </w:t>
      </w:r>
      <w:r w:rsidRPr="00F81EF7">
        <w:rPr>
          <w:color w:val="000000" w:themeColor="text1"/>
          <w:sz w:val="28"/>
          <w:szCs w:val="28"/>
          <w:lang w:val="uk-UA"/>
        </w:rPr>
        <w:t xml:space="preserve">визначати пріоритетність видів спорту, визнаних в Україні, за встановленими критеріями. Водночас, належні механізми визначення пріоритетності та відповідних критеріїв не передбачені як у чинній редакції Закону, так і в законопроекті.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 xml:space="preserve">Національний олімпійський комітет України надав до законопроекту пропозиції, якими пропонується передбачити у статті 42 Закону України «Про фізичну культуру і спорт» можливість присвоєння тренерам (тренерам-викладачам), які працюють в закладах фізичної культури і спорту та пройшли атестацію, кваліфікаційних категорій з видів спорту та </w:t>
      </w:r>
      <w:r w:rsidR="00C42093">
        <w:rPr>
          <w:color w:val="000000" w:themeColor="text1"/>
          <w:sz w:val="28"/>
          <w:szCs w:val="28"/>
          <w:lang w:val="uk-UA"/>
        </w:rPr>
        <w:t xml:space="preserve">пропонується </w:t>
      </w:r>
      <w:proofErr w:type="spellStart"/>
      <w:r w:rsidRPr="00F81EF7">
        <w:rPr>
          <w:color w:val="000000" w:themeColor="text1"/>
          <w:sz w:val="28"/>
          <w:szCs w:val="28"/>
          <w:lang w:val="uk-UA"/>
        </w:rPr>
        <w:t>внести</w:t>
      </w:r>
      <w:proofErr w:type="spellEnd"/>
      <w:r w:rsidRPr="00F81EF7">
        <w:rPr>
          <w:color w:val="000000" w:themeColor="text1"/>
          <w:sz w:val="28"/>
          <w:szCs w:val="28"/>
          <w:lang w:val="uk-UA"/>
        </w:rPr>
        <w:t xml:space="preserve"> зміни до статті 52 Закону України «Про фізичну культуру і спорт» щодо діяльності Національної лабораторії антидопінгового контролю. </w:t>
      </w:r>
      <w:r w:rsidR="00C42093">
        <w:rPr>
          <w:color w:val="000000" w:themeColor="text1"/>
          <w:sz w:val="28"/>
          <w:szCs w:val="28"/>
          <w:lang w:val="uk-UA"/>
        </w:rPr>
        <w:t xml:space="preserve">Народні депутати України </w:t>
      </w:r>
      <w:r w:rsidR="00E60377">
        <w:rPr>
          <w:color w:val="000000" w:themeColor="text1"/>
          <w:sz w:val="28"/>
          <w:szCs w:val="28"/>
          <w:lang w:val="uk-UA"/>
        </w:rPr>
        <w:t>зауважили</w:t>
      </w:r>
      <w:r w:rsidR="00C42093">
        <w:rPr>
          <w:color w:val="000000" w:themeColor="text1"/>
          <w:sz w:val="28"/>
          <w:szCs w:val="28"/>
          <w:lang w:val="uk-UA"/>
        </w:rPr>
        <w:t>, що пропозиції</w:t>
      </w:r>
      <w:r w:rsidRPr="00F81EF7">
        <w:rPr>
          <w:color w:val="000000" w:themeColor="text1"/>
          <w:sz w:val="28"/>
          <w:szCs w:val="28"/>
          <w:lang w:val="uk-UA"/>
        </w:rPr>
        <w:t xml:space="preserve"> </w:t>
      </w:r>
      <w:r w:rsidR="00E60377">
        <w:rPr>
          <w:color w:val="000000" w:themeColor="text1"/>
          <w:sz w:val="28"/>
          <w:szCs w:val="28"/>
          <w:lang w:val="uk-UA"/>
        </w:rPr>
        <w:t>стосовно</w:t>
      </w:r>
      <w:r w:rsidRPr="00F81EF7">
        <w:rPr>
          <w:color w:val="000000" w:themeColor="text1"/>
          <w:sz w:val="28"/>
          <w:szCs w:val="28"/>
          <w:lang w:val="uk-UA"/>
        </w:rPr>
        <w:t xml:space="preserve"> внесення змін до статті 42 Закону України «Про фізичну культуру і спорт» можуть бути враховані під час підготовки законопроекту до другого читання, а пропозиції щодо внесення змін до статті </w:t>
      </w:r>
      <w:r w:rsidR="00C42093">
        <w:rPr>
          <w:color w:val="000000" w:themeColor="text1"/>
          <w:sz w:val="28"/>
          <w:szCs w:val="28"/>
          <w:lang w:val="uk-UA"/>
        </w:rPr>
        <w:t>5</w:t>
      </w:r>
      <w:r w:rsidRPr="00F81EF7">
        <w:rPr>
          <w:color w:val="000000" w:themeColor="text1"/>
          <w:sz w:val="28"/>
          <w:szCs w:val="28"/>
          <w:lang w:val="uk-UA"/>
        </w:rPr>
        <w:t xml:space="preserve">2 Закону України «Про фізичну культуру і спорт» </w:t>
      </w:r>
      <w:r w:rsidR="00C42093">
        <w:rPr>
          <w:color w:val="000000" w:themeColor="text1"/>
          <w:sz w:val="28"/>
          <w:szCs w:val="28"/>
          <w:lang w:val="uk-UA"/>
        </w:rPr>
        <w:t xml:space="preserve">- </w:t>
      </w:r>
      <w:r w:rsidRPr="00F81EF7">
        <w:rPr>
          <w:color w:val="000000" w:themeColor="text1"/>
          <w:sz w:val="28"/>
          <w:szCs w:val="28"/>
          <w:lang w:val="uk-UA"/>
        </w:rPr>
        <w:t xml:space="preserve">доцільно виписати як окремий законопроект, який може бути прийнятий одночасно із проектом Закону України «Про антидопінгову діяльність у спорті».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bCs/>
          <w:sz w:val="28"/>
          <w:szCs w:val="28"/>
          <w:lang w:val="uk-UA"/>
        </w:rPr>
        <w:t xml:space="preserve">Під час обговорення проекту </w:t>
      </w:r>
      <w:r w:rsidR="003F77A1" w:rsidRPr="00F81EF7">
        <w:rPr>
          <w:bCs/>
          <w:sz w:val="28"/>
          <w:szCs w:val="28"/>
          <w:lang w:val="uk-UA"/>
        </w:rPr>
        <w:t xml:space="preserve">Закону </w:t>
      </w:r>
      <w:r w:rsidRPr="00F81EF7">
        <w:rPr>
          <w:rStyle w:val="rvts0"/>
          <w:spacing w:val="-8"/>
          <w:sz w:val="28"/>
          <w:szCs w:val="28"/>
          <w:lang w:val="uk-UA"/>
        </w:rPr>
        <w:t>члени Комітету</w:t>
      </w:r>
      <w:r w:rsidRPr="00F81EF7">
        <w:rPr>
          <w:color w:val="000000" w:themeColor="text1"/>
          <w:sz w:val="28"/>
          <w:szCs w:val="28"/>
          <w:lang w:val="uk-UA"/>
        </w:rPr>
        <w:t xml:space="preserve"> звернули увагу на </w:t>
      </w:r>
      <w:r w:rsidR="003F77A1">
        <w:rPr>
          <w:color w:val="000000" w:themeColor="text1"/>
          <w:sz w:val="28"/>
          <w:szCs w:val="28"/>
          <w:lang w:val="uk-UA"/>
        </w:rPr>
        <w:t xml:space="preserve">те, що </w:t>
      </w:r>
      <w:r w:rsidRPr="00F81EF7">
        <w:rPr>
          <w:color w:val="000000" w:themeColor="text1"/>
          <w:sz w:val="28"/>
          <w:szCs w:val="28"/>
          <w:lang w:val="uk-UA"/>
        </w:rPr>
        <w:t xml:space="preserve">законопроект передбачає, що будь-яка національна спортивна федерація, яка уклала договір про співпрацю з центральним органом виконавчої влади, що забезпечує формування та реалізує державну політику у сфері фізичної культури і спорту, має самостійно організовувати  та проводити чемпіонати України, інші всеукраїнські та міжнародні спортивні заходи в Україні, затверджувати правила спортивних змагань, комплектувати на конкурсній основі національні збірні команди України з олімпійських, неолімпійських, національних видів спорту, комплектувати та забезпечувати участь у міжнародних змаганнях офіційних делегацій національних збірних команд України з олімпійських, неолімпійських, </w:t>
      </w:r>
      <w:r w:rsidRPr="00F81EF7">
        <w:rPr>
          <w:color w:val="000000" w:themeColor="text1"/>
          <w:sz w:val="28"/>
          <w:szCs w:val="28"/>
          <w:lang w:val="uk-UA"/>
        </w:rPr>
        <w:lastRenderedPageBreak/>
        <w:t xml:space="preserve">національних видів спорту, присвоювати кваліфікаційні категорії спортивним суддям, водночас, значна частина федерацій, навіть з олімпійських видів спорту, не готова до виконання таких повноважень.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 xml:space="preserve">Крім того, </w:t>
      </w:r>
      <w:r w:rsidR="003F77A1" w:rsidRPr="00F81EF7">
        <w:rPr>
          <w:color w:val="000000" w:themeColor="text1"/>
          <w:sz w:val="28"/>
          <w:szCs w:val="28"/>
          <w:lang w:val="uk-UA"/>
        </w:rPr>
        <w:t>одночасно з наданням додаткових повноважень спортивним федераціям ма</w:t>
      </w:r>
      <w:r w:rsidR="003F77A1">
        <w:rPr>
          <w:color w:val="000000" w:themeColor="text1"/>
          <w:sz w:val="28"/>
          <w:szCs w:val="28"/>
          <w:lang w:val="uk-UA"/>
        </w:rPr>
        <w:t>ють бути</w:t>
      </w:r>
      <w:r w:rsidR="003F77A1" w:rsidRPr="00F81EF7">
        <w:rPr>
          <w:color w:val="000000" w:themeColor="text1"/>
          <w:sz w:val="28"/>
          <w:szCs w:val="28"/>
          <w:lang w:val="uk-UA"/>
        </w:rPr>
        <w:t xml:space="preserve"> прописа</w:t>
      </w:r>
      <w:r w:rsidR="003F77A1">
        <w:rPr>
          <w:color w:val="000000" w:themeColor="text1"/>
          <w:sz w:val="28"/>
          <w:szCs w:val="28"/>
          <w:lang w:val="uk-UA"/>
        </w:rPr>
        <w:t xml:space="preserve">ні </w:t>
      </w:r>
      <w:r w:rsidR="003F77A1" w:rsidRPr="00F81EF7">
        <w:rPr>
          <w:color w:val="000000" w:themeColor="text1"/>
          <w:sz w:val="28"/>
          <w:szCs w:val="28"/>
          <w:lang w:val="uk-UA"/>
        </w:rPr>
        <w:t>чіткі механізми демократичного прийняття рішень у спортивних федераціях</w:t>
      </w:r>
      <w:r w:rsidR="003F77A1">
        <w:rPr>
          <w:color w:val="000000" w:themeColor="text1"/>
          <w:sz w:val="28"/>
          <w:szCs w:val="28"/>
          <w:lang w:val="uk-UA"/>
        </w:rPr>
        <w:t xml:space="preserve">, оскільки </w:t>
      </w:r>
      <w:r w:rsidR="003F77A1" w:rsidRPr="00F81EF7">
        <w:rPr>
          <w:color w:val="000000" w:themeColor="text1"/>
          <w:sz w:val="28"/>
          <w:szCs w:val="28"/>
          <w:lang w:val="uk-UA"/>
        </w:rPr>
        <w:t xml:space="preserve">у деяких федераціях </w:t>
      </w:r>
      <w:r w:rsidRPr="00F81EF7">
        <w:rPr>
          <w:color w:val="000000" w:themeColor="text1"/>
          <w:sz w:val="28"/>
          <w:szCs w:val="28"/>
          <w:lang w:val="uk-UA"/>
        </w:rPr>
        <w:t>відсутні</w:t>
      </w:r>
      <w:r w:rsidR="003F77A1">
        <w:rPr>
          <w:color w:val="000000" w:themeColor="text1"/>
          <w:sz w:val="28"/>
          <w:szCs w:val="28"/>
          <w:lang w:val="uk-UA"/>
        </w:rPr>
        <w:t xml:space="preserve"> </w:t>
      </w:r>
      <w:r w:rsidRPr="00F81EF7">
        <w:rPr>
          <w:color w:val="000000" w:themeColor="text1"/>
          <w:sz w:val="28"/>
          <w:szCs w:val="28"/>
          <w:lang w:val="uk-UA"/>
        </w:rPr>
        <w:t>демократичн</w:t>
      </w:r>
      <w:r w:rsidR="003F77A1">
        <w:rPr>
          <w:color w:val="000000" w:themeColor="text1"/>
          <w:sz w:val="28"/>
          <w:szCs w:val="28"/>
          <w:lang w:val="uk-UA"/>
        </w:rPr>
        <w:t>і</w:t>
      </w:r>
      <w:r w:rsidRPr="00F81EF7">
        <w:rPr>
          <w:color w:val="000000" w:themeColor="text1"/>
          <w:sz w:val="28"/>
          <w:szCs w:val="28"/>
          <w:lang w:val="uk-UA"/>
        </w:rPr>
        <w:t xml:space="preserve"> механізм</w:t>
      </w:r>
      <w:r w:rsidR="003F77A1">
        <w:rPr>
          <w:color w:val="000000" w:themeColor="text1"/>
          <w:sz w:val="28"/>
          <w:szCs w:val="28"/>
          <w:lang w:val="uk-UA"/>
        </w:rPr>
        <w:t>и</w:t>
      </w:r>
      <w:r w:rsidRPr="00F81EF7">
        <w:rPr>
          <w:color w:val="000000" w:themeColor="text1"/>
          <w:sz w:val="28"/>
          <w:szCs w:val="28"/>
          <w:lang w:val="uk-UA"/>
        </w:rPr>
        <w:t xml:space="preserve"> прийняття рішень</w:t>
      </w:r>
      <w:r w:rsidR="003F77A1">
        <w:rPr>
          <w:color w:val="000000" w:themeColor="text1"/>
          <w:sz w:val="28"/>
          <w:szCs w:val="28"/>
          <w:lang w:val="uk-UA"/>
        </w:rPr>
        <w:t xml:space="preserve"> і с</w:t>
      </w:r>
      <w:r w:rsidRPr="00F81EF7">
        <w:rPr>
          <w:color w:val="000000" w:themeColor="text1"/>
          <w:sz w:val="28"/>
          <w:szCs w:val="28"/>
          <w:lang w:val="uk-UA"/>
        </w:rPr>
        <w:t xml:space="preserve">портсмени позбавлені будь-яких важелів на ухвалення рішень спортивними федераціями, у тому числі </w:t>
      </w:r>
      <w:r w:rsidR="00C42093">
        <w:rPr>
          <w:color w:val="000000" w:themeColor="text1"/>
          <w:sz w:val="28"/>
          <w:szCs w:val="28"/>
          <w:lang w:val="uk-UA"/>
        </w:rPr>
        <w:t>з питань</w:t>
      </w:r>
      <w:r w:rsidRPr="00F81EF7">
        <w:rPr>
          <w:color w:val="000000" w:themeColor="text1"/>
          <w:sz w:val="28"/>
          <w:szCs w:val="28"/>
          <w:lang w:val="uk-UA"/>
        </w:rPr>
        <w:t xml:space="preserve">, </w:t>
      </w:r>
      <w:r w:rsidR="00C42093">
        <w:rPr>
          <w:color w:val="000000" w:themeColor="text1"/>
          <w:sz w:val="28"/>
          <w:szCs w:val="28"/>
          <w:lang w:val="uk-UA"/>
        </w:rPr>
        <w:t xml:space="preserve">що </w:t>
      </w:r>
      <w:r w:rsidRPr="00F81EF7">
        <w:rPr>
          <w:color w:val="000000" w:themeColor="text1"/>
          <w:sz w:val="28"/>
          <w:szCs w:val="28"/>
          <w:lang w:val="uk-UA"/>
        </w:rPr>
        <w:t>стосуються їх спортивного майбутнього</w:t>
      </w:r>
      <w:r w:rsidR="003F77A1">
        <w:rPr>
          <w:color w:val="000000" w:themeColor="text1"/>
          <w:sz w:val="28"/>
          <w:szCs w:val="28"/>
          <w:lang w:val="uk-UA"/>
        </w:rPr>
        <w:t>.</w:t>
      </w:r>
      <w:r w:rsidRPr="00F81EF7">
        <w:rPr>
          <w:color w:val="000000" w:themeColor="text1"/>
          <w:sz w:val="28"/>
          <w:szCs w:val="28"/>
          <w:lang w:val="uk-UA"/>
        </w:rPr>
        <w:t xml:space="preserve">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Поряд з цим, народні депутати – члени Комітету зазначили, що у вересні 2019 року</w:t>
      </w:r>
      <w:r w:rsidR="006F516A" w:rsidRPr="006F516A">
        <w:rPr>
          <w:color w:val="000000" w:themeColor="text1"/>
          <w:sz w:val="28"/>
          <w:szCs w:val="28"/>
          <w:lang w:val="uk-UA"/>
        </w:rPr>
        <w:t xml:space="preserve"> </w:t>
      </w:r>
      <w:r w:rsidR="006F516A" w:rsidRPr="00F81EF7">
        <w:rPr>
          <w:color w:val="000000" w:themeColor="text1"/>
          <w:sz w:val="28"/>
          <w:szCs w:val="28"/>
          <w:lang w:val="uk-UA"/>
        </w:rPr>
        <w:t>на засіданні Комітету</w:t>
      </w:r>
      <w:r w:rsidRPr="00F81EF7">
        <w:rPr>
          <w:color w:val="000000" w:themeColor="text1"/>
          <w:sz w:val="28"/>
          <w:szCs w:val="28"/>
          <w:lang w:val="uk-UA"/>
        </w:rPr>
        <w:t>, в порядку контролю</w:t>
      </w:r>
      <w:r w:rsidR="006F516A">
        <w:rPr>
          <w:color w:val="000000" w:themeColor="text1"/>
          <w:sz w:val="28"/>
          <w:szCs w:val="28"/>
          <w:lang w:val="uk-UA"/>
        </w:rPr>
        <w:t>,</w:t>
      </w:r>
      <w:r w:rsidRPr="00F81EF7">
        <w:rPr>
          <w:color w:val="000000" w:themeColor="text1"/>
          <w:sz w:val="28"/>
          <w:szCs w:val="28"/>
          <w:lang w:val="uk-UA"/>
        </w:rPr>
        <w:t xml:space="preserve"> розглядалося питання ефективності експерименту щодо передачі додаткових повноважень спортивним федераціям. На жаль, наслідки експерименту виявилися не дуже вдалими, тому це теж необхідно враховувати при розгляді законопроекту, у тому числі передбачити механізм контролю за виконанням таких додаткових повноважень та позбавлення цих повноважень</w:t>
      </w:r>
      <w:r w:rsidR="00C42093">
        <w:rPr>
          <w:color w:val="000000" w:themeColor="text1"/>
          <w:sz w:val="28"/>
          <w:szCs w:val="28"/>
          <w:lang w:val="uk-UA"/>
        </w:rPr>
        <w:t>,</w:t>
      </w:r>
      <w:r w:rsidRPr="00F81EF7">
        <w:rPr>
          <w:color w:val="000000" w:themeColor="text1"/>
          <w:sz w:val="28"/>
          <w:szCs w:val="28"/>
          <w:lang w:val="uk-UA"/>
        </w:rPr>
        <w:t xml:space="preserve"> у разі їх неефективного виконання спортивними федераціями.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 xml:space="preserve">Ще одне важливе питання, </w:t>
      </w:r>
      <w:r w:rsidR="003F77A1">
        <w:rPr>
          <w:color w:val="000000" w:themeColor="text1"/>
          <w:sz w:val="28"/>
          <w:szCs w:val="28"/>
          <w:lang w:val="uk-UA"/>
        </w:rPr>
        <w:t>на якому наголосили члени Комітету – це</w:t>
      </w:r>
      <w:r w:rsidRPr="00F81EF7">
        <w:rPr>
          <w:color w:val="000000" w:themeColor="text1"/>
          <w:sz w:val="28"/>
          <w:szCs w:val="28"/>
          <w:lang w:val="uk-UA"/>
        </w:rPr>
        <w:t xml:space="preserve"> передач</w:t>
      </w:r>
      <w:r w:rsidR="003F77A1">
        <w:rPr>
          <w:color w:val="000000" w:themeColor="text1"/>
          <w:sz w:val="28"/>
          <w:szCs w:val="28"/>
          <w:lang w:val="uk-UA"/>
        </w:rPr>
        <w:t xml:space="preserve">а </w:t>
      </w:r>
      <w:r w:rsidRPr="00F81EF7">
        <w:rPr>
          <w:color w:val="000000" w:themeColor="text1"/>
          <w:sz w:val="28"/>
          <w:szCs w:val="28"/>
          <w:lang w:val="uk-UA"/>
        </w:rPr>
        <w:t xml:space="preserve">національним спортивним федераціям права самостійно організовувати та проводити чемпіонати України, інші всеукраїнські та міжнародні спортивні заходи в Україні, </w:t>
      </w:r>
      <w:r w:rsidR="00C42093">
        <w:rPr>
          <w:color w:val="000000" w:themeColor="text1"/>
          <w:sz w:val="28"/>
          <w:szCs w:val="28"/>
          <w:lang w:val="uk-UA"/>
        </w:rPr>
        <w:t>зокрема,</w:t>
      </w:r>
      <w:r w:rsidR="00E6037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E60377">
        <w:rPr>
          <w:color w:val="000000" w:themeColor="text1"/>
          <w:sz w:val="28"/>
          <w:szCs w:val="28"/>
          <w:lang w:val="uk-UA"/>
        </w:rPr>
        <w:t>виникло</w:t>
      </w:r>
      <w:proofErr w:type="spellEnd"/>
      <w:r w:rsidR="00E60377">
        <w:rPr>
          <w:color w:val="000000" w:themeColor="text1"/>
          <w:sz w:val="28"/>
          <w:szCs w:val="28"/>
          <w:lang w:val="uk-UA"/>
        </w:rPr>
        <w:t xml:space="preserve"> питання:</w:t>
      </w:r>
      <w:r w:rsidRPr="00F81EF7">
        <w:rPr>
          <w:color w:val="000000" w:themeColor="text1"/>
          <w:sz w:val="28"/>
          <w:szCs w:val="28"/>
          <w:lang w:val="uk-UA"/>
        </w:rPr>
        <w:t xml:space="preserve"> чи мають право брати участь у офіційних спортивних змаганнях спортсмени, які не є членами федерацій</w:t>
      </w:r>
      <w:r w:rsidR="003F77A1">
        <w:rPr>
          <w:color w:val="000000" w:themeColor="text1"/>
          <w:sz w:val="28"/>
          <w:szCs w:val="28"/>
          <w:lang w:val="uk-UA"/>
        </w:rPr>
        <w:t>?</w:t>
      </w:r>
      <w:r w:rsidRPr="00F81EF7">
        <w:rPr>
          <w:color w:val="000000" w:themeColor="text1"/>
          <w:sz w:val="28"/>
          <w:szCs w:val="28"/>
          <w:lang w:val="uk-UA"/>
        </w:rPr>
        <w:t xml:space="preserve"> </w:t>
      </w:r>
      <w:r w:rsidR="00E60377">
        <w:rPr>
          <w:color w:val="000000" w:themeColor="text1"/>
          <w:sz w:val="28"/>
          <w:szCs w:val="28"/>
          <w:lang w:val="uk-UA"/>
        </w:rPr>
        <w:t xml:space="preserve">Члени Комітету вважають, що якщо </w:t>
      </w:r>
      <w:r w:rsidRPr="00F81EF7">
        <w:rPr>
          <w:color w:val="000000" w:themeColor="text1"/>
          <w:sz w:val="28"/>
          <w:szCs w:val="28"/>
          <w:lang w:val="uk-UA"/>
        </w:rPr>
        <w:t>держава делегує федераціям право розвивати вид спорту, то не можна обмежувати право громадян брати участь у офіційних змаганнях в залежності від членства у федераціях</w:t>
      </w:r>
      <w:r w:rsidR="003F77A1">
        <w:rPr>
          <w:color w:val="000000" w:themeColor="text1"/>
          <w:sz w:val="28"/>
          <w:szCs w:val="28"/>
          <w:lang w:val="uk-UA"/>
        </w:rPr>
        <w:t>, ц</w:t>
      </w:r>
      <w:r w:rsidRPr="00F81EF7">
        <w:rPr>
          <w:color w:val="000000" w:themeColor="text1"/>
          <w:sz w:val="28"/>
          <w:szCs w:val="28"/>
          <w:lang w:val="uk-UA"/>
        </w:rPr>
        <w:t>ього вимагає стаття 24 Конституції України. Проте спортсмени мають вносити необхідні стартові внески та проходити відповідний відбір.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Також</w:t>
      </w:r>
      <w:r>
        <w:rPr>
          <w:color w:val="000000" w:themeColor="text1"/>
          <w:sz w:val="28"/>
          <w:szCs w:val="28"/>
          <w:lang w:val="uk-UA"/>
        </w:rPr>
        <w:t xml:space="preserve"> члени Комітету наголосили на тому,</w:t>
      </w:r>
      <w:r w:rsidRPr="00F81EF7">
        <w:rPr>
          <w:color w:val="000000" w:themeColor="text1"/>
          <w:sz w:val="28"/>
          <w:szCs w:val="28"/>
          <w:lang w:val="uk-UA"/>
        </w:rPr>
        <w:t xml:space="preserve"> що законопроектом пропонується </w:t>
      </w:r>
      <w:proofErr w:type="spellStart"/>
      <w:r w:rsidRPr="00F81EF7">
        <w:rPr>
          <w:color w:val="000000" w:themeColor="text1"/>
          <w:sz w:val="28"/>
          <w:szCs w:val="28"/>
          <w:lang w:val="uk-UA"/>
        </w:rPr>
        <w:t>внести</w:t>
      </w:r>
      <w:proofErr w:type="spellEnd"/>
      <w:r w:rsidRPr="00F81EF7">
        <w:rPr>
          <w:color w:val="000000" w:themeColor="text1"/>
          <w:sz w:val="28"/>
          <w:szCs w:val="28"/>
          <w:lang w:val="uk-UA"/>
        </w:rPr>
        <w:t xml:space="preserve"> зміни до статті 20 Закону України «Про фізичну культуру і спорт», якими визначити завдання спортивних федерацій осіб з інвалідністю, а </w:t>
      </w:r>
      <w:r w:rsidRPr="00F81EF7">
        <w:rPr>
          <w:color w:val="000000" w:themeColor="text1"/>
          <w:sz w:val="28"/>
          <w:szCs w:val="28"/>
          <w:lang w:val="uk-UA"/>
        </w:rPr>
        <w:lastRenderedPageBreak/>
        <w:t xml:space="preserve">також визначити поняття </w:t>
      </w:r>
      <w:r w:rsidR="00E60377">
        <w:rPr>
          <w:color w:val="000000" w:themeColor="text1"/>
          <w:sz w:val="28"/>
          <w:szCs w:val="28"/>
          <w:lang w:val="uk-UA"/>
        </w:rPr>
        <w:t>«</w:t>
      </w:r>
      <w:r w:rsidRPr="00F81EF7">
        <w:rPr>
          <w:color w:val="000000" w:themeColor="text1"/>
          <w:sz w:val="28"/>
          <w:szCs w:val="28"/>
          <w:lang w:val="uk-UA"/>
        </w:rPr>
        <w:t>Національного комітету спорту інвалідів України</w:t>
      </w:r>
      <w:r w:rsidR="00E60377">
        <w:rPr>
          <w:color w:val="000000" w:themeColor="text1"/>
          <w:sz w:val="28"/>
          <w:szCs w:val="28"/>
          <w:lang w:val="uk-UA"/>
        </w:rPr>
        <w:t>»</w:t>
      </w:r>
      <w:bookmarkStart w:id="0" w:name="_GoBack"/>
      <w:bookmarkEnd w:id="0"/>
      <w:r w:rsidRPr="00F81EF7">
        <w:rPr>
          <w:color w:val="000000" w:themeColor="text1"/>
          <w:sz w:val="28"/>
          <w:szCs w:val="28"/>
          <w:lang w:val="uk-UA"/>
        </w:rPr>
        <w:t xml:space="preserve"> як спілк</w:t>
      </w:r>
      <w:r w:rsidR="00E60377">
        <w:rPr>
          <w:color w:val="000000" w:themeColor="text1"/>
          <w:sz w:val="28"/>
          <w:szCs w:val="28"/>
          <w:lang w:val="uk-UA"/>
        </w:rPr>
        <w:t>и</w:t>
      </w:r>
      <w:r w:rsidRPr="00F81EF7">
        <w:rPr>
          <w:color w:val="000000" w:themeColor="text1"/>
          <w:sz w:val="28"/>
          <w:szCs w:val="28"/>
          <w:lang w:val="uk-UA"/>
        </w:rPr>
        <w:t xml:space="preserve"> спортивних федерацій осіб з інвалідністю в Україні. Водночас, чинна редакція статті 24 Закону України «Про фізичну культуру і спорт», до якої законопроектом не вносяться зміни, також визначає завдання Національних спортивних федерацій осіб з інвалідністю або їх спілок, які є членами Міжнародного паралімпійського комітету, Міжнародного спортивного комітету глухих. </w:t>
      </w:r>
    </w:p>
    <w:p w:rsidR="00573F6C" w:rsidRPr="00167755" w:rsidRDefault="00573F6C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Таким чином, у разі ухвалення законопрое</w:t>
      </w:r>
      <w:r>
        <w:rPr>
          <w:color w:val="000000" w:themeColor="text1"/>
          <w:sz w:val="28"/>
          <w:szCs w:val="28"/>
          <w:lang w:val="uk-UA"/>
        </w:rPr>
        <w:t>кту без внесення змін до статті </w:t>
      </w:r>
      <w:r w:rsidRPr="00F81EF7">
        <w:rPr>
          <w:color w:val="000000" w:themeColor="text1"/>
          <w:sz w:val="28"/>
          <w:szCs w:val="28"/>
          <w:lang w:val="uk-UA"/>
        </w:rPr>
        <w:t xml:space="preserve">24 Закону України «Про фізичну культуру і спорт» ці статті будуть регулювати ті ж самі правовідносини та суперечити одна одній. Тому, для усунення цих протиріч, </w:t>
      </w:r>
      <w:r>
        <w:rPr>
          <w:color w:val="000000" w:themeColor="text1"/>
          <w:sz w:val="28"/>
          <w:szCs w:val="28"/>
          <w:lang w:val="uk-UA"/>
        </w:rPr>
        <w:t>потрібно</w:t>
      </w:r>
      <w:r w:rsidRPr="00F81EF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81EF7">
        <w:rPr>
          <w:color w:val="000000" w:themeColor="text1"/>
          <w:sz w:val="28"/>
          <w:szCs w:val="28"/>
          <w:lang w:val="uk-UA"/>
        </w:rPr>
        <w:t>внести</w:t>
      </w:r>
      <w:proofErr w:type="spellEnd"/>
      <w:r w:rsidRPr="00F81EF7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зміни </w:t>
      </w:r>
      <w:r w:rsidRPr="00F81EF7">
        <w:rPr>
          <w:color w:val="000000" w:themeColor="text1"/>
          <w:sz w:val="28"/>
          <w:szCs w:val="28"/>
          <w:lang w:val="uk-UA"/>
        </w:rPr>
        <w:t xml:space="preserve">до статей 20 та 24 </w:t>
      </w:r>
      <w:r>
        <w:rPr>
          <w:color w:val="000000" w:themeColor="text1"/>
          <w:sz w:val="28"/>
          <w:szCs w:val="28"/>
          <w:lang w:val="uk-UA"/>
        </w:rPr>
        <w:t>щодо розділення повноважень</w:t>
      </w:r>
      <w:r w:rsidRPr="00F81EF7">
        <w:rPr>
          <w:color w:val="000000" w:themeColor="text1"/>
          <w:sz w:val="28"/>
          <w:szCs w:val="28"/>
          <w:lang w:val="uk-UA"/>
        </w:rPr>
        <w:t xml:space="preserve"> Національн</w:t>
      </w:r>
      <w:r>
        <w:rPr>
          <w:color w:val="000000" w:themeColor="text1"/>
          <w:sz w:val="28"/>
          <w:szCs w:val="28"/>
          <w:lang w:val="uk-UA"/>
        </w:rPr>
        <w:t>ого</w:t>
      </w:r>
      <w:r w:rsidRPr="00F81EF7">
        <w:rPr>
          <w:color w:val="000000" w:themeColor="text1"/>
          <w:sz w:val="28"/>
          <w:szCs w:val="28"/>
          <w:lang w:val="uk-UA"/>
        </w:rPr>
        <w:t xml:space="preserve"> комітет</w:t>
      </w:r>
      <w:r>
        <w:rPr>
          <w:color w:val="000000" w:themeColor="text1"/>
          <w:sz w:val="28"/>
          <w:szCs w:val="28"/>
          <w:lang w:val="uk-UA"/>
        </w:rPr>
        <w:t>у</w:t>
      </w:r>
      <w:r w:rsidRPr="00F81EF7">
        <w:rPr>
          <w:color w:val="000000" w:themeColor="text1"/>
          <w:sz w:val="28"/>
          <w:szCs w:val="28"/>
          <w:lang w:val="uk-UA"/>
        </w:rPr>
        <w:t xml:space="preserve"> спорту інвалідів</w:t>
      </w:r>
      <w:r>
        <w:rPr>
          <w:color w:val="000000" w:themeColor="text1"/>
          <w:sz w:val="28"/>
          <w:szCs w:val="28"/>
          <w:lang w:val="uk-UA"/>
        </w:rPr>
        <w:t xml:space="preserve"> та </w:t>
      </w:r>
      <w:r w:rsidRPr="00167755">
        <w:rPr>
          <w:color w:val="000000" w:themeColor="text1"/>
          <w:sz w:val="28"/>
          <w:szCs w:val="28"/>
          <w:lang w:val="uk-UA"/>
        </w:rPr>
        <w:t xml:space="preserve">спортивних федерацій осіб з інвалідністю. </w:t>
      </w:r>
    </w:p>
    <w:p w:rsidR="00F81EF7" w:rsidRPr="00F81EF7" w:rsidRDefault="00F81EF7" w:rsidP="00573F6C">
      <w:pPr>
        <w:pStyle w:val="rvps2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F81EF7">
        <w:rPr>
          <w:color w:val="000000" w:themeColor="text1"/>
          <w:sz w:val="28"/>
          <w:szCs w:val="28"/>
          <w:lang w:val="uk-UA"/>
        </w:rPr>
        <w:t>Також відповідними змінами пропонується надати</w:t>
      </w:r>
      <w:r w:rsidR="00573F6C">
        <w:rPr>
          <w:color w:val="000000" w:themeColor="text1"/>
          <w:sz w:val="28"/>
          <w:szCs w:val="28"/>
          <w:lang w:val="uk-UA"/>
        </w:rPr>
        <w:t xml:space="preserve"> право</w:t>
      </w:r>
      <w:r w:rsidRPr="00F81EF7">
        <w:rPr>
          <w:color w:val="000000" w:themeColor="text1"/>
          <w:sz w:val="28"/>
          <w:szCs w:val="28"/>
          <w:lang w:val="uk-UA"/>
        </w:rPr>
        <w:t xml:space="preserve"> засновникам спортивних клубів комунальної форми власності встановлювати плату за послуги, при цьому діти, віднесені законом до пільгових категорій, та особи з інвалідністю можуть звільнятися від плати за фізкультурно-спортивні послуги за рішенням відповідних рад в установленому законодавством порядку.</w:t>
      </w:r>
      <w:r w:rsidR="00573F6C">
        <w:rPr>
          <w:color w:val="000000" w:themeColor="text1"/>
          <w:sz w:val="28"/>
          <w:szCs w:val="28"/>
          <w:lang w:val="uk-UA"/>
        </w:rPr>
        <w:t xml:space="preserve"> </w:t>
      </w:r>
      <w:r w:rsidRPr="00F81EF7">
        <w:rPr>
          <w:color w:val="000000" w:themeColor="text1"/>
          <w:sz w:val="28"/>
          <w:szCs w:val="28"/>
          <w:lang w:val="uk-UA"/>
        </w:rPr>
        <w:t xml:space="preserve">Водночас, </w:t>
      </w:r>
      <w:r w:rsidR="003F77A1">
        <w:rPr>
          <w:color w:val="000000" w:themeColor="text1"/>
          <w:sz w:val="28"/>
          <w:szCs w:val="28"/>
          <w:lang w:val="uk-UA"/>
        </w:rPr>
        <w:t xml:space="preserve">члени Комітету зауважили, що </w:t>
      </w:r>
      <w:r w:rsidRPr="00F81EF7">
        <w:rPr>
          <w:color w:val="000000" w:themeColor="text1"/>
          <w:sz w:val="28"/>
          <w:szCs w:val="28"/>
          <w:lang w:val="uk-UA"/>
        </w:rPr>
        <w:t xml:space="preserve">потребує окремої дискусії </w:t>
      </w:r>
      <w:r w:rsidR="003F77A1">
        <w:rPr>
          <w:color w:val="000000" w:themeColor="text1"/>
          <w:sz w:val="28"/>
          <w:szCs w:val="28"/>
          <w:lang w:val="uk-UA"/>
        </w:rPr>
        <w:t xml:space="preserve">питання </w:t>
      </w:r>
      <w:r w:rsidRPr="00F81EF7">
        <w:rPr>
          <w:color w:val="000000" w:themeColor="text1"/>
          <w:sz w:val="28"/>
          <w:szCs w:val="28"/>
          <w:lang w:val="uk-UA"/>
        </w:rPr>
        <w:t>обмеження законом розміру цієї плати за послуги, оскільки цей розмір може виявитися непідйомним для багатьох сімей. Крім того, є ризик, що спортивні клуби будуть створюватися замість дитячо-юнацьких спортивних шкіл, особливо у сільських та селищних територіальних громадах, при цьому в дитячо-юнацьких спортивних школах плата відсутня, а в спортивних клубах є можливість встановлення плати.</w:t>
      </w:r>
    </w:p>
    <w:p w:rsidR="00BB015E" w:rsidRPr="00F81EF7" w:rsidRDefault="00604D51" w:rsidP="00573F6C">
      <w:pPr>
        <w:spacing w:after="120" w:line="360" w:lineRule="auto"/>
        <w:ind w:firstLine="720"/>
        <w:jc w:val="both"/>
        <w:rPr>
          <w:sz w:val="28"/>
          <w:szCs w:val="28"/>
        </w:rPr>
      </w:pPr>
      <w:r w:rsidRPr="00F81EF7">
        <w:rPr>
          <w:spacing w:val="-4"/>
          <w:sz w:val="28"/>
          <w:szCs w:val="28"/>
        </w:rPr>
        <w:t xml:space="preserve">З огляду на зазначене, </w:t>
      </w:r>
      <w:r w:rsidR="00BB015E" w:rsidRPr="00F81EF7">
        <w:rPr>
          <w:spacing w:val="-4"/>
          <w:sz w:val="28"/>
          <w:szCs w:val="28"/>
        </w:rPr>
        <w:t>Комітет прийняв рішення: рекомендувати Верховній Раді України за результатами розгляду в першому читанні</w:t>
      </w:r>
      <w:r w:rsidR="00BB015E" w:rsidRPr="00F81EF7">
        <w:rPr>
          <w:color w:val="000000"/>
          <w:sz w:val="28"/>
          <w:szCs w:val="28"/>
        </w:rPr>
        <w:t xml:space="preserve"> </w:t>
      </w:r>
      <w:r w:rsidR="00B35F35" w:rsidRPr="00F81EF7">
        <w:rPr>
          <w:sz w:val="28"/>
          <w:szCs w:val="28"/>
        </w:rPr>
        <w:t xml:space="preserve">проект Закону України </w:t>
      </w:r>
      <w:r w:rsidR="00F81EF7" w:rsidRPr="00F81EF7">
        <w:rPr>
          <w:sz w:val="28"/>
          <w:szCs w:val="28"/>
        </w:rPr>
        <w:t>про внесення змін до Закону України «Про фізичну культуру і спорт» (щодо</w:t>
      </w:r>
      <w:r w:rsidR="00C42093">
        <w:rPr>
          <w:sz w:val="28"/>
          <w:szCs w:val="28"/>
        </w:rPr>
        <w:t> </w:t>
      </w:r>
      <w:r w:rsidR="00F81EF7" w:rsidRPr="00F81EF7">
        <w:rPr>
          <w:sz w:val="28"/>
          <w:szCs w:val="28"/>
        </w:rPr>
        <w:t xml:space="preserve">впорядкування діяльності спортивних клубів і спортивних федерацій та </w:t>
      </w:r>
      <w:r w:rsidR="00F81EF7" w:rsidRPr="00F81EF7">
        <w:rPr>
          <w:sz w:val="28"/>
          <w:szCs w:val="28"/>
        </w:rPr>
        <w:lastRenderedPageBreak/>
        <w:t>уточнення деяких положень)</w:t>
      </w:r>
      <w:r w:rsidR="00B35F35" w:rsidRPr="00F81EF7">
        <w:rPr>
          <w:sz w:val="28"/>
          <w:szCs w:val="28"/>
        </w:rPr>
        <w:t>, (реєстр.</w:t>
      </w:r>
      <w:r w:rsidR="00860212" w:rsidRPr="00F81EF7">
        <w:rPr>
          <w:sz w:val="28"/>
          <w:szCs w:val="28"/>
        </w:rPr>
        <w:t> </w:t>
      </w:r>
      <w:r w:rsidR="00B35F35" w:rsidRPr="00F81EF7">
        <w:rPr>
          <w:sz w:val="28"/>
          <w:szCs w:val="28"/>
        </w:rPr>
        <w:t>№</w:t>
      </w:r>
      <w:r w:rsidR="00860212" w:rsidRPr="00F81EF7">
        <w:rPr>
          <w:sz w:val="28"/>
          <w:szCs w:val="28"/>
        </w:rPr>
        <w:t> </w:t>
      </w:r>
      <w:r w:rsidR="00F81EF7" w:rsidRPr="00F81EF7">
        <w:rPr>
          <w:sz w:val="28"/>
          <w:szCs w:val="28"/>
        </w:rPr>
        <w:t>5164</w:t>
      </w:r>
      <w:r w:rsidR="00B35F35" w:rsidRPr="00F81EF7">
        <w:rPr>
          <w:sz w:val="28"/>
          <w:szCs w:val="28"/>
        </w:rPr>
        <w:t>), поданий Кабінетом Міністрів України</w:t>
      </w:r>
      <w:r w:rsidR="00BB015E" w:rsidRPr="00F81EF7">
        <w:rPr>
          <w:sz w:val="28"/>
          <w:szCs w:val="28"/>
        </w:rPr>
        <w:t xml:space="preserve">, </w:t>
      </w:r>
      <w:r w:rsidR="00F81EF7">
        <w:rPr>
          <w:sz w:val="28"/>
          <w:szCs w:val="28"/>
        </w:rPr>
        <w:t xml:space="preserve">повернути суб’єкту </w:t>
      </w:r>
      <w:r w:rsidR="00682A7F">
        <w:rPr>
          <w:sz w:val="28"/>
          <w:szCs w:val="28"/>
        </w:rPr>
        <w:t xml:space="preserve">права </w:t>
      </w:r>
      <w:r w:rsidR="00F81EF7">
        <w:rPr>
          <w:sz w:val="28"/>
          <w:szCs w:val="28"/>
        </w:rPr>
        <w:t>законодавчої ініціативи на доопрацювання</w:t>
      </w:r>
      <w:r w:rsidR="008E42EA" w:rsidRPr="00F81EF7">
        <w:rPr>
          <w:sz w:val="28"/>
          <w:szCs w:val="28"/>
        </w:rPr>
        <w:t>.</w:t>
      </w:r>
    </w:p>
    <w:p w:rsidR="00A716DC" w:rsidRPr="00F81EF7" w:rsidRDefault="00B5573C" w:rsidP="00573F6C">
      <w:pPr>
        <w:spacing w:after="120"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F81EF7">
        <w:rPr>
          <w:sz w:val="28"/>
          <w:szCs w:val="28"/>
        </w:rPr>
        <w:t xml:space="preserve">Співдоповідачем з цього питання визначено </w:t>
      </w:r>
      <w:r w:rsidR="00604D51" w:rsidRPr="00F81EF7">
        <w:rPr>
          <w:sz w:val="28"/>
          <w:szCs w:val="28"/>
        </w:rPr>
        <w:t xml:space="preserve">народного депутата України </w:t>
      </w:r>
      <w:r w:rsidR="00C1708E" w:rsidRPr="00F81EF7">
        <w:rPr>
          <w:sz w:val="28"/>
          <w:szCs w:val="28"/>
        </w:rPr>
        <w:t>–</w:t>
      </w:r>
      <w:r w:rsidR="00604D51" w:rsidRPr="00F81EF7">
        <w:rPr>
          <w:sz w:val="28"/>
          <w:szCs w:val="28"/>
        </w:rPr>
        <w:t xml:space="preserve"> </w:t>
      </w:r>
      <w:r w:rsidR="00C42093">
        <w:rPr>
          <w:sz w:val="28"/>
          <w:szCs w:val="28"/>
        </w:rPr>
        <w:t xml:space="preserve">першого заступника </w:t>
      </w:r>
      <w:r w:rsidR="00C1708E" w:rsidRPr="00F81EF7">
        <w:rPr>
          <w:sz w:val="28"/>
          <w:szCs w:val="28"/>
        </w:rPr>
        <w:t>Голов</w:t>
      </w:r>
      <w:r w:rsidR="00C42093">
        <w:rPr>
          <w:sz w:val="28"/>
          <w:szCs w:val="28"/>
        </w:rPr>
        <w:t>и</w:t>
      </w:r>
      <w:r w:rsidR="00C1708E" w:rsidRPr="00F81EF7">
        <w:rPr>
          <w:sz w:val="28"/>
          <w:szCs w:val="28"/>
        </w:rPr>
        <w:t xml:space="preserve"> Комітету </w:t>
      </w:r>
      <w:proofErr w:type="spellStart"/>
      <w:r w:rsidR="00C42093">
        <w:rPr>
          <w:sz w:val="28"/>
          <w:szCs w:val="28"/>
        </w:rPr>
        <w:t>Беленюка</w:t>
      </w:r>
      <w:proofErr w:type="spellEnd"/>
      <w:r w:rsidR="00C42093">
        <w:rPr>
          <w:sz w:val="28"/>
          <w:szCs w:val="28"/>
        </w:rPr>
        <w:t xml:space="preserve"> Жана </w:t>
      </w:r>
      <w:proofErr w:type="spellStart"/>
      <w:r w:rsidR="00C42093">
        <w:rPr>
          <w:sz w:val="28"/>
          <w:szCs w:val="28"/>
        </w:rPr>
        <w:t>Венсановича</w:t>
      </w:r>
      <w:proofErr w:type="spellEnd"/>
      <w:r w:rsidR="00573F6C">
        <w:rPr>
          <w:color w:val="000000"/>
          <w:sz w:val="28"/>
          <w:szCs w:val="28"/>
          <w:shd w:val="clear" w:color="auto" w:fill="FFFFFF"/>
        </w:rPr>
        <w:t>.</w:t>
      </w:r>
    </w:p>
    <w:p w:rsidR="00B5573C" w:rsidRPr="00F81EF7" w:rsidRDefault="00B5573C" w:rsidP="00573F6C">
      <w:pPr>
        <w:spacing w:after="120" w:line="360" w:lineRule="auto"/>
        <w:ind w:firstLine="720"/>
        <w:jc w:val="both"/>
        <w:rPr>
          <w:spacing w:val="-6"/>
          <w:sz w:val="28"/>
          <w:szCs w:val="28"/>
        </w:rPr>
      </w:pPr>
      <w:r w:rsidRPr="00F81EF7">
        <w:rPr>
          <w:spacing w:val="-6"/>
          <w:sz w:val="28"/>
          <w:szCs w:val="28"/>
        </w:rPr>
        <w:t>Проект П</w:t>
      </w:r>
      <w:r w:rsidR="00DD4B88" w:rsidRPr="00F81EF7">
        <w:rPr>
          <w:spacing w:val="-6"/>
          <w:sz w:val="28"/>
          <w:szCs w:val="28"/>
        </w:rPr>
        <w:t xml:space="preserve">останови Верховної Ради України </w:t>
      </w:r>
      <w:r w:rsidRPr="00F81EF7">
        <w:rPr>
          <w:spacing w:val="-6"/>
          <w:sz w:val="28"/>
          <w:szCs w:val="28"/>
        </w:rPr>
        <w:t>дода</w:t>
      </w:r>
      <w:r w:rsidR="00A716DC" w:rsidRPr="00F81EF7">
        <w:rPr>
          <w:spacing w:val="-6"/>
          <w:sz w:val="28"/>
          <w:szCs w:val="28"/>
        </w:rPr>
        <w:t>є</w:t>
      </w:r>
      <w:r w:rsidRPr="00F81EF7">
        <w:rPr>
          <w:spacing w:val="-6"/>
          <w:sz w:val="28"/>
          <w:szCs w:val="28"/>
        </w:rPr>
        <w:t>ться.</w:t>
      </w:r>
    </w:p>
    <w:p w:rsidR="00DF260A" w:rsidRDefault="00DF260A" w:rsidP="00573F6C">
      <w:pPr>
        <w:spacing w:after="120" w:line="360" w:lineRule="auto"/>
        <w:ind w:firstLine="720"/>
        <w:rPr>
          <w:sz w:val="28"/>
          <w:szCs w:val="28"/>
        </w:rPr>
      </w:pPr>
    </w:p>
    <w:p w:rsidR="00F81EF7" w:rsidRPr="00F81EF7" w:rsidRDefault="00F81EF7" w:rsidP="00573F6C">
      <w:pPr>
        <w:spacing w:after="120" w:line="360" w:lineRule="auto"/>
        <w:ind w:firstLine="720"/>
        <w:rPr>
          <w:sz w:val="28"/>
          <w:szCs w:val="28"/>
        </w:rPr>
      </w:pPr>
    </w:p>
    <w:p w:rsidR="008E42EA" w:rsidRDefault="00CE7238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  <w:r w:rsidRPr="00F81EF7">
        <w:rPr>
          <w:sz w:val="28"/>
          <w:szCs w:val="28"/>
        </w:rPr>
        <w:t>Голова Комітету</w:t>
      </w:r>
      <w:r w:rsidRPr="00F81EF7">
        <w:rPr>
          <w:sz w:val="28"/>
          <w:szCs w:val="28"/>
        </w:rPr>
        <w:tab/>
        <w:t>А. КОЖЕМ’ЯКІН</w:t>
      </w:r>
    </w:p>
    <w:p w:rsidR="003F77A1" w:rsidRDefault="003F77A1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3F77A1" w:rsidRDefault="003F77A1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3F77A1" w:rsidRDefault="003F77A1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3F77A1" w:rsidRPr="003F77A1" w:rsidRDefault="003F77A1" w:rsidP="003F77A1">
      <w:pPr>
        <w:jc w:val="both"/>
        <w:rPr>
          <w:i/>
          <w:sz w:val="16"/>
          <w:szCs w:val="16"/>
        </w:rPr>
      </w:pPr>
      <w:r w:rsidRPr="003F77A1">
        <w:rPr>
          <w:i/>
          <w:sz w:val="16"/>
          <w:szCs w:val="16"/>
        </w:rPr>
        <w:t>Товстенко В.М.</w:t>
      </w:r>
    </w:p>
    <w:p w:rsidR="003F77A1" w:rsidRPr="003F77A1" w:rsidRDefault="003F77A1" w:rsidP="003F77A1">
      <w:pPr>
        <w:jc w:val="both"/>
        <w:rPr>
          <w:i/>
          <w:sz w:val="16"/>
          <w:szCs w:val="16"/>
        </w:rPr>
      </w:pPr>
      <w:r w:rsidRPr="003F77A1">
        <w:rPr>
          <w:i/>
          <w:sz w:val="16"/>
          <w:szCs w:val="16"/>
        </w:rPr>
        <w:t>255-31-24</w:t>
      </w:r>
    </w:p>
    <w:p w:rsidR="003F77A1" w:rsidRPr="00F81EF7" w:rsidRDefault="003F77A1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sectPr w:rsidR="003F77A1" w:rsidRPr="00F81EF7" w:rsidSect="003F77A1">
      <w:footerReference w:type="default" r:id="rId8"/>
      <w:pgSz w:w="11906" w:h="16838"/>
      <w:pgMar w:top="851" w:right="851" w:bottom="851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9F6" w:rsidRDefault="001609F6" w:rsidP="0057364A">
      <w:r>
        <w:separator/>
      </w:r>
    </w:p>
  </w:endnote>
  <w:endnote w:type="continuationSeparator" w:id="0">
    <w:p w:rsidR="001609F6" w:rsidRDefault="001609F6" w:rsidP="0057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2938558"/>
      <w:docPartObj>
        <w:docPartGallery w:val="Page Numbers (Bottom of Page)"/>
        <w:docPartUnique/>
      </w:docPartObj>
    </w:sdtPr>
    <w:sdtContent>
      <w:p w:rsidR="00573F6C" w:rsidRDefault="00573F6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377">
          <w:rPr>
            <w:noProof/>
          </w:rPr>
          <w:t>6</w:t>
        </w:r>
        <w:r>
          <w:fldChar w:fldCharType="end"/>
        </w:r>
      </w:p>
    </w:sdtContent>
  </w:sdt>
  <w:p w:rsidR="00573F6C" w:rsidRDefault="00573F6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9F6" w:rsidRDefault="001609F6" w:rsidP="0057364A">
      <w:r>
        <w:separator/>
      </w:r>
    </w:p>
  </w:footnote>
  <w:footnote w:type="continuationSeparator" w:id="0">
    <w:p w:rsidR="001609F6" w:rsidRDefault="001609F6" w:rsidP="00573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67C9A"/>
    <w:multiLevelType w:val="hybridMultilevel"/>
    <w:tmpl w:val="5582B2B4"/>
    <w:lvl w:ilvl="0" w:tplc="CEB4859C">
      <w:numFmt w:val="bullet"/>
      <w:lvlText w:val="-"/>
      <w:lvlJc w:val="left"/>
      <w:pPr>
        <w:tabs>
          <w:tab w:val="num" w:pos="1886"/>
        </w:tabs>
        <w:ind w:left="1886" w:hanging="10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53"/>
    <w:rsid w:val="00014AC7"/>
    <w:rsid w:val="000179E7"/>
    <w:rsid w:val="00021A31"/>
    <w:rsid w:val="00022DCA"/>
    <w:rsid w:val="0003001C"/>
    <w:rsid w:val="000458FE"/>
    <w:rsid w:val="00045A22"/>
    <w:rsid w:val="0005138B"/>
    <w:rsid w:val="00052837"/>
    <w:rsid w:val="00070698"/>
    <w:rsid w:val="00074020"/>
    <w:rsid w:val="0008224C"/>
    <w:rsid w:val="0009505E"/>
    <w:rsid w:val="000A4F89"/>
    <w:rsid w:val="000A7E07"/>
    <w:rsid w:val="000B4ED0"/>
    <w:rsid w:val="000B679B"/>
    <w:rsid w:val="000D4943"/>
    <w:rsid w:val="000E432D"/>
    <w:rsid w:val="000F4066"/>
    <w:rsid w:val="00103053"/>
    <w:rsid w:val="00117706"/>
    <w:rsid w:val="0012342F"/>
    <w:rsid w:val="001501D8"/>
    <w:rsid w:val="001609F6"/>
    <w:rsid w:val="0016501F"/>
    <w:rsid w:val="00184361"/>
    <w:rsid w:val="001A0029"/>
    <w:rsid w:val="001A1337"/>
    <w:rsid w:val="001A4253"/>
    <w:rsid w:val="001B2E3D"/>
    <w:rsid w:val="001C0190"/>
    <w:rsid w:val="001C58FE"/>
    <w:rsid w:val="001C5A68"/>
    <w:rsid w:val="001C739B"/>
    <w:rsid w:val="001D01EF"/>
    <w:rsid w:val="00224F8A"/>
    <w:rsid w:val="002257EF"/>
    <w:rsid w:val="00254BA9"/>
    <w:rsid w:val="00263B1E"/>
    <w:rsid w:val="002911F4"/>
    <w:rsid w:val="002A1B34"/>
    <w:rsid w:val="002A50D5"/>
    <w:rsid w:val="002A57B2"/>
    <w:rsid w:val="002B2317"/>
    <w:rsid w:val="002C500B"/>
    <w:rsid w:val="002D1DBD"/>
    <w:rsid w:val="002F3CAE"/>
    <w:rsid w:val="002F42DE"/>
    <w:rsid w:val="002F69E6"/>
    <w:rsid w:val="002F7B9A"/>
    <w:rsid w:val="00303318"/>
    <w:rsid w:val="0032372A"/>
    <w:rsid w:val="00331D85"/>
    <w:rsid w:val="00336056"/>
    <w:rsid w:val="003461E0"/>
    <w:rsid w:val="0034772F"/>
    <w:rsid w:val="00347A56"/>
    <w:rsid w:val="0036081A"/>
    <w:rsid w:val="00371B48"/>
    <w:rsid w:val="00375172"/>
    <w:rsid w:val="00375E7A"/>
    <w:rsid w:val="00394260"/>
    <w:rsid w:val="003963AC"/>
    <w:rsid w:val="003A714A"/>
    <w:rsid w:val="003B75F8"/>
    <w:rsid w:val="003C788F"/>
    <w:rsid w:val="003D6226"/>
    <w:rsid w:val="003D69A4"/>
    <w:rsid w:val="003E1F83"/>
    <w:rsid w:val="003E57DF"/>
    <w:rsid w:val="003F06C7"/>
    <w:rsid w:val="003F0CB9"/>
    <w:rsid w:val="003F77A1"/>
    <w:rsid w:val="00416A2A"/>
    <w:rsid w:val="004219FD"/>
    <w:rsid w:val="00426ACC"/>
    <w:rsid w:val="00427F74"/>
    <w:rsid w:val="00441006"/>
    <w:rsid w:val="00443796"/>
    <w:rsid w:val="00452414"/>
    <w:rsid w:val="00453AA6"/>
    <w:rsid w:val="004645F5"/>
    <w:rsid w:val="004778E6"/>
    <w:rsid w:val="004779B6"/>
    <w:rsid w:val="004A57C0"/>
    <w:rsid w:val="004A6646"/>
    <w:rsid w:val="004C4F18"/>
    <w:rsid w:val="004C5873"/>
    <w:rsid w:val="004C78F1"/>
    <w:rsid w:val="004F3776"/>
    <w:rsid w:val="005059DD"/>
    <w:rsid w:val="00510C29"/>
    <w:rsid w:val="005432FB"/>
    <w:rsid w:val="00546E0E"/>
    <w:rsid w:val="0055190D"/>
    <w:rsid w:val="0055331D"/>
    <w:rsid w:val="00563CE8"/>
    <w:rsid w:val="0056740D"/>
    <w:rsid w:val="0057361B"/>
    <w:rsid w:val="0057364A"/>
    <w:rsid w:val="00573F6C"/>
    <w:rsid w:val="005860BF"/>
    <w:rsid w:val="0059088D"/>
    <w:rsid w:val="00590C43"/>
    <w:rsid w:val="005A4BA3"/>
    <w:rsid w:val="005A4D56"/>
    <w:rsid w:val="005B03BC"/>
    <w:rsid w:val="005C314A"/>
    <w:rsid w:val="005E1446"/>
    <w:rsid w:val="00604D51"/>
    <w:rsid w:val="006124C8"/>
    <w:rsid w:val="006125F7"/>
    <w:rsid w:val="00614D2A"/>
    <w:rsid w:val="006260FD"/>
    <w:rsid w:val="0062653E"/>
    <w:rsid w:val="00626EE7"/>
    <w:rsid w:val="006319ED"/>
    <w:rsid w:val="006371F9"/>
    <w:rsid w:val="00652245"/>
    <w:rsid w:val="00654BE4"/>
    <w:rsid w:val="006572E0"/>
    <w:rsid w:val="00664863"/>
    <w:rsid w:val="00667482"/>
    <w:rsid w:val="00680992"/>
    <w:rsid w:val="00682A7F"/>
    <w:rsid w:val="00683429"/>
    <w:rsid w:val="00687C85"/>
    <w:rsid w:val="006A2740"/>
    <w:rsid w:val="006A3441"/>
    <w:rsid w:val="006F516A"/>
    <w:rsid w:val="006F6BF5"/>
    <w:rsid w:val="00710C6A"/>
    <w:rsid w:val="00713EA3"/>
    <w:rsid w:val="00715426"/>
    <w:rsid w:val="00726F94"/>
    <w:rsid w:val="00735565"/>
    <w:rsid w:val="00744E19"/>
    <w:rsid w:val="00752DCA"/>
    <w:rsid w:val="00757F3E"/>
    <w:rsid w:val="00761C6F"/>
    <w:rsid w:val="00764BFD"/>
    <w:rsid w:val="007756B7"/>
    <w:rsid w:val="00777BAD"/>
    <w:rsid w:val="007900FF"/>
    <w:rsid w:val="00794C44"/>
    <w:rsid w:val="007A1D14"/>
    <w:rsid w:val="007B1981"/>
    <w:rsid w:val="007B58FA"/>
    <w:rsid w:val="007B62C2"/>
    <w:rsid w:val="007B6923"/>
    <w:rsid w:val="007C1E38"/>
    <w:rsid w:val="007C7BA5"/>
    <w:rsid w:val="007D3774"/>
    <w:rsid w:val="007D60FF"/>
    <w:rsid w:val="00804101"/>
    <w:rsid w:val="00814E43"/>
    <w:rsid w:val="00817E3D"/>
    <w:rsid w:val="00821779"/>
    <w:rsid w:val="0082362C"/>
    <w:rsid w:val="00824068"/>
    <w:rsid w:val="008250C0"/>
    <w:rsid w:val="00825E8F"/>
    <w:rsid w:val="008263DF"/>
    <w:rsid w:val="008378C4"/>
    <w:rsid w:val="00843B4F"/>
    <w:rsid w:val="00857A35"/>
    <w:rsid w:val="00860212"/>
    <w:rsid w:val="008602AF"/>
    <w:rsid w:val="008707EE"/>
    <w:rsid w:val="008A6C3A"/>
    <w:rsid w:val="008A6DA7"/>
    <w:rsid w:val="008B114F"/>
    <w:rsid w:val="008B26B1"/>
    <w:rsid w:val="008E42EA"/>
    <w:rsid w:val="008F4B85"/>
    <w:rsid w:val="008F63C5"/>
    <w:rsid w:val="009065A2"/>
    <w:rsid w:val="00916B1F"/>
    <w:rsid w:val="009471B4"/>
    <w:rsid w:val="009726D6"/>
    <w:rsid w:val="009826A1"/>
    <w:rsid w:val="00992CE7"/>
    <w:rsid w:val="00994694"/>
    <w:rsid w:val="009A3D6D"/>
    <w:rsid w:val="009A5AAC"/>
    <w:rsid w:val="009B218E"/>
    <w:rsid w:val="009B697F"/>
    <w:rsid w:val="009D213D"/>
    <w:rsid w:val="009E432B"/>
    <w:rsid w:val="009E5B71"/>
    <w:rsid w:val="009F57A5"/>
    <w:rsid w:val="009F6DA3"/>
    <w:rsid w:val="009F7097"/>
    <w:rsid w:val="00A01B24"/>
    <w:rsid w:val="00A11DD2"/>
    <w:rsid w:val="00A136A5"/>
    <w:rsid w:val="00A17444"/>
    <w:rsid w:val="00A23B31"/>
    <w:rsid w:val="00A34D54"/>
    <w:rsid w:val="00A35428"/>
    <w:rsid w:val="00A41110"/>
    <w:rsid w:val="00A41FFF"/>
    <w:rsid w:val="00A47DF8"/>
    <w:rsid w:val="00A5478A"/>
    <w:rsid w:val="00A716DC"/>
    <w:rsid w:val="00A72FDB"/>
    <w:rsid w:val="00A73601"/>
    <w:rsid w:val="00A80D36"/>
    <w:rsid w:val="00A8786D"/>
    <w:rsid w:val="00A9670F"/>
    <w:rsid w:val="00AB31D9"/>
    <w:rsid w:val="00AE3323"/>
    <w:rsid w:val="00B014B8"/>
    <w:rsid w:val="00B14213"/>
    <w:rsid w:val="00B2365B"/>
    <w:rsid w:val="00B31350"/>
    <w:rsid w:val="00B35F35"/>
    <w:rsid w:val="00B372FB"/>
    <w:rsid w:val="00B42BE9"/>
    <w:rsid w:val="00B44C5A"/>
    <w:rsid w:val="00B52BBC"/>
    <w:rsid w:val="00B5573C"/>
    <w:rsid w:val="00B602A1"/>
    <w:rsid w:val="00B66F44"/>
    <w:rsid w:val="00B73657"/>
    <w:rsid w:val="00B7676F"/>
    <w:rsid w:val="00B77672"/>
    <w:rsid w:val="00B8566F"/>
    <w:rsid w:val="00B8721B"/>
    <w:rsid w:val="00BA499E"/>
    <w:rsid w:val="00BB015E"/>
    <w:rsid w:val="00BC1714"/>
    <w:rsid w:val="00BC2560"/>
    <w:rsid w:val="00BC342B"/>
    <w:rsid w:val="00BE520B"/>
    <w:rsid w:val="00C04D28"/>
    <w:rsid w:val="00C1708E"/>
    <w:rsid w:val="00C331B7"/>
    <w:rsid w:val="00C36AC0"/>
    <w:rsid w:val="00C37186"/>
    <w:rsid w:val="00C42093"/>
    <w:rsid w:val="00C47CEC"/>
    <w:rsid w:val="00C76D33"/>
    <w:rsid w:val="00C8346A"/>
    <w:rsid w:val="00CC0990"/>
    <w:rsid w:val="00CC1F2E"/>
    <w:rsid w:val="00CC6D10"/>
    <w:rsid w:val="00CD459E"/>
    <w:rsid w:val="00CD521B"/>
    <w:rsid w:val="00CE6943"/>
    <w:rsid w:val="00CE6AAB"/>
    <w:rsid w:val="00CE7238"/>
    <w:rsid w:val="00CE74F2"/>
    <w:rsid w:val="00CF2637"/>
    <w:rsid w:val="00D12C76"/>
    <w:rsid w:val="00D25DDA"/>
    <w:rsid w:val="00D326FC"/>
    <w:rsid w:val="00D3520A"/>
    <w:rsid w:val="00D41C01"/>
    <w:rsid w:val="00D41F4C"/>
    <w:rsid w:val="00D42129"/>
    <w:rsid w:val="00D44354"/>
    <w:rsid w:val="00D60685"/>
    <w:rsid w:val="00D63182"/>
    <w:rsid w:val="00D64A67"/>
    <w:rsid w:val="00D70415"/>
    <w:rsid w:val="00D9276D"/>
    <w:rsid w:val="00D9575B"/>
    <w:rsid w:val="00D96675"/>
    <w:rsid w:val="00DA7678"/>
    <w:rsid w:val="00DB3263"/>
    <w:rsid w:val="00DB52EA"/>
    <w:rsid w:val="00DC517D"/>
    <w:rsid w:val="00DD12C8"/>
    <w:rsid w:val="00DD4B88"/>
    <w:rsid w:val="00DD5E0D"/>
    <w:rsid w:val="00DE2B9E"/>
    <w:rsid w:val="00DE4FE5"/>
    <w:rsid w:val="00DF260A"/>
    <w:rsid w:val="00DF3193"/>
    <w:rsid w:val="00E04405"/>
    <w:rsid w:val="00E10A45"/>
    <w:rsid w:val="00E123A8"/>
    <w:rsid w:val="00E128D3"/>
    <w:rsid w:val="00E17B3F"/>
    <w:rsid w:val="00E60158"/>
    <w:rsid w:val="00E60377"/>
    <w:rsid w:val="00E60CC8"/>
    <w:rsid w:val="00E64C62"/>
    <w:rsid w:val="00E65C21"/>
    <w:rsid w:val="00E95616"/>
    <w:rsid w:val="00EA5F9F"/>
    <w:rsid w:val="00EA6C0B"/>
    <w:rsid w:val="00EB241C"/>
    <w:rsid w:val="00EB7A6F"/>
    <w:rsid w:val="00EB7B10"/>
    <w:rsid w:val="00EC096D"/>
    <w:rsid w:val="00EE054F"/>
    <w:rsid w:val="00F02101"/>
    <w:rsid w:val="00F0250A"/>
    <w:rsid w:val="00F2202E"/>
    <w:rsid w:val="00F246B9"/>
    <w:rsid w:val="00F2589F"/>
    <w:rsid w:val="00F2593F"/>
    <w:rsid w:val="00F35399"/>
    <w:rsid w:val="00F37FB5"/>
    <w:rsid w:val="00F430FC"/>
    <w:rsid w:val="00F5004C"/>
    <w:rsid w:val="00F518CB"/>
    <w:rsid w:val="00F54280"/>
    <w:rsid w:val="00F561EC"/>
    <w:rsid w:val="00F81EF7"/>
    <w:rsid w:val="00F868CB"/>
    <w:rsid w:val="00F8709F"/>
    <w:rsid w:val="00F917B4"/>
    <w:rsid w:val="00F9465B"/>
    <w:rsid w:val="00FB2187"/>
    <w:rsid w:val="00FB3A0E"/>
    <w:rsid w:val="00FB4377"/>
    <w:rsid w:val="00FC7846"/>
    <w:rsid w:val="00FD1192"/>
    <w:rsid w:val="00FD7E04"/>
    <w:rsid w:val="00FE39A1"/>
    <w:rsid w:val="00FF115B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1C4EDE"/>
  <w14:defaultImageDpi w14:val="0"/>
  <w15:docId w15:val="{C2BF4CAE-667C-4936-A329-13FABE78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851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locked/>
    <w:rsid w:val="002C50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2C500B"/>
    <w:rPr>
      <w:rFonts w:ascii="Arial" w:hAnsi="Arial" w:cs="Times New Roman"/>
      <w:b/>
      <w:sz w:val="26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851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3">
    <w:name w:val="Знак"/>
    <w:basedOn w:val="a"/>
    <w:uiPriority w:val="99"/>
    <w:rsid w:val="00021A31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paragraph" w:customStyle="1" w:styleId="Igor">
    <w:name w:val="Igor"/>
    <w:basedOn w:val="a"/>
    <w:autoRedefine/>
    <w:uiPriority w:val="99"/>
    <w:pPr>
      <w:spacing w:before="120" w:after="120"/>
      <w:ind w:firstLine="709"/>
      <w:jc w:val="both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link w:val="a5"/>
    <w:uiPriority w:val="99"/>
    <w:rsid w:val="00416A2A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3">
    <w:name w:val="Body Text Indent 2"/>
    <w:basedOn w:val="a"/>
    <w:link w:val="24"/>
    <w:uiPriority w:val="99"/>
    <w:rsid w:val="00DD5E0D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6">
    <w:name w:val="Стиль"/>
    <w:basedOn w:val="a"/>
    <w:uiPriority w:val="99"/>
    <w:rsid w:val="005432FB"/>
    <w:rPr>
      <w:rFonts w:ascii="Verdana" w:hAnsi="Verdana" w:cs="Verdana"/>
      <w:lang w:val="en-US" w:eastAsia="en-US"/>
    </w:rPr>
  </w:style>
  <w:style w:type="paragraph" w:styleId="a7">
    <w:name w:val="Balloon Text"/>
    <w:basedOn w:val="a"/>
    <w:link w:val="a8"/>
    <w:uiPriority w:val="99"/>
    <w:semiHidden/>
    <w:rsid w:val="001501D8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imes New Roman"/>
      <w:sz w:val="16"/>
      <w:lang w:val="uk-UA" w:eastAsia="x-none"/>
    </w:rPr>
  </w:style>
  <w:style w:type="character" w:styleId="a9">
    <w:name w:val="Hyperlink"/>
    <w:basedOn w:val="a0"/>
    <w:uiPriority w:val="99"/>
    <w:rsid w:val="00994694"/>
    <w:rPr>
      <w:rFonts w:cs="Times New Roman"/>
      <w:color w:val="000000"/>
      <w:u w:val="single"/>
      <w:effect w:val="none"/>
    </w:rPr>
  </w:style>
  <w:style w:type="paragraph" w:customStyle="1" w:styleId="11">
    <w:name w:val="Основний текст + Перший рядок:  1"/>
    <w:aliases w:val="25 см,Після:  0 пт"/>
    <w:basedOn w:val="a"/>
    <w:uiPriority w:val="99"/>
    <w:rsid w:val="00A11DD2"/>
    <w:pPr>
      <w:jc w:val="center"/>
    </w:pPr>
    <w:rPr>
      <w:b/>
      <w:sz w:val="28"/>
      <w:szCs w:val="28"/>
    </w:rPr>
  </w:style>
  <w:style w:type="paragraph" w:styleId="31">
    <w:name w:val="Body Text Indent 3"/>
    <w:basedOn w:val="a"/>
    <w:link w:val="32"/>
    <w:uiPriority w:val="99"/>
    <w:rsid w:val="006371F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lang w:val="uk-UA" w:eastAsia="x-none"/>
    </w:rPr>
  </w:style>
  <w:style w:type="character" w:customStyle="1" w:styleId="rvts0">
    <w:name w:val="rvts0"/>
    <w:rsid w:val="006125F7"/>
  </w:style>
  <w:style w:type="paragraph" w:customStyle="1" w:styleId="12">
    <w:name w:val="Стиль1"/>
    <w:basedOn w:val="a"/>
    <w:uiPriority w:val="99"/>
    <w:rsid w:val="006125F7"/>
    <w:rPr>
      <w:rFonts w:ascii="Verdana" w:hAnsi="Verdana" w:cs="Verdana"/>
      <w:lang w:val="en-US" w:eastAsia="en-US"/>
    </w:rPr>
  </w:style>
  <w:style w:type="character" w:customStyle="1" w:styleId="rvts23">
    <w:name w:val="rvts23"/>
    <w:rsid w:val="0016501F"/>
  </w:style>
  <w:style w:type="character" w:styleId="aa">
    <w:name w:val="Strong"/>
    <w:basedOn w:val="a0"/>
    <w:uiPriority w:val="22"/>
    <w:qFormat/>
    <w:locked/>
    <w:rsid w:val="00764BFD"/>
    <w:rPr>
      <w:rFonts w:ascii="Times New Roman" w:hAnsi="Times New Roman" w:cs="Times New Roman"/>
      <w:b/>
    </w:rPr>
  </w:style>
  <w:style w:type="paragraph" w:styleId="HTML">
    <w:name w:val="HTML Preformatted"/>
    <w:aliases w:val="Знак2,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0"/>
    <w:uiPriority w:val="99"/>
    <w:rsid w:val="00291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lang w:eastAsia="uk-UA"/>
    </w:rPr>
  </w:style>
  <w:style w:type="paragraph" w:styleId="ab">
    <w:name w:val="footer"/>
    <w:basedOn w:val="a"/>
    <w:link w:val="ac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57364A"/>
    <w:rPr>
      <w:rFonts w:cs="Times New Roman"/>
      <w:lang w:val="x-none" w:eastAsia="ru-RU"/>
    </w:rPr>
  </w:style>
  <w:style w:type="paragraph" w:styleId="ad">
    <w:name w:val="header"/>
    <w:basedOn w:val="a"/>
    <w:link w:val="ae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57364A"/>
    <w:rPr>
      <w:rFonts w:cs="Times New Roman"/>
      <w:lang w:val="x-none" w:eastAsia="ru-RU"/>
    </w:rPr>
  </w:style>
  <w:style w:type="paragraph" w:customStyle="1" w:styleId="rvps2">
    <w:name w:val="rvps2"/>
    <w:basedOn w:val="a"/>
    <w:rsid w:val="0056740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">
    <w:name w:val="Subtitle"/>
    <w:basedOn w:val="a"/>
    <w:link w:val="af0"/>
    <w:uiPriority w:val="11"/>
    <w:qFormat/>
    <w:locked/>
    <w:rsid w:val="00CE7238"/>
    <w:pPr>
      <w:jc w:val="right"/>
    </w:pPr>
    <w:rPr>
      <w:b/>
      <w:bCs/>
      <w:sz w:val="24"/>
      <w:szCs w:val="24"/>
    </w:rPr>
  </w:style>
  <w:style w:type="character" w:customStyle="1" w:styleId="af0">
    <w:name w:val="Підзаголовок Знак"/>
    <w:basedOn w:val="a0"/>
    <w:link w:val="af"/>
    <w:uiPriority w:val="11"/>
    <w:locked/>
    <w:rsid w:val="00CE7238"/>
    <w:rPr>
      <w:rFonts w:cs="Times New Roman"/>
      <w:b/>
      <w:sz w:val="24"/>
      <w:lang w:val="x-none" w:eastAsia="ru-RU"/>
    </w:rPr>
  </w:style>
  <w:style w:type="character" w:customStyle="1" w:styleId="a5">
    <w:name w:val="Нормальний текст Знак"/>
    <w:link w:val="a4"/>
    <w:uiPriority w:val="99"/>
    <w:locked/>
    <w:rsid w:val="002A1B34"/>
    <w:rPr>
      <w:rFonts w:ascii="Antiqua" w:hAnsi="Antiqua"/>
      <w:sz w:val="26"/>
      <w:lang w:val="x-none" w:eastAsia="ru-RU"/>
    </w:rPr>
  </w:style>
  <w:style w:type="character" w:customStyle="1" w:styleId="st42">
    <w:name w:val="st42"/>
    <w:uiPriority w:val="99"/>
    <w:rsid w:val="00F917B4"/>
    <w:rPr>
      <w:rFonts w:ascii="Times New Roman" w:hAnsi="Times New Roman"/>
      <w:color w:val="000000"/>
    </w:rPr>
  </w:style>
  <w:style w:type="character" w:customStyle="1" w:styleId="HTML1">
    <w:name w:val="Стандартный HTML Знак1"/>
    <w:aliases w:val="Знак2 Знак,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,Знак Знак"/>
    <w:uiPriority w:val="99"/>
    <w:semiHidden/>
    <w:locked/>
    <w:rsid w:val="00B5573C"/>
    <w:rPr>
      <w:rFonts w:ascii="Courier New" w:hAnsi="Courier New"/>
      <w:color w:val="000000"/>
      <w:sz w:val="21"/>
    </w:rPr>
  </w:style>
  <w:style w:type="character" w:customStyle="1" w:styleId="rvts9">
    <w:name w:val="rvts9"/>
    <w:rsid w:val="00FC7846"/>
  </w:style>
  <w:style w:type="paragraph" w:styleId="af1">
    <w:name w:val="Plain Text"/>
    <w:basedOn w:val="a"/>
    <w:link w:val="af2"/>
    <w:uiPriority w:val="99"/>
    <w:rsid w:val="00626EE7"/>
    <w:rPr>
      <w:rFonts w:ascii="Courier New" w:hAnsi="Courier New" w:cs="Courier New"/>
      <w:lang w:val="ru-RU"/>
    </w:rPr>
  </w:style>
  <w:style w:type="character" w:customStyle="1" w:styleId="af2">
    <w:name w:val="Текст Знак"/>
    <w:basedOn w:val="a0"/>
    <w:link w:val="af1"/>
    <w:uiPriority w:val="99"/>
    <w:locked/>
    <w:rsid w:val="00626EE7"/>
    <w:rPr>
      <w:rFonts w:ascii="Courier New" w:hAnsi="Courier New" w:cs="Times New Roman"/>
      <w:sz w:val="20"/>
      <w:lang w:val="ru-RU" w:eastAsia="ru-RU"/>
    </w:rPr>
  </w:style>
  <w:style w:type="character" w:customStyle="1" w:styleId="HTML0">
    <w:name w:val="Стандартний HTML Знак"/>
    <w:aliases w:val="Знак2 Знак1,Знак Знак1 Знак1,Знак Знак Знак Знак Знак Знак Знак Знак Знак1,Знак Знак Знак Знак Знак Знак Знак Знак Знак Знак Знак Знак Знак Знак1,Стандартный HTML1 Знак1,Знак Знак14 Знак1"/>
    <w:link w:val="HTML"/>
    <w:uiPriority w:val="99"/>
    <w:locked/>
    <w:rsid w:val="002911F4"/>
    <w:rPr>
      <w:rFonts w:ascii="Courier New" w:eastAsia="MS Mincho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55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9DA94-A732-49D9-B2FB-6589522AF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6276</Words>
  <Characters>3578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 </Company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355</dc:creator>
  <cp:keywords/>
  <dc:description/>
  <cp:lastModifiedBy>Товстенко Володимир Миколайович</cp:lastModifiedBy>
  <cp:revision>11</cp:revision>
  <cp:lastPrinted>2021-04-29T12:53:00Z</cp:lastPrinted>
  <dcterms:created xsi:type="dcterms:W3CDTF">2021-04-29T07:52:00Z</dcterms:created>
  <dcterms:modified xsi:type="dcterms:W3CDTF">2021-04-29T12:53:00Z</dcterms:modified>
</cp:coreProperties>
</file>