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814C82" w14:textId="77777777" w:rsidR="008C2BFC" w:rsidRPr="00417A43" w:rsidRDefault="008C2BFC">
      <w:pPr>
        <w:pStyle w:val="a3"/>
        <w:rPr>
          <w:i w:val="0"/>
          <w:color w:val="000000"/>
          <w:sz w:val="28"/>
          <w:szCs w:val="28"/>
          <w:lang w:val="uk-UA"/>
        </w:rPr>
      </w:pPr>
      <w:bookmarkStart w:id="0" w:name="_GoBack"/>
      <w:bookmarkEnd w:id="0"/>
      <w:r w:rsidRPr="00417A43">
        <w:rPr>
          <w:i w:val="0"/>
          <w:color w:val="000000"/>
          <w:sz w:val="28"/>
          <w:szCs w:val="28"/>
          <w:lang w:val="uk-UA"/>
        </w:rPr>
        <w:t>ПРО</w:t>
      </w:r>
      <w:r w:rsidR="005D22B6" w:rsidRPr="00417A43">
        <w:rPr>
          <w:i w:val="0"/>
          <w:color w:val="000000"/>
          <w:sz w:val="28"/>
          <w:szCs w:val="28"/>
          <w:lang w:val="uk-UA"/>
        </w:rPr>
        <w:t>Є</w:t>
      </w:r>
      <w:r w:rsidRPr="00417A43">
        <w:rPr>
          <w:i w:val="0"/>
          <w:color w:val="000000"/>
          <w:sz w:val="28"/>
          <w:szCs w:val="28"/>
          <w:lang w:val="uk-UA"/>
        </w:rPr>
        <w:t>КТ</w:t>
      </w:r>
    </w:p>
    <w:p w14:paraId="1D60D7F8" w14:textId="77777777" w:rsidR="000D6D65" w:rsidRPr="00417A43" w:rsidRDefault="00EE77A7" w:rsidP="000D6D65">
      <w:pPr>
        <w:jc w:val="right"/>
        <w:rPr>
          <w:b/>
          <w:bCs/>
          <w:sz w:val="28"/>
          <w:szCs w:val="28"/>
          <w:lang w:val="uk-UA"/>
        </w:rPr>
      </w:pPr>
      <w:r w:rsidRPr="00417A43">
        <w:rPr>
          <w:b/>
          <w:bCs/>
          <w:sz w:val="28"/>
          <w:szCs w:val="28"/>
          <w:lang w:val="uk-UA"/>
        </w:rPr>
        <w:t xml:space="preserve">Вноситься </w:t>
      </w:r>
    </w:p>
    <w:p w14:paraId="2749F62C" w14:textId="77777777" w:rsidR="000D6D65" w:rsidRPr="00417A43" w:rsidRDefault="00EE77A7" w:rsidP="000D6D65">
      <w:pPr>
        <w:jc w:val="right"/>
        <w:rPr>
          <w:b/>
          <w:bCs/>
          <w:sz w:val="28"/>
          <w:szCs w:val="28"/>
          <w:lang w:val="uk-UA"/>
        </w:rPr>
      </w:pPr>
      <w:r w:rsidRPr="00417A43">
        <w:rPr>
          <w:b/>
          <w:bCs/>
          <w:sz w:val="28"/>
          <w:szCs w:val="28"/>
          <w:lang w:val="uk-UA"/>
        </w:rPr>
        <w:t>народним депутат</w:t>
      </w:r>
      <w:r w:rsidR="000D6D65" w:rsidRPr="00417A43">
        <w:rPr>
          <w:b/>
          <w:bCs/>
          <w:sz w:val="28"/>
          <w:szCs w:val="28"/>
          <w:lang w:val="uk-UA"/>
        </w:rPr>
        <w:t>ом</w:t>
      </w:r>
      <w:r w:rsidR="008C2BFC" w:rsidRPr="00417A43">
        <w:rPr>
          <w:b/>
          <w:bCs/>
          <w:sz w:val="28"/>
          <w:szCs w:val="28"/>
          <w:lang w:val="uk-UA"/>
        </w:rPr>
        <w:t xml:space="preserve"> України</w:t>
      </w:r>
      <w:r w:rsidR="000D6D65" w:rsidRPr="00417A43">
        <w:rPr>
          <w:b/>
          <w:bCs/>
          <w:sz w:val="28"/>
          <w:szCs w:val="28"/>
          <w:lang w:val="uk-UA"/>
        </w:rPr>
        <w:t xml:space="preserve"> </w:t>
      </w:r>
    </w:p>
    <w:p w14:paraId="5B75CED9" w14:textId="77777777" w:rsidR="000D6D65" w:rsidRPr="00417A43" w:rsidRDefault="000D6D65" w:rsidP="000D6D65">
      <w:pPr>
        <w:jc w:val="right"/>
        <w:rPr>
          <w:b/>
          <w:bCs/>
          <w:lang w:val="uk-UA"/>
        </w:rPr>
      </w:pPr>
      <w:r w:rsidRPr="00417A43">
        <w:rPr>
          <w:b/>
          <w:bCs/>
          <w:sz w:val="28"/>
          <w:szCs w:val="28"/>
          <w:lang w:val="uk-UA"/>
        </w:rPr>
        <w:t>А.Л. Деркачем</w:t>
      </w:r>
    </w:p>
    <w:p w14:paraId="518D4501" w14:textId="77777777" w:rsidR="008C2BFC" w:rsidRPr="00417A43" w:rsidRDefault="00E76807">
      <w:pPr>
        <w:pStyle w:val="a4"/>
        <w:spacing w:before="480"/>
        <w:rPr>
          <w:i w:val="0"/>
          <w:color w:val="000000"/>
          <w:sz w:val="28"/>
          <w:szCs w:val="28"/>
          <w:lang w:val="uk-UA"/>
        </w:rPr>
      </w:pPr>
      <w:r w:rsidRPr="00417A43">
        <w:rPr>
          <w:i w:val="0"/>
          <w:color w:val="000000"/>
          <w:sz w:val="28"/>
          <w:szCs w:val="28"/>
          <w:lang w:val="uk-UA"/>
        </w:rPr>
        <w:t>Закон</w:t>
      </w:r>
      <w:r w:rsidR="008F281F" w:rsidRPr="00417A43">
        <w:rPr>
          <w:i w:val="0"/>
          <w:color w:val="000000"/>
          <w:sz w:val="28"/>
          <w:szCs w:val="28"/>
          <w:lang w:val="uk-UA"/>
        </w:rPr>
        <w:t xml:space="preserve"> України</w:t>
      </w:r>
    </w:p>
    <w:p w14:paraId="339D1FF7" w14:textId="77777777" w:rsidR="008C2BFC" w:rsidRPr="00417A43" w:rsidRDefault="3EC41B35" w:rsidP="3EC41B35">
      <w:pPr>
        <w:jc w:val="center"/>
        <w:rPr>
          <w:b/>
          <w:bCs/>
          <w:color w:val="000000"/>
          <w:sz w:val="28"/>
          <w:szCs w:val="28"/>
          <w:lang w:val="uk-UA"/>
        </w:rPr>
      </w:pPr>
      <w:r w:rsidRPr="00417A43">
        <w:rPr>
          <w:b/>
          <w:bCs/>
          <w:color w:val="000000"/>
          <w:sz w:val="28"/>
          <w:szCs w:val="28"/>
          <w:lang w:val="uk-UA"/>
        </w:rPr>
        <w:t>«</w:t>
      </w:r>
      <w:bookmarkStart w:id="1" w:name="_Hlk55826325"/>
      <w:r w:rsidRPr="00417A43">
        <w:rPr>
          <w:b/>
          <w:bCs/>
          <w:color w:val="000000"/>
          <w:sz w:val="28"/>
          <w:szCs w:val="28"/>
          <w:lang w:val="uk-UA"/>
        </w:rPr>
        <w:t>Про внесення змін до Закону України «</w:t>
      </w:r>
      <w:r w:rsidR="00CE1DEA" w:rsidRPr="00417A43">
        <w:rPr>
          <w:b/>
          <w:bCs/>
          <w:color w:val="000000"/>
          <w:sz w:val="28"/>
          <w:szCs w:val="28"/>
          <w:lang w:val="uk-UA"/>
        </w:rPr>
        <w:t xml:space="preserve">Про </w:t>
      </w:r>
      <w:bookmarkEnd w:id="1"/>
      <w:r w:rsidR="000D6D65" w:rsidRPr="00417A43">
        <w:rPr>
          <w:b/>
          <w:bCs/>
          <w:color w:val="000000"/>
          <w:sz w:val="28"/>
          <w:szCs w:val="28"/>
          <w:lang w:val="uk-UA"/>
        </w:rPr>
        <w:t>транспорт</w:t>
      </w:r>
      <w:r w:rsidRPr="00417A43">
        <w:rPr>
          <w:b/>
          <w:bCs/>
          <w:color w:val="000000"/>
          <w:sz w:val="28"/>
          <w:szCs w:val="28"/>
          <w:lang w:val="uk-UA"/>
        </w:rPr>
        <w:t>»</w:t>
      </w:r>
    </w:p>
    <w:p w14:paraId="2DE01016" w14:textId="77777777" w:rsidR="000D6D65" w:rsidRPr="00417A43" w:rsidRDefault="000D6D65" w:rsidP="3EC41B35">
      <w:pPr>
        <w:jc w:val="center"/>
        <w:rPr>
          <w:b/>
          <w:bCs/>
          <w:color w:val="000000"/>
          <w:sz w:val="28"/>
          <w:szCs w:val="28"/>
          <w:lang w:val="uk-UA"/>
        </w:rPr>
      </w:pPr>
    </w:p>
    <w:p w14:paraId="07D5EF2B" w14:textId="77777777" w:rsidR="008C2BFC" w:rsidRPr="00417A43" w:rsidRDefault="008C2BFC">
      <w:pPr>
        <w:pStyle w:val="a6"/>
        <w:rPr>
          <w:color w:val="000000"/>
          <w:sz w:val="28"/>
          <w:szCs w:val="28"/>
          <w:lang w:val="uk-UA"/>
        </w:rPr>
      </w:pPr>
      <w:r w:rsidRPr="00417A43">
        <w:rPr>
          <w:color w:val="000000"/>
          <w:sz w:val="28"/>
          <w:szCs w:val="28"/>
          <w:lang w:val="uk-UA"/>
        </w:rPr>
        <w:t xml:space="preserve">Верховна Рада України </w:t>
      </w:r>
      <w:r w:rsidRPr="00417A43">
        <w:rPr>
          <w:b/>
          <w:color w:val="000000"/>
          <w:sz w:val="28"/>
          <w:szCs w:val="28"/>
          <w:lang w:val="uk-UA"/>
        </w:rPr>
        <w:t>п о с т а н о в л я є</w:t>
      </w:r>
      <w:r w:rsidRPr="00417A43">
        <w:rPr>
          <w:color w:val="000000"/>
          <w:sz w:val="28"/>
          <w:szCs w:val="28"/>
          <w:lang w:val="uk-UA"/>
        </w:rPr>
        <w:t>:</w:t>
      </w:r>
    </w:p>
    <w:p w14:paraId="3544E990" w14:textId="77777777" w:rsidR="008C2BFC" w:rsidRPr="00417A43" w:rsidRDefault="008C2BFC">
      <w:pPr>
        <w:pStyle w:val="a6"/>
        <w:spacing w:before="60"/>
        <w:rPr>
          <w:b/>
          <w:color w:val="000000"/>
          <w:sz w:val="28"/>
          <w:szCs w:val="28"/>
          <w:lang w:val="uk-UA"/>
        </w:rPr>
      </w:pPr>
      <w:r w:rsidRPr="00417A43">
        <w:rPr>
          <w:b/>
          <w:color w:val="000000"/>
          <w:sz w:val="28"/>
          <w:szCs w:val="28"/>
          <w:lang w:val="uk-UA"/>
        </w:rPr>
        <w:t xml:space="preserve">І. </w:t>
      </w:r>
      <w:proofErr w:type="spellStart"/>
      <w:r w:rsidRPr="00417A43">
        <w:rPr>
          <w:b/>
          <w:color w:val="000000"/>
          <w:sz w:val="28"/>
          <w:szCs w:val="28"/>
          <w:lang w:val="uk-UA"/>
        </w:rPr>
        <w:t>Внести</w:t>
      </w:r>
      <w:proofErr w:type="spellEnd"/>
      <w:r w:rsidRPr="00417A43">
        <w:rPr>
          <w:b/>
          <w:color w:val="000000"/>
          <w:sz w:val="28"/>
          <w:szCs w:val="28"/>
          <w:lang w:val="uk-UA"/>
        </w:rPr>
        <w:t xml:space="preserve"> до</w:t>
      </w:r>
      <w:r w:rsidR="00CE1DEA" w:rsidRPr="00417A43">
        <w:rPr>
          <w:b/>
          <w:color w:val="000000"/>
          <w:sz w:val="28"/>
          <w:szCs w:val="28"/>
          <w:lang w:val="uk-UA"/>
        </w:rPr>
        <w:t xml:space="preserve"> </w:t>
      </w:r>
      <w:r w:rsidR="00705FA0" w:rsidRPr="00417A43">
        <w:rPr>
          <w:b/>
          <w:color w:val="000000"/>
          <w:sz w:val="28"/>
          <w:szCs w:val="28"/>
          <w:lang w:val="uk-UA"/>
        </w:rPr>
        <w:t>Закону України «</w:t>
      </w:r>
      <w:r w:rsidR="004F627A" w:rsidRPr="00417A43">
        <w:rPr>
          <w:b/>
          <w:color w:val="000000"/>
          <w:sz w:val="28"/>
          <w:szCs w:val="28"/>
          <w:lang w:val="uk-UA"/>
        </w:rPr>
        <w:t xml:space="preserve">Про </w:t>
      </w:r>
      <w:r w:rsidR="000D6D65" w:rsidRPr="00417A43">
        <w:rPr>
          <w:b/>
          <w:color w:val="000000"/>
          <w:sz w:val="28"/>
          <w:szCs w:val="28"/>
          <w:lang w:val="uk-UA"/>
        </w:rPr>
        <w:t>транспорт</w:t>
      </w:r>
      <w:r w:rsidR="00705FA0" w:rsidRPr="00417A43">
        <w:rPr>
          <w:b/>
          <w:color w:val="000000"/>
          <w:sz w:val="28"/>
          <w:szCs w:val="28"/>
          <w:lang w:val="uk-UA"/>
        </w:rPr>
        <w:t>»</w:t>
      </w:r>
      <w:r w:rsidRPr="00417A43">
        <w:rPr>
          <w:b/>
          <w:color w:val="000000"/>
          <w:sz w:val="28"/>
          <w:szCs w:val="28"/>
          <w:lang w:val="uk-UA"/>
        </w:rPr>
        <w:t xml:space="preserve"> </w:t>
      </w:r>
      <w:r w:rsidRPr="00417A43">
        <w:rPr>
          <w:b/>
          <w:color w:val="000000"/>
          <w:sz w:val="32"/>
          <w:szCs w:val="28"/>
          <w:lang w:val="uk-UA"/>
        </w:rPr>
        <w:t>(</w:t>
      </w:r>
      <w:r w:rsidR="000D6D65" w:rsidRPr="00417A43">
        <w:rPr>
          <w:b/>
          <w:bCs/>
          <w:color w:val="333333"/>
          <w:sz w:val="28"/>
          <w:szCs w:val="28"/>
          <w:shd w:val="clear" w:color="auto" w:fill="FFFFFF"/>
          <w:lang w:val="uk-UA"/>
        </w:rPr>
        <w:t>Відомості Верховної Ради України (ВВР), 1994, № 51, ст.446</w:t>
      </w:r>
      <w:r w:rsidR="000D6D65" w:rsidRPr="00417A43">
        <w:rPr>
          <w:b/>
          <w:bCs/>
          <w:color w:val="333333"/>
          <w:shd w:val="clear" w:color="auto" w:fill="FFFFFF"/>
          <w:lang w:val="uk-UA"/>
        </w:rPr>
        <w:t xml:space="preserve">) </w:t>
      </w:r>
      <w:r w:rsidRPr="00417A43">
        <w:rPr>
          <w:b/>
          <w:color w:val="000000"/>
          <w:sz w:val="28"/>
          <w:szCs w:val="28"/>
          <w:lang w:val="uk-UA"/>
        </w:rPr>
        <w:t xml:space="preserve">такі зміни: </w:t>
      </w:r>
    </w:p>
    <w:p w14:paraId="2FC101D8" w14:textId="77777777" w:rsidR="005321EB" w:rsidRPr="00417A43" w:rsidRDefault="002B0B0D" w:rsidP="005321EB">
      <w:pPr>
        <w:shd w:val="clear" w:color="auto" w:fill="FFFFFF"/>
        <w:spacing w:after="150"/>
        <w:ind w:firstLine="567"/>
        <w:jc w:val="both"/>
        <w:rPr>
          <w:color w:val="333333"/>
          <w:sz w:val="28"/>
          <w:szCs w:val="28"/>
          <w:lang w:val="uk-UA"/>
        </w:rPr>
      </w:pPr>
      <w:r w:rsidRPr="00417A43">
        <w:rPr>
          <w:color w:val="000000"/>
          <w:sz w:val="28"/>
          <w:szCs w:val="28"/>
          <w:lang w:val="uk-UA"/>
        </w:rPr>
        <w:t xml:space="preserve">1. </w:t>
      </w:r>
      <w:r w:rsidR="005321EB" w:rsidRPr="00417A43">
        <w:rPr>
          <w:color w:val="000000"/>
          <w:sz w:val="28"/>
          <w:szCs w:val="28"/>
          <w:lang w:val="uk-UA"/>
        </w:rPr>
        <w:t xml:space="preserve">В статті </w:t>
      </w:r>
      <w:r w:rsidR="005321EB" w:rsidRPr="00417A43">
        <w:rPr>
          <w:color w:val="333333"/>
          <w:sz w:val="28"/>
          <w:szCs w:val="28"/>
          <w:lang w:val="uk-UA"/>
        </w:rPr>
        <w:t>4 «Органи, що здійснюють державне управління в галузі транспорту» слова «місцеві Ради народних депутатів» замінити словами «</w:t>
      </w:r>
      <w:r w:rsidR="005321EB" w:rsidRPr="00417A43">
        <w:rPr>
          <w:color w:val="333333"/>
          <w:sz w:val="28"/>
          <w:szCs w:val="22"/>
          <w:shd w:val="clear" w:color="auto" w:fill="FFFFFF"/>
          <w:lang w:val="uk-UA" w:eastAsia="en-US"/>
        </w:rPr>
        <w:t>представницькі органи місцевого самоврядування».</w:t>
      </w:r>
    </w:p>
    <w:p w14:paraId="1A708EB7" w14:textId="79E51BC0" w:rsidR="008C2BFC" w:rsidRPr="00417A43" w:rsidRDefault="002B0B0D">
      <w:pPr>
        <w:pStyle w:val="a6"/>
        <w:spacing w:before="60"/>
        <w:rPr>
          <w:color w:val="333333"/>
          <w:sz w:val="28"/>
          <w:szCs w:val="28"/>
          <w:shd w:val="clear" w:color="auto" w:fill="FFFFFF"/>
          <w:lang w:val="uk-UA"/>
        </w:rPr>
      </w:pPr>
      <w:r w:rsidRPr="00417A43">
        <w:rPr>
          <w:color w:val="000000"/>
          <w:sz w:val="28"/>
          <w:szCs w:val="28"/>
          <w:lang w:val="uk-UA"/>
        </w:rPr>
        <w:t>2</w:t>
      </w:r>
      <w:r w:rsidR="009B126D" w:rsidRPr="00417A43">
        <w:rPr>
          <w:color w:val="000000"/>
          <w:sz w:val="28"/>
          <w:szCs w:val="28"/>
          <w:lang w:val="uk-UA"/>
        </w:rPr>
        <w:t xml:space="preserve">. </w:t>
      </w:r>
      <w:r w:rsidR="005321EB" w:rsidRPr="00417A43">
        <w:rPr>
          <w:color w:val="000000"/>
          <w:sz w:val="28"/>
          <w:szCs w:val="28"/>
          <w:lang w:val="uk-UA"/>
        </w:rPr>
        <w:t>В третьому абзаці статті 9 «</w:t>
      </w:r>
      <w:r w:rsidR="005321EB" w:rsidRPr="00417A43">
        <w:rPr>
          <w:color w:val="333333"/>
          <w:sz w:val="28"/>
          <w:szCs w:val="28"/>
          <w:lang w:val="uk-UA"/>
        </w:rPr>
        <w:t>Майно підприємств транспорту» слова «місцевих Рад народних депутатів» замінити словами «</w:t>
      </w:r>
      <w:r w:rsidR="005321EB" w:rsidRPr="00417A43">
        <w:rPr>
          <w:color w:val="333333"/>
          <w:sz w:val="28"/>
          <w:szCs w:val="28"/>
          <w:shd w:val="clear" w:color="auto" w:fill="FFFFFF"/>
          <w:lang w:val="uk-UA"/>
        </w:rPr>
        <w:t>представницьких орга</w:t>
      </w:r>
      <w:r w:rsidR="00F33D5B">
        <w:rPr>
          <w:color w:val="333333"/>
          <w:sz w:val="28"/>
          <w:szCs w:val="28"/>
          <w:shd w:val="clear" w:color="auto" w:fill="FFFFFF"/>
          <w:lang w:val="uk-UA"/>
        </w:rPr>
        <w:t>н</w:t>
      </w:r>
      <w:r w:rsidR="005321EB" w:rsidRPr="00417A43">
        <w:rPr>
          <w:color w:val="333333"/>
          <w:sz w:val="28"/>
          <w:szCs w:val="28"/>
          <w:shd w:val="clear" w:color="auto" w:fill="FFFFFF"/>
          <w:lang w:val="uk-UA"/>
        </w:rPr>
        <w:t>ів місцевого самоврядування».</w:t>
      </w:r>
    </w:p>
    <w:p w14:paraId="6B1FD4C0" w14:textId="77777777" w:rsidR="002B0B0D" w:rsidRPr="00417A43" w:rsidRDefault="002B0B0D" w:rsidP="000D7385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000000"/>
          <w:sz w:val="28"/>
          <w:szCs w:val="28"/>
          <w:lang w:val="uk-UA"/>
        </w:rPr>
      </w:pPr>
      <w:r w:rsidRPr="00417A43">
        <w:rPr>
          <w:color w:val="000000"/>
          <w:sz w:val="28"/>
          <w:szCs w:val="28"/>
          <w:lang w:val="uk-UA"/>
        </w:rPr>
        <w:t xml:space="preserve">3. </w:t>
      </w:r>
      <w:r w:rsidR="005321EB" w:rsidRPr="00417A43">
        <w:rPr>
          <w:rStyle w:val="rvts9"/>
          <w:color w:val="333333"/>
          <w:sz w:val="28"/>
          <w:szCs w:val="28"/>
          <w:lang w:val="uk-UA"/>
        </w:rPr>
        <w:t>Статтю 32</w:t>
      </w:r>
      <w:r w:rsidR="000D7385" w:rsidRPr="00417A43">
        <w:rPr>
          <w:rStyle w:val="rvts9"/>
          <w:color w:val="333333"/>
          <w:sz w:val="28"/>
          <w:szCs w:val="28"/>
          <w:lang w:val="uk-UA"/>
        </w:rPr>
        <w:t xml:space="preserve"> «</w:t>
      </w:r>
      <w:r w:rsidR="005321EB" w:rsidRPr="00417A43">
        <w:rPr>
          <w:color w:val="333333"/>
          <w:sz w:val="28"/>
          <w:szCs w:val="28"/>
          <w:lang w:val="uk-UA"/>
        </w:rPr>
        <w:t>Авіаційний транспорт і його склад</w:t>
      </w:r>
      <w:r w:rsidR="000D7385" w:rsidRPr="00417A43">
        <w:rPr>
          <w:color w:val="333333"/>
          <w:sz w:val="28"/>
          <w:szCs w:val="28"/>
          <w:lang w:val="uk-UA"/>
        </w:rPr>
        <w:t xml:space="preserve">» </w:t>
      </w:r>
      <w:r w:rsidR="00E26BD1" w:rsidRPr="00417A43">
        <w:rPr>
          <w:color w:val="000000"/>
          <w:sz w:val="28"/>
          <w:szCs w:val="28"/>
          <w:lang w:val="uk-UA"/>
        </w:rPr>
        <w:t>викласти</w:t>
      </w:r>
      <w:r w:rsidR="00CE1DEA" w:rsidRPr="00417A43">
        <w:rPr>
          <w:color w:val="000000"/>
          <w:sz w:val="28"/>
          <w:szCs w:val="28"/>
          <w:lang w:val="uk-UA"/>
        </w:rPr>
        <w:t xml:space="preserve"> </w:t>
      </w:r>
      <w:r w:rsidR="00E26BD1" w:rsidRPr="00417A43">
        <w:rPr>
          <w:color w:val="000000"/>
          <w:sz w:val="28"/>
          <w:szCs w:val="28"/>
          <w:lang w:val="uk-UA"/>
        </w:rPr>
        <w:t>в</w:t>
      </w:r>
      <w:r w:rsidR="00CE1DEA" w:rsidRPr="00417A43">
        <w:rPr>
          <w:color w:val="000000"/>
          <w:sz w:val="28"/>
          <w:szCs w:val="28"/>
          <w:lang w:val="uk-UA"/>
        </w:rPr>
        <w:t xml:space="preserve"> </w:t>
      </w:r>
      <w:r w:rsidR="00E26BD1" w:rsidRPr="00417A43">
        <w:rPr>
          <w:color w:val="000000"/>
          <w:sz w:val="28"/>
          <w:szCs w:val="28"/>
          <w:lang w:val="uk-UA"/>
        </w:rPr>
        <w:t>наступній</w:t>
      </w:r>
      <w:r w:rsidR="00CE1DEA" w:rsidRPr="00417A43">
        <w:rPr>
          <w:color w:val="000000"/>
          <w:sz w:val="28"/>
          <w:szCs w:val="28"/>
          <w:lang w:val="uk-UA"/>
        </w:rPr>
        <w:t xml:space="preserve"> </w:t>
      </w:r>
      <w:r w:rsidR="00E26BD1" w:rsidRPr="00417A43">
        <w:rPr>
          <w:color w:val="000000"/>
          <w:sz w:val="28"/>
          <w:szCs w:val="28"/>
          <w:lang w:val="uk-UA"/>
        </w:rPr>
        <w:t>редакції</w:t>
      </w:r>
      <w:r w:rsidRPr="00417A43">
        <w:rPr>
          <w:color w:val="000000"/>
          <w:sz w:val="28"/>
          <w:szCs w:val="28"/>
          <w:lang w:val="uk-UA"/>
        </w:rPr>
        <w:t>:</w:t>
      </w:r>
    </w:p>
    <w:p w14:paraId="3F31B486" w14:textId="317D1C81" w:rsidR="005321EB" w:rsidRPr="00417A43" w:rsidRDefault="000D7385" w:rsidP="005321EB">
      <w:pPr>
        <w:pStyle w:val="a6"/>
        <w:spacing w:before="60"/>
        <w:rPr>
          <w:color w:val="333333"/>
          <w:sz w:val="28"/>
          <w:szCs w:val="28"/>
          <w:lang w:val="uk-UA"/>
        </w:rPr>
      </w:pPr>
      <w:r w:rsidRPr="00417A43">
        <w:rPr>
          <w:color w:val="333333"/>
          <w:sz w:val="28"/>
          <w:szCs w:val="28"/>
          <w:lang w:val="uk-UA"/>
        </w:rPr>
        <w:t>«</w:t>
      </w:r>
      <w:r w:rsidR="005321EB" w:rsidRPr="00417A43">
        <w:rPr>
          <w:color w:val="333333"/>
          <w:sz w:val="28"/>
          <w:szCs w:val="28"/>
          <w:lang w:val="uk-UA"/>
        </w:rPr>
        <w:t xml:space="preserve">До складу авіаційного транспорту входять підприємства (авіаперевізники), що здійснюють перевезення пасажирів, вантажів, багажу, пошти, </w:t>
      </w:r>
      <w:r w:rsidR="005321EB" w:rsidRPr="00417A43">
        <w:rPr>
          <w:sz w:val="28"/>
          <w:szCs w:val="28"/>
          <w:lang w:val="uk-UA"/>
        </w:rPr>
        <w:t>авіаційні роботи</w:t>
      </w:r>
      <w:r w:rsidR="005321EB" w:rsidRPr="00417A43">
        <w:rPr>
          <w:color w:val="333333"/>
          <w:sz w:val="28"/>
          <w:szCs w:val="28"/>
          <w:lang w:val="uk-UA"/>
        </w:rPr>
        <w:t xml:space="preserve">, а також аеропорти, аеродроми, об’єкти авіаційної діяльності, провайдери аеронавігаційного обслуговування, </w:t>
      </w:r>
      <w:r w:rsidR="005321EB" w:rsidRPr="00417A43">
        <w:rPr>
          <w:color w:val="333333"/>
          <w:sz w:val="28"/>
          <w:szCs w:val="28"/>
          <w:shd w:val="clear" w:color="auto" w:fill="FFFFFF"/>
          <w:lang w:val="uk-UA"/>
        </w:rPr>
        <w:t>авіаційні навчальні заклади, центри перепідготовки і підвищення кваліфікації авіаційних спеціалістів,</w:t>
      </w:r>
      <w:r w:rsidR="005321EB" w:rsidRPr="00417A43">
        <w:rPr>
          <w:color w:val="333333"/>
          <w:sz w:val="28"/>
          <w:szCs w:val="28"/>
          <w:lang w:val="uk-UA"/>
        </w:rPr>
        <w:t xml:space="preserve"> </w:t>
      </w:r>
      <w:r w:rsidR="005321EB" w:rsidRPr="00417A43">
        <w:rPr>
          <w:color w:val="333333"/>
          <w:sz w:val="28"/>
          <w:szCs w:val="28"/>
          <w:shd w:val="clear" w:color="auto" w:fill="FFFFFF"/>
          <w:lang w:val="uk-UA"/>
        </w:rPr>
        <w:t xml:space="preserve">центри авіаційної медицини, </w:t>
      </w:r>
      <w:r w:rsidR="005321EB" w:rsidRPr="00417A43">
        <w:rPr>
          <w:color w:val="333333"/>
          <w:sz w:val="28"/>
          <w:szCs w:val="28"/>
          <w:lang w:val="uk-UA"/>
        </w:rPr>
        <w:t>ремонтні заводи цивільної авіації,</w:t>
      </w:r>
      <w:r w:rsidR="005321EB" w:rsidRPr="00417A43">
        <w:rPr>
          <w:color w:val="333333"/>
          <w:sz w:val="28"/>
          <w:szCs w:val="28"/>
          <w:shd w:val="clear" w:color="auto" w:fill="FFFFFF"/>
          <w:lang w:val="uk-UA"/>
        </w:rPr>
        <w:t xml:space="preserve"> інші </w:t>
      </w:r>
      <w:r w:rsidR="005321EB" w:rsidRPr="00417A43">
        <w:rPr>
          <w:color w:val="333333"/>
          <w:sz w:val="28"/>
          <w:szCs w:val="28"/>
          <w:lang w:val="uk-UA"/>
        </w:rPr>
        <w:t>підприємства, установи та організації незалежно від форм власності, що забезпечують роботу авіаційного транспорту</w:t>
      </w:r>
      <w:r w:rsidRPr="00417A43">
        <w:rPr>
          <w:color w:val="333333"/>
          <w:sz w:val="28"/>
          <w:szCs w:val="28"/>
          <w:lang w:val="uk-UA"/>
        </w:rPr>
        <w:t>».</w:t>
      </w:r>
    </w:p>
    <w:p w14:paraId="70E74C5F" w14:textId="77777777" w:rsidR="000D7385" w:rsidRPr="00417A43" w:rsidRDefault="000D7385" w:rsidP="000D7385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000000"/>
          <w:sz w:val="28"/>
          <w:szCs w:val="28"/>
          <w:lang w:val="uk-UA"/>
        </w:rPr>
      </w:pPr>
      <w:r w:rsidRPr="00417A43">
        <w:rPr>
          <w:color w:val="000000"/>
          <w:sz w:val="28"/>
          <w:szCs w:val="28"/>
          <w:lang w:val="uk-UA"/>
        </w:rPr>
        <w:t xml:space="preserve">4. </w:t>
      </w:r>
      <w:r w:rsidRPr="00417A43">
        <w:rPr>
          <w:rStyle w:val="rvts9"/>
          <w:color w:val="333333"/>
          <w:sz w:val="28"/>
          <w:szCs w:val="28"/>
          <w:lang w:val="uk-UA"/>
        </w:rPr>
        <w:t>Статтю 32 «</w:t>
      </w:r>
      <w:r w:rsidRPr="00417A43">
        <w:rPr>
          <w:color w:val="333333"/>
          <w:sz w:val="28"/>
          <w:szCs w:val="28"/>
          <w:lang w:val="uk-UA"/>
        </w:rPr>
        <w:t xml:space="preserve">Авіаційний транспорт і його склад» </w:t>
      </w:r>
      <w:r w:rsidRPr="00417A43">
        <w:rPr>
          <w:color w:val="000000"/>
          <w:sz w:val="28"/>
          <w:szCs w:val="28"/>
          <w:lang w:val="uk-UA"/>
        </w:rPr>
        <w:t>викласти в наступній редакції:</w:t>
      </w:r>
    </w:p>
    <w:p w14:paraId="7469D497" w14:textId="77777777" w:rsidR="000D7385" w:rsidRPr="00417A43" w:rsidRDefault="000D7385" w:rsidP="000D7385">
      <w:pPr>
        <w:shd w:val="clear" w:color="auto" w:fill="FFFFFF"/>
        <w:spacing w:after="150"/>
        <w:ind w:firstLine="450"/>
        <w:jc w:val="both"/>
        <w:rPr>
          <w:sz w:val="28"/>
          <w:szCs w:val="28"/>
          <w:lang w:val="uk-UA"/>
        </w:rPr>
      </w:pPr>
      <w:r w:rsidRPr="00417A43">
        <w:rPr>
          <w:sz w:val="28"/>
          <w:szCs w:val="28"/>
          <w:lang w:val="uk-UA"/>
        </w:rPr>
        <w:t>«До земель авіаційного транспорту належать земельні ділянки, на яких розташовані:</w:t>
      </w:r>
    </w:p>
    <w:p w14:paraId="1B0D9D45" w14:textId="77777777" w:rsidR="000D7385" w:rsidRPr="00417A43" w:rsidRDefault="000D7385" w:rsidP="000D7385">
      <w:pPr>
        <w:shd w:val="clear" w:color="auto" w:fill="FFFFFF"/>
        <w:spacing w:after="150"/>
        <w:ind w:firstLine="450"/>
        <w:jc w:val="both"/>
        <w:rPr>
          <w:sz w:val="28"/>
          <w:szCs w:val="28"/>
          <w:lang w:val="uk-UA"/>
        </w:rPr>
      </w:pPr>
      <w:r w:rsidRPr="00417A43">
        <w:rPr>
          <w:sz w:val="28"/>
          <w:szCs w:val="28"/>
          <w:lang w:val="uk-UA"/>
        </w:rPr>
        <w:t>аеропорти, аеродроми</w:t>
      </w:r>
      <w:r w:rsidRPr="00417A43">
        <w:rPr>
          <w:color w:val="333333"/>
          <w:sz w:val="28"/>
          <w:szCs w:val="22"/>
          <w:shd w:val="clear" w:color="auto" w:fill="FFFFFF"/>
          <w:lang w:val="uk-UA" w:eastAsia="en-US"/>
        </w:rPr>
        <w:t xml:space="preserve"> (</w:t>
      </w:r>
      <w:proofErr w:type="spellStart"/>
      <w:r w:rsidRPr="00417A43">
        <w:rPr>
          <w:color w:val="333333"/>
          <w:sz w:val="28"/>
          <w:szCs w:val="22"/>
          <w:shd w:val="clear" w:color="auto" w:fill="FFFFFF"/>
          <w:lang w:val="uk-UA" w:eastAsia="en-US"/>
        </w:rPr>
        <w:t>вертодроми</w:t>
      </w:r>
      <w:proofErr w:type="spellEnd"/>
      <w:r w:rsidRPr="00417A43">
        <w:rPr>
          <w:color w:val="333333"/>
          <w:sz w:val="28"/>
          <w:szCs w:val="22"/>
          <w:shd w:val="clear" w:color="auto" w:fill="FFFFFF"/>
          <w:lang w:val="uk-UA" w:eastAsia="en-US"/>
        </w:rPr>
        <w:t>)</w:t>
      </w:r>
      <w:r w:rsidRPr="00417A43">
        <w:rPr>
          <w:sz w:val="28"/>
          <w:szCs w:val="28"/>
          <w:lang w:val="uk-UA"/>
        </w:rPr>
        <w:t xml:space="preserve">, майданчики для експлуатації повітряних суден, відокремлені будівлі та споруди (об’єкти </w:t>
      </w:r>
      <w:r w:rsidRPr="00417A43">
        <w:rPr>
          <w:color w:val="333333"/>
          <w:sz w:val="28"/>
          <w:szCs w:val="28"/>
          <w:lang w:val="uk-UA" w:eastAsia="en-US"/>
        </w:rPr>
        <w:t>обслуговування повітряного руху</w:t>
      </w:r>
      <w:r w:rsidRPr="00417A43">
        <w:rPr>
          <w:sz w:val="28"/>
          <w:szCs w:val="28"/>
          <w:lang w:val="uk-UA"/>
        </w:rPr>
        <w:t xml:space="preserve">, </w:t>
      </w:r>
      <w:r w:rsidRPr="00417A43">
        <w:rPr>
          <w:color w:val="333333"/>
          <w:sz w:val="28"/>
          <w:szCs w:val="28"/>
          <w:lang w:val="uk-UA" w:eastAsia="en-US"/>
        </w:rPr>
        <w:t xml:space="preserve">засоби зв'язку, навігації та спостереження), </w:t>
      </w:r>
      <w:r w:rsidRPr="00417A43">
        <w:rPr>
          <w:sz w:val="28"/>
          <w:szCs w:val="28"/>
          <w:lang w:val="uk-UA"/>
        </w:rPr>
        <w:t>інженерно-технічні споруди, що використовуються для наземного обслуговування та забезпечення авіаційної діяльності;</w:t>
      </w:r>
    </w:p>
    <w:p w14:paraId="74570FA5" w14:textId="77777777" w:rsidR="000D7385" w:rsidRPr="00417A43" w:rsidRDefault="000D7385" w:rsidP="000D7385">
      <w:pPr>
        <w:shd w:val="clear" w:color="auto" w:fill="FFFFFF"/>
        <w:spacing w:after="150"/>
        <w:ind w:firstLine="450"/>
        <w:jc w:val="both"/>
        <w:rPr>
          <w:sz w:val="28"/>
          <w:szCs w:val="28"/>
          <w:lang w:val="uk-UA"/>
        </w:rPr>
      </w:pPr>
      <w:r w:rsidRPr="00417A43">
        <w:rPr>
          <w:sz w:val="28"/>
          <w:szCs w:val="28"/>
          <w:lang w:val="uk-UA"/>
        </w:rPr>
        <w:t>ремонтні заводи цивільної авіації».</w:t>
      </w:r>
    </w:p>
    <w:p w14:paraId="4B0013E4" w14:textId="77777777" w:rsidR="0052284F" w:rsidRPr="00417A43" w:rsidRDefault="0052284F" w:rsidP="0052284F">
      <w:pPr>
        <w:pStyle w:val="a6"/>
        <w:spacing w:before="60"/>
        <w:rPr>
          <w:b/>
          <w:color w:val="000000"/>
          <w:sz w:val="28"/>
          <w:szCs w:val="28"/>
          <w:lang w:val="uk-UA" w:eastAsia="uk-UA"/>
        </w:rPr>
      </w:pPr>
      <w:r w:rsidRPr="00417A43">
        <w:rPr>
          <w:b/>
          <w:color w:val="000000"/>
          <w:sz w:val="28"/>
          <w:szCs w:val="28"/>
          <w:lang w:val="uk-UA" w:eastAsia="uk-UA"/>
        </w:rPr>
        <w:t>ІІ. Прикінцеві положення</w:t>
      </w:r>
    </w:p>
    <w:p w14:paraId="5D0801D8" w14:textId="77777777" w:rsidR="00117C42" w:rsidRPr="00417A43" w:rsidRDefault="0052284F" w:rsidP="00117C42">
      <w:pPr>
        <w:pStyle w:val="a6"/>
        <w:tabs>
          <w:tab w:val="left" w:pos="993"/>
          <w:tab w:val="left" w:pos="1134"/>
        </w:tabs>
        <w:spacing w:before="0" w:after="120"/>
        <w:rPr>
          <w:sz w:val="28"/>
          <w:szCs w:val="28"/>
          <w:lang w:val="uk-UA"/>
        </w:rPr>
      </w:pPr>
      <w:r w:rsidRPr="00417A43">
        <w:rPr>
          <w:color w:val="000000"/>
          <w:sz w:val="28"/>
          <w:szCs w:val="28"/>
          <w:lang w:val="uk-UA" w:eastAsia="uk-UA"/>
        </w:rPr>
        <w:t xml:space="preserve">1. Цей Закон набирає чинності </w:t>
      </w:r>
      <w:r w:rsidR="00117C42" w:rsidRPr="00417A43">
        <w:rPr>
          <w:sz w:val="28"/>
          <w:szCs w:val="28"/>
          <w:lang w:val="uk-UA"/>
        </w:rPr>
        <w:t>з дня, наступного за днем його опублікування.</w:t>
      </w:r>
    </w:p>
    <w:p w14:paraId="173BAA84" w14:textId="77777777" w:rsidR="00117C42" w:rsidRPr="00417A43" w:rsidRDefault="0052284F" w:rsidP="00117C42">
      <w:pPr>
        <w:pStyle w:val="a6"/>
        <w:tabs>
          <w:tab w:val="left" w:pos="993"/>
          <w:tab w:val="left" w:pos="1134"/>
        </w:tabs>
        <w:spacing w:before="0" w:after="120"/>
        <w:rPr>
          <w:sz w:val="28"/>
          <w:szCs w:val="28"/>
          <w:lang w:val="uk-UA"/>
        </w:rPr>
      </w:pPr>
      <w:r w:rsidRPr="00417A43">
        <w:rPr>
          <w:color w:val="000000"/>
          <w:sz w:val="28"/>
          <w:szCs w:val="28"/>
          <w:lang w:val="uk-UA" w:eastAsia="uk-UA"/>
        </w:rPr>
        <w:lastRenderedPageBreak/>
        <w:t>2. Кабінету Міністрів України протягом</w:t>
      </w:r>
      <w:r w:rsidRPr="00417A43">
        <w:rPr>
          <w:color w:val="000000"/>
          <w:sz w:val="28"/>
          <w:szCs w:val="28"/>
          <w:lang w:val="uk-UA"/>
        </w:rPr>
        <w:t xml:space="preserve"> 60 днів</w:t>
      </w:r>
      <w:r w:rsidRPr="00417A43">
        <w:rPr>
          <w:color w:val="000000"/>
          <w:sz w:val="28"/>
          <w:szCs w:val="28"/>
          <w:lang w:val="uk-UA" w:eastAsia="uk-UA"/>
        </w:rPr>
        <w:t xml:space="preserve"> з дня </w:t>
      </w:r>
      <w:r w:rsidR="00117C42" w:rsidRPr="00417A43">
        <w:rPr>
          <w:color w:val="00000A"/>
          <w:kern w:val="2"/>
          <w:sz w:val="28"/>
          <w:szCs w:val="28"/>
          <w:shd w:val="clear" w:color="auto" w:fill="FFFFFF"/>
          <w:lang w:val="uk-UA" w:eastAsia="ar-SA"/>
        </w:rPr>
        <w:t>набрання чинності цим Законом:</w:t>
      </w:r>
    </w:p>
    <w:p w14:paraId="670944C5" w14:textId="77777777" w:rsidR="0052284F" w:rsidRPr="00417A43" w:rsidRDefault="0052284F" w:rsidP="0052284F">
      <w:pPr>
        <w:pStyle w:val="a6"/>
        <w:spacing w:before="60"/>
        <w:rPr>
          <w:color w:val="000000"/>
          <w:sz w:val="28"/>
          <w:szCs w:val="28"/>
          <w:lang w:val="uk-UA" w:eastAsia="uk-UA"/>
        </w:rPr>
      </w:pPr>
      <w:r w:rsidRPr="00417A43">
        <w:rPr>
          <w:color w:val="000000"/>
          <w:sz w:val="28"/>
          <w:szCs w:val="28"/>
          <w:lang w:val="uk-UA" w:eastAsia="uk-UA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14:paraId="69A029F5" w14:textId="77777777" w:rsidR="002D1DCB" w:rsidRPr="00417A43" w:rsidRDefault="002D1DCB" w:rsidP="002D1DCB">
      <w:pPr>
        <w:rPr>
          <w:b/>
          <w:bCs/>
          <w:color w:val="000000"/>
          <w:sz w:val="28"/>
          <w:szCs w:val="28"/>
          <w:lang w:val="uk-UA"/>
        </w:rPr>
      </w:pPr>
    </w:p>
    <w:p w14:paraId="40768787" w14:textId="77777777" w:rsidR="002D1DCB" w:rsidRPr="00417A43" w:rsidRDefault="002D1DCB" w:rsidP="002D1DCB">
      <w:pPr>
        <w:rPr>
          <w:b/>
          <w:bCs/>
          <w:color w:val="000000"/>
          <w:sz w:val="28"/>
          <w:szCs w:val="28"/>
          <w:lang w:val="uk-UA"/>
        </w:rPr>
      </w:pPr>
    </w:p>
    <w:p w14:paraId="1E3A129F" w14:textId="77777777" w:rsidR="002D1DCB" w:rsidRPr="00417A43" w:rsidRDefault="002D1DCB" w:rsidP="002D1DCB">
      <w:pPr>
        <w:rPr>
          <w:b/>
          <w:bCs/>
          <w:color w:val="000000"/>
          <w:sz w:val="28"/>
          <w:szCs w:val="28"/>
          <w:lang w:val="uk-UA"/>
        </w:rPr>
      </w:pPr>
      <w:r w:rsidRPr="00417A43">
        <w:rPr>
          <w:b/>
          <w:bCs/>
          <w:color w:val="000000"/>
          <w:sz w:val="28"/>
          <w:szCs w:val="28"/>
          <w:lang w:val="uk-UA"/>
        </w:rPr>
        <w:t>Голова Верховної Ради</w:t>
      </w:r>
    </w:p>
    <w:p w14:paraId="34E929AA" w14:textId="77777777" w:rsidR="00117C42" w:rsidRPr="00417A43" w:rsidRDefault="002D1DCB" w:rsidP="00117C42">
      <w:pPr>
        <w:pStyle w:val="a6"/>
        <w:tabs>
          <w:tab w:val="left" w:pos="993"/>
        </w:tabs>
        <w:spacing w:before="0" w:after="120"/>
        <w:ind w:firstLine="0"/>
        <w:rPr>
          <w:b/>
          <w:sz w:val="28"/>
          <w:szCs w:val="28"/>
          <w:lang w:val="uk-UA"/>
        </w:rPr>
      </w:pPr>
      <w:r w:rsidRPr="00417A43">
        <w:rPr>
          <w:b/>
          <w:bCs/>
          <w:color w:val="000000"/>
          <w:sz w:val="28"/>
          <w:szCs w:val="28"/>
          <w:lang w:val="uk-UA"/>
        </w:rPr>
        <w:t>України</w:t>
      </w:r>
      <w:r w:rsidR="00117C42" w:rsidRPr="00417A43">
        <w:rPr>
          <w:sz w:val="28"/>
          <w:szCs w:val="28"/>
          <w:lang w:val="uk-UA"/>
        </w:rPr>
        <w:t xml:space="preserve"> </w:t>
      </w:r>
      <w:r w:rsidR="00117C42" w:rsidRPr="00417A43">
        <w:rPr>
          <w:sz w:val="28"/>
          <w:szCs w:val="28"/>
          <w:lang w:val="uk-UA"/>
        </w:rPr>
        <w:tab/>
      </w:r>
      <w:r w:rsidR="00117C42" w:rsidRPr="00417A43">
        <w:rPr>
          <w:sz w:val="28"/>
          <w:szCs w:val="28"/>
          <w:lang w:val="uk-UA"/>
        </w:rPr>
        <w:tab/>
      </w:r>
      <w:r w:rsidR="00117C42" w:rsidRPr="00417A43">
        <w:rPr>
          <w:sz w:val="28"/>
          <w:szCs w:val="28"/>
          <w:lang w:val="uk-UA"/>
        </w:rPr>
        <w:tab/>
      </w:r>
      <w:r w:rsidR="00117C42" w:rsidRPr="00417A43">
        <w:rPr>
          <w:sz w:val="28"/>
          <w:szCs w:val="28"/>
          <w:lang w:val="uk-UA"/>
        </w:rPr>
        <w:tab/>
      </w:r>
      <w:r w:rsidR="00117C42" w:rsidRPr="00417A43">
        <w:rPr>
          <w:sz w:val="28"/>
          <w:szCs w:val="28"/>
          <w:lang w:val="uk-UA"/>
        </w:rPr>
        <w:tab/>
      </w:r>
      <w:r w:rsidR="00117C42" w:rsidRPr="00417A43">
        <w:rPr>
          <w:sz w:val="28"/>
          <w:szCs w:val="28"/>
          <w:lang w:val="uk-UA"/>
        </w:rPr>
        <w:tab/>
      </w:r>
      <w:r w:rsidR="00117C42" w:rsidRPr="00417A43">
        <w:rPr>
          <w:sz w:val="28"/>
          <w:szCs w:val="28"/>
          <w:lang w:val="uk-UA"/>
        </w:rPr>
        <w:tab/>
      </w:r>
      <w:r w:rsidR="00117C42" w:rsidRPr="00417A43">
        <w:rPr>
          <w:sz w:val="28"/>
          <w:szCs w:val="28"/>
          <w:lang w:val="uk-UA"/>
        </w:rPr>
        <w:tab/>
      </w:r>
      <w:r w:rsidR="00117C42" w:rsidRPr="00417A43">
        <w:rPr>
          <w:sz w:val="28"/>
          <w:szCs w:val="28"/>
          <w:lang w:val="uk-UA"/>
        </w:rPr>
        <w:tab/>
      </w:r>
      <w:r w:rsidR="00117C42" w:rsidRPr="00417A43">
        <w:rPr>
          <w:b/>
          <w:sz w:val="28"/>
          <w:szCs w:val="28"/>
          <w:lang w:val="uk-UA"/>
        </w:rPr>
        <w:t>Д. РАЗУМКОВ</w:t>
      </w:r>
    </w:p>
    <w:p w14:paraId="6FF038AB" w14:textId="77777777" w:rsidR="002D1DCB" w:rsidRPr="00417A43" w:rsidRDefault="002D1DCB" w:rsidP="002D1DCB">
      <w:pPr>
        <w:tabs>
          <w:tab w:val="left" w:pos="7392"/>
        </w:tabs>
        <w:spacing w:before="240"/>
        <w:rPr>
          <w:b/>
          <w:bCs/>
          <w:color w:val="000000"/>
          <w:sz w:val="28"/>
          <w:szCs w:val="28"/>
          <w:lang w:val="uk-UA"/>
        </w:rPr>
      </w:pPr>
    </w:p>
    <w:sectPr w:rsidR="002D1DCB" w:rsidRPr="00417A43" w:rsidSect="00340B0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426" w:right="1134" w:bottom="567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FC384F" w14:textId="77777777" w:rsidR="000C5B9E" w:rsidRDefault="000C5B9E">
      <w:r>
        <w:separator/>
      </w:r>
    </w:p>
  </w:endnote>
  <w:endnote w:type="continuationSeparator" w:id="0">
    <w:p w14:paraId="544E5425" w14:textId="77777777" w:rsidR="000C5B9E" w:rsidRDefault="000C5B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D51C5A" w14:textId="77777777" w:rsidR="000D7385" w:rsidRDefault="000D7385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67E220" w14:textId="564C114E" w:rsidR="00D612CC" w:rsidRDefault="00D612CC">
    <w:pPr>
      <w:pStyle w:val="af1"/>
      <w:jc w:val="center"/>
    </w:pPr>
    <w:r>
      <w:fldChar w:fldCharType="begin"/>
    </w:r>
    <w:r>
      <w:instrText>PAGE   \* MERGEFORMAT</w:instrText>
    </w:r>
    <w:r>
      <w:fldChar w:fldCharType="separate"/>
    </w:r>
    <w:r w:rsidR="006C76EF" w:rsidRPr="006C76EF">
      <w:rPr>
        <w:noProof/>
        <w:lang w:val="ru-RU"/>
      </w:rPr>
      <w:t>2</w:t>
    </w:r>
    <w:r>
      <w:fldChar w:fldCharType="end"/>
    </w:r>
  </w:p>
  <w:p w14:paraId="4F5ADCE9" w14:textId="77777777" w:rsidR="000D7385" w:rsidRDefault="000D7385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C3DF9B" w14:textId="77777777" w:rsidR="000D7385" w:rsidRDefault="000D7385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44A390" w14:textId="77777777" w:rsidR="000C5B9E" w:rsidRDefault="000C5B9E">
      <w:r>
        <w:separator/>
      </w:r>
    </w:p>
  </w:footnote>
  <w:footnote w:type="continuationSeparator" w:id="0">
    <w:p w14:paraId="0AABE556" w14:textId="77777777" w:rsidR="000C5B9E" w:rsidRDefault="000C5B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5808EF" w14:textId="77777777" w:rsidR="008C2BFC" w:rsidRDefault="008C2BFC">
    <w:r>
      <w:fldChar w:fldCharType="begin"/>
    </w:r>
    <w:r>
      <w:instrText xml:space="preserve"> PAGE  </w:instrText>
    </w:r>
    <w:r>
      <w:fldChar w:fldCharType="separate"/>
    </w:r>
    <w:r>
      <w:rPr>
        <w:noProof/>
      </w:rPr>
      <w:t>1</w:t>
    </w:r>
    <w:r>
      <w:fldChar w:fldCharType="end"/>
    </w:r>
  </w:p>
  <w:p w14:paraId="505BA851" w14:textId="77777777" w:rsidR="008C2BFC" w:rsidRDefault="008C2BFC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55C0C1" w14:textId="39BE09A3" w:rsidR="001A2058" w:rsidRDefault="001A2058">
    <w:pPr>
      <w:pStyle w:val="af3"/>
      <w:jc w:val="center"/>
    </w:pPr>
    <w:r>
      <w:fldChar w:fldCharType="begin"/>
    </w:r>
    <w:r>
      <w:instrText>PAGE   \* MERGEFORMAT</w:instrText>
    </w:r>
    <w:r>
      <w:fldChar w:fldCharType="separate"/>
    </w:r>
    <w:r w:rsidR="006C76EF" w:rsidRPr="006C76EF">
      <w:rPr>
        <w:noProof/>
        <w:lang w:val="ru-RU"/>
      </w:rPr>
      <w:t>2</w:t>
    </w:r>
    <w:r>
      <w:fldChar w:fldCharType="end"/>
    </w:r>
  </w:p>
  <w:p w14:paraId="05D07386" w14:textId="77777777" w:rsidR="008C2BFC" w:rsidRDefault="008C2BFC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514B57" w14:textId="77777777" w:rsidR="000D7385" w:rsidRDefault="000D7385">
    <w:pPr>
      <w:pStyle w:val="a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937C6590"/>
    <w:lvl w:ilvl="0">
      <w:start w:val="1"/>
      <w:numFmt w:val="decimal"/>
      <w:lvlText w:val="%1."/>
      <w:lvlJc w:val="left"/>
      <w:pPr>
        <w:ind w:left="1662" w:hanging="1095"/>
      </w:pPr>
      <w:rPr>
        <w:rFonts w:ascii="Antiqua" w:hAnsi="Antiqua" w:cs="Times New Roman" w:hint="default"/>
        <w:b w:val="0"/>
        <w:sz w:val="26"/>
        <w:szCs w:val="26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DB48F3F6"/>
    <w:lvl w:ilvl="0">
      <w:start w:val="1"/>
      <w:numFmt w:val="decimal"/>
      <w:lvlText w:val="%1)"/>
      <w:lvlJc w:val="left"/>
      <w:pPr>
        <w:ind w:left="927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E348D7D2"/>
    <w:lvl w:ilvl="0">
      <w:start w:val="2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0000004"/>
    <w:multiLevelType w:val="multilevel"/>
    <w:tmpl w:val="041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690673B"/>
    <w:multiLevelType w:val="hybridMultilevel"/>
    <w:tmpl w:val="23A00F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0437C2"/>
    <w:multiLevelType w:val="hybridMultilevel"/>
    <w:tmpl w:val="AF5621A4"/>
    <w:lvl w:ilvl="0" w:tplc="208E67CE">
      <w:start w:val="1"/>
      <w:numFmt w:val="decimal"/>
      <w:lvlText w:val="%1."/>
      <w:lvlJc w:val="left"/>
      <w:pPr>
        <w:ind w:left="1211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noExtraLineSpacing/>
    <w:suppressBottomSpacing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01D4A"/>
    <w:rsid w:val="00051D65"/>
    <w:rsid w:val="00057754"/>
    <w:rsid w:val="00060D4F"/>
    <w:rsid w:val="000756B3"/>
    <w:rsid w:val="00090720"/>
    <w:rsid w:val="000C5B9E"/>
    <w:rsid w:val="000D6D65"/>
    <w:rsid w:val="000D7385"/>
    <w:rsid w:val="00117C42"/>
    <w:rsid w:val="00172A27"/>
    <w:rsid w:val="001A2058"/>
    <w:rsid w:val="00267D41"/>
    <w:rsid w:val="002B0B0D"/>
    <w:rsid w:val="002D1DCB"/>
    <w:rsid w:val="00340B0C"/>
    <w:rsid w:val="00374D1D"/>
    <w:rsid w:val="003D6D6B"/>
    <w:rsid w:val="00401875"/>
    <w:rsid w:val="00417A43"/>
    <w:rsid w:val="00445F22"/>
    <w:rsid w:val="00457F98"/>
    <w:rsid w:val="00460921"/>
    <w:rsid w:val="00493AE3"/>
    <w:rsid w:val="004B7932"/>
    <w:rsid w:val="004C7812"/>
    <w:rsid w:val="004F27A6"/>
    <w:rsid w:val="004F627A"/>
    <w:rsid w:val="0052284F"/>
    <w:rsid w:val="00526C06"/>
    <w:rsid w:val="005321EB"/>
    <w:rsid w:val="005D22B6"/>
    <w:rsid w:val="006327DD"/>
    <w:rsid w:val="006C1F17"/>
    <w:rsid w:val="006C76EF"/>
    <w:rsid w:val="00705FA0"/>
    <w:rsid w:val="007648C3"/>
    <w:rsid w:val="00786B31"/>
    <w:rsid w:val="007B435F"/>
    <w:rsid w:val="007F5CD8"/>
    <w:rsid w:val="00803D8A"/>
    <w:rsid w:val="0081019D"/>
    <w:rsid w:val="0085004A"/>
    <w:rsid w:val="008773C8"/>
    <w:rsid w:val="008C2BFC"/>
    <w:rsid w:val="008F281F"/>
    <w:rsid w:val="008F751C"/>
    <w:rsid w:val="009162DB"/>
    <w:rsid w:val="00956664"/>
    <w:rsid w:val="00956C02"/>
    <w:rsid w:val="00997184"/>
    <w:rsid w:val="009B126D"/>
    <w:rsid w:val="009D5AAC"/>
    <w:rsid w:val="00A04EDA"/>
    <w:rsid w:val="00A53EFC"/>
    <w:rsid w:val="00A8326C"/>
    <w:rsid w:val="00A83942"/>
    <w:rsid w:val="00AB6985"/>
    <w:rsid w:val="00AE3E0B"/>
    <w:rsid w:val="00B53B81"/>
    <w:rsid w:val="00B90537"/>
    <w:rsid w:val="00BB7182"/>
    <w:rsid w:val="00C146E6"/>
    <w:rsid w:val="00C2177B"/>
    <w:rsid w:val="00C266DD"/>
    <w:rsid w:val="00C4170E"/>
    <w:rsid w:val="00C55C30"/>
    <w:rsid w:val="00C63895"/>
    <w:rsid w:val="00C942AC"/>
    <w:rsid w:val="00CD538A"/>
    <w:rsid w:val="00CE1DEA"/>
    <w:rsid w:val="00D0240A"/>
    <w:rsid w:val="00D40A3F"/>
    <w:rsid w:val="00D5382B"/>
    <w:rsid w:val="00D612CC"/>
    <w:rsid w:val="00DB6C73"/>
    <w:rsid w:val="00DD1C9F"/>
    <w:rsid w:val="00DF0F4F"/>
    <w:rsid w:val="00E26BD1"/>
    <w:rsid w:val="00E52619"/>
    <w:rsid w:val="00E550EB"/>
    <w:rsid w:val="00E65EEF"/>
    <w:rsid w:val="00E76807"/>
    <w:rsid w:val="00EE77A7"/>
    <w:rsid w:val="00F33D5B"/>
    <w:rsid w:val="00F67ABF"/>
    <w:rsid w:val="00FC2511"/>
    <w:rsid w:val="00FE0A55"/>
    <w:rsid w:val="00FE5223"/>
    <w:rsid w:val="3EC41B3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B84C84"/>
  <w14:defaultImageDpi w14:val="0"/>
  <w15:docId w15:val="{A88BB701-7A8A-4ECD-9872-8D0E31E46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6B31"/>
    <w:rPr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Вид документа"/>
    <w:basedOn w:val="a4"/>
    <w:next w:val="a"/>
    <w:pPr>
      <w:spacing w:before="0" w:after="240"/>
      <w:jc w:val="right"/>
    </w:pPr>
    <w:rPr>
      <w:spacing w:val="20"/>
      <w:sz w:val="26"/>
      <w:szCs w:val="26"/>
    </w:rPr>
  </w:style>
  <w:style w:type="paragraph" w:customStyle="1" w:styleId="a4">
    <w:name w:val="Установа"/>
    <w:basedOn w:val="a"/>
    <w:pPr>
      <w:keepNext/>
      <w:keepLines/>
      <w:spacing w:before="120"/>
      <w:jc w:val="center"/>
    </w:pPr>
    <w:rPr>
      <w:b/>
      <w:i/>
      <w:caps/>
      <w:sz w:val="48"/>
      <w:szCs w:val="48"/>
    </w:rPr>
  </w:style>
  <w:style w:type="character" w:customStyle="1" w:styleId="apple-converted-space">
    <w:name w:val="apple-converted-space"/>
    <w:rPr>
      <w:rFonts w:ascii="Times New Roman" w:hAnsi="Times New Roman" w:cs="Times New Roman"/>
    </w:rPr>
  </w:style>
  <w:style w:type="paragraph" w:customStyle="1" w:styleId="a5">
    <w:name w:val="Назва документа"/>
    <w:basedOn w:val="a"/>
    <w:next w:val="a6"/>
    <w:pPr>
      <w:keepNext/>
      <w:keepLines/>
      <w:spacing w:before="360" w:after="360"/>
      <w:jc w:val="center"/>
    </w:pPr>
    <w:rPr>
      <w:b/>
    </w:rPr>
  </w:style>
  <w:style w:type="character" w:customStyle="1" w:styleId="HTML">
    <w:name w:val="Стандартний HTML Знак"/>
    <w:link w:val="HTML0"/>
    <w:locked/>
    <w:rPr>
      <w:rFonts w:ascii="Courier New" w:eastAsia="Times New Roman" w:hAnsi="Times New Roman" w:cs="Times New Roman"/>
      <w:sz w:val="20"/>
      <w:szCs w:val="20"/>
      <w:lang w:val="uk-UA" w:eastAsia="x-none"/>
    </w:rPr>
  </w:style>
  <w:style w:type="paragraph" w:styleId="HTML0">
    <w:name w:val="HTML Preformatted"/>
    <w:basedOn w:val="a"/>
    <w:link w:val="HTML"/>
    <w:uiPriority w:val="99"/>
    <w:rPr>
      <w:rFonts w:ascii="Courier New"/>
      <w:sz w:val="20"/>
      <w:szCs w:val="20"/>
      <w:lang w:val="ru-RU"/>
    </w:rPr>
  </w:style>
  <w:style w:type="character" w:customStyle="1" w:styleId="HTML1">
    <w:name w:val="Стандартный HTML Знак1"/>
    <w:uiPriority w:val="99"/>
    <w:semiHidden/>
    <w:rPr>
      <w:rFonts w:ascii="Courier New" w:hAnsi="Courier New" w:cs="Courier New"/>
      <w:lang w:val="uk-UA"/>
    </w:rPr>
  </w:style>
  <w:style w:type="character" w:customStyle="1" w:styleId="a7">
    <w:name w:val="Основний текст з відступом Знак"/>
    <w:link w:val="a8"/>
    <w:locked/>
    <w:rPr>
      <w:rFonts w:ascii="Antiqua" w:eastAsia="Times New Roman" w:hAnsi="Times New Roman" w:cs="Times New Roman"/>
      <w:sz w:val="20"/>
      <w:szCs w:val="20"/>
      <w:lang w:val="uk-UA" w:eastAsia="x-none"/>
    </w:rPr>
  </w:style>
  <w:style w:type="paragraph" w:styleId="a8">
    <w:name w:val="Body Text Indent"/>
    <w:basedOn w:val="a"/>
    <w:link w:val="a7"/>
    <w:uiPriority w:val="99"/>
    <w:pPr>
      <w:shd w:val="clear" w:color="auto" w:fill="FFFFFF"/>
      <w:spacing w:line="300" w:lineRule="atLeast"/>
      <w:ind w:firstLine="567"/>
      <w:jc w:val="both"/>
    </w:pPr>
  </w:style>
  <w:style w:type="character" w:customStyle="1" w:styleId="1">
    <w:name w:val="Основной текст с отступом Знак1"/>
    <w:uiPriority w:val="99"/>
    <w:semiHidden/>
    <w:rPr>
      <w:rFonts w:ascii="Antiqua"/>
      <w:sz w:val="26"/>
      <w:szCs w:val="26"/>
      <w:lang w:val="uk-UA"/>
    </w:rPr>
  </w:style>
  <w:style w:type="character" w:styleId="a9">
    <w:name w:val="Hyperlink"/>
    <w:uiPriority w:val="99"/>
    <w:rPr>
      <w:rFonts w:ascii="Times New Roman" w:hAnsi="Times New Roman" w:cs="Times New Roman"/>
      <w:color w:val="0000FF"/>
      <w:u w:val="single"/>
    </w:rPr>
  </w:style>
  <w:style w:type="paragraph" w:customStyle="1" w:styleId="a6">
    <w:name w:val="Нормальний текст"/>
    <w:basedOn w:val="a"/>
    <w:uiPriority w:val="99"/>
    <w:pPr>
      <w:spacing w:before="120"/>
      <w:ind w:firstLine="567"/>
      <w:jc w:val="both"/>
    </w:pPr>
  </w:style>
  <w:style w:type="character" w:styleId="aa">
    <w:name w:val="annotation reference"/>
    <w:uiPriority w:val="99"/>
    <w:semiHidden/>
    <w:unhideWhenUsed/>
    <w:rsid w:val="00A04EDA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A04EDA"/>
    <w:rPr>
      <w:sz w:val="20"/>
      <w:szCs w:val="20"/>
    </w:rPr>
  </w:style>
  <w:style w:type="character" w:customStyle="1" w:styleId="ac">
    <w:name w:val="Текст примітки Знак"/>
    <w:link w:val="ab"/>
    <w:uiPriority w:val="99"/>
    <w:semiHidden/>
    <w:rsid w:val="00A04EDA"/>
    <w:rPr>
      <w:rFonts w:ascii="Antiqua"/>
      <w:lang w:val="uk-UA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A04EDA"/>
    <w:rPr>
      <w:b/>
      <w:bCs/>
    </w:rPr>
  </w:style>
  <w:style w:type="character" w:customStyle="1" w:styleId="ae">
    <w:name w:val="Тема примітки Знак"/>
    <w:link w:val="ad"/>
    <w:uiPriority w:val="99"/>
    <w:semiHidden/>
    <w:rsid w:val="00A04EDA"/>
    <w:rPr>
      <w:rFonts w:ascii="Antiqua"/>
      <w:b/>
      <w:bCs/>
      <w:lang w:val="uk-UA"/>
    </w:rPr>
  </w:style>
  <w:style w:type="paragraph" w:styleId="af">
    <w:name w:val="Balloon Text"/>
    <w:basedOn w:val="a"/>
    <w:link w:val="af0"/>
    <w:uiPriority w:val="99"/>
    <w:semiHidden/>
    <w:unhideWhenUsed/>
    <w:rsid w:val="00A04EDA"/>
    <w:rPr>
      <w:sz w:val="18"/>
      <w:szCs w:val="18"/>
    </w:rPr>
  </w:style>
  <w:style w:type="character" w:customStyle="1" w:styleId="af0">
    <w:name w:val="Текст у виносці Знак"/>
    <w:link w:val="af"/>
    <w:uiPriority w:val="99"/>
    <w:semiHidden/>
    <w:rsid w:val="00A04EDA"/>
    <w:rPr>
      <w:sz w:val="18"/>
      <w:szCs w:val="18"/>
      <w:lang w:val="uk-UA"/>
    </w:rPr>
  </w:style>
  <w:style w:type="paragraph" w:styleId="af1">
    <w:name w:val="footer"/>
    <w:basedOn w:val="a"/>
    <w:link w:val="af2"/>
    <w:uiPriority w:val="99"/>
    <w:unhideWhenUsed/>
    <w:rsid w:val="00E550EB"/>
    <w:pPr>
      <w:tabs>
        <w:tab w:val="center" w:pos="4677"/>
        <w:tab w:val="right" w:pos="9355"/>
      </w:tabs>
    </w:pPr>
  </w:style>
  <w:style w:type="character" w:customStyle="1" w:styleId="af2">
    <w:name w:val="Нижній колонтитул Знак"/>
    <w:link w:val="af1"/>
    <w:uiPriority w:val="99"/>
    <w:rsid w:val="00E550EB"/>
    <w:rPr>
      <w:sz w:val="24"/>
      <w:szCs w:val="24"/>
      <w:lang w:val="en-US" w:eastAsia="ru-RU"/>
    </w:rPr>
  </w:style>
  <w:style w:type="paragraph" w:styleId="af3">
    <w:name w:val="header"/>
    <w:basedOn w:val="a"/>
    <w:link w:val="af4"/>
    <w:uiPriority w:val="99"/>
    <w:unhideWhenUsed/>
    <w:rsid w:val="00E550EB"/>
    <w:pPr>
      <w:tabs>
        <w:tab w:val="center" w:pos="4677"/>
        <w:tab w:val="right" w:pos="9355"/>
      </w:tabs>
    </w:pPr>
  </w:style>
  <w:style w:type="character" w:customStyle="1" w:styleId="af4">
    <w:name w:val="Верхній колонтитул Знак"/>
    <w:link w:val="af3"/>
    <w:uiPriority w:val="99"/>
    <w:rsid w:val="00E550EB"/>
    <w:rPr>
      <w:sz w:val="24"/>
      <w:szCs w:val="24"/>
      <w:lang w:val="en-US" w:eastAsia="ru-RU"/>
    </w:rPr>
  </w:style>
  <w:style w:type="paragraph" w:styleId="af5">
    <w:name w:val="No Spacing"/>
    <w:uiPriority w:val="1"/>
    <w:qFormat/>
    <w:rsid w:val="000D6D65"/>
    <w:rPr>
      <w:sz w:val="24"/>
      <w:szCs w:val="24"/>
      <w:lang w:val="en-US"/>
    </w:rPr>
  </w:style>
  <w:style w:type="paragraph" w:customStyle="1" w:styleId="rvps2">
    <w:name w:val="rvps2"/>
    <w:basedOn w:val="a"/>
    <w:rsid w:val="005321EB"/>
    <w:pPr>
      <w:spacing w:before="100" w:beforeAutospacing="1" w:after="100" w:afterAutospacing="1"/>
    </w:pPr>
    <w:rPr>
      <w:lang w:val="ru-RU"/>
    </w:rPr>
  </w:style>
  <w:style w:type="character" w:customStyle="1" w:styleId="rvts9">
    <w:name w:val="rvts9"/>
    <w:rsid w:val="005321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39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7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9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432E19-0E79-44B1-AA91-BD4D9ADA37B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135BD6E-AA8D-4040-A757-E6D6F961FD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CFC852B-7364-4F94-8A7C-1F4452CE297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56E44CF-05B6-4B38-8487-E559B664F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1382</Words>
  <Characters>789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2021-03-10T14:30:00Z</dcterms:created>
  <dcterms:modified xsi:type="dcterms:W3CDTF">2021-03-10T14:30:00Z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