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722" w:rsidRPr="00315E18" w:rsidRDefault="00112FFF">
      <w:pPr>
        <w:widowControl w:val="0"/>
        <w:ind w:right="-6" w:firstLine="567"/>
        <w:contextualSpacing w:val="0"/>
        <w:jc w:val="center"/>
        <w:rPr>
          <w:b/>
          <w:color w:val="auto"/>
          <w:sz w:val="28"/>
          <w:szCs w:val="28"/>
        </w:rPr>
      </w:pPr>
      <w:bookmarkStart w:id="0" w:name="_GoBack"/>
      <w:bookmarkEnd w:id="0"/>
      <w:r w:rsidRPr="00315E18">
        <w:rPr>
          <w:b/>
          <w:color w:val="auto"/>
          <w:sz w:val="28"/>
          <w:szCs w:val="28"/>
        </w:rPr>
        <w:t>ПОЯСНЮВАЛЬНА ЗАПИСКА</w:t>
      </w:r>
      <w:r w:rsidR="0044697D" w:rsidRPr="00315E18">
        <w:rPr>
          <w:b/>
          <w:color w:val="auto"/>
          <w:sz w:val="28"/>
          <w:szCs w:val="28"/>
        </w:rPr>
        <w:t xml:space="preserve"> </w:t>
      </w:r>
    </w:p>
    <w:p w:rsidR="000C791D" w:rsidRPr="000C791D" w:rsidRDefault="00112FFF" w:rsidP="000C791D">
      <w:pPr>
        <w:spacing w:line="240" w:lineRule="atLeast"/>
        <w:ind w:firstLine="709"/>
        <w:jc w:val="center"/>
        <w:rPr>
          <w:b/>
          <w:sz w:val="28"/>
          <w:szCs w:val="28"/>
        </w:rPr>
      </w:pPr>
      <w:r w:rsidRPr="000C791D">
        <w:rPr>
          <w:b/>
          <w:color w:val="auto"/>
          <w:sz w:val="28"/>
          <w:szCs w:val="28"/>
        </w:rPr>
        <w:t xml:space="preserve"> </w:t>
      </w:r>
      <w:r w:rsidR="00511909">
        <w:rPr>
          <w:b/>
          <w:spacing w:val="-6"/>
          <w:sz w:val="28"/>
          <w:szCs w:val="28"/>
        </w:rPr>
        <w:t>до прое</w:t>
      </w:r>
      <w:r w:rsidR="000C791D" w:rsidRPr="000C791D">
        <w:rPr>
          <w:b/>
          <w:spacing w:val="-6"/>
          <w:sz w:val="28"/>
          <w:szCs w:val="28"/>
        </w:rPr>
        <w:t xml:space="preserve">кту Закону України </w:t>
      </w:r>
      <w:r w:rsidR="000C791D" w:rsidRPr="000C791D">
        <w:rPr>
          <w:b/>
          <w:sz w:val="28"/>
          <w:szCs w:val="28"/>
        </w:rPr>
        <w:t>«</w:t>
      </w:r>
      <w:r w:rsidR="000C791D" w:rsidRPr="000C791D">
        <w:rPr>
          <w:b/>
          <w:sz w:val="28"/>
          <w:szCs w:val="28"/>
          <w:lang w:eastAsia="uk-UA"/>
        </w:rPr>
        <w:t>Про розвиток бджільництва та захист бджіл</w:t>
      </w:r>
      <w:r w:rsidR="000C791D" w:rsidRPr="000C791D">
        <w:rPr>
          <w:rFonts w:eastAsia="Calibri"/>
          <w:b/>
          <w:sz w:val="28"/>
          <w:szCs w:val="28"/>
          <w:lang w:eastAsia="uk-UA"/>
        </w:rPr>
        <w:t>»</w:t>
      </w:r>
    </w:p>
    <w:p w:rsidR="00EB4722" w:rsidRPr="00315E18" w:rsidRDefault="00EB4722">
      <w:pPr>
        <w:widowControl w:val="0"/>
        <w:ind w:right="-6" w:firstLine="567"/>
        <w:contextualSpacing w:val="0"/>
        <w:jc w:val="center"/>
        <w:rPr>
          <w:b/>
          <w:color w:val="auto"/>
          <w:sz w:val="28"/>
          <w:szCs w:val="28"/>
        </w:rPr>
      </w:pPr>
    </w:p>
    <w:p w:rsidR="00EB4722" w:rsidRDefault="00112FFF" w:rsidP="00F1487D">
      <w:pPr>
        <w:pStyle w:val="a9"/>
        <w:widowControl w:val="0"/>
        <w:numPr>
          <w:ilvl w:val="0"/>
          <w:numId w:val="1"/>
        </w:numPr>
        <w:ind w:right="-6" w:hanging="218"/>
        <w:contextualSpacing w:val="0"/>
        <w:rPr>
          <w:b/>
          <w:color w:val="auto"/>
          <w:sz w:val="28"/>
          <w:szCs w:val="28"/>
        </w:rPr>
      </w:pPr>
      <w:r w:rsidRPr="00315E18">
        <w:rPr>
          <w:b/>
          <w:color w:val="auto"/>
          <w:sz w:val="28"/>
          <w:szCs w:val="28"/>
        </w:rPr>
        <w:t>Обґрунтування необхідності прийняття законопроекту</w:t>
      </w:r>
    </w:p>
    <w:p w:rsidR="00C45F13" w:rsidRPr="00C45F13" w:rsidRDefault="00C45F13" w:rsidP="00DF3BD4">
      <w:pPr>
        <w:ind w:firstLine="709"/>
        <w:contextualSpacing w:val="0"/>
        <w:jc w:val="both"/>
        <w:rPr>
          <w:color w:val="auto"/>
          <w:sz w:val="28"/>
          <w:szCs w:val="28"/>
        </w:rPr>
      </w:pPr>
      <w:r w:rsidRPr="00C45F13">
        <w:rPr>
          <w:color w:val="auto"/>
          <w:sz w:val="28"/>
          <w:szCs w:val="28"/>
        </w:rPr>
        <w:t>Україна – одна з провідних держав світу з виробництва продукції бджільництва (мед) та її експорту. Запилення сільськогосподарських культур, виробництво меду, воску та іншої продукції бджільництва для потреб населення, харчової, медичної, хімічної та інших галузей – ось неповний перелік багатогранності галузі.</w:t>
      </w:r>
    </w:p>
    <w:p w:rsidR="00C45F13" w:rsidRDefault="00C45F13" w:rsidP="00DC7003">
      <w:pPr>
        <w:ind w:firstLine="709"/>
        <w:contextualSpacing w:val="0"/>
        <w:jc w:val="both"/>
        <w:rPr>
          <w:color w:val="auto"/>
          <w:sz w:val="28"/>
          <w:szCs w:val="28"/>
        </w:rPr>
      </w:pPr>
      <w:r w:rsidRPr="00C45F13">
        <w:rPr>
          <w:color w:val="auto"/>
          <w:sz w:val="28"/>
          <w:szCs w:val="28"/>
        </w:rPr>
        <w:t>Бджільництво в Україні – це одна з галузей, яка дозволяє сільському населенню відкривати малий та середній бізнес на селі.</w:t>
      </w:r>
      <w:r>
        <w:rPr>
          <w:color w:val="auto"/>
          <w:sz w:val="28"/>
          <w:szCs w:val="28"/>
        </w:rPr>
        <w:t xml:space="preserve"> </w:t>
      </w:r>
      <w:r w:rsidRPr="00C45F13">
        <w:rPr>
          <w:color w:val="auto"/>
          <w:sz w:val="28"/>
          <w:szCs w:val="28"/>
        </w:rPr>
        <w:t>Виробництво меду в Україні в основному зосереджено в господарствах населення – </w:t>
      </w:r>
      <w:r w:rsidRPr="00C45F13">
        <w:rPr>
          <w:color w:val="auto"/>
          <w:sz w:val="28"/>
          <w:szCs w:val="28"/>
          <w:lang w:val="ru-RU"/>
        </w:rPr>
        <w:t xml:space="preserve">понад </w:t>
      </w:r>
      <w:r w:rsidRPr="00C45F13">
        <w:rPr>
          <w:color w:val="auto"/>
          <w:sz w:val="28"/>
          <w:szCs w:val="28"/>
        </w:rPr>
        <w:t>98% і лише до 2% виробляється зареєстрованими суб’єктами господарювання.</w:t>
      </w:r>
      <w:r w:rsidR="00DC7003" w:rsidRPr="00DC7003">
        <w:rPr>
          <w:color w:val="auto"/>
          <w:sz w:val="28"/>
          <w:szCs w:val="28"/>
          <w:lang w:val="ru-RU"/>
        </w:rPr>
        <w:t xml:space="preserve"> </w:t>
      </w:r>
      <w:r w:rsidRPr="00C45F13">
        <w:rPr>
          <w:color w:val="auto"/>
          <w:sz w:val="28"/>
          <w:szCs w:val="28"/>
        </w:rPr>
        <w:t>Виробництвом меду в Україні займаються</w:t>
      </w:r>
      <w:r w:rsidR="00DF3BD4">
        <w:rPr>
          <w:color w:val="auto"/>
          <w:sz w:val="28"/>
          <w:szCs w:val="28"/>
        </w:rPr>
        <w:t>, за різними даними,</w:t>
      </w:r>
      <w:r w:rsidR="00DC7003">
        <w:rPr>
          <w:color w:val="auto"/>
          <w:sz w:val="28"/>
          <w:szCs w:val="28"/>
        </w:rPr>
        <w:t xml:space="preserve"> близько 400 тисяч пасічників</w:t>
      </w:r>
      <w:r w:rsidRPr="00C45F13">
        <w:rPr>
          <w:color w:val="auto"/>
          <w:sz w:val="28"/>
          <w:szCs w:val="28"/>
        </w:rPr>
        <w:t>.</w:t>
      </w:r>
    </w:p>
    <w:p w:rsidR="00C45F13" w:rsidRPr="00C45F13" w:rsidRDefault="00C45F13" w:rsidP="00DF3BD4">
      <w:pPr>
        <w:ind w:firstLine="709"/>
        <w:contextualSpacing w:val="0"/>
        <w:jc w:val="both"/>
        <w:rPr>
          <w:i/>
          <w:color w:val="auto"/>
          <w:sz w:val="28"/>
          <w:szCs w:val="28"/>
        </w:rPr>
      </w:pPr>
      <w:r w:rsidRPr="00C45F13">
        <w:rPr>
          <w:color w:val="auto"/>
          <w:sz w:val="28"/>
          <w:szCs w:val="28"/>
        </w:rPr>
        <w:t>За</w:t>
      </w:r>
      <w:r w:rsidR="000C791D">
        <w:rPr>
          <w:color w:val="auto"/>
          <w:sz w:val="28"/>
          <w:szCs w:val="28"/>
        </w:rPr>
        <w:t xml:space="preserve"> офіційними</w:t>
      </w:r>
      <w:r w:rsidRPr="00C45F13">
        <w:rPr>
          <w:color w:val="auto"/>
          <w:sz w:val="28"/>
          <w:szCs w:val="28"/>
        </w:rPr>
        <w:t xml:space="preserve"> даними в Україні наявна кількість бджолосімей по всіх категоріях господарств налічувалось</w:t>
      </w:r>
      <w:r>
        <w:rPr>
          <w:color w:val="auto"/>
          <w:sz w:val="28"/>
          <w:szCs w:val="28"/>
        </w:rPr>
        <w:t xml:space="preserve"> понад</w:t>
      </w:r>
      <w:r w:rsidRPr="00C45F13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2</w:t>
      </w:r>
      <w:r w:rsidR="000C791D">
        <w:rPr>
          <w:color w:val="auto"/>
          <w:sz w:val="28"/>
          <w:szCs w:val="28"/>
        </w:rPr>
        <w:t>,6 млн</w:t>
      </w:r>
      <w:r w:rsidR="00DF3BD4">
        <w:rPr>
          <w:color w:val="auto"/>
          <w:sz w:val="28"/>
          <w:szCs w:val="28"/>
        </w:rPr>
        <w:t>. шт.</w:t>
      </w:r>
      <w:r>
        <w:rPr>
          <w:color w:val="auto"/>
          <w:sz w:val="28"/>
          <w:szCs w:val="28"/>
        </w:rPr>
        <w:t>,</w:t>
      </w:r>
      <w:r w:rsidR="000C791D">
        <w:rPr>
          <w:color w:val="auto"/>
          <w:sz w:val="28"/>
          <w:szCs w:val="28"/>
        </w:rPr>
        <w:t xml:space="preserve"> а</w:t>
      </w:r>
      <w:r>
        <w:rPr>
          <w:color w:val="auto"/>
          <w:sz w:val="28"/>
          <w:szCs w:val="28"/>
        </w:rPr>
        <w:t xml:space="preserve"> </w:t>
      </w:r>
      <w:r w:rsidRPr="00C45F13">
        <w:rPr>
          <w:color w:val="auto"/>
          <w:sz w:val="28"/>
          <w:szCs w:val="28"/>
        </w:rPr>
        <w:t>виробництво меду у господарствах усіх категорій становило</w:t>
      </w:r>
      <w:r>
        <w:rPr>
          <w:color w:val="auto"/>
          <w:sz w:val="28"/>
          <w:szCs w:val="28"/>
        </w:rPr>
        <w:t xml:space="preserve">: </w:t>
      </w:r>
      <w:r w:rsidRPr="00C45F13">
        <w:rPr>
          <w:color w:val="auto"/>
          <w:sz w:val="28"/>
          <w:szCs w:val="28"/>
        </w:rPr>
        <w:t xml:space="preserve">2015 рік – 63615 тонн; 2016 рік – 59294 тонн; 2017 рік – 66231 тонн; 2018 рік – 71279 тонн; 2019 рік – 69937 тонн.  </w:t>
      </w:r>
    </w:p>
    <w:p w:rsidR="006D5647" w:rsidRDefault="00C45F13" w:rsidP="00DF3BD4">
      <w:pPr>
        <w:ind w:firstLine="709"/>
        <w:contextualSpacing w:val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Щ</w:t>
      </w:r>
      <w:r w:rsidRPr="00C45F13">
        <w:rPr>
          <w:color w:val="auto"/>
          <w:sz w:val="28"/>
          <w:szCs w:val="28"/>
        </w:rPr>
        <w:t xml:space="preserve">ороку Україна посідає </w:t>
      </w:r>
      <w:r w:rsidR="00DF3BD4">
        <w:rPr>
          <w:color w:val="auto"/>
          <w:sz w:val="28"/>
          <w:szCs w:val="28"/>
        </w:rPr>
        <w:t>провідні</w:t>
      </w:r>
      <w:r w:rsidRPr="00C45F13">
        <w:rPr>
          <w:color w:val="auto"/>
          <w:sz w:val="28"/>
          <w:szCs w:val="28"/>
        </w:rPr>
        <w:t xml:space="preserve"> позиції серед світових експортерів</w:t>
      </w:r>
      <w:r>
        <w:rPr>
          <w:color w:val="auto"/>
          <w:sz w:val="28"/>
          <w:szCs w:val="28"/>
        </w:rPr>
        <w:t xml:space="preserve"> меду</w:t>
      </w:r>
      <w:r w:rsidRPr="00C45F13">
        <w:rPr>
          <w:color w:val="auto"/>
          <w:sz w:val="28"/>
          <w:szCs w:val="28"/>
        </w:rPr>
        <w:t xml:space="preserve">. Рекордний обсяг меду </w:t>
      </w:r>
      <w:r w:rsidR="00DF3BD4">
        <w:rPr>
          <w:color w:val="auto"/>
          <w:sz w:val="28"/>
          <w:szCs w:val="28"/>
        </w:rPr>
        <w:t>було експортовано</w:t>
      </w:r>
      <w:r w:rsidRPr="00C45F13">
        <w:rPr>
          <w:color w:val="auto"/>
          <w:sz w:val="28"/>
          <w:szCs w:val="28"/>
        </w:rPr>
        <w:t xml:space="preserve"> у </w:t>
      </w:r>
      <w:r w:rsidR="00DC7003">
        <w:rPr>
          <w:color w:val="auto"/>
          <w:sz w:val="28"/>
          <w:szCs w:val="28"/>
        </w:rPr>
        <w:t>2020 році – більше 81 тис. тонн</w:t>
      </w:r>
      <w:r w:rsidRPr="00C45F13">
        <w:rPr>
          <w:color w:val="auto"/>
          <w:sz w:val="28"/>
          <w:szCs w:val="28"/>
        </w:rPr>
        <w:t xml:space="preserve">. </w:t>
      </w:r>
      <w:r w:rsidR="00242D7C">
        <w:rPr>
          <w:color w:val="auto"/>
          <w:sz w:val="28"/>
          <w:szCs w:val="28"/>
        </w:rPr>
        <w:t xml:space="preserve">Тобто </w:t>
      </w:r>
      <w:r w:rsidR="006D5647" w:rsidRPr="00315E18">
        <w:rPr>
          <w:color w:val="auto"/>
          <w:sz w:val="28"/>
          <w:szCs w:val="28"/>
        </w:rPr>
        <w:t xml:space="preserve">Україна є одним із провідних виробників та експортерів меду не тільки на європейському континенті, але й у світі. </w:t>
      </w:r>
    </w:p>
    <w:p w:rsidR="000C791D" w:rsidRPr="006D4469" w:rsidRDefault="000C791D" w:rsidP="00DF3BD4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той же час, профільний Закон України «Про бджільництво», який регулює відносини в галузі бджільництва, на думку представників галузі, потребує перегляду, доопрацювання та оновлення з метою створення належних законодавчих умов направлених на розвиток галузі бджільництва та захисту бджіл.   </w:t>
      </w:r>
    </w:p>
    <w:p w:rsidR="000C791D" w:rsidRPr="006D4469" w:rsidRDefault="000C791D" w:rsidP="00DF3BD4">
      <w:pPr>
        <w:ind w:firstLine="709"/>
        <w:jc w:val="both"/>
        <w:rPr>
          <w:rFonts w:ascii="&amp;quot" w:hAnsi="&amp;quot"/>
          <w:b/>
          <w:bCs/>
          <w:sz w:val="28"/>
          <w:szCs w:val="28"/>
        </w:rPr>
      </w:pPr>
      <w:r w:rsidRPr="006D4469">
        <w:rPr>
          <w:rFonts w:ascii="&amp;quot" w:hAnsi="&amp;quot"/>
          <w:sz w:val="28"/>
          <w:szCs w:val="28"/>
        </w:rPr>
        <w:t>Міністерством розвитку економіки, торгівлі та сільського господарства, за ініціативи громадськості пасічників, наказом від 28.05.2020 № 1011-20 затверджено склад робочої групи з питань розвитку бджільництва</w:t>
      </w:r>
      <w:r>
        <w:rPr>
          <w:rFonts w:ascii="&amp;quot" w:hAnsi="&amp;quot"/>
          <w:sz w:val="28"/>
          <w:szCs w:val="28"/>
        </w:rPr>
        <w:t xml:space="preserve"> (далі – робоча група)</w:t>
      </w:r>
      <w:r w:rsidRPr="006D4469">
        <w:rPr>
          <w:rFonts w:ascii="&amp;quot" w:hAnsi="&amp;quot"/>
          <w:sz w:val="28"/>
          <w:szCs w:val="28"/>
        </w:rPr>
        <w:t xml:space="preserve">. </w:t>
      </w:r>
    </w:p>
    <w:p w:rsidR="000C791D" w:rsidRDefault="000C791D" w:rsidP="00DF3BD4">
      <w:pPr>
        <w:ind w:firstLine="709"/>
        <w:jc w:val="both"/>
        <w:rPr>
          <w:rFonts w:ascii="&amp;quot" w:hAnsi="&amp;quot"/>
          <w:b/>
          <w:bCs/>
          <w:sz w:val="28"/>
          <w:szCs w:val="28"/>
        </w:rPr>
      </w:pPr>
      <w:r w:rsidRPr="006D4469">
        <w:rPr>
          <w:rFonts w:ascii="&amp;quot" w:hAnsi="&amp;quot"/>
          <w:sz w:val="28"/>
          <w:szCs w:val="28"/>
        </w:rPr>
        <w:t>Метою створення робочої групи є розгляд та вирішення питань, пов’язаних із розведенням, використанням та охороною бджіл, виробництвом, заготівлею та переробкою продуктів бджільництва, розробкою заходів та створенням умов для підвищення продуктивності бджіл і сільськогосподарських культур.</w:t>
      </w:r>
    </w:p>
    <w:p w:rsidR="000C791D" w:rsidRDefault="000C791D" w:rsidP="00DF3BD4">
      <w:pPr>
        <w:ind w:firstLine="709"/>
        <w:jc w:val="both"/>
        <w:rPr>
          <w:rFonts w:ascii="&amp;quot" w:hAnsi="&amp;quot"/>
          <w:sz w:val="28"/>
          <w:szCs w:val="28"/>
        </w:rPr>
      </w:pPr>
      <w:r w:rsidRPr="006D4469">
        <w:rPr>
          <w:rFonts w:ascii="&amp;quot" w:hAnsi="&amp;quot"/>
          <w:sz w:val="28"/>
          <w:szCs w:val="28"/>
        </w:rPr>
        <w:t xml:space="preserve">Під час проведення </w:t>
      </w:r>
      <w:r>
        <w:rPr>
          <w:rFonts w:ascii="&amp;quot" w:hAnsi="&amp;quot"/>
          <w:sz w:val="28"/>
          <w:szCs w:val="28"/>
        </w:rPr>
        <w:t>засідань робочої групи її членами</w:t>
      </w:r>
      <w:r w:rsidR="00DF3BD4">
        <w:rPr>
          <w:rFonts w:ascii="&amp;quot" w:hAnsi="&amp;quot"/>
          <w:sz w:val="28"/>
          <w:szCs w:val="28"/>
        </w:rPr>
        <w:t xml:space="preserve"> були озвучена необхідність</w:t>
      </w:r>
      <w:r w:rsidRPr="006D4469">
        <w:rPr>
          <w:rFonts w:ascii="&amp;quot" w:hAnsi="&amp;quot"/>
          <w:sz w:val="28"/>
          <w:szCs w:val="28"/>
        </w:rPr>
        <w:t xml:space="preserve"> законодавчих змін, що регламентує роботу галузі бджільництва, зокрема – перегляд та оновлення </w:t>
      </w:r>
      <w:r>
        <w:rPr>
          <w:rFonts w:ascii="&amp;quot" w:hAnsi="&amp;quot"/>
          <w:sz w:val="28"/>
          <w:szCs w:val="28"/>
        </w:rPr>
        <w:t xml:space="preserve">профільного закону. </w:t>
      </w:r>
    </w:p>
    <w:p w:rsidR="00DC7003" w:rsidRPr="00DC7003" w:rsidRDefault="00511909" w:rsidP="00DF3BD4">
      <w:pPr>
        <w:ind w:firstLine="709"/>
        <w:jc w:val="both"/>
        <w:rPr>
          <w:rFonts w:ascii="&amp;quot" w:hAnsi="&amp;quot"/>
          <w:b/>
          <w:bCs/>
          <w:sz w:val="28"/>
          <w:szCs w:val="28"/>
        </w:rPr>
      </w:pPr>
      <w:r>
        <w:rPr>
          <w:sz w:val="28"/>
          <w:szCs w:val="28"/>
        </w:rPr>
        <w:t>Прое</w:t>
      </w:r>
      <w:r w:rsidR="00DC7003">
        <w:rPr>
          <w:sz w:val="28"/>
          <w:szCs w:val="28"/>
        </w:rPr>
        <w:t>кт</w:t>
      </w:r>
      <w:r w:rsidR="00DC7003" w:rsidRPr="00B850BB">
        <w:rPr>
          <w:sz w:val="28"/>
          <w:szCs w:val="28"/>
        </w:rPr>
        <w:t xml:space="preserve"> Закону України </w:t>
      </w:r>
      <w:r w:rsidR="00DC7003" w:rsidRPr="003A6809">
        <w:rPr>
          <w:sz w:val="28"/>
          <w:szCs w:val="28"/>
        </w:rPr>
        <w:t>«</w:t>
      </w:r>
      <w:r w:rsidR="00DC7003" w:rsidRPr="003A6809">
        <w:rPr>
          <w:sz w:val="28"/>
          <w:szCs w:val="28"/>
          <w:lang w:eastAsia="uk-UA"/>
        </w:rPr>
        <w:t>Про розвиток бджільництва та захист бджіл</w:t>
      </w:r>
      <w:r w:rsidR="00DC7003" w:rsidRPr="003A680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(далі – прое</w:t>
      </w:r>
      <w:r w:rsidR="00DC7003">
        <w:rPr>
          <w:sz w:val="28"/>
          <w:szCs w:val="28"/>
        </w:rPr>
        <w:t>кт Закону)</w:t>
      </w:r>
      <w:r w:rsidR="005028B2" w:rsidRPr="005028B2">
        <w:rPr>
          <w:sz w:val="28"/>
          <w:szCs w:val="28"/>
          <w:lang w:val="ru-RU"/>
        </w:rPr>
        <w:t xml:space="preserve"> </w:t>
      </w:r>
      <w:r w:rsidR="005028B2">
        <w:rPr>
          <w:sz w:val="28"/>
          <w:szCs w:val="28"/>
        </w:rPr>
        <w:t>підготовлено</w:t>
      </w:r>
      <w:r w:rsidR="00DC7003" w:rsidRPr="00DC7003">
        <w:rPr>
          <w:sz w:val="28"/>
          <w:szCs w:val="28"/>
          <w:lang w:val="ru-RU"/>
        </w:rPr>
        <w:t xml:space="preserve"> </w:t>
      </w:r>
      <w:r w:rsidR="00DC7003">
        <w:rPr>
          <w:sz w:val="28"/>
          <w:szCs w:val="28"/>
        </w:rPr>
        <w:t xml:space="preserve">за активної участі та консультацій з членами робочої групи. </w:t>
      </w:r>
    </w:p>
    <w:p w:rsidR="000C791D" w:rsidRDefault="000C791D" w:rsidP="00DF3BD4">
      <w:pPr>
        <w:ind w:firstLine="709"/>
        <w:contextualSpacing w:val="0"/>
        <w:jc w:val="both"/>
        <w:rPr>
          <w:color w:val="auto"/>
          <w:sz w:val="28"/>
          <w:szCs w:val="28"/>
        </w:rPr>
      </w:pPr>
    </w:p>
    <w:p w:rsidR="00EB4722" w:rsidRPr="00315E18" w:rsidRDefault="00112FFF" w:rsidP="00DF3BD4">
      <w:pPr>
        <w:widowControl w:val="0"/>
        <w:ind w:firstLine="709"/>
        <w:contextualSpacing w:val="0"/>
        <w:jc w:val="both"/>
        <w:rPr>
          <w:b/>
          <w:color w:val="auto"/>
          <w:sz w:val="28"/>
          <w:szCs w:val="28"/>
        </w:rPr>
      </w:pPr>
      <w:r w:rsidRPr="00315E18">
        <w:rPr>
          <w:b/>
          <w:color w:val="auto"/>
          <w:sz w:val="28"/>
          <w:szCs w:val="28"/>
        </w:rPr>
        <w:t>2.</w:t>
      </w:r>
      <w:r w:rsidRPr="00315E18">
        <w:rPr>
          <w:color w:val="auto"/>
          <w:sz w:val="28"/>
          <w:szCs w:val="28"/>
        </w:rPr>
        <w:t xml:space="preserve"> </w:t>
      </w:r>
      <w:r w:rsidRPr="00315E18">
        <w:rPr>
          <w:b/>
          <w:color w:val="auto"/>
          <w:sz w:val="28"/>
          <w:szCs w:val="28"/>
        </w:rPr>
        <w:t>Мета і цілі прийняття законопроекту</w:t>
      </w:r>
    </w:p>
    <w:p w:rsidR="000C791D" w:rsidRPr="00FE2C4A" w:rsidRDefault="000C791D" w:rsidP="00DF3BD4">
      <w:pPr>
        <w:tabs>
          <w:tab w:val="left" w:pos="4500"/>
          <w:tab w:val="left" w:pos="4680"/>
          <w:tab w:val="left" w:pos="4860"/>
        </w:tabs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Про</w:t>
      </w:r>
      <w:r w:rsidR="00511909">
        <w:rPr>
          <w:sz w:val="28"/>
          <w:szCs w:val="28"/>
        </w:rPr>
        <w:t>е</w:t>
      </w:r>
      <w:r>
        <w:rPr>
          <w:sz w:val="28"/>
          <w:szCs w:val="28"/>
        </w:rPr>
        <w:t>кт</w:t>
      </w:r>
      <w:r w:rsidRPr="00B850BB">
        <w:rPr>
          <w:sz w:val="28"/>
          <w:szCs w:val="28"/>
        </w:rPr>
        <w:t xml:space="preserve"> Закону </w:t>
      </w:r>
      <w:r>
        <w:rPr>
          <w:sz w:val="28"/>
          <w:szCs w:val="28"/>
        </w:rPr>
        <w:t xml:space="preserve">розроблено з метою створення належних законодавчих умов, для забезпечення </w:t>
      </w:r>
      <w:r w:rsidRPr="003A6809">
        <w:rPr>
          <w:sz w:val="28"/>
          <w:szCs w:val="28"/>
          <w:lang w:eastAsia="uk-UA"/>
        </w:rPr>
        <w:t>розведення, використання та охорони бджіл, виробництва, заготівлі, переробки та реалізації продуктів бджільництва, ефективного використання бджіл для запилення ентомофільних рослин, створення умов для підвищення продуктивності бджіл і сільськогосподарських культур, використання бджіл та продуктів бджільництва у профілактиці та лікуванні захворювань людини, забезпечення гарантій дотримання прав та захисту інтересів фізичних і юридичних осіб, які займаються бджільництвом.</w:t>
      </w:r>
      <w:r w:rsidRPr="00FE2C4A">
        <w:rPr>
          <w:sz w:val="28"/>
          <w:szCs w:val="28"/>
        </w:rPr>
        <w:t xml:space="preserve"> </w:t>
      </w:r>
    </w:p>
    <w:p w:rsidR="00EB4722" w:rsidRPr="00315E18" w:rsidRDefault="00EB4722" w:rsidP="00DF3BD4">
      <w:pPr>
        <w:widowControl w:val="0"/>
        <w:ind w:firstLine="709"/>
        <w:rPr>
          <w:color w:val="auto"/>
          <w:sz w:val="28"/>
          <w:szCs w:val="28"/>
        </w:rPr>
      </w:pPr>
    </w:p>
    <w:p w:rsidR="00EB4722" w:rsidRPr="00315E18" w:rsidRDefault="00112FFF" w:rsidP="00DF3BD4">
      <w:pPr>
        <w:widowControl w:val="0"/>
        <w:ind w:firstLine="709"/>
        <w:rPr>
          <w:b/>
          <w:color w:val="auto"/>
          <w:sz w:val="28"/>
          <w:szCs w:val="28"/>
        </w:rPr>
      </w:pPr>
      <w:r w:rsidRPr="00315E18">
        <w:rPr>
          <w:b/>
          <w:color w:val="auto"/>
          <w:sz w:val="28"/>
          <w:szCs w:val="28"/>
        </w:rPr>
        <w:t>3. Загальна характеристика та основні положення законопроекту</w:t>
      </w:r>
    </w:p>
    <w:p w:rsidR="000C791D" w:rsidRDefault="000C791D" w:rsidP="00DF3BD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auto"/>
          <w:sz w:val="28"/>
          <w:szCs w:val="28"/>
        </w:rPr>
      </w:pPr>
    </w:p>
    <w:p w:rsidR="000C791D" w:rsidRDefault="00112FFF" w:rsidP="00DF3BD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bCs/>
          <w:spacing w:val="1"/>
          <w:sz w:val="28"/>
          <w:szCs w:val="28"/>
        </w:rPr>
      </w:pPr>
      <w:r w:rsidRPr="00A21C41">
        <w:rPr>
          <w:color w:val="auto"/>
          <w:sz w:val="28"/>
          <w:szCs w:val="28"/>
        </w:rPr>
        <w:t>Законопроектом пропонується</w:t>
      </w:r>
      <w:r w:rsidR="000C791D" w:rsidRPr="00CA1AEE">
        <w:rPr>
          <w:spacing w:val="1"/>
          <w:sz w:val="28"/>
          <w:szCs w:val="28"/>
        </w:rPr>
        <w:t>: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z w:val="28"/>
          <w:szCs w:val="28"/>
        </w:rPr>
      </w:pPr>
      <w:r w:rsidRPr="000C791D">
        <w:rPr>
          <w:sz w:val="28"/>
          <w:szCs w:val="28"/>
        </w:rPr>
        <w:t>розширити термінологію, що регулює відносини в галузі бджільництва;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>деталізувати питання фінансування галузі бджільництва та конкретизувати напрями державної підтримки;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 xml:space="preserve">вдосконалити аспекти забезпечення гарантій прав та інтересів пасічників; 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>зафіксувати</w:t>
      </w:r>
      <w:r>
        <w:rPr>
          <w:sz w:val="28"/>
          <w:szCs w:val="28"/>
        </w:rPr>
        <w:t xml:space="preserve"> та конкретизувати</w:t>
      </w:r>
      <w:r w:rsidRPr="000C791D">
        <w:rPr>
          <w:sz w:val="28"/>
          <w:szCs w:val="28"/>
        </w:rPr>
        <w:t xml:space="preserve"> </w:t>
      </w:r>
      <w:r>
        <w:rPr>
          <w:sz w:val="28"/>
          <w:szCs w:val="28"/>
        </w:rPr>
        <w:t>заходи щодо</w:t>
      </w:r>
      <w:r w:rsidRPr="000C791D">
        <w:rPr>
          <w:sz w:val="28"/>
          <w:szCs w:val="28"/>
        </w:rPr>
        <w:t xml:space="preserve"> охорони та збереження бджіл; 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 xml:space="preserve">передбачити кероване бджолозапилення відповідно до науково-обґрунтованих рекомендацій;   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>врегулювати та сприяти роботі кочовим пасікам;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>розширити спектр пов'язаний з оздоровленням, лікуванням та профілактикою захворювань за допомогою продуктів бджільництва (апітерапія);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 xml:space="preserve">розширити та чітко конкретизувати питання, що пов’язані з охороною та захистом бджіл, попередженням випадків отруєнь бджіл, сповіщенням пасічників (бджолярів) про обробіток рослин засобами захисту рослин; 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</w:rPr>
        <w:t>розширити спектр порушень, за який нестимуть відповідальність через недотримання законодавства в галузі бджільництва;</w:t>
      </w:r>
    </w:p>
    <w:p w:rsidR="000C791D" w:rsidRPr="00DC7003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z w:val="28"/>
          <w:szCs w:val="28"/>
          <w:lang w:eastAsia="uk-UA"/>
        </w:rPr>
        <w:t>закріпити додаткові повноваження добровільним об'єднання пасічників;</w:t>
      </w:r>
    </w:p>
    <w:p w:rsidR="00DC7003" w:rsidRPr="00DC7003" w:rsidRDefault="00DC7003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DC7003">
        <w:rPr>
          <w:bCs/>
          <w:sz w:val="28"/>
          <w:szCs w:val="28"/>
          <w:lang w:eastAsia="uk-UA"/>
        </w:rPr>
        <w:t>передбачити бортництво як елемент нематеріальної культурної спадщини України</w:t>
      </w:r>
      <w:r>
        <w:rPr>
          <w:bCs/>
          <w:sz w:val="28"/>
          <w:szCs w:val="28"/>
          <w:lang w:eastAsia="uk-UA"/>
        </w:rPr>
        <w:t>;</w:t>
      </w:r>
    </w:p>
    <w:p w:rsidR="000C791D" w:rsidRPr="000C791D" w:rsidRDefault="000C791D" w:rsidP="00DF3BD4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bCs/>
          <w:spacing w:val="1"/>
          <w:sz w:val="28"/>
          <w:szCs w:val="28"/>
        </w:rPr>
      </w:pPr>
      <w:r w:rsidRPr="000C791D">
        <w:rPr>
          <w:spacing w:val="1"/>
          <w:sz w:val="28"/>
          <w:szCs w:val="28"/>
        </w:rPr>
        <w:t xml:space="preserve">розширити освітній та науковий супровід галузі бджільництва. </w:t>
      </w:r>
    </w:p>
    <w:p w:rsidR="00116814" w:rsidRPr="000C791D" w:rsidRDefault="00116814" w:rsidP="00DF3BD4">
      <w:pPr>
        <w:ind w:firstLine="709"/>
        <w:jc w:val="both"/>
        <w:rPr>
          <w:color w:val="auto"/>
          <w:sz w:val="16"/>
          <w:szCs w:val="16"/>
        </w:rPr>
      </w:pPr>
    </w:p>
    <w:p w:rsidR="00EB4722" w:rsidRPr="00315E18" w:rsidRDefault="00112FFF" w:rsidP="00DF3BD4">
      <w:pPr>
        <w:widowControl w:val="0"/>
        <w:ind w:firstLine="709"/>
        <w:contextualSpacing w:val="0"/>
        <w:jc w:val="both"/>
        <w:rPr>
          <w:b/>
          <w:color w:val="auto"/>
          <w:sz w:val="28"/>
          <w:szCs w:val="28"/>
        </w:rPr>
      </w:pPr>
      <w:r w:rsidRPr="00315E18">
        <w:rPr>
          <w:b/>
          <w:color w:val="auto"/>
          <w:sz w:val="28"/>
          <w:szCs w:val="28"/>
        </w:rPr>
        <w:t>4. Стан нормативно-правової бази у даній сфері регулювання</w:t>
      </w:r>
    </w:p>
    <w:p w:rsidR="00EB4722" w:rsidRPr="00315E18" w:rsidRDefault="00112FFF" w:rsidP="00DF3BD4">
      <w:pPr>
        <w:widowControl w:val="0"/>
        <w:ind w:firstLine="709"/>
        <w:contextualSpacing w:val="0"/>
        <w:jc w:val="both"/>
        <w:rPr>
          <w:color w:val="auto"/>
          <w:sz w:val="28"/>
          <w:szCs w:val="28"/>
        </w:rPr>
      </w:pPr>
      <w:r w:rsidRPr="00315E18">
        <w:rPr>
          <w:color w:val="auto"/>
          <w:sz w:val="28"/>
          <w:szCs w:val="28"/>
        </w:rPr>
        <w:t xml:space="preserve">Основними нормативно-правовими актами в даній сфері правового регулювання </w:t>
      </w:r>
      <w:r w:rsidR="009244F2" w:rsidRPr="00315E18">
        <w:rPr>
          <w:color w:val="auto"/>
          <w:sz w:val="28"/>
          <w:szCs w:val="28"/>
        </w:rPr>
        <w:t>є: Конституція України, Закон України «Про бджільництво»</w:t>
      </w:r>
      <w:r w:rsidR="00975C03" w:rsidRPr="00315E18">
        <w:rPr>
          <w:color w:val="auto"/>
          <w:sz w:val="28"/>
          <w:szCs w:val="28"/>
        </w:rPr>
        <w:t xml:space="preserve">, </w:t>
      </w:r>
      <w:r w:rsidR="001322B9" w:rsidRPr="00315E18">
        <w:rPr>
          <w:color w:val="auto"/>
          <w:sz w:val="28"/>
          <w:szCs w:val="28"/>
        </w:rPr>
        <w:t xml:space="preserve">Закон України «Про захист рослин», </w:t>
      </w:r>
      <w:r w:rsidR="00975C03" w:rsidRPr="00315E18">
        <w:rPr>
          <w:color w:val="auto"/>
          <w:sz w:val="28"/>
          <w:szCs w:val="28"/>
        </w:rPr>
        <w:t>Закон України</w:t>
      </w:r>
      <w:r w:rsidR="000C791D">
        <w:rPr>
          <w:color w:val="auto"/>
          <w:sz w:val="28"/>
          <w:szCs w:val="28"/>
        </w:rPr>
        <w:t xml:space="preserve"> «Про пестициди і агрохімікати»</w:t>
      </w:r>
      <w:r w:rsidR="009244F2" w:rsidRPr="00315E18">
        <w:rPr>
          <w:color w:val="auto"/>
          <w:sz w:val="28"/>
          <w:szCs w:val="28"/>
        </w:rPr>
        <w:t>.</w:t>
      </w:r>
    </w:p>
    <w:p w:rsidR="00EB4722" w:rsidRPr="000D79F3" w:rsidRDefault="00EB4722" w:rsidP="00DF3BD4">
      <w:pPr>
        <w:widowControl w:val="0"/>
        <w:ind w:firstLine="709"/>
        <w:contextualSpacing w:val="0"/>
        <w:jc w:val="both"/>
        <w:rPr>
          <w:color w:val="auto"/>
          <w:sz w:val="8"/>
          <w:szCs w:val="8"/>
        </w:rPr>
      </w:pPr>
    </w:p>
    <w:p w:rsidR="00116814" w:rsidRPr="00B35B1F" w:rsidRDefault="00116814" w:rsidP="00DF3BD4">
      <w:pPr>
        <w:widowControl w:val="0"/>
        <w:ind w:firstLine="709"/>
        <w:contextualSpacing w:val="0"/>
        <w:rPr>
          <w:b/>
          <w:color w:val="auto"/>
          <w:sz w:val="16"/>
          <w:szCs w:val="16"/>
        </w:rPr>
      </w:pPr>
    </w:p>
    <w:p w:rsidR="00EB4722" w:rsidRDefault="00112FFF" w:rsidP="00DF3BD4">
      <w:pPr>
        <w:widowControl w:val="0"/>
        <w:ind w:firstLine="709"/>
        <w:contextualSpacing w:val="0"/>
        <w:rPr>
          <w:b/>
          <w:color w:val="auto"/>
          <w:sz w:val="28"/>
          <w:szCs w:val="28"/>
        </w:rPr>
      </w:pPr>
      <w:r w:rsidRPr="00366600">
        <w:rPr>
          <w:b/>
          <w:color w:val="auto"/>
          <w:sz w:val="28"/>
          <w:szCs w:val="28"/>
        </w:rPr>
        <w:t>5. Фінансово-економічне обґрунтування</w:t>
      </w:r>
    </w:p>
    <w:p w:rsidR="00EB4722" w:rsidRPr="00091004" w:rsidRDefault="00112FFF" w:rsidP="00DF3BD4">
      <w:pPr>
        <w:widowControl w:val="0"/>
        <w:ind w:firstLine="709"/>
        <w:contextualSpacing w:val="0"/>
        <w:jc w:val="both"/>
        <w:rPr>
          <w:sz w:val="28"/>
          <w:szCs w:val="28"/>
        </w:rPr>
      </w:pPr>
      <w:r w:rsidRPr="00091004">
        <w:rPr>
          <w:sz w:val="28"/>
          <w:szCs w:val="28"/>
        </w:rPr>
        <w:t xml:space="preserve">Реалізація </w:t>
      </w:r>
      <w:r w:rsidR="0023668F" w:rsidRPr="00091004">
        <w:rPr>
          <w:sz w:val="28"/>
          <w:szCs w:val="28"/>
        </w:rPr>
        <w:t xml:space="preserve">цього проекту </w:t>
      </w:r>
      <w:r w:rsidRPr="00091004">
        <w:rPr>
          <w:sz w:val="28"/>
          <w:szCs w:val="28"/>
        </w:rPr>
        <w:t xml:space="preserve">Закону </w:t>
      </w:r>
      <w:r w:rsidR="008204DB" w:rsidRPr="00091004">
        <w:rPr>
          <w:sz w:val="28"/>
          <w:szCs w:val="28"/>
        </w:rPr>
        <w:t xml:space="preserve">не </w:t>
      </w:r>
      <w:r w:rsidR="0023668F" w:rsidRPr="00091004">
        <w:rPr>
          <w:sz w:val="28"/>
          <w:szCs w:val="28"/>
        </w:rPr>
        <w:t xml:space="preserve">потребує </w:t>
      </w:r>
      <w:r w:rsidRPr="00091004">
        <w:rPr>
          <w:sz w:val="28"/>
          <w:szCs w:val="28"/>
        </w:rPr>
        <w:t>додаткових видатків з Державного бюджету України</w:t>
      </w:r>
      <w:r w:rsidR="0091306E">
        <w:rPr>
          <w:sz w:val="28"/>
          <w:szCs w:val="28"/>
        </w:rPr>
        <w:t>.</w:t>
      </w:r>
      <w:r w:rsidR="007B332D">
        <w:rPr>
          <w:sz w:val="28"/>
          <w:szCs w:val="28"/>
        </w:rPr>
        <w:t xml:space="preserve"> </w:t>
      </w:r>
      <w:r w:rsidR="0091306E">
        <w:rPr>
          <w:sz w:val="28"/>
          <w:szCs w:val="28"/>
        </w:rPr>
        <w:t>П</w:t>
      </w:r>
      <w:r w:rsidR="000C791D">
        <w:rPr>
          <w:sz w:val="28"/>
          <w:szCs w:val="28"/>
        </w:rPr>
        <w:t>ередбачена</w:t>
      </w:r>
      <w:r w:rsidR="007B332D">
        <w:rPr>
          <w:sz w:val="28"/>
          <w:szCs w:val="28"/>
        </w:rPr>
        <w:t xml:space="preserve"> законопроектом </w:t>
      </w:r>
      <w:r w:rsidR="000C791D">
        <w:rPr>
          <w:sz w:val="28"/>
          <w:szCs w:val="28"/>
        </w:rPr>
        <w:t>підтримка галузі бджільництва</w:t>
      </w:r>
      <w:r w:rsidR="000D79F3">
        <w:rPr>
          <w:sz w:val="28"/>
          <w:szCs w:val="28"/>
        </w:rPr>
        <w:t xml:space="preserve"> </w:t>
      </w:r>
      <w:r w:rsidR="00C10916">
        <w:rPr>
          <w:sz w:val="28"/>
          <w:szCs w:val="28"/>
        </w:rPr>
        <w:t xml:space="preserve">та збереження бджіл </w:t>
      </w:r>
      <w:r w:rsidR="000D79F3">
        <w:rPr>
          <w:sz w:val="28"/>
          <w:szCs w:val="28"/>
        </w:rPr>
        <w:t>має здійснюватися за рахунок коштів, передбачених на підтримку агропромислового комплексу</w:t>
      </w:r>
      <w:r w:rsidR="00DF2CC6">
        <w:rPr>
          <w:sz w:val="28"/>
          <w:szCs w:val="28"/>
        </w:rPr>
        <w:t xml:space="preserve"> (сіль</w:t>
      </w:r>
      <w:r w:rsidR="00984166">
        <w:rPr>
          <w:sz w:val="28"/>
          <w:szCs w:val="28"/>
        </w:rPr>
        <w:t>сько</w:t>
      </w:r>
      <w:r w:rsidR="00DF2CC6">
        <w:rPr>
          <w:sz w:val="28"/>
          <w:szCs w:val="28"/>
        </w:rPr>
        <w:t>госп</w:t>
      </w:r>
      <w:r w:rsidR="00984166">
        <w:rPr>
          <w:sz w:val="28"/>
          <w:szCs w:val="28"/>
        </w:rPr>
        <w:t xml:space="preserve">одарського </w:t>
      </w:r>
      <w:r w:rsidR="00DF2CC6">
        <w:rPr>
          <w:sz w:val="28"/>
          <w:szCs w:val="28"/>
        </w:rPr>
        <w:t>виробника)</w:t>
      </w:r>
      <w:r w:rsidR="00C10916">
        <w:rPr>
          <w:sz w:val="28"/>
          <w:szCs w:val="28"/>
        </w:rPr>
        <w:t xml:space="preserve"> у наявних обсягах</w:t>
      </w:r>
      <w:r w:rsidRPr="00091004">
        <w:rPr>
          <w:sz w:val="28"/>
          <w:szCs w:val="28"/>
        </w:rPr>
        <w:t xml:space="preserve">. </w:t>
      </w:r>
    </w:p>
    <w:p w:rsidR="00AA13BB" w:rsidRPr="000D79F3" w:rsidRDefault="00AA13BB" w:rsidP="00DF3BD4">
      <w:pPr>
        <w:widowControl w:val="0"/>
        <w:ind w:firstLine="709"/>
        <w:contextualSpacing w:val="0"/>
        <w:jc w:val="both"/>
        <w:rPr>
          <w:color w:val="auto"/>
          <w:sz w:val="10"/>
          <w:szCs w:val="10"/>
        </w:rPr>
      </w:pPr>
    </w:p>
    <w:p w:rsidR="00116814" w:rsidRPr="00B35B1F" w:rsidRDefault="00116814" w:rsidP="00DF3BD4">
      <w:pPr>
        <w:ind w:firstLine="709"/>
        <w:contextualSpacing w:val="0"/>
        <w:jc w:val="both"/>
        <w:rPr>
          <w:b/>
          <w:color w:val="auto"/>
          <w:sz w:val="16"/>
          <w:szCs w:val="16"/>
        </w:rPr>
      </w:pPr>
    </w:p>
    <w:p w:rsidR="00EB4722" w:rsidRDefault="00112FFF" w:rsidP="00DF3BD4">
      <w:pPr>
        <w:ind w:firstLine="709"/>
        <w:contextualSpacing w:val="0"/>
        <w:jc w:val="both"/>
        <w:rPr>
          <w:b/>
          <w:color w:val="auto"/>
          <w:sz w:val="28"/>
          <w:szCs w:val="28"/>
        </w:rPr>
      </w:pPr>
      <w:r w:rsidRPr="00315E18">
        <w:rPr>
          <w:b/>
          <w:color w:val="auto"/>
          <w:sz w:val="28"/>
          <w:szCs w:val="28"/>
        </w:rPr>
        <w:t>6. Запобігання корупції</w:t>
      </w:r>
    </w:p>
    <w:p w:rsidR="00EB4722" w:rsidRPr="00315E18" w:rsidRDefault="00112FFF" w:rsidP="00DF3BD4">
      <w:pPr>
        <w:ind w:firstLine="709"/>
        <w:contextualSpacing w:val="0"/>
        <w:jc w:val="both"/>
        <w:rPr>
          <w:color w:val="auto"/>
          <w:sz w:val="28"/>
          <w:szCs w:val="28"/>
        </w:rPr>
      </w:pPr>
      <w:r w:rsidRPr="00315E18">
        <w:rPr>
          <w:color w:val="auto"/>
          <w:sz w:val="28"/>
          <w:szCs w:val="28"/>
        </w:rPr>
        <w:t>У проекті акту відсутні правила і процедури, які можуть містити ризики вчинення корупційних правопорушень.</w:t>
      </w:r>
    </w:p>
    <w:p w:rsidR="00EB4722" w:rsidRPr="000D79F3" w:rsidRDefault="00EB4722" w:rsidP="00DF3BD4">
      <w:pPr>
        <w:widowControl w:val="0"/>
        <w:ind w:firstLine="709"/>
        <w:contextualSpacing w:val="0"/>
        <w:rPr>
          <w:color w:val="auto"/>
          <w:sz w:val="10"/>
          <w:szCs w:val="10"/>
        </w:rPr>
      </w:pPr>
    </w:p>
    <w:p w:rsidR="00BD1121" w:rsidRPr="00B35B1F" w:rsidRDefault="00BD1121" w:rsidP="00DF3BD4">
      <w:pPr>
        <w:widowControl w:val="0"/>
        <w:ind w:firstLine="709"/>
        <w:contextualSpacing w:val="0"/>
        <w:jc w:val="both"/>
        <w:rPr>
          <w:b/>
          <w:color w:val="auto"/>
          <w:sz w:val="16"/>
          <w:szCs w:val="16"/>
        </w:rPr>
      </w:pPr>
    </w:p>
    <w:p w:rsidR="00EB4722" w:rsidRDefault="00112FFF" w:rsidP="00DF3BD4">
      <w:pPr>
        <w:widowControl w:val="0"/>
        <w:ind w:firstLine="709"/>
        <w:contextualSpacing w:val="0"/>
        <w:jc w:val="both"/>
        <w:rPr>
          <w:b/>
          <w:color w:val="auto"/>
          <w:sz w:val="28"/>
          <w:szCs w:val="28"/>
        </w:rPr>
      </w:pPr>
      <w:r w:rsidRPr="00315E18">
        <w:rPr>
          <w:b/>
          <w:color w:val="auto"/>
          <w:sz w:val="28"/>
          <w:szCs w:val="28"/>
        </w:rPr>
        <w:t xml:space="preserve">7. Прогноз соціально-економічних та інших наслідків прийняття </w:t>
      </w:r>
      <w:r w:rsidR="00192A2A" w:rsidRPr="00315E18">
        <w:rPr>
          <w:b/>
          <w:color w:val="auto"/>
          <w:sz w:val="28"/>
          <w:szCs w:val="28"/>
        </w:rPr>
        <w:t>законопроекту</w:t>
      </w:r>
    </w:p>
    <w:p w:rsidR="00DF3BD4" w:rsidRPr="006601BD" w:rsidRDefault="00DF3BD4" w:rsidP="00DF3BD4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Реалізація Закону</w:t>
      </w:r>
      <w:r w:rsidRPr="00A4048A">
        <w:rPr>
          <w:sz w:val="28"/>
          <w:szCs w:val="28"/>
        </w:rPr>
        <w:t xml:space="preserve"> матиме позитивний вплив </w:t>
      </w:r>
      <w:r>
        <w:rPr>
          <w:sz w:val="28"/>
          <w:szCs w:val="28"/>
        </w:rPr>
        <w:t xml:space="preserve">на розвиток галузі бджільництва, сприятиме охороні та </w:t>
      </w:r>
      <w:r>
        <w:rPr>
          <w:sz w:val="28"/>
          <w:szCs w:val="28"/>
          <w:lang w:eastAsia="uk-UA"/>
        </w:rPr>
        <w:t>захисту</w:t>
      </w:r>
      <w:r w:rsidRPr="003A6809">
        <w:rPr>
          <w:sz w:val="28"/>
          <w:szCs w:val="28"/>
          <w:lang w:eastAsia="uk-UA"/>
        </w:rPr>
        <w:t xml:space="preserve"> бджіл,</w:t>
      </w:r>
      <w:r>
        <w:rPr>
          <w:sz w:val="28"/>
          <w:szCs w:val="28"/>
          <w:lang w:eastAsia="uk-UA"/>
        </w:rPr>
        <w:t xml:space="preserve"> збільшенню</w:t>
      </w:r>
      <w:r w:rsidRPr="003A6809">
        <w:rPr>
          <w:sz w:val="28"/>
          <w:szCs w:val="28"/>
          <w:lang w:eastAsia="uk-UA"/>
        </w:rPr>
        <w:t xml:space="preserve"> ви</w:t>
      </w:r>
      <w:r>
        <w:rPr>
          <w:sz w:val="28"/>
          <w:szCs w:val="28"/>
          <w:lang w:eastAsia="uk-UA"/>
        </w:rPr>
        <w:t>робництва</w:t>
      </w:r>
      <w:r w:rsidRPr="003A6809">
        <w:rPr>
          <w:sz w:val="28"/>
          <w:szCs w:val="28"/>
          <w:lang w:eastAsia="uk-UA"/>
        </w:rPr>
        <w:t xml:space="preserve"> продуктів бджільництва, ефективного використання бджіл для запилення ентомофільних рослин, використання бджіл та продуктів бджільництва у профілактиці та лікуванні захворювань людини, забезпечення гарантій дотримання прав та захисту інтересів фізичних і юридичних осіб, які займаються бджільництвом.</w:t>
      </w:r>
    </w:p>
    <w:p w:rsidR="00CD1225" w:rsidRDefault="00CD1225" w:rsidP="000C4F03">
      <w:pPr>
        <w:pStyle w:val="rvps2"/>
        <w:shd w:val="clear" w:color="auto" w:fill="FFFFFF"/>
        <w:spacing w:before="0" w:beforeAutospacing="0" w:after="127" w:afterAutospacing="0"/>
        <w:ind w:firstLine="720"/>
        <w:jc w:val="both"/>
        <w:rPr>
          <w:sz w:val="28"/>
          <w:szCs w:val="28"/>
        </w:rPr>
      </w:pPr>
    </w:p>
    <w:p w:rsidR="00511909" w:rsidRDefault="00303D2D" w:rsidP="001A1154">
      <w:pPr>
        <w:jc w:val="both"/>
        <w:rPr>
          <w:b/>
          <w:sz w:val="16"/>
          <w:szCs w:val="16"/>
        </w:rPr>
      </w:pPr>
      <w:r>
        <w:rPr>
          <w:b/>
          <w:sz w:val="28"/>
          <w:szCs w:val="28"/>
        </w:rPr>
        <w:t>Народні</w:t>
      </w:r>
      <w:r w:rsidR="00511909" w:rsidRPr="00FB4CA6"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</w:rPr>
        <w:t>и</w:t>
      </w:r>
      <w:r w:rsidR="00511909" w:rsidRPr="00FB4CA6">
        <w:rPr>
          <w:b/>
          <w:sz w:val="28"/>
          <w:szCs w:val="28"/>
        </w:rPr>
        <w:t xml:space="preserve"> України </w:t>
      </w:r>
      <w:r w:rsidR="00511909" w:rsidRPr="00FB4CA6">
        <w:rPr>
          <w:b/>
          <w:sz w:val="28"/>
          <w:szCs w:val="28"/>
        </w:rPr>
        <w:tab/>
      </w:r>
      <w:r w:rsidR="00511909" w:rsidRPr="00FB4CA6">
        <w:rPr>
          <w:b/>
          <w:sz w:val="28"/>
          <w:szCs w:val="28"/>
        </w:rPr>
        <w:tab/>
      </w:r>
      <w:r w:rsidR="00511909" w:rsidRPr="00FB4CA6">
        <w:rPr>
          <w:b/>
          <w:sz w:val="28"/>
          <w:szCs w:val="28"/>
        </w:rPr>
        <w:tab/>
      </w:r>
      <w:r w:rsidR="00511909" w:rsidRPr="00FB4CA6">
        <w:rPr>
          <w:b/>
          <w:sz w:val="28"/>
          <w:szCs w:val="28"/>
        </w:rPr>
        <w:tab/>
      </w:r>
      <w:r w:rsidR="00511909" w:rsidRPr="00FB4CA6">
        <w:rPr>
          <w:b/>
          <w:sz w:val="28"/>
          <w:szCs w:val="28"/>
        </w:rPr>
        <w:tab/>
      </w:r>
      <w:r w:rsidR="00511909">
        <w:rPr>
          <w:b/>
          <w:sz w:val="28"/>
          <w:szCs w:val="28"/>
        </w:rPr>
        <w:t>НІКІТІНА М.В.</w:t>
      </w:r>
      <w:r w:rsidR="00511909" w:rsidRPr="00FB4CA6">
        <w:rPr>
          <w:b/>
          <w:sz w:val="28"/>
          <w:szCs w:val="28"/>
        </w:rPr>
        <w:t xml:space="preserve"> </w:t>
      </w:r>
      <w:r w:rsidR="00511909">
        <w:rPr>
          <w:b/>
          <w:sz w:val="28"/>
          <w:szCs w:val="28"/>
        </w:rPr>
        <w:t xml:space="preserve">      </w:t>
      </w:r>
    </w:p>
    <w:p w:rsidR="00511909" w:rsidRPr="008D394F" w:rsidRDefault="00511909" w:rsidP="00511909">
      <w:pPr>
        <w:jc w:val="both"/>
        <w:rPr>
          <w:b/>
          <w:sz w:val="16"/>
          <w:szCs w:val="16"/>
        </w:rPr>
      </w:pPr>
      <w:r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</w:t>
      </w:r>
      <w:r w:rsidRPr="00FB4CA6">
        <w:rPr>
          <w:b/>
          <w:sz w:val="28"/>
          <w:szCs w:val="28"/>
        </w:rPr>
        <w:t>(посв.№</w:t>
      </w:r>
      <w:r>
        <w:rPr>
          <w:b/>
          <w:sz w:val="28"/>
          <w:szCs w:val="28"/>
        </w:rPr>
        <w:t>288</w:t>
      </w:r>
      <w:r w:rsidRPr="00FB4CA6">
        <w:rPr>
          <w:b/>
          <w:sz w:val="28"/>
          <w:szCs w:val="28"/>
        </w:rPr>
        <w:t>)</w:t>
      </w:r>
      <w:r w:rsidR="00303D2D">
        <w:rPr>
          <w:b/>
          <w:sz w:val="28"/>
          <w:szCs w:val="28"/>
        </w:rPr>
        <w:br/>
        <w:t xml:space="preserve">                                                                                                      та ін.</w:t>
      </w:r>
    </w:p>
    <w:p w:rsidR="001A1154" w:rsidRPr="00511909" w:rsidRDefault="00511909" w:rsidP="00511909">
      <w:pPr>
        <w:tabs>
          <w:tab w:val="left" w:pos="6804"/>
        </w:tabs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sectPr w:rsidR="001A1154" w:rsidRPr="00511909" w:rsidSect="00511909">
      <w:headerReference w:type="even" r:id="rId10"/>
      <w:headerReference w:type="default" r:id="rId11"/>
      <w:pgSz w:w="11900" w:h="16840"/>
      <w:pgMar w:top="1134" w:right="1127" w:bottom="993" w:left="1701" w:header="0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46C" w:rsidRDefault="003C746C">
      <w:r>
        <w:separator/>
      </w:r>
    </w:p>
  </w:endnote>
  <w:endnote w:type="continuationSeparator" w:id="0">
    <w:p w:rsidR="003C746C" w:rsidRDefault="003C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46C" w:rsidRDefault="003C746C">
      <w:r>
        <w:separator/>
      </w:r>
    </w:p>
  </w:footnote>
  <w:footnote w:type="continuationSeparator" w:id="0">
    <w:p w:rsidR="003C746C" w:rsidRDefault="003C7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881" w:rsidRDefault="00894881" w:rsidP="00702741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4881" w:rsidRDefault="0089488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B9A" w:rsidRDefault="00840B9A" w:rsidP="00702741">
    <w:pPr>
      <w:pStyle w:val="aa"/>
      <w:framePr w:wrap="around" w:vAnchor="text" w:hAnchor="margin" w:xAlign="center" w:y="1"/>
      <w:rPr>
        <w:rStyle w:val="ac"/>
        <w:lang w:val="en-US"/>
      </w:rPr>
    </w:pPr>
  </w:p>
  <w:p w:rsidR="00840B9A" w:rsidRDefault="00840B9A" w:rsidP="00840B9A">
    <w:pPr>
      <w:pStyle w:val="aa"/>
      <w:framePr w:wrap="around" w:vAnchor="text" w:hAnchor="margin" w:xAlign="center" w:y="1"/>
      <w:jc w:val="center"/>
      <w:rPr>
        <w:rStyle w:val="ac"/>
        <w:lang w:val="en-US"/>
      </w:rPr>
    </w:pPr>
  </w:p>
  <w:p w:rsidR="00894881" w:rsidRDefault="00894881" w:rsidP="00840B9A">
    <w:pPr>
      <w:pStyle w:val="aa"/>
      <w:framePr w:wrap="around" w:vAnchor="text" w:hAnchor="margin" w:xAlign="center" w:y="1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64C0D">
      <w:rPr>
        <w:rStyle w:val="ac"/>
        <w:noProof/>
      </w:rPr>
      <w:t>3</w:t>
    </w:r>
    <w:r>
      <w:rPr>
        <w:rStyle w:val="ac"/>
      </w:rPr>
      <w:fldChar w:fldCharType="end"/>
    </w:r>
  </w:p>
  <w:p w:rsidR="00894881" w:rsidRDefault="0089488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F1CE6"/>
    <w:multiLevelType w:val="hybridMultilevel"/>
    <w:tmpl w:val="5AE44626"/>
    <w:lvl w:ilvl="0" w:tplc="0409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295550DA"/>
    <w:multiLevelType w:val="hybridMultilevel"/>
    <w:tmpl w:val="DD0A5704"/>
    <w:lvl w:ilvl="0" w:tplc="1FA42D6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2275BE"/>
    <w:multiLevelType w:val="hybridMultilevel"/>
    <w:tmpl w:val="AAAC0A34"/>
    <w:lvl w:ilvl="0" w:tplc="D3D2D4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F5F0B98"/>
    <w:multiLevelType w:val="hybridMultilevel"/>
    <w:tmpl w:val="265CE8A8"/>
    <w:lvl w:ilvl="0" w:tplc="0686863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313049F5"/>
    <w:multiLevelType w:val="hybridMultilevel"/>
    <w:tmpl w:val="EE98C3F6"/>
    <w:lvl w:ilvl="0" w:tplc="3E34B768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DB74579"/>
    <w:multiLevelType w:val="hybridMultilevel"/>
    <w:tmpl w:val="48FEBE2A"/>
    <w:lvl w:ilvl="0" w:tplc="82EE70B4">
      <w:start w:val="1"/>
      <w:numFmt w:val="decimal"/>
      <w:lvlText w:val="%1)"/>
      <w:lvlJc w:val="left"/>
      <w:pPr>
        <w:ind w:left="1069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89C54AB"/>
    <w:multiLevelType w:val="hybridMultilevel"/>
    <w:tmpl w:val="E556B210"/>
    <w:lvl w:ilvl="0" w:tplc="4296CB2C">
      <w:start w:val="1"/>
      <w:numFmt w:val="decimal"/>
      <w:lvlText w:val="%1."/>
      <w:lvlJc w:val="left"/>
      <w:pPr>
        <w:ind w:left="70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2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4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6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8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0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2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4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63" w:hanging="180"/>
      </w:pPr>
      <w:rPr>
        <w:rFonts w:cs="Times New Roman"/>
      </w:rPr>
    </w:lvl>
  </w:abstractNum>
  <w:abstractNum w:abstractNumId="7" w15:restartNumberingAfterBreak="0">
    <w:nsid w:val="56140B0B"/>
    <w:multiLevelType w:val="hybridMultilevel"/>
    <w:tmpl w:val="265CE8A8"/>
    <w:lvl w:ilvl="0" w:tplc="0686863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597C3C54"/>
    <w:multiLevelType w:val="hybridMultilevel"/>
    <w:tmpl w:val="656A3380"/>
    <w:lvl w:ilvl="0" w:tplc="0409000D">
      <w:start w:val="1"/>
      <w:numFmt w:val="bullet"/>
      <w:lvlText w:val=""/>
      <w:lvlJc w:val="left"/>
      <w:pPr>
        <w:ind w:left="65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67892EE6"/>
    <w:multiLevelType w:val="hybridMultilevel"/>
    <w:tmpl w:val="AB50B6A8"/>
    <w:lvl w:ilvl="0" w:tplc="398C05B0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5D53FCB"/>
    <w:multiLevelType w:val="hybridMultilevel"/>
    <w:tmpl w:val="116CE3BA"/>
    <w:lvl w:ilvl="0" w:tplc="0409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7CB04CFD"/>
    <w:multiLevelType w:val="hybridMultilevel"/>
    <w:tmpl w:val="1D826A66"/>
    <w:lvl w:ilvl="0" w:tplc="40CA04F8">
      <w:start w:val="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722"/>
    <w:rsid w:val="00000E84"/>
    <w:rsid w:val="00021F3B"/>
    <w:rsid w:val="00024194"/>
    <w:rsid w:val="00024915"/>
    <w:rsid w:val="000310BB"/>
    <w:rsid w:val="0003445B"/>
    <w:rsid w:val="00035B06"/>
    <w:rsid w:val="00047F28"/>
    <w:rsid w:val="0005087B"/>
    <w:rsid w:val="00063B07"/>
    <w:rsid w:val="000647E2"/>
    <w:rsid w:val="00065CF8"/>
    <w:rsid w:val="00075433"/>
    <w:rsid w:val="00077A73"/>
    <w:rsid w:val="00091004"/>
    <w:rsid w:val="000A21DA"/>
    <w:rsid w:val="000A51BB"/>
    <w:rsid w:val="000A7367"/>
    <w:rsid w:val="000C4F03"/>
    <w:rsid w:val="000C52CB"/>
    <w:rsid w:val="000C791D"/>
    <w:rsid w:val="000D0876"/>
    <w:rsid w:val="000D2187"/>
    <w:rsid w:val="000D79F3"/>
    <w:rsid w:val="000E2739"/>
    <w:rsid w:val="000E61BF"/>
    <w:rsid w:val="000F13BD"/>
    <w:rsid w:val="000F32B1"/>
    <w:rsid w:val="000F5B79"/>
    <w:rsid w:val="00100CCB"/>
    <w:rsid w:val="00103980"/>
    <w:rsid w:val="0010423C"/>
    <w:rsid w:val="00106102"/>
    <w:rsid w:val="0010770C"/>
    <w:rsid w:val="00112FFF"/>
    <w:rsid w:val="00113CD1"/>
    <w:rsid w:val="00116814"/>
    <w:rsid w:val="001322B9"/>
    <w:rsid w:val="00132D21"/>
    <w:rsid w:val="00170C32"/>
    <w:rsid w:val="001772CE"/>
    <w:rsid w:val="001858EC"/>
    <w:rsid w:val="00192A2A"/>
    <w:rsid w:val="001A0E98"/>
    <w:rsid w:val="001A1154"/>
    <w:rsid w:val="001A25CA"/>
    <w:rsid w:val="001A4727"/>
    <w:rsid w:val="001A707C"/>
    <w:rsid w:val="001B1B9F"/>
    <w:rsid w:val="001B3306"/>
    <w:rsid w:val="001B41B4"/>
    <w:rsid w:val="001B736C"/>
    <w:rsid w:val="001C1884"/>
    <w:rsid w:val="001C5113"/>
    <w:rsid w:val="001C7DBC"/>
    <w:rsid w:val="001D0066"/>
    <w:rsid w:val="001D742E"/>
    <w:rsid w:val="001E3BE2"/>
    <w:rsid w:val="001E4DC1"/>
    <w:rsid w:val="001E5962"/>
    <w:rsid w:val="001F186A"/>
    <w:rsid w:val="001F290A"/>
    <w:rsid w:val="001F3327"/>
    <w:rsid w:val="001F7AC6"/>
    <w:rsid w:val="00200A18"/>
    <w:rsid w:val="00210D3C"/>
    <w:rsid w:val="00211929"/>
    <w:rsid w:val="00217F34"/>
    <w:rsid w:val="002274B1"/>
    <w:rsid w:val="0023668F"/>
    <w:rsid w:val="0023739D"/>
    <w:rsid w:val="00240147"/>
    <w:rsid w:val="00240BAF"/>
    <w:rsid w:val="00242D7C"/>
    <w:rsid w:val="002623B3"/>
    <w:rsid w:val="002839D9"/>
    <w:rsid w:val="00286AC1"/>
    <w:rsid w:val="002965FC"/>
    <w:rsid w:val="002A130F"/>
    <w:rsid w:val="002A421F"/>
    <w:rsid w:val="002A4F27"/>
    <w:rsid w:val="002A588E"/>
    <w:rsid w:val="002A5EBD"/>
    <w:rsid w:val="002A7606"/>
    <w:rsid w:val="002B71AB"/>
    <w:rsid w:val="002D3174"/>
    <w:rsid w:val="002F111E"/>
    <w:rsid w:val="002F2E26"/>
    <w:rsid w:val="002F4826"/>
    <w:rsid w:val="003038A2"/>
    <w:rsid w:val="00303D2D"/>
    <w:rsid w:val="00315E18"/>
    <w:rsid w:val="003321A1"/>
    <w:rsid w:val="0034043F"/>
    <w:rsid w:val="00343388"/>
    <w:rsid w:val="003627FF"/>
    <w:rsid w:val="003643A8"/>
    <w:rsid w:val="00366600"/>
    <w:rsid w:val="00367C72"/>
    <w:rsid w:val="003761FB"/>
    <w:rsid w:val="00376F1E"/>
    <w:rsid w:val="00390202"/>
    <w:rsid w:val="003A345E"/>
    <w:rsid w:val="003B24AE"/>
    <w:rsid w:val="003C746C"/>
    <w:rsid w:val="003D4D7D"/>
    <w:rsid w:val="003D6DB5"/>
    <w:rsid w:val="003E2AF5"/>
    <w:rsid w:val="003F0235"/>
    <w:rsid w:val="003F1214"/>
    <w:rsid w:val="003F15E6"/>
    <w:rsid w:val="00404657"/>
    <w:rsid w:val="00410874"/>
    <w:rsid w:val="00415BAF"/>
    <w:rsid w:val="00417A17"/>
    <w:rsid w:val="00420EF6"/>
    <w:rsid w:val="00444453"/>
    <w:rsid w:val="0044697D"/>
    <w:rsid w:val="004502C4"/>
    <w:rsid w:val="004522EE"/>
    <w:rsid w:val="00452864"/>
    <w:rsid w:val="0045464E"/>
    <w:rsid w:val="0045582F"/>
    <w:rsid w:val="00456EB4"/>
    <w:rsid w:val="00462D35"/>
    <w:rsid w:val="0048055E"/>
    <w:rsid w:val="004812CA"/>
    <w:rsid w:val="0048228C"/>
    <w:rsid w:val="004939B3"/>
    <w:rsid w:val="00497DB7"/>
    <w:rsid w:val="004A0DE7"/>
    <w:rsid w:val="004A57F7"/>
    <w:rsid w:val="004A6653"/>
    <w:rsid w:val="004A6669"/>
    <w:rsid w:val="004B2944"/>
    <w:rsid w:val="004B4DFC"/>
    <w:rsid w:val="004C6D03"/>
    <w:rsid w:val="004D3E0D"/>
    <w:rsid w:val="004D511C"/>
    <w:rsid w:val="004D6841"/>
    <w:rsid w:val="004F6573"/>
    <w:rsid w:val="005028B2"/>
    <w:rsid w:val="00502BA6"/>
    <w:rsid w:val="00511909"/>
    <w:rsid w:val="00516B5A"/>
    <w:rsid w:val="005174BE"/>
    <w:rsid w:val="0052156D"/>
    <w:rsid w:val="005232B6"/>
    <w:rsid w:val="00523F56"/>
    <w:rsid w:val="00526573"/>
    <w:rsid w:val="00530631"/>
    <w:rsid w:val="005568CC"/>
    <w:rsid w:val="00561A78"/>
    <w:rsid w:val="0056504D"/>
    <w:rsid w:val="005651F0"/>
    <w:rsid w:val="00565A92"/>
    <w:rsid w:val="0058080C"/>
    <w:rsid w:val="005834D6"/>
    <w:rsid w:val="00584F08"/>
    <w:rsid w:val="00592CBA"/>
    <w:rsid w:val="00593BD5"/>
    <w:rsid w:val="005974CE"/>
    <w:rsid w:val="005A33AA"/>
    <w:rsid w:val="005B38BF"/>
    <w:rsid w:val="005C4607"/>
    <w:rsid w:val="005D50D5"/>
    <w:rsid w:val="005F2BB2"/>
    <w:rsid w:val="005F6145"/>
    <w:rsid w:val="00607A12"/>
    <w:rsid w:val="006207AD"/>
    <w:rsid w:val="0063231C"/>
    <w:rsid w:val="00633ED9"/>
    <w:rsid w:val="00636812"/>
    <w:rsid w:val="006408C4"/>
    <w:rsid w:val="00651694"/>
    <w:rsid w:val="00655888"/>
    <w:rsid w:val="00655E37"/>
    <w:rsid w:val="00657185"/>
    <w:rsid w:val="00662B2A"/>
    <w:rsid w:val="00664874"/>
    <w:rsid w:val="00667C17"/>
    <w:rsid w:val="006829D8"/>
    <w:rsid w:val="00683E79"/>
    <w:rsid w:val="00695ADB"/>
    <w:rsid w:val="006A4E83"/>
    <w:rsid w:val="006C5C70"/>
    <w:rsid w:val="006D03E1"/>
    <w:rsid w:val="006D5647"/>
    <w:rsid w:val="006D73A7"/>
    <w:rsid w:val="006E0243"/>
    <w:rsid w:val="006F4F4F"/>
    <w:rsid w:val="00702741"/>
    <w:rsid w:val="0070408E"/>
    <w:rsid w:val="00706B35"/>
    <w:rsid w:val="007101A2"/>
    <w:rsid w:val="007119B3"/>
    <w:rsid w:val="00713DFB"/>
    <w:rsid w:val="00715E03"/>
    <w:rsid w:val="0072457A"/>
    <w:rsid w:val="00737959"/>
    <w:rsid w:val="00742C10"/>
    <w:rsid w:val="00744C2F"/>
    <w:rsid w:val="00744F59"/>
    <w:rsid w:val="007544ED"/>
    <w:rsid w:val="0075467E"/>
    <w:rsid w:val="00756007"/>
    <w:rsid w:val="007669D5"/>
    <w:rsid w:val="00767D58"/>
    <w:rsid w:val="00774B26"/>
    <w:rsid w:val="007764E2"/>
    <w:rsid w:val="007839CD"/>
    <w:rsid w:val="00785427"/>
    <w:rsid w:val="007869A3"/>
    <w:rsid w:val="00786DA4"/>
    <w:rsid w:val="00795BEE"/>
    <w:rsid w:val="007A2C53"/>
    <w:rsid w:val="007A4427"/>
    <w:rsid w:val="007A661C"/>
    <w:rsid w:val="007B332D"/>
    <w:rsid w:val="007B6224"/>
    <w:rsid w:val="007C153F"/>
    <w:rsid w:val="007E7FD8"/>
    <w:rsid w:val="008117DF"/>
    <w:rsid w:val="0081668A"/>
    <w:rsid w:val="008204DB"/>
    <w:rsid w:val="00823CB7"/>
    <w:rsid w:val="008257CD"/>
    <w:rsid w:val="00833D41"/>
    <w:rsid w:val="0083564C"/>
    <w:rsid w:val="00840B9A"/>
    <w:rsid w:val="00847034"/>
    <w:rsid w:val="0085070C"/>
    <w:rsid w:val="00871439"/>
    <w:rsid w:val="0087153A"/>
    <w:rsid w:val="00872BA3"/>
    <w:rsid w:val="008774B2"/>
    <w:rsid w:val="00880D06"/>
    <w:rsid w:val="00893925"/>
    <w:rsid w:val="00894881"/>
    <w:rsid w:val="008A2951"/>
    <w:rsid w:val="008B2CD8"/>
    <w:rsid w:val="008C1C91"/>
    <w:rsid w:val="008C1E7E"/>
    <w:rsid w:val="008C1F2F"/>
    <w:rsid w:val="008C7F18"/>
    <w:rsid w:val="008D394F"/>
    <w:rsid w:val="008D3FDE"/>
    <w:rsid w:val="008E33ED"/>
    <w:rsid w:val="008E7F6E"/>
    <w:rsid w:val="008F641A"/>
    <w:rsid w:val="0090276B"/>
    <w:rsid w:val="00904443"/>
    <w:rsid w:val="0091306E"/>
    <w:rsid w:val="009244F2"/>
    <w:rsid w:val="009253D7"/>
    <w:rsid w:val="009359AC"/>
    <w:rsid w:val="009365C8"/>
    <w:rsid w:val="00964CBA"/>
    <w:rsid w:val="009702E5"/>
    <w:rsid w:val="009727DA"/>
    <w:rsid w:val="00975C03"/>
    <w:rsid w:val="00982F55"/>
    <w:rsid w:val="00984166"/>
    <w:rsid w:val="009873D8"/>
    <w:rsid w:val="00990BE6"/>
    <w:rsid w:val="0099386D"/>
    <w:rsid w:val="009938BF"/>
    <w:rsid w:val="009A06D6"/>
    <w:rsid w:val="009A37B7"/>
    <w:rsid w:val="009A5C4D"/>
    <w:rsid w:val="009B0575"/>
    <w:rsid w:val="009B4D1A"/>
    <w:rsid w:val="009B68C9"/>
    <w:rsid w:val="009B72AE"/>
    <w:rsid w:val="009D319C"/>
    <w:rsid w:val="009E0990"/>
    <w:rsid w:val="00A10066"/>
    <w:rsid w:val="00A132E8"/>
    <w:rsid w:val="00A14E95"/>
    <w:rsid w:val="00A207AC"/>
    <w:rsid w:val="00A21C41"/>
    <w:rsid w:val="00A26D25"/>
    <w:rsid w:val="00A34BBC"/>
    <w:rsid w:val="00A46CD4"/>
    <w:rsid w:val="00A476BE"/>
    <w:rsid w:val="00A52EE5"/>
    <w:rsid w:val="00A560EC"/>
    <w:rsid w:val="00A57F80"/>
    <w:rsid w:val="00A61355"/>
    <w:rsid w:val="00A662D9"/>
    <w:rsid w:val="00A731B4"/>
    <w:rsid w:val="00A845BC"/>
    <w:rsid w:val="00AA13BB"/>
    <w:rsid w:val="00AB3889"/>
    <w:rsid w:val="00AB59BC"/>
    <w:rsid w:val="00AB717A"/>
    <w:rsid w:val="00AC01F6"/>
    <w:rsid w:val="00AE63C8"/>
    <w:rsid w:val="00AE6EED"/>
    <w:rsid w:val="00AF14DA"/>
    <w:rsid w:val="00AF36F3"/>
    <w:rsid w:val="00B03E91"/>
    <w:rsid w:val="00B11799"/>
    <w:rsid w:val="00B1781B"/>
    <w:rsid w:val="00B237C2"/>
    <w:rsid w:val="00B3137C"/>
    <w:rsid w:val="00B35B1F"/>
    <w:rsid w:val="00B424BE"/>
    <w:rsid w:val="00B44D04"/>
    <w:rsid w:val="00B4508D"/>
    <w:rsid w:val="00B526AA"/>
    <w:rsid w:val="00B60577"/>
    <w:rsid w:val="00B608F8"/>
    <w:rsid w:val="00B64C0D"/>
    <w:rsid w:val="00B77763"/>
    <w:rsid w:val="00B80376"/>
    <w:rsid w:val="00B82D48"/>
    <w:rsid w:val="00B90BD3"/>
    <w:rsid w:val="00B97F83"/>
    <w:rsid w:val="00BA09E7"/>
    <w:rsid w:val="00BA5350"/>
    <w:rsid w:val="00BB6966"/>
    <w:rsid w:val="00BB6D43"/>
    <w:rsid w:val="00BB6DCA"/>
    <w:rsid w:val="00BC41D0"/>
    <w:rsid w:val="00BC43E9"/>
    <w:rsid w:val="00BD1121"/>
    <w:rsid w:val="00BD5A45"/>
    <w:rsid w:val="00BE0AC8"/>
    <w:rsid w:val="00BE66ED"/>
    <w:rsid w:val="00BF046E"/>
    <w:rsid w:val="00C015DE"/>
    <w:rsid w:val="00C01CE3"/>
    <w:rsid w:val="00C023B3"/>
    <w:rsid w:val="00C10916"/>
    <w:rsid w:val="00C12EF5"/>
    <w:rsid w:val="00C2062D"/>
    <w:rsid w:val="00C21019"/>
    <w:rsid w:val="00C240F7"/>
    <w:rsid w:val="00C254F5"/>
    <w:rsid w:val="00C27E69"/>
    <w:rsid w:val="00C30B29"/>
    <w:rsid w:val="00C41959"/>
    <w:rsid w:val="00C45F13"/>
    <w:rsid w:val="00C46819"/>
    <w:rsid w:val="00C47449"/>
    <w:rsid w:val="00C921E4"/>
    <w:rsid w:val="00C92801"/>
    <w:rsid w:val="00CA2E85"/>
    <w:rsid w:val="00CA5C55"/>
    <w:rsid w:val="00CA61F2"/>
    <w:rsid w:val="00CB2B09"/>
    <w:rsid w:val="00CB38BB"/>
    <w:rsid w:val="00CB447B"/>
    <w:rsid w:val="00CB7274"/>
    <w:rsid w:val="00CC0CEB"/>
    <w:rsid w:val="00CC7220"/>
    <w:rsid w:val="00CD1225"/>
    <w:rsid w:val="00CD7B80"/>
    <w:rsid w:val="00CE0621"/>
    <w:rsid w:val="00CE785F"/>
    <w:rsid w:val="00CF56C1"/>
    <w:rsid w:val="00D01C07"/>
    <w:rsid w:val="00D13C53"/>
    <w:rsid w:val="00D215CD"/>
    <w:rsid w:val="00D23C02"/>
    <w:rsid w:val="00D259F5"/>
    <w:rsid w:val="00D261F7"/>
    <w:rsid w:val="00D32F98"/>
    <w:rsid w:val="00D45758"/>
    <w:rsid w:val="00D5229C"/>
    <w:rsid w:val="00D72A4D"/>
    <w:rsid w:val="00D87DB3"/>
    <w:rsid w:val="00DB08A2"/>
    <w:rsid w:val="00DB134F"/>
    <w:rsid w:val="00DB6F3F"/>
    <w:rsid w:val="00DC7003"/>
    <w:rsid w:val="00DD249C"/>
    <w:rsid w:val="00DE0080"/>
    <w:rsid w:val="00DF2CC6"/>
    <w:rsid w:val="00DF3BD4"/>
    <w:rsid w:val="00DF56E5"/>
    <w:rsid w:val="00E033B7"/>
    <w:rsid w:val="00E12920"/>
    <w:rsid w:val="00E1319E"/>
    <w:rsid w:val="00E1349D"/>
    <w:rsid w:val="00E13E7B"/>
    <w:rsid w:val="00E15AFC"/>
    <w:rsid w:val="00E27632"/>
    <w:rsid w:val="00E415E1"/>
    <w:rsid w:val="00E41CCF"/>
    <w:rsid w:val="00E62672"/>
    <w:rsid w:val="00E666D6"/>
    <w:rsid w:val="00E706C6"/>
    <w:rsid w:val="00E8535B"/>
    <w:rsid w:val="00E856F5"/>
    <w:rsid w:val="00E9780A"/>
    <w:rsid w:val="00EA0283"/>
    <w:rsid w:val="00EA764C"/>
    <w:rsid w:val="00EB2132"/>
    <w:rsid w:val="00EB4722"/>
    <w:rsid w:val="00EC062E"/>
    <w:rsid w:val="00EC6696"/>
    <w:rsid w:val="00ED1130"/>
    <w:rsid w:val="00ED303F"/>
    <w:rsid w:val="00ED4617"/>
    <w:rsid w:val="00ED5178"/>
    <w:rsid w:val="00ED679A"/>
    <w:rsid w:val="00EE1F62"/>
    <w:rsid w:val="00F00467"/>
    <w:rsid w:val="00F10644"/>
    <w:rsid w:val="00F13CF8"/>
    <w:rsid w:val="00F13F1E"/>
    <w:rsid w:val="00F1487D"/>
    <w:rsid w:val="00F1784E"/>
    <w:rsid w:val="00F227E8"/>
    <w:rsid w:val="00F27483"/>
    <w:rsid w:val="00F326ED"/>
    <w:rsid w:val="00F453FB"/>
    <w:rsid w:val="00F87C47"/>
    <w:rsid w:val="00F94D8C"/>
    <w:rsid w:val="00F96996"/>
    <w:rsid w:val="00FA26E5"/>
    <w:rsid w:val="00FA6344"/>
    <w:rsid w:val="00FB125C"/>
    <w:rsid w:val="00FB2514"/>
    <w:rsid w:val="00FB3FA0"/>
    <w:rsid w:val="00FB5162"/>
    <w:rsid w:val="00FC2541"/>
    <w:rsid w:val="00FD0FE4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F89605-0E57-4F90-817A-3E865AA5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contextualSpacing/>
    </w:pPr>
    <w:rPr>
      <w:color w:val="000000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Arial" w:hAnsi="Arial" w:cs="Arial"/>
      <w:b/>
      <w:i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  <w:lang w:val="uk-UA" w:eastAsia="x-none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uk-UA" w:eastAsia="x-none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  <w:bCs/>
      <w:sz w:val="22"/>
      <w:szCs w:val="22"/>
      <w:lang w:val="uk-UA" w:eastAsia="x-none"/>
    </w:rPr>
  </w:style>
  <w:style w:type="paragraph" w:styleId="a3">
    <w:name w:val="Title"/>
    <w:basedOn w:val="a"/>
    <w:next w:val="a"/>
    <w:link w:val="a4"/>
    <w:uiPriority w:val="99"/>
    <w:qFormat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5">
    <w:name w:val="Subtitle"/>
    <w:basedOn w:val="a"/>
    <w:next w:val="a"/>
    <w:link w:val="a6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x-none"/>
    </w:rPr>
  </w:style>
  <w:style w:type="paragraph" w:styleId="a7">
    <w:name w:val="Balloon Text"/>
    <w:basedOn w:val="a"/>
    <w:link w:val="a8"/>
    <w:uiPriority w:val="99"/>
    <w:semiHidden/>
    <w:rsid w:val="008C1F2F"/>
    <w:rPr>
      <w:rFonts w:ascii="Tahoma" w:hAnsi="Tahoma" w:cs="Tahoma"/>
      <w:sz w:val="16"/>
      <w:szCs w:val="16"/>
    </w:rPr>
  </w:style>
  <w:style w:type="character" w:customStyle="1" w:styleId="a6">
    <w:name w:val="Підзаголовок Знак"/>
    <w:basedOn w:val="a0"/>
    <w:link w:val="a5"/>
    <w:uiPriority w:val="99"/>
    <w:locked/>
    <w:rPr>
      <w:rFonts w:ascii="Cambria" w:hAnsi="Cambria" w:cs="Times New Roman"/>
      <w:lang w:val="uk-UA" w:eastAsia="x-none"/>
    </w:rPr>
  </w:style>
  <w:style w:type="paragraph" w:styleId="a9">
    <w:name w:val="List Paragraph"/>
    <w:basedOn w:val="a"/>
    <w:uiPriority w:val="34"/>
    <w:qFormat/>
    <w:rsid w:val="00975C03"/>
    <w:pPr>
      <w:ind w:left="720"/>
    </w:p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8C1F2F"/>
    <w:rPr>
      <w:rFonts w:ascii="Tahoma" w:hAnsi="Tahoma" w:cs="Tahoma"/>
      <w:sz w:val="16"/>
      <w:szCs w:val="16"/>
      <w:lang w:val="uk-UA" w:eastAsia="x-none"/>
    </w:rPr>
  </w:style>
  <w:style w:type="paragraph" w:styleId="aa">
    <w:name w:val="header"/>
    <w:basedOn w:val="a"/>
    <w:link w:val="ab"/>
    <w:uiPriority w:val="99"/>
    <w:rsid w:val="00894881"/>
    <w:pPr>
      <w:tabs>
        <w:tab w:val="center" w:pos="4819"/>
        <w:tab w:val="right" w:pos="9639"/>
      </w:tabs>
    </w:pPr>
  </w:style>
  <w:style w:type="character" w:styleId="ac">
    <w:name w:val="page number"/>
    <w:basedOn w:val="a0"/>
    <w:uiPriority w:val="99"/>
    <w:rsid w:val="00894881"/>
    <w:rPr>
      <w:rFonts w:cs="Times New Roman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color w:val="000000"/>
      <w:sz w:val="24"/>
      <w:szCs w:val="24"/>
      <w:lang w:val="x-none" w:eastAsia="ru-RU"/>
    </w:rPr>
  </w:style>
  <w:style w:type="paragraph" w:styleId="ad">
    <w:name w:val="footer"/>
    <w:basedOn w:val="a"/>
    <w:link w:val="ae"/>
    <w:uiPriority w:val="99"/>
    <w:rsid w:val="00840B9A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uiPriority w:val="99"/>
    <w:rsid w:val="007C153F"/>
    <w:pPr>
      <w:spacing w:before="100" w:beforeAutospacing="1" w:after="100" w:afterAutospacing="1"/>
      <w:contextualSpacing w:val="0"/>
    </w:pPr>
    <w:rPr>
      <w:color w:val="auto"/>
      <w:lang w:eastAsia="uk-UA"/>
    </w:r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color w:val="000000"/>
      <w:sz w:val="24"/>
      <w:szCs w:val="24"/>
      <w:lang w:val="x-none" w:eastAsia="ru-RU"/>
    </w:rPr>
  </w:style>
  <w:style w:type="character" w:customStyle="1" w:styleId="rvts9">
    <w:name w:val="rvts9"/>
    <w:basedOn w:val="a0"/>
    <w:uiPriority w:val="99"/>
    <w:rsid w:val="007C153F"/>
    <w:rPr>
      <w:rFonts w:cs="Times New Roman"/>
    </w:rPr>
  </w:style>
  <w:style w:type="character" w:styleId="af">
    <w:name w:val="Hyperlink"/>
    <w:basedOn w:val="a0"/>
    <w:uiPriority w:val="99"/>
    <w:semiHidden/>
    <w:rsid w:val="00CE785F"/>
    <w:rPr>
      <w:rFonts w:cs="Times New Roman"/>
      <w:color w:val="0000FF"/>
      <w:u w:val="single"/>
    </w:rPr>
  </w:style>
  <w:style w:type="paragraph" w:customStyle="1" w:styleId="rvps7">
    <w:name w:val="rvps7"/>
    <w:basedOn w:val="a"/>
    <w:uiPriority w:val="99"/>
    <w:rsid w:val="00CE785F"/>
    <w:pPr>
      <w:spacing w:before="100" w:beforeAutospacing="1" w:after="100" w:afterAutospacing="1"/>
      <w:contextualSpacing w:val="0"/>
    </w:pPr>
    <w:rPr>
      <w:color w:val="auto"/>
      <w:lang w:eastAsia="uk-UA"/>
    </w:rPr>
  </w:style>
  <w:style w:type="paragraph" w:styleId="HTML">
    <w:name w:val="HTML Preformatted"/>
    <w:basedOn w:val="a"/>
    <w:link w:val="HTML0"/>
    <w:uiPriority w:val="99"/>
    <w:rsid w:val="00480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 w:val="0"/>
    </w:pPr>
    <w:rPr>
      <w:rFonts w:ascii="Courier New" w:hAnsi="Courier New" w:cs="Courier New"/>
      <w:color w:val="auto"/>
      <w:sz w:val="20"/>
      <w:szCs w:val="20"/>
      <w:lang w:eastAsia="uk-UA"/>
    </w:rPr>
  </w:style>
  <w:style w:type="paragraph" w:styleId="af0">
    <w:name w:val="No Spacing"/>
    <w:uiPriority w:val="99"/>
    <w:qFormat/>
    <w:rsid w:val="0048055E"/>
    <w:pPr>
      <w:spacing w:after="0" w:line="240" w:lineRule="auto"/>
    </w:pPr>
    <w:rPr>
      <w:rFonts w:ascii="Calibri" w:hAnsi="Calibri"/>
      <w:lang w:val="ru-RU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8055E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30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5763FC-E957-4692-BAA6-51007CEF8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714F33-B1F5-4463-8E8E-7B68449E56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D4024C-22C9-4F18-8F1D-5ADE82491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3811</Words>
  <Characters>2173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2021-03-26T09:36:00Z</dcterms:created>
  <dcterms:modified xsi:type="dcterms:W3CDTF">2021-03-26T09:36:00Z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