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75E592" w14:textId="77777777" w:rsidR="00451D4E" w:rsidRPr="00872064" w:rsidRDefault="00451D4E" w:rsidP="00451D4E">
      <w:pPr>
        <w:spacing w:after="0" w:line="240" w:lineRule="auto"/>
        <w:ind w:firstLine="709"/>
        <w:rPr>
          <w:szCs w:val="28"/>
        </w:rPr>
      </w:pPr>
    </w:p>
    <w:p w14:paraId="50F4B8ED" w14:textId="77777777" w:rsidR="00451D4E" w:rsidRPr="00872064" w:rsidRDefault="00451D4E" w:rsidP="00451D4E">
      <w:pPr>
        <w:widowControl w:val="0"/>
        <w:tabs>
          <w:tab w:val="left" w:pos="5328"/>
        </w:tabs>
        <w:spacing w:after="0" w:line="240" w:lineRule="auto"/>
        <w:ind w:firstLine="709"/>
        <w:rPr>
          <w:szCs w:val="28"/>
        </w:rPr>
      </w:pPr>
      <w:r w:rsidRPr="00872064">
        <w:rPr>
          <w:szCs w:val="28"/>
        </w:rPr>
        <w:tab/>
      </w:r>
    </w:p>
    <w:p w14:paraId="5767405A" w14:textId="77777777" w:rsidR="00451D4E" w:rsidRPr="00872064" w:rsidRDefault="00451D4E" w:rsidP="00451D4E">
      <w:pPr>
        <w:pStyle w:val="7"/>
        <w:keepNext w:val="0"/>
        <w:widowControl w:val="0"/>
        <w:ind w:firstLine="709"/>
        <w:rPr>
          <w:rFonts w:ascii="Times New Roman" w:hAnsi="Times New Roman" w:cs="Times New Roman"/>
        </w:rPr>
      </w:pPr>
    </w:p>
    <w:p w14:paraId="2F1C97E2" w14:textId="77777777" w:rsidR="00451D4E" w:rsidRPr="00872064" w:rsidRDefault="00451D4E" w:rsidP="00451D4E">
      <w:pPr>
        <w:pStyle w:val="7"/>
        <w:keepNext w:val="0"/>
        <w:widowControl w:val="0"/>
        <w:ind w:firstLine="709"/>
        <w:rPr>
          <w:rFonts w:ascii="Times New Roman" w:hAnsi="Times New Roman" w:cs="Times New Roman"/>
        </w:rPr>
      </w:pPr>
    </w:p>
    <w:p w14:paraId="76FB951C" w14:textId="77777777" w:rsidR="00451D4E" w:rsidRPr="00872064" w:rsidRDefault="00451D4E" w:rsidP="00451D4E">
      <w:pPr>
        <w:pStyle w:val="7"/>
        <w:keepNext w:val="0"/>
        <w:widowControl w:val="0"/>
        <w:ind w:firstLine="709"/>
        <w:rPr>
          <w:rFonts w:ascii="Times New Roman" w:hAnsi="Times New Roman" w:cs="Times New Roman"/>
        </w:rPr>
      </w:pPr>
    </w:p>
    <w:p w14:paraId="2C945579" w14:textId="77777777" w:rsidR="00451D4E" w:rsidRPr="00872064" w:rsidRDefault="00451D4E" w:rsidP="00451D4E">
      <w:pPr>
        <w:pStyle w:val="7"/>
        <w:keepNext w:val="0"/>
        <w:widowControl w:val="0"/>
        <w:ind w:firstLine="709"/>
        <w:rPr>
          <w:rFonts w:ascii="Times New Roman" w:hAnsi="Times New Roman" w:cs="Times New Roman"/>
        </w:rPr>
      </w:pPr>
    </w:p>
    <w:p w14:paraId="519FD800" w14:textId="77777777" w:rsidR="00451D4E" w:rsidRPr="00872064" w:rsidRDefault="00451D4E" w:rsidP="00451D4E">
      <w:pPr>
        <w:pStyle w:val="7"/>
        <w:keepNext w:val="0"/>
        <w:widowControl w:val="0"/>
        <w:ind w:firstLine="0"/>
        <w:rPr>
          <w:rFonts w:ascii="Times New Roman" w:hAnsi="Times New Roman" w:cs="Times New Roman"/>
        </w:rPr>
      </w:pPr>
      <w:r w:rsidRPr="00872064">
        <w:rPr>
          <w:rFonts w:ascii="Times New Roman" w:hAnsi="Times New Roman" w:cs="Times New Roman"/>
        </w:rPr>
        <w:t>ВИСНОВОК</w:t>
      </w:r>
    </w:p>
    <w:p w14:paraId="61239FA0" w14:textId="77777777" w:rsidR="0014738D" w:rsidRPr="00872064" w:rsidRDefault="00451D4E" w:rsidP="00451D4E">
      <w:pPr>
        <w:pStyle w:val="a3"/>
        <w:widowControl w:val="0"/>
        <w:ind w:firstLine="0"/>
        <w:jc w:val="center"/>
        <w:rPr>
          <w:rFonts w:ascii="Times New Roman" w:hAnsi="Times New Roman" w:cs="Times New Roman"/>
          <w:b/>
        </w:rPr>
      </w:pPr>
      <w:r w:rsidRPr="00872064">
        <w:rPr>
          <w:rFonts w:ascii="Times New Roman" w:hAnsi="Times New Roman" w:cs="Times New Roman"/>
          <w:b/>
        </w:rPr>
        <w:t xml:space="preserve">на проект Закону України </w:t>
      </w:r>
      <w:r w:rsidRPr="00872064">
        <w:rPr>
          <w:rFonts w:ascii="Times New Roman" w:hAnsi="Times New Roman" w:cs="Times New Roman"/>
          <w:b/>
          <w:bCs/>
        </w:rPr>
        <w:t>«</w:t>
      </w:r>
      <w:bookmarkStart w:id="0" w:name="_Hlk36729976"/>
      <w:r w:rsidRPr="00872064">
        <w:rPr>
          <w:rFonts w:ascii="Times New Roman" w:hAnsi="Times New Roman" w:cs="Times New Roman"/>
          <w:b/>
        </w:rPr>
        <w:t xml:space="preserve">Про </w:t>
      </w:r>
      <w:bookmarkEnd w:id="0"/>
      <w:r w:rsidRPr="00872064">
        <w:rPr>
          <w:rFonts w:ascii="Times New Roman" w:hAnsi="Times New Roman" w:cs="Times New Roman"/>
          <w:b/>
        </w:rPr>
        <w:t xml:space="preserve">внесення змін до Кримінального </w:t>
      </w:r>
    </w:p>
    <w:p w14:paraId="709FB023" w14:textId="3329AECC" w:rsidR="00FA25B3" w:rsidRPr="00872064" w:rsidRDefault="00451D4E" w:rsidP="00451D4E">
      <w:pPr>
        <w:pStyle w:val="a3"/>
        <w:widowControl w:val="0"/>
        <w:ind w:firstLine="0"/>
        <w:jc w:val="center"/>
        <w:rPr>
          <w:rFonts w:ascii="Times New Roman" w:hAnsi="Times New Roman" w:cs="Times New Roman"/>
          <w:b/>
        </w:rPr>
      </w:pPr>
      <w:r w:rsidRPr="00872064">
        <w:rPr>
          <w:rFonts w:ascii="Times New Roman" w:hAnsi="Times New Roman" w:cs="Times New Roman"/>
          <w:b/>
        </w:rPr>
        <w:t xml:space="preserve">та Кримінального процесуального кодексів України щодо </w:t>
      </w:r>
    </w:p>
    <w:p w14:paraId="4689D3CF" w14:textId="77777777" w:rsidR="00FA25B3" w:rsidRPr="00872064" w:rsidRDefault="00451D4E" w:rsidP="00451D4E">
      <w:pPr>
        <w:pStyle w:val="a3"/>
        <w:widowControl w:val="0"/>
        <w:ind w:firstLine="0"/>
        <w:jc w:val="center"/>
        <w:rPr>
          <w:rFonts w:ascii="Times New Roman" w:hAnsi="Times New Roman" w:cs="Times New Roman"/>
          <w:b/>
        </w:rPr>
      </w:pPr>
      <w:r w:rsidRPr="00872064">
        <w:rPr>
          <w:rFonts w:ascii="Times New Roman" w:hAnsi="Times New Roman" w:cs="Times New Roman"/>
          <w:b/>
        </w:rPr>
        <w:t xml:space="preserve">посилення відповідальності за керування транспортними </w:t>
      </w:r>
    </w:p>
    <w:p w14:paraId="0F2407A4" w14:textId="77777777" w:rsidR="00FA25B3" w:rsidRPr="00872064" w:rsidRDefault="00451D4E" w:rsidP="00451D4E">
      <w:pPr>
        <w:pStyle w:val="a3"/>
        <w:widowControl w:val="0"/>
        <w:ind w:firstLine="0"/>
        <w:jc w:val="center"/>
        <w:rPr>
          <w:rFonts w:ascii="Times New Roman" w:hAnsi="Times New Roman" w:cs="Times New Roman"/>
          <w:b/>
        </w:rPr>
      </w:pPr>
      <w:r w:rsidRPr="00872064">
        <w:rPr>
          <w:rFonts w:ascii="Times New Roman" w:hAnsi="Times New Roman" w:cs="Times New Roman"/>
          <w:b/>
        </w:rPr>
        <w:t xml:space="preserve">засобами особами, які перебувають у стані алкогольного, </w:t>
      </w:r>
    </w:p>
    <w:p w14:paraId="377DFEE7" w14:textId="77777777" w:rsidR="00FA25B3" w:rsidRPr="00872064" w:rsidRDefault="00451D4E" w:rsidP="00451D4E">
      <w:pPr>
        <w:pStyle w:val="a3"/>
        <w:widowControl w:val="0"/>
        <w:ind w:firstLine="0"/>
        <w:jc w:val="center"/>
        <w:rPr>
          <w:rFonts w:ascii="Times New Roman" w:hAnsi="Times New Roman" w:cs="Times New Roman"/>
          <w:b/>
        </w:rPr>
      </w:pPr>
      <w:r w:rsidRPr="00872064">
        <w:rPr>
          <w:rFonts w:ascii="Times New Roman" w:hAnsi="Times New Roman" w:cs="Times New Roman"/>
          <w:b/>
        </w:rPr>
        <w:t xml:space="preserve">наркотичного чи іншого сп’яніння або під впливом </w:t>
      </w:r>
    </w:p>
    <w:p w14:paraId="1E931804" w14:textId="77777777" w:rsidR="00FA25B3" w:rsidRPr="00872064" w:rsidRDefault="00451D4E" w:rsidP="00451D4E">
      <w:pPr>
        <w:pStyle w:val="a3"/>
        <w:widowControl w:val="0"/>
        <w:ind w:firstLine="0"/>
        <w:jc w:val="center"/>
        <w:rPr>
          <w:rFonts w:ascii="Times New Roman" w:hAnsi="Times New Roman" w:cs="Times New Roman"/>
          <w:b/>
        </w:rPr>
      </w:pPr>
      <w:r w:rsidRPr="00872064">
        <w:rPr>
          <w:rFonts w:ascii="Times New Roman" w:hAnsi="Times New Roman" w:cs="Times New Roman"/>
          <w:b/>
        </w:rPr>
        <w:t xml:space="preserve">лікарських препаратів, що знижують увагу </w:t>
      </w:r>
    </w:p>
    <w:p w14:paraId="7C2E580E" w14:textId="0C0D0588" w:rsidR="00451D4E" w:rsidRPr="00872064" w:rsidRDefault="00451D4E" w:rsidP="00451D4E">
      <w:pPr>
        <w:pStyle w:val="a3"/>
        <w:widowControl w:val="0"/>
        <w:ind w:firstLine="0"/>
        <w:jc w:val="center"/>
        <w:rPr>
          <w:rFonts w:ascii="Times New Roman" w:hAnsi="Times New Roman" w:cs="Times New Roman"/>
          <w:b/>
        </w:rPr>
      </w:pPr>
      <w:r w:rsidRPr="00872064">
        <w:rPr>
          <w:rFonts w:ascii="Times New Roman" w:hAnsi="Times New Roman" w:cs="Times New Roman"/>
          <w:b/>
        </w:rPr>
        <w:t>та швидкість реакції</w:t>
      </w:r>
      <w:r w:rsidRPr="00872064">
        <w:rPr>
          <w:rFonts w:ascii="Times New Roman" w:hAnsi="Times New Roman" w:cs="Times New Roman"/>
          <w:b/>
          <w:bCs/>
        </w:rPr>
        <w:t>»</w:t>
      </w:r>
    </w:p>
    <w:p w14:paraId="18F50C0C" w14:textId="77777777" w:rsidR="00451D4E" w:rsidRPr="00872064" w:rsidRDefault="00451D4E" w:rsidP="00451D4E">
      <w:pPr>
        <w:pStyle w:val="a3"/>
        <w:ind w:firstLine="709"/>
        <w:rPr>
          <w:rFonts w:ascii="Times New Roman" w:hAnsi="Times New Roman" w:cs="Times New Roman"/>
        </w:rPr>
      </w:pPr>
    </w:p>
    <w:p w14:paraId="0BDBDEB0" w14:textId="77777777" w:rsidR="00451D4E" w:rsidRPr="00872064" w:rsidRDefault="00451D4E" w:rsidP="00451D4E">
      <w:pPr>
        <w:spacing w:after="0" w:line="240" w:lineRule="auto"/>
        <w:ind w:firstLine="709"/>
        <w:jc w:val="both"/>
        <w:rPr>
          <w:szCs w:val="28"/>
        </w:rPr>
      </w:pPr>
      <w:r w:rsidRPr="00872064">
        <w:rPr>
          <w:szCs w:val="28"/>
        </w:rPr>
        <w:t xml:space="preserve">Метою законопроекту, як це зазначається у пояснювальній записці до нього, є </w:t>
      </w:r>
      <w:r w:rsidRPr="00872064">
        <w:rPr>
          <w:rFonts w:eastAsia="Times New Roman"/>
          <w:szCs w:val="28"/>
          <w:lang w:eastAsia="ru-RU"/>
        </w:rPr>
        <w:t>посилення відповідальності за керування транспортними засобами в стані алкогольного, наркотичного чи іншого сп’яніння або під впливом лікарських препаратів, що знижують увагу та швидкість реакції та забезпечення однакового застосування окремих положень Кримінального кодексу України (далі – КК).</w:t>
      </w:r>
    </w:p>
    <w:p w14:paraId="13317E85" w14:textId="2D1406AB" w:rsidR="00B21E4A" w:rsidRPr="00872064" w:rsidRDefault="00451D4E" w:rsidP="00901D69">
      <w:pPr>
        <w:spacing w:after="0" w:line="240" w:lineRule="auto"/>
        <w:ind w:firstLine="709"/>
        <w:jc w:val="both"/>
        <w:rPr>
          <w:szCs w:val="28"/>
        </w:rPr>
      </w:pPr>
      <w:r w:rsidRPr="00872064">
        <w:rPr>
          <w:szCs w:val="28"/>
        </w:rPr>
        <w:t>Для досягнення вказаної мети у законопроекті пропонується</w:t>
      </w:r>
      <w:r w:rsidR="00B21E4A" w:rsidRPr="00872064">
        <w:rPr>
          <w:szCs w:val="28"/>
        </w:rPr>
        <w:t>: 1) виключити положення КК, що передбачають кримінальну відповідальність за керування транспортними засобами в стані алкогольного, наркотичного чи іншого сп’яніння або під впливом лікарських препаратів, що знижують увагу та швидкість реакції та за порушення правил безпеки дорожнього руху або експлуатації транспорту особами, які керують транспортними засобами в стані сп’яніння</w:t>
      </w:r>
      <w:r w:rsidR="00FA25B3" w:rsidRPr="00872064">
        <w:rPr>
          <w:szCs w:val="28"/>
        </w:rPr>
        <w:t xml:space="preserve"> (ст. 286-1 КК)</w:t>
      </w:r>
      <w:r w:rsidR="00B21E4A" w:rsidRPr="00872064">
        <w:rPr>
          <w:szCs w:val="28"/>
        </w:rPr>
        <w:t xml:space="preserve">; 2) доповнити ст. 286 </w:t>
      </w:r>
      <w:r w:rsidR="0014738D" w:rsidRPr="00872064">
        <w:rPr>
          <w:szCs w:val="28"/>
        </w:rPr>
        <w:t xml:space="preserve">КК </w:t>
      </w:r>
      <w:r w:rsidR="00B21E4A" w:rsidRPr="00872064">
        <w:rPr>
          <w:szCs w:val="28"/>
        </w:rPr>
        <w:t xml:space="preserve">«Порушення правил безпеки дорожнього руху або експлуатації транспорту особами, які керують транспортними засобами» новими ч. ч. 4 та 5, що міститимуть </w:t>
      </w:r>
      <w:r w:rsidR="00FA25B3" w:rsidRPr="00872064">
        <w:rPr>
          <w:szCs w:val="28"/>
        </w:rPr>
        <w:t>кваліфіковані склади стосовно злочинів, передбачених ч. 1 та ч. ч. 2, 3 цієї статті,</w:t>
      </w:r>
      <w:r w:rsidR="00676474" w:rsidRPr="00872064">
        <w:rPr>
          <w:szCs w:val="28"/>
        </w:rPr>
        <w:t xml:space="preserve"> – порушення правил безпеки дорожнього руху або експлуатації транспорту особою у стані сп’яніння або під впливом лікарських препаратів, що знижують увагу та швидкість реакції; 3) </w:t>
      </w:r>
      <w:r w:rsidR="00B21E4A" w:rsidRPr="00872064">
        <w:rPr>
          <w:szCs w:val="28"/>
        </w:rPr>
        <w:t>узгод</w:t>
      </w:r>
      <w:r w:rsidR="00676474" w:rsidRPr="00872064">
        <w:rPr>
          <w:szCs w:val="28"/>
        </w:rPr>
        <w:t>ити</w:t>
      </w:r>
      <w:r w:rsidR="00B21E4A" w:rsidRPr="00872064">
        <w:rPr>
          <w:szCs w:val="28"/>
        </w:rPr>
        <w:t xml:space="preserve"> положен</w:t>
      </w:r>
      <w:r w:rsidR="00676474" w:rsidRPr="00872064">
        <w:rPr>
          <w:szCs w:val="28"/>
        </w:rPr>
        <w:t>ня</w:t>
      </w:r>
      <w:r w:rsidR="00B21E4A" w:rsidRPr="00872064">
        <w:rPr>
          <w:szCs w:val="28"/>
        </w:rPr>
        <w:t xml:space="preserve"> </w:t>
      </w:r>
      <w:r w:rsidR="00676474" w:rsidRPr="00872064">
        <w:rPr>
          <w:szCs w:val="28"/>
        </w:rPr>
        <w:t xml:space="preserve">кримінального та кримінального процесуального законодавства шляхом виключення </w:t>
      </w:r>
      <w:proofErr w:type="spellStart"/>
      <w:r w:rsidR="00676474" w:rsidRPr="00872064">
        <w:rPr>
          <w:szCs w:val="28"/>
        </w:rPr>
        <w:t>абз</w:t>
      </w:r>
      <w:proofErr w:type="spellEnd"/>
      <w:r w:rsidR="00676474" w:rsidRPr="00872064">
        <w:rPr>
          <w:szCs w:val="28"/>
        </w:rPr>
        <w:t>. 2 ч. 2 ст. 298-2 Кримінального процесуального кодексу України.</w:t>
      </w:r>
    </w:p>
    <w:p w14:paraId="178D157C" w14:textId="739A6E9F" w:rsidR="00FF15E1" w:rsidRPr="00321B28" w:rsidRDefault="00451D4E" w:rsidP="00FF15E1">
      <w:pPr>
        <w:pStyle w:val="aa"/>
        <w:tabs>
          <w:tab w:val="left" w:pos="9639"/>
        </w:tabs>
        <w:ind w:firstLine="709"/>
        <w:jc w:val="both"/>
        <w:rPr>
          <w:rFonts w:ascii="Times New Roman" w:hAnsi="Times New Roman"/>
          <w:sz w:val="28"/>
          <w:szCs w:val="28"/>
        </w:rPr>
      </w:pPr>
      <w:r w:rsidRPr="00872064">
        <w:rPr>
          <w:rFonts w:ascii="Times New Roman" w:hAnsi="Times New Roman" w:cs="Times New Roman"/>
          <w:sz w:val="28"/>
          <w:szCs w:val="28"/>
        </w:rPr>
        <w:t xml:space="preserve">Законопроект на момент його внесення до Верховної Ради України не включений </w:t>
      </w:r>
      <w:r w:rsidRPr="00872064">
        <w:rPr>
          <w:rFonts w:ascii="Times New Roman" w:hAnsi="Times New Roman"/>
          <w:sz w:val="28"/>
          <w:szCs w:val="28"/>
        </w:rPr>
        <w:t xml:space="preserve">Плану законопроектної </w:t>
      </w:r>
      <w:r w:rsidRPr="00321B28">
        <w:rPr>
          <w:rFonts w:ascii="Times New Roman" w:hAnsi="Times New Roman"/>
          <w:sz w:val="28"/>
          <w:szCs w:val="28"/>
        </w:rPr>
        <w:t>роботи Верховної Ради України на 2021 рік, затвердженого постановою Верховної Ради України від 02.02.2021 № 1165-ІХ.</w:t>
      </w:r>
    </w:p>
    <w:p w14:paraId="24EA4F95" w14:textId="3290541F" w:rsidR="00535841" w:rsidRPr="00872064" w:rsidRDefault="00FF15E1" w:rsidP="005B59D8">
      <w:pPr>
        <w:pStyle w:val="a3"/>
        <w:ind w:firstLine="709"/>
        <w:rPr>
          <w:rFonts w:ascii="Times New Roman" w:eastAsiaTheme="minorHAnsi" w:hAnsi="Times New Roman" w:cstheme="minorBidi"/>
          <w:lang w:eastAsia="en-US"/>
        </w:rPr>
      </w:pPr>
      <w:r w:rsidRPr="00321B28">
        <w:rPr>
          <w:rFonts w:ascii="Times New Roman" w:eastAsiaTheme="minorHAnsi" w:hAnsi="Times New Roman" w:cstheme="minorBidi"/>
          <w:lang w:eastAsia="en-US"/>
        </w:rPr>
        <w:t>Розглянувши поданий законопроект</w:t>
      </w:r>
      <w:r w:rsidR="00872064" w:rsidRPr="00321B28">
        <w:rPr>
          <w:rFonts w:ascii="Times New Roman" w:eastAsiaTheme="minorHAnsi" w:hAnsi="Times New Roman" w:cstheme="minorBidi"/>
          <w:lang w:eastAsia="en-US"/>
        </w:rPr>
        <w:t>,</w:t>
      </w:r>
      <w:r w:rsidRPr="00321B28">
        <w:rPr>
          <w:rFonts w:ascii="Times New Roman" w:eastAsiaTheme="minorHAnsi" w:hAnsi="Times New Roman" w:cstheme="minorBidi"/>
          <w:lang w:eastAsia="en-US"/>
        </w:rPr>
        <w:t xml:space="preserve"> Головне управління в цілому підтримує пропозицію суб’єкта права законодавчої ініціативи щодо доцільності виключення положен</w:t>
      </w:r>
      <w:r w:rsidR="00BA4858" w:rsidRPr="00321B28">
        <w:rPr>
          <w:rFonts w:ascii="Times New Roman" w:eastAsiaTheme="minorHAnsi" w:hAnsi="Times New Roman" w:cstheme="minorBidi"/>
          <w:lang w:eastAsia="en-US"/>
        </w:rPr>
        <w:t>ь</w:t>
      </w:r>
      <w:r w:rsidRPr="00321B28">
        <w:rPr>
          <w:rFonts w:ascii="Times New Roman" w:eastAsiaTheme="minorHAnsi" w:hAnsi="Times New Roman" w:cstheme="minorBidi"/>
          <w:lang w:eastAsia="en-US"/>
        </w:rPr>
        <w:t xml:space="preserve"> КК, що передбачають кримінальну відповідальність за керування транспортними засобами в стані алкогольного, наркотичного чи іншого сп’яніння або під впливом лікарських препаратів, що</w:t>
      </w:r>
      <w:r w:rsidRPr="00872064">
        <w:rPr>
          <w:rFonts w:ascii="Times New Roman" w:eastAsiaTheme="minorHAnsi" w:hAnsi="Times New Roman" w:cstheme="minorBidi"/>
          <w:lang w:eastAsia="en-US"/>
        </w:rPr>
        <w:t xml:space="preserve"> знижують увагу та </w:t>
      </w:r>
      <w:r w:rsidRPr="00872064">
        <w:rPr>
          <w:rFonts w:ascii="Times New Roman" w:eastAsiaTheme="minorHAnsi" w:hAnsi="Times New Roman" w:cstheme="minorBidi"/>
          <w:lang w:eastAsia="en-US"/>
        </w:rPr>
        <w:lastRenderedPageBreak/>
        <w:t xml:space="preserve">швидкість реакції, та за порушення правил безпеки дорожнього руху або експлуатації транспорту особами, які керують транспортними засобами в стані сп’яніння, </w:t>
      </w:r>
      <w:r w:rsidR="0046278F" w:rsidRPr="00872064">
        <w:rPr>
          <w:rFonts w:ascii="Times New Roman" w:eastAsiaTheme="minorHAnsi" w:hAnsi="Times New Roman" w:cstheme="minorBidi"/>
          <w:i/>
          <w:lang w:eastAsia="en-US"/>
        </w:rPr>
        <w:t>без настання будь-яких суспільно небезпечних наслідків</w:t>
      </w:r>
      <w:r w:rsidR="0046278F" w:rsidRPr="00872064">
        <w:rPr>
          <w:rFonts w:ascii="Times New Roman" w:eastAsiaTheme="minorHAnsi" w:hAnsi="Times New Roman" w:cstheme="minorBidi"/>
          <w:lang w:eastAsia="en-US"/>
        </w:rPr>
        <w:t>,</w:t>
      </w:r>
      <w:r w:rsidRPr="00872064">
        <w:rPr>
          <w:rFonts w:ascii="Times New Roman" w:eastAsiaTheme="minorHAnsi" w:hAnsi="Times New Roman" w:cstheme="minorBidi"/>
          <w:lang w:eastAsia="en-US"/>
        </w:rPr>
        <w:t xml:space="preserve"> із</w:t>
      </w:r>
      <w:r w:rsidR="00FA25B3" w:rsidRPr="00872064">
        <w:rPr>
          <w:rFonts w:ascii="Times New Roman" w:eastAsiaTheme="minorHAnsi" w:hAnsi="Times New Roman" w:cstheme="minorBidi"/>
          <w:lang w:eastAsia="en-US"/>
        </w:rPr>
        <w:t xml:space="preserve"> </w:t>
      </w:r>
      <w:r w:rsidR="00535841" w:rsidRPr="00872064">
        <w:rPr>
          <w:rFonts w:ascii="Times New Roman" w:eastAsiaTheme="minorHAnsi" w:hAnsi="Times New Roman" w:cstheme="minorBidi"/>
          <w:lang w:eastAsia="en-US"/>
        </w:rPr>
        <w:t xml:space="preserve">одночасним </w:t>
      </w:r>
      <w:r w:rsidR="005B59D8" w:rsidRPr="00872064">
        <w:rPr>
          <w:rFonts w:ascii="Times New Roman" w:eastAsiaTheme="minorHAnsi" w:hAnsi="Times New Roman" w:cstheme="minorBidi"/>
          <w:lang w:eastAsia="en-US"/>
        </w:rPr>
        <w:t xml:space="preserve">доповненням ст. 286 </w:t>
      </w:r>
      <w:r w:rsidR="00B51F52" w:rsidRPr="00872064">
        <w:rPr>
          <w:rFonts w:ascii="Times New Roman" w:eastAsiaTheme="minorHAnsi" w:hAnsi="Times New Roman" w:cstheme="minorBidi"/>
          <w:lang w:eastAsia="en-US"/>
        </w:rPr>
        <w:t xml:space="preserve">КК </w:t>
      </w:r>
      <w:r w:rsidR="005B59D8" w:rsidRPr="00872064">
        <w:rPr>
          <w:rFonts w:ascii="Times New Roman" w:eastAsiaTheme="minorHAnsi" w:hAnsi="Times New Roman" w:cstheme="minorBidi"/>
          <w:lang w:eastAsia="en-US"/>
        </w:rPr>
        <w:t xml:space="preserve">новими ч. ч. 4 та 5, якими пропонується встановити кримінальну відповідальність за </w:t>
      </w:r>
      <w:r w:rsidR="0046278F" w:rsidRPr="00872064">
        <w:rPr>
          <w:rFonts w:ascii="Times New Roman" w:eastAsiaTheme="minorHAnsi" w:hAnsi="Times New Roman" w:cstheme="minorBidi"/>
          <w:lang w:eastAsia="en-US"/>
        </w:rPr>
        <w:t xml:space="preserve">відповідні діяння, </w:t>
      </w:r>
      <w:r w:rsidR="0046278F" w:rsidRPr="00872064">
        <w:rPr>
          <w:rFonts w:ascii="Times New Roman" w:eastAsiaTheme="minorHAnsi" w:hAnsi="Times New Roman" w:cstheme="minorBidi"/>
          <w:i/>
          <w:lang w:eastAsia="en-US"/>
        </w:rPr>
        <w:t xml:space="preserve">що </w:t>
      </w:r>
      <w:r w:rsidR="00804BD8" w:rsidRPr="00872064">
        <w:rPr>
          <w:rFonts w:ascii="Times New Roman" w:eastAsiaTheme="minorHAnsi" w:hAnsi="Times New Roman" w:cstheme="minorBidi"/>
          <w:i/>
          <w:lang w:eastAsia="en-US"/>
        </w:rPr>
        <w:t>спричинили</w:t>
      </w:r>
      <w:r w:rsidR="0046278F" w:rsidRPr="00872064">
        <w:rPr>
          <w:rFonts w:ascii="Times New Roman" w:eastAsiaTheme="minorHAnsi" w:hAnsi="Times New Roman" w:cstheme="minorBidi"/>
          <w:i/>
          <w:lang w:eastAsia="en-US"/>
        </w:rPr>
        <w:t xml:space="preserve"> потерпілому середньої тяжкості тілесне ушкодження, смерть потерпілого або заподіяли тяжке тілесне ушкодження</w:t>
      </w:r>
      <w:r w:rsidR="0046278F" w:rsidRPr="00872064">
        <w:rPr>
          <w:rFonts w:ascii="Times New Roman" w:eastAsiaTheme="minorHAnsi" w:hAnsi="Times New Roman" w:cstheme="minorBidi"/>
          <w:lang w:eastAsia="en-US"/>
        </w:rPr>
        <w:t>.</w:t>
      </w:r>
    </w:p>
    <w:p w14:paraId="49132A9B" w14:textId="2A8E89B0" w:rsidR="00E500D3" w:rsidRPr="00872064" w:rsidRDefault="00535841" w:rsidP="005B59D8">
      <w:pPr>
        <w:pStyle w:val="a3"/>
        <w:ind w:firstLine="709"/>
        <w:rPr>
          <w:rFonts w:ascii="Times New Roman" w:eastAsiaTheme="minorHAnsi" w:hAnsi="Times New Roman" w:cstheme="minorBidi"/>
          <w:lang w:eastAsia="en-US"/>
        </w:rPr>
      </w:pPr>
      <w:r w:rsidRPr="00872064">
        <w:rPr>
          <w:rFonts w:ascii="Times New Roman" w:eastAsiaTheme="minorHAnsi" w:hAnsi="Times New Roman" w:cstheme="minorBidi"/>
          <w:lang w:eastAsia="en-US"/>
        </w:rPr>
        <w:t>Разом із тим,</w:t>
      </w:r>
      <w:r w:rsidR="005B59D8" w:rsidRPr="00872064">
        <w:rPr>
          <w:rFonts w:ascii="Times New Roman" w:eastAsiaTheme="minorHAnsi" w:hAnsi="Times New Roman" w:cstheme="minorBidi"/>
          <w:lang w:eastAsia="en-US"/>
        </w:rPr>
        <w:t xml:space="preserve"> </w:t>
      </w:r>
      <w:r w:rsidR="00FF15E1" w:rsidRPr="00872064">
        <w:rPr>
          <w:rFonts w:ascii="Times New Roman" w:eastAsiaTheme="minorHAnsi" w:hAnsi="Times New Roman" w:cstheme="minorBidi"/>
          <w:lang w:eastAsia="en-US"/>
        </w:rPr>
        <w:t>Головне управління вважає за необхідне звернути увагу на таке.</w:t>
      </w:r>
    </w:p>
    <w:p w14:paraId="2F74C085" w14:textId="2308EE4A" w:rsidR="00B00F60" w:rsidRPr="00872064" w:rsidRDefault="000F4733" w:rsidP="00C516A0">
      <w:pPr>
        <w:pStyle w:val="a3"/>
        <w:ind w:firstLine="709"/>
        <w:rPr>
          <w:rFonts w:ascii="Times New Roman" w:eastAsiaTheme="minorHAnsi" w:hAnsi="Times New Roman" w:cstheme="minorBidi"/>
          <w:lang w:eastAsia="en-US"/>
        </w:rPr>
      </w:pPr>
      <w:r w:rsidRPr="00872064">
        <w:rPr>
          <w:rFonts w:ascii="Times New Roman" w:eastAsiaTheme="minorHAnsi" w:hAnsi="Times New Roman" w:cstheme="minorBidi"/>
          <w:lang w:eastAsia="en-US"/>
        </w:rPr>
        <w:t>Законом України «</w:t>
      </w:r>
      <w:r w:rsidRPr="00321B28">
        <w:rPr>
          <w:rFonts w:ascii="Times New Roman" w:eastAsiaTheme="minorHAnsi" w:hAnsi="Times New Roman" w:cstheme="minorBidi"/>
          <w:lang w:eastAsia="en-US"/>
        </w:rPr>
        <w:t xml:space="preserve">Про внесення змін до деяких законодавчих актів України щодо посилення відповідальності за окремі правопорушення у сфері безпеки дорожнього руху» </w:t>
      </w:r>
      <w:r w:rsidR="00872064" w:rsidRPr="00321B28">
        <w:rPr>
          <w:rFonts w:ascii="Times New Roman" w:eastAsiaTheme="minorHAnsi" w:hAnsi="Times New Roman" w:cstheme="minorBidi"/>
          <w:lang w:eastAsia="en-US"/>
        </w:rPr>
        <w:t xml:space="preserve">від </w:t>
      </w:r>
      <w:r w:rsidR="00321B28" w:rsidRPr="00321B28">
        <w:rPr>
          <w:rFonts w:ascii="Times New Roman" w:eastAsiaTheme="minorHAnsi" w:hAnsi="Times New Roman" w:cstheme="minorBidi"/>
          <w:lang w:eastAsia="en-US"/>
        </w:rPr>
        <w:t xml:space="preserve">16.02.2021 </w:t>
      </w:r>
      <w:r w:rsidR="00C70043" w:rsidRPr="00321B28">
        <w:rPr>
          <w:rFonts w:ascii="Times New Roman" w:eastAsiaTheme="minorHAnsi" w:hAnsi="Times New Roman" w:cstheme="minorBidi"/>
          <w:lang w:eastAsia="en-US"/>
        </w:rPr>
        <w:t xml:space="preserve">№ 1231-IX </w:t>
      </w:r>
      <w:r w:rsidR="00E500D3" w:rsidRPr="00321B28">
        <w:rPr>
          <w:rFonts w:ascii="Times New Roman" w:eastAsiaTheme="minorHAnsi" w:hAnsi="Times New Roman" w:cstheme="minorBidi"/>
          <w:lang w:eastAsia="en-US"/>
        </w:rPr>
        <w:t>(</w:t>
      </w:r>
      <w:r w:rsidR="00804BD8" w:rsidRPr="00321B28">
        <w:rPr>
          <w:rFonts w:ascii="Times New Roman" w:eastAsiaTheme="minorHAnsi" w:hAnsi="Times New Roman" w:cstheme="minorBidi"/>
          <w:lang w:eastAsia="en-US"/>
        </w:rPr>
        <w:t xml:space="preserve">який </w:t>
      </w:r>
      <w:r w:rsidRPr="00321B28">
        <w:rPr>
          <w:rFonts w:ascii="Times New Roman" w:eastAsiaTheme="minorHAnsi" w:hAnsi="Times New Roman" w:cstheme="minorBidi"/>
          <w:lang w:eastAsia="en-US"/>
        </w:rPr>
        <w:t>набрав чинності 17.03.2021</w:t>
      </w:r>
      <w:r w:rsidR="001D54D2" w:rsidRPr="00321B28">
        <w:rPr>
          <w:rFonts w:ascii="Times New Roman" w:eastAsiaTheme="minorHAnsi" w:hAnsi="Times New Roman" w:cstheme="minorBidi"/>
          <w:lang w:eastAsia="en-US"/>
        </w:rPr>
        <w:t>; далі – Закон № 1231-IX</w:t>
      </w:r>
      <w:r w:rsidR="00E500D3" w:rsidRPr="00321B28">
        <w:rPr>
          <w:rFonts w:ascii="Times New Roman" w:eastAsiaTheme="minorHAnsi" w:hAnsi="Times New Roman" w:cstheme="minorBidi"/>
          <w:lang w:eastAsia="en-US"/>
        </w:rPr>
        <w:t>)</w:t>
      </w:r>
      <w:r w:rsidRPr="00321B28">
        <w:rPr>
          <w:rFonts w:ascii="Times New Roman" w:eastAsiaTheme="minorHAnsi" w:hAnsi="Times New Roman" w:cstheme="minorBidi"/>
          <w:lang w:eastAsia="en-US"/>
        </w:rPr>
        <w:t xml:space="preserve"> </w:t>
      </w:r>
      <w:r w:rsidR="00B07987" w:rsidRPr="00321B28">
        <w:rPr>
          <w:rFonts w:ascii="Times New Roman" w:eastAsiaTheme="minorHAnsi" w:hAnsi="Times New Roman" w:cstheme="minorBidi"/>
          <w:lang w:eastAsia="en-US"/>
        </w:rPr>
        <w:t xml:space="preserve">була </w:t>
      </w:r>
      <w:r w:rsidR="00E500D3" w:rsidRPr="00321B28">
        <w:rPr>
          <w:rFonts w:ascii="Times New Roman" w:eastAsiaTheme="minorHAnsi" w:hAnsi="Times New Roman" w:cstheme="minorBidi"/>
          <w:lang w:eastAsia="en-US"/>
        </w:rPr>
        <w:t>запровадж</w:t>
      </w:r>
      <w:r w:rsidR="00B07987" w:rsidRPr="00321B28">
        <w:rPr>
          <w:rFonts w:ascii="Times New Roman" w:eastAsiaTheme="minorHAnsi" w:hAnsi="Times New Roman" w:cstheme="minorBidi"/>
          <w:lang w:eastAsia="en-US"/>
        </w:rPr>
        <w:t>ена</w:t>
      </w:r>
      <w:r w:rsidR="00E500D3" w:rsidRPr="00321B28">
        <w:rPr>
          <w:rFonts w:ascii="Times New Roman" w:eastAsiaTheme="minorHAnsi" w:hAnsi="Times New Roman" w:cstheme="minorBidi"/>
          <w:lang w:eastAsia="en-US"/>
        </w:rPr>
        <w:t xml:space="preserve"> кримінальн</w:t>
      </w:r>
      <w:r w:rsidR="00B07987" w:rsidRPr="00321B28">
        <w:rPr>
          <w:rFonts w:ascii="Times New Roman" w:eastAsiaTheme="minorHAnsi" w:hAnsi="Times New Roman" w:cstheme="minorBidi"/>
          <w:lang w:eastAsia="en-US"/>
        </w:rPr>
        <w:t>а</w:t>
      </w:r>
      <w:r w:rsidR="00E500D3" w:rsidRPr="00321B28">
        <w:rPr>
          <w:rFonts w:ascii="Times New Roman" w:eastAsiaTheme="minorHAnsi" w:hAnsi="Times New Roman" w:cstheme="minorBidi"/>
          <w:lang w:eastAsia="en-US"/>
        </w:rPr>
        <w:t xml:space="preserve"> відповідальн</w:t>
      </w:r>
      <w:r w:rsidR="00B07987" w:rsidRPr="00321B28">
        <w:rPr>
          <w:rFonts w:ascii="Times New Roman" w:eastAsiaTheme="minorHAnsi" w:hAnsi="Times New Roman" w:cstheme="minorBidi"/>
          <w:lang w:eastAsia="en-US"/>
        </w:rPr>
        <w:t>ість</w:t>
      </w:r>
      <w:r w:rsidR="00E500D3" w:rsidRPr="00321B28">
        <w:rPr>
          <w:rFonts w:ascii="Times New Roman" w:eastAsiaTheme="minorHAnsi" w:hAnsi="Times New Roman" w:cstheme="minorBidi"/>
          <w:lang w:eastAsia="en-US"/>
        </w:rPr>
        <w:t xml:space="preserve"> за порушення правил безпеки дорожнього руху або експлуатації транспорту особами, які керують транспортними засобами в стані сп’яніння (ст. 286-1 КК у редакції вказаного</w:t>
      </w:r>
      <w:r w:rsidR="00E500D3" w:rsidRPr="00872064">
        <w:rPr>
          <w:rFonts w:ascii="Times New Roman" w:eastAsiaTheme="minorHAnsi" w:hAnsi="Times New Roman" w:cstheme="minorBidi"/>
          <w:lang w:eastAsia="en-US"/>
        </w:rPr>
        <w:t xml:space="preserve"> Закону</w:t>
      </w:r>
      <w:r w:rsidR="00B07987" w:rsidRPr="00872064">
        <w:rPr>
          <w:rFonts w:ascii="Times New Roman" w:eastAsiaTheme="minorHAnsi" w:hAnsi="Times New Roman" w:cstheme="minorBidi"/>
          <w:lang w:eastAsia="en-US"/>
        </w:rPr>
        <w:t xml:space="preserve">). </w:t>
      </w:r>
      <w:r w:rsidR="00362B6B" w:rsidRPr="00872064">
        <w:rPr>
          <w:rFonts w:ascii="Times New Roman" w:eastAsiaTheme="minorHAnsi" w:hAnsi="Times New Roman" w:cstheme="minorBidi"/>
          <w:lang w:eastAsia="en-US"/>
        </w:rPr>
        <w:t>Окрім того</w:t>
      </w:r>
      <w:r w:rsidR="00B07987" w:rsidRPr="00872064">
        <w:rPr>
          <w:rFonts w:ascii="Times New Roman" w:eastAsiaTheme="minorHAnsi" w:hAnsi="Times New Roman" w:cstheme="minorBidi"/>
          <w:lang w:eastAsia="en-US"/>
        </w:rPr>
        <w:t>,</w:t>
      </w:r>
      <w:r w:rsidR="00E500D3" w:rsidRPr="00872064">
        <w:rPr>
          <w:rFonts w:ascii="Times New Roman" w:eastAsiaTheme="minorHAnsi" w:hAnsi="Times New Roman" w:cstheme="minorBidi"/>
          <w:lang w:eastAsia="en-US"/>
        </w:rPr>
        <w:t xml:space="preserve"> </w:t>
      </w:r>
      <w:r w:rsidR="001D54D2" w:rsidRPr="00872064">
        <w:rPr>
          <w:rFonts w:ascii="Times New Roman" w:eastAsiaTheme="minorHAnsi" w:hAnsi="Times New Roman" w:cstheme="minorBidi"/>
          <w:lang w:eastAsia="en-US"/>
        </w:rPr>
        <w:t xml:space="preserve">Законом </w:t>
      </w:r>
      <w:r w:rsidR="001D54D2" w:rsidRPr="00872064">
        <w:rPr>
          <w:rFonts w:ascii="Times New Roman" w:hAnsi="Times New Roman"/>
        </w:rPr>
        <w:br/>
      </w:r>
      <w:r w:rsidR="001D54D2" w:rsidRPr="00872064">
        <w:rPr>
          <w:rFonts w:ascii="Times New Roman" w:eastAsiaTheme="minorHAnsi" w:hAnsi="Times New Roman" w:cstheme="minorBidi"/>
          <w:lang w:eastAsia="en-US"/>
        </w:rPr>
        <w:t xml:space="preserve">№ 1231-IX </w:t>
      </w:r>
      <w:r w:rsidR="00B07987" w:rsidRPr="00872064">
        <w:rPr>
          <w:rFonts w:ascii="Times New Roman" w:eastAsiaTheme="minorHAnsi" w:hAnsi="Times New Roman" w:cstheme="minorBidi"/>
          <w:lang w:eastAsia="en-US"/>
        </w:rPr>
        <w:t xml:space="preserve">низка кримінально-правових норм </w:t>
      </w:r>
      <w:r w:rsidR="0014738D" w:rsidRPr="00872064">
        <w:rPr>
          <w:rFonts w:ascii="Times New Roman" w:eastAsiaTheme="minorHAnsi" w:hAnsi="Times New Roman" w:cstheme="minorBidi"/>
          <w:lang w:eastAsia="en-US"/>
        </w:rPr>
        <w:t xml:space="preserve">(ст. ст. 45, 46, ч. 1 ст. 47, ст. 48, </w:t>
      </w:r>
      <w:r w:rsidR="00872064">
        <w:rPr>
          <w:rFonts w:ascii="Times New Roman" w:eastAsiaTheme="minorHAnsi" w:hAnsi="Times New Roman" w:cstheme="minorBidi"/>
          <w:lang w:eastAsia="en-US"/>
        </w:rPr>
        <w:br/>
      </w:r>
      <w:r w:rsidR="0014738D" w:rsidRPr="00872064">
        <w:rPr>
          <w:rFonts w:ascii="Times New Roman" w:eastAsiaTheme="minorHAnsi" w:hAnsi="Times New Roman" w:cstheme="minorBidi"/>
          <w:lang w:eastAsia="en-US"/>
        </w:rPr>
        <w:t>ч. 4 ст. 74, ч. 1 ст. 75, ч. 3 ст. 8</w:t>
      </w:r>
      <w:r w:rsidR="00872064">
        <w:rPr>
          <w:rFonts w:ascii="Times New Roman" w:eastAsiaTheme="minorHAnsi" w:hAnsi="Times New Roman" w:cstheme="minorBidi"/>
          <w:lang w:eastAsia="en-US"/>
        </w:rPr>
        <w:t xml:space="preserve">1, ч. 4 ст. 82, ч. 4 ст. 86, ч. </w:t>
      </w:r>
      <w:r w:rsidR="0014738D" w:rsidRPr="00872064">
        <w:rPr>
          <w:rFonts w:ascii="Times New Roman" w:eastAsiaTheme="minorHAnsi" w:hAnsi="Times New Roman" w:cstheme="minorBidi"/>
          <w:lang w:eastAsia="en-US"/>
        </w:rPr>
        <w:t xml:space="preserve">3 ст. 87 КК) </w:t>
      </w:r>
      <w:r w:rsidR="00B07987" w:rsidRPr="00872064">
        <w:rPr>
          <w:rFonts w:ascii="Times New Roman" w:eastAsiaTheme="minorHAnsi" w:hAnsi="Times New Roman" w:cstheme="minorBidi"/>
          <w:lang w:eastAsia="en-US"/>
        </w:rPr>
        <w:t xml:space="preserve">були доповнені </w:t>
      </w:r>
      <w:r w:rsidR="00201C42" w:rsidRPr="00872064">
        <w:rPr>
          <w:rFonts w:ascii="Times New Roman" w:eastAsiaTheme="minorHAnsi" w:hAnsi="Times New Roman" w:cstheme="minorBidi"/>
          <w:lang w:eastAsia="en-US"/>
        </w:rPr>
        <w:t>словами «</w:t>
      </w:r>
      <w:r w:rsidRPr="00872064">
        <w:rPr>
          <w:rFonts w:ascii="Times New Roman" w:eastAsiaTheme="minorHAnsi" w:hAnsi="Times New Roman" w:cstheme="minorBidi"/>
          <w:lang w:eastAsia="en-US"/>
        </w:rPr>
        <w:t>порушення правил безпеки дорожнього руху або експлуатації транспорту особами, які керували транспортними засобами у стані алкогольного, наркотичного чи іншого сп’яніння або перебували під впливом лікарських препаратів, що знижують увагу та швидкість реакції»</w:t>
      </w:r>
      <w:r w:rsidR="00D404AB" w:rsidRPr="00872064">
        <w:rPr>
          <w:rFonts w:ascii="Times New Roman" w:eastAsiaTheme="minorHAnsi" w:hAnsi="Times New Roman" w:cstheme="minorBidi"/>
          <w:lang w:eastAsia="en-US"/>
        </w:rPr>
        <w:t>.</w:t>
      </w:r>
      <w:r w:rsidR="00C70043" w:rsidRPr="00872064">
        <w:rPr>
          <w:rFonts w:ascii="Times New Roman" w:eastAsiaTheme="minorHAnsi" w:hAnsi="Times New Roman" w:cstheme="minorBidi"/>
          <w:lang w:eastAsia="en-US"/>
        </w:rPr>
        <w:t xml:space="preserve"> Тобто, задля досягнення мети </w:t>
      </w:r>
      <w:r w:rsidR="003B7736" w:rsidRPr="00872064">
        <w:rPr>
          <w:rFonts w:ascii="Times New Roman" w:eastAsiaTheme="minorHAnsi" w:hAnsi="Times New Roman" w:cstheme="minorBidi"/>
          <w:lang w:eastAsia="en-US"/>
        </w:rPr>
        <w:t>Закону № 1231-IX</w:t>
      </w:r>
      <w:r w:rsidR="001D54D2" w:rsidRPr="00872064">
        <w:rPr>
          <w:rFonts w:ascii="Times New Roman" w:eastAsiaTheme="minorHAnsi" w:hAnsi="Times New Roman" w:cstheme="minorBidi"/>
          <w:lang w:eastAsia="en-US"/>
        </w:rPr>
        <w:t xml:space="preserve"> </w:t>
      </w:r>
      <w:r w:rsidR="00C70043" w:rsidRPr="00872064">
        <w:rPr>
          <w:rFonts w:ascii="Times New Roman" w:eastAsiaTheme="minorHAnsi" w:hAnsi="Times New Roman" w:cstheme="minorBidi"/>
          <w:lang w:eastAsia="en-US"/>
        </w:rPr>
        <w:t xml:space="preserve">щодо неможливості застосування за вчинення злочину, передбаченого ст. 286-1 КК </w:t>
      </w:r>
      <w:bookmarkStart w:id="1" w:name="_GoBack"/>
      <w:bookmarkEnd w:id="1"/>
      <w:r w:rsidR="00C70043" w:rsidRPr="00872064">
        <w:rPr>
          <w:rFonts w:ascii="Times New Roman" w:eastAsiaTheme="minorHAnsi" w:hAnsi="Times New Roman" w:cstheme="minorBidi"/>
          <w:lang w:eastAsia="en-US"/>
        </w:rPr>
        <w:t xml:space="preserve">(у редакції Закону № 1231-IX), окремих інститутів кримінального права (наприклад, інституту звільнення від кримінальної відповідальності, звільнення від покарання та його відбування), </w:t>
      </w:r>
      <w:r w:rsidR="00201C42" w:rsidRPr="00872064">
        <w:rPr>
          <w:rFonts w:ascii="Times New Roman" w:eastAsiaTheme="minorHAnsi" w:hAnsi="Times New Roman" w:cstheme="minorBidi"/>
          <w:lang w:eastAsia="en-US"/>
        </w:rPr>
        <w:t xml:space="preserve">у </w:t>
      </w:r>
      <w:r w:rsidR="00C70043" w:rsidRPr="00872064">
        <w:rPr>
          <w:rFonts w:ascii="Times New Roman" w:eastAsiaTheme="minorHAnsi" w:hAnsi="Times New Roman" w:cstheme="minorBidi"/>
          <w:lang w:eastAsia="en-US"/>
        </w:rPr>
        <w:t>в</w:t>
      </w:r>
      <w:r w:rsidR="0014738D" w:rsidRPr="00872064">
        <w:rPr>
          <w:rFonts w:ascii="Times New Roman" w:eastAsiaTheme="minorHAnsi" w:hAnsi="Times New Roman" w:cstheme="minorBidi"/>
          <w:lang w:eastAsia="en-US"/>
        </w:rPr>
        <w:t>ідповідних</w:t>
      </w:r>
      <w:r w:rsidR="00C70043" w:rsidRPr="00872064">
        <w:rPr>
          <w:rFonts w:ascii="Times New Roman" w:eastAsiaTheme="minorHAnsi" w:hAnsi="Times New Roman" w:cstheme="minorBidi"/>
          <w:lang w:eastAsia="en-US"/>
        </w:rPr>
        <w:t xml:space="preserve"> статт</w:t>
      </w:r>
      <w:r w:rsidR="00201C42" w:rsidRPr="00872064">
        <w:rPr>
          <w:rFonts w:ascii="Times New Roman" w:eastAsiaTheme="minorHAnsi" w:hAnsi="Times New Roman" w:cstheme="minorBidi"/>
          <w:lang w:eastAsia="en-US"/>
        </w:rPr>
        <w:t>ях</w:t>
      </w:r>
      <w:r w:rsidR="00C70043" w:rsidRPr="00872064">
        <w:rPr>
          <w:rFonts w:ascii="Times New Roman" w:eastAsiaTheme="minorHAnsi" w:hAnsi="Times New Roman" w:cstheme="minorBidi"/>
          <w:lang w:eastAsia="en-US"/>
        </w:rPr>
        <w:t xml:space="preserve"> Загальної частини КК </w:t>
      </w:r>
      <w:r w:rsidR="00201C42" w:rsidRPr="00872064">
        <w:rPr>
          <w:rFonts w:ascii="Times New Roman" w:eastAsiaTheme="minorHAnsi" w:hAnsi="Times New Roman" w:cstheme="minorBidi"/>
          <w:lang w:eastAsia="en-US"/>
        </w:rPr>
        <w:t>з’явилась вказівка на «порушення правил безпеки дорожнього руху або експлуатації транспорту особами, які керували транспортними засобами у стані алкогольного, наркотичного чи іншого сп’яніння або перебували під впливом лікарських препаратів, що знижують увагу та швидкість реакції»</w:t>
      </w:r>
      <w:r w:rsidR="00A860C6" w:rsidRPr="00872064">
        <w:rPr>
          <w:rFonts w:ascii="Times New Roman" w:eastAsiaTheme="minorHAnsi" w:hAnsi="Times New Roman" w:cstheme="minorBidi"/>
          <w:lang w:eastAsia="en-US"/>
        </w:rPr>
        <w:t xml:space="preserve"> (у даному випадку йшлося вочевидь </w:t>
      </w:r>
      <w:r w:rsidR="00B91CA5" w:rsidRPr="00872064">
        <w:rPr>
          <w:rFonts w:ascii="Times New Roman" w:eastAsiaTheme="minorHAnsi" w:hAnsi="Times New Roman" w:cstheme="minorBidi"/>
          <w:lang w:eastAsia="en-US"/>
        </w:rPr>
        <w:t xml:space="preserve">саме </w:t>
      </w:r>
      <w:r w:rsidR="00A860C6" w:rsidRPr="00872064">
        <w:rPr>
          <w:rFonts w:ascii="Times New Roman" w:eastAsiaTheme="minorHAnsi" w:hAnsi="Times New Roman" w:cstheme="minorBidi"/>
          <w:lang w:eastAsia="en-US"/>
        </w:rPr>
        <w:t xml:space="preserve">про </w:t>
      </w:r>
      <w:r w:rsidR="00C516A0" w:rsidRPr="00872064">
        <w:rPr>
          <w:rFonts w:ascii="Times New Roman" w:eastAsiaTheme="minorHAnsi" w:hAnsi="Times New Roman" w:cstheme="minorBidi"/>
          <w:lang w:eastAsia="en-US"/>
        </w:rPr>
        <w:t xml:space="preserve">діяння, передбачене ст. </w:t>
      </w:r>
      <w:r w:rsidR="00A860C6" w:rsidRPr="00872064">
        <w:rPr>
          <w:rFonts w:ascii="Times New Roman" w:eastAsiaTheme="minorHAnsi" w:hAnsi="Times New Roman" w:cstheme="minorBidi"/>
          <w:lang w:eastAsia="en-US"/>
        </w:rPr>
        <w:t>286-1 КК</w:t>
      </w:r>
      <w:r w:rsidR="00B91CA5" w:rsidRPr="00872064">
        <w:rPr>
          <w:rFonts w:ascii="Times New Roman" w:eastAsiaTheme="minorHAnsi" w:hAnsi="Times New Roman" w:cstheme="minorBidi"/>
          <w:lang w:eastAsia="en-US"/>
        </w:rPr>
        <w:t xml:space="preserve"> у редакції Закону № 1231-IX</w:t>
      </w:r>
      <w:r w:rsidR="00A860C6" w:rsidRPr="00872064">
        <w:rPr>
          <w:rFonts w:ascii="Times New Roman" w:eastAsiaTheme="minorHAnsi" w:hAnsi="Times New Roman" w:cstheme="minorBidi"/>
          <w:lang w:eastAsia="en-US"/>
        </w:rPr>
        <w:t>)</w:t>
      </w:r>
      <w:r w:rsidR="00134BC5" w:rsidRPr="00872064">
        <w:rPr>
          <w:rFonts w:ascii="Times New Roman" w:eastAsiaTheme="minorHAnsi" w:hAnsi="Times New Roman" w:cstheme="minorBidi"/>
          <w:lang w:eastAsia="en-US"/>
        </w:rPr>
        <w:t xml:space="preserve">. </w:t>
      </w:r>
    </w:p>
    <w:p w14:paraId="1A05EBF8" w14:textId="75D55BA3" w:rsidR="00F441B8" w:rsidRPr="00872064" w:rsidRDefault="00F441B8" w:rsidP="00C516A0">
      <w:pPr>
        <w:pStyle w:val="a3"/>
        <w:ind w:firstLine="709"/>
        <w:rPr>
          <w:rFonts w:ascii="Times New Roman" w:eastAsiaTheme="minorHAnsi" w:hAnsi="Times New Roman" w:cstheme="minorBidi"/>
          <w:lang w:eastAsia="en-US"/>
        </w:rPr>
      </w:pPr>
      <w:r w:rsidRPr="00872064">
        <w:rPr>
          <w:rFonts w:ascii="Times New Roman" w:eastAsiaTheme="minorHAnsi" w:hAnsi="Times New Roman" w:cstheme="minorBidi"/>
          <w:lang w:eastAsia="en-US"/>
        </w:rPr>
        <w:t xml:space="preserve">Натомість, у </w:t>
      </w:r>
      <w:r w:rsidR="00804BD8" w:rsidRPr="00872064">
        <w:rPr>
          <w:rFonts w:ascii="Times New Roman" w:eastAsiaTheme="minorHAnsi" w:hAnsi="Times New Roman" w:cstheme="minorBidi"/>
          <w:lang w:eastAsia="en-US"/>
        </w:rPr>
        <w:t>поданому законо</w:t>
      </w:r>
      <w:r w:rsidRPr="00872064">
        <w:rPr>
          <w:rFonts w:ascii="Times New Roman" w:eastAsiaTheme="minorHAnsi" w:hAnsi="Times New Roman" w:cstheme="minorBidi"/>
          <w:lang w:eastAsia="en-US"/>
        </w:rPr>
        <w:t xml:space="preserve">проекті пропонується доповнити чинну </w:t>
      </w:r>
      <w:r w:rsidR="00804BD8" w:rsidRPr="00872064">
        <w:rPr>
          <w:rFonts w:ascii="Times New Roman" w:eastAsiaTheme="minorHAnsi" w:hAnsi="Times New Roman" w:cstheme="minorBidi"/>
          <w:lang w:eastAsia="en-US"/>
        </w:rPr>
        <w:br/>
      </w:r>
      <w:r w:rsidRPr="00872064">
        <w:rPr>
          <w:rFonts w:ascii="Times New Roman" w:eastAsiaTheme="minorHAnsi" w:hAnsi="Times New Roman" w:cstheme="minorBidi"/>
          <w:lang w:eastAsia="en-US"/>
        </w:rPr>
        <w:t xml:space="preserve">ст. 286 КК двома новими складами правопорушень, які передбачають відповідальність за відповідні діяння, вчинені у стані алкогольного, наркотичного чи іншого сп’яніння або під впливом лікарських препаратів, що знижують увагу та швидкість реакції. При цьому, «дії, </w:t>
      </w:r>
      <w:r w:rsidRPr="00872064">
        <w:rPr>
          <w:rFonts w:ascii="Times New Roman" w:eastAsiaTheme="minorHAnsi" w:hAnsi="Times New Roman" w:cstheme="minorBidi"/>
          <w:i/>
          <w:lang w:eastAsia="en-US"/>
        </w:rPr>
        <w:t>передбачені частиною першою</w:t>
      </w:r>
      <w:r w:rsidRPr="00872064">
        <w:rPr>
          <w:rFonts w:ascii="Times New Roman" w:eastAsiaTheme="minorHAnsi" w:hAnsi="Times New Roman" w:cstheme="minorBidi"/>
          <w:lang w:eastAsia="en-US"/>
        </w:rPr>
        <w:t xml:space="preserve"> цієї статті, вчинені у стані алкогольного, наркотичного чи іншого сп’яніння або під впливом лікарських препаратів, що знижують увагу та швидкість реакції» (ч. 4 ст. 286 КК у редакції проекту) відносяться до </w:t>
      </w:r>
      <w:r w:rsidRPr="00872064">
        <w:rPr>
          <w:rFonts w:ascii="Times New Roman" w:eastAsiaTheme="minorHAnsi" w:hAnsi="Times New Roman" w:cstheme="minorBidi"/>
          <w:i/>
          <w:u w:val="single"/>
          <w:lang w:eastAsia="en-US"/>
        </w:rPr>
        <w:t>нетяжк</w:t>
      </w:r>
      <w:r w:rsidR="0014738D" w:rsidRPr="00872064">
        <w:rPr>
          <w:rFonts w:ascii="Times New Roman" w:eastAsiaTheme="minorHAnsi" w:hAnsi="Times New Roman" w:cstheme="minorBidi"/>
          <w:i/>
          <w:u w:val="single"/>
          <w:lang w:eastAsia="en-US"/>
        </w:rPr>
        <w:t>их</w:t>
      </w:r>
      <w:r w:rsidRPr="00872064">
        <w:rPr>
          <w:rFonts w:ascii="Times New Roman" w:eastAsiaTheme="minorHAnsi" w:hAnsi="Times New Roman" w:cstheme="minorBidi"/>
          <w:i/>
          <w:u w:val="single"/>
          <w:lang w:eastAsia="en-US"/>
        </w:rPr>
        <w:t xml:space="preserve"> злочин</w:t>
      </w:r>
      <w:r w:rsidR="0014738D" w:rsidRPr="00872064">
        <w:rPr>
          <w:rFonts w:ascii="Times New Roman" w:eastAsiaTheme="minorHAnsi" w:hAnsi="Times New Roman" w:cstheme="minorBidi"/>
          <w:i/>
          <w:u w:val="single"/>
          <w:lang w:eastAsia="en-US"/>
        </w:rPr>
        <w:t>ів</w:t>
      </w:r>
      <w:r w:rsidRPr="00872064">
        <w:rPr>
          <w:rFonts w:ascii="Times New Roman" w:eastAsiaTheme="minorHAnsi" w:hAnsi="Times New Roman" w:cstheme="minorBidi"/>
          <w:lang w:eastAsia="en-US"/>
        </w:rPr>
        <w:t xml:space="preserve"> (див. ч. 4 ст. 12 КК), а «дії, передбачені частинами другою або третьою </w:t>
      </w:r>
      <w:r w:rsidRPr="00321B28">
        <w:rPr>
          <w:rFonts w:ascii="Times New Roman" w:eastAsiaTheme="minorHAnsi" w:hAnsi="Times New Roman" w:cstheme="minorBidi"/>
          <w:lang w:eastAsia="en-US"/>
        </w:rPr>
        <w:t xml:space="preserve">цієї статті, вчинені у стані алкогольного, наркотичного чи іншого сп’яніння або під впливом лікарських препаратів, що знижують увагу та швидкість реакції» </w:t>
      </w:r>
      <w:r w:rsidR="00872064" w:rsidRPr="00321B28">
        <w:rPr>
          <w:rFonts w:ascii="Times New Roman" w:eastAsiaTheme="minorHAnsi" w:hAnsi="Times New Roman" w:cstheme="minorBidi"/>
          <w:lang w:eastAsia="en-US"/>
        </w:rPr>
        <w:br/>
      </w:r>
      <w:r w:rsidRPr="00321B28">
        <w:rPr>
          <w:rFonts w:ascii="Times New Roman" w:eastAsiaTheme="minorHAnsi" w:hAnsi="Times New Roman" w:cstheme="minorBidi"/>
          <w:lang w:eastAsia="en-US"/>
        </w:rPr>
        <w:t xml:space="preserve">(ч. 5 ст. 286 КК у редакції проекту) – до </w:t>
      </w:r>
      <w:r w:rsidRPr="00321B28">
        <w:rPr>
          <w:rFonts w:ascii="Times New Roman" w:eastAsiaTheme="minorHAnsi" w:hAnsi="Times New Roman" w:cstheme="minorBidi"/>
          <w:i/>
          <w:u w:val="single"/>
          <w:lang w:eastAsia="en-US"/>
        </w:rPr>
        <w:t>особливо тяжк</w:t>
      </w:r>
      <w:r w:rsidR="0014738D" w:rsidRPr="00321B28">
        <w:rPr>
          <w:rFonts w:ascii="Times New Roman" w:eastAsiaTheme="minorHAnsi" w:hAnsi="Times New Roman" w:cstheme="minorBidi"/>
          <w:i/>
          <w:u w:val="single"/>
          <w:lang w:eastAsia="en-US"/>
        </w:rPr>
        <w:t>их</w:t>
      </w:r>
      <w:r w:rsidRPr="00321B28">
        <w:rPr>
          <w:rFonts w:ascii="Times New Roman" w:eastAsiaTheme="minorHAnsi" w:hAnsi="Times New Roman" w:cstheme="minorBidi"/>
          <w:i/>
          <w:u w:val="single"/>
          <w:lang w:eastAsia="en-US"/>
        </w:rPr>
        <w:t xml:space="preserve"> злочин</w:t>
      </w:r>
      <w:r w:rsidR="0014738D" w:rsidRPr="00321B28">
        <w:rPr>
          <w:rFonts w:ascii="Times New Roman" w:eastAsiaTheme="minorHAnsi" w:hAnsi="Times New Roman" w:cstheme="minorBidi"/>
          <w:i/>
          <w:u w:val="single"/>
          <w:lang w:eastAsia="en-US"/>
        </w:rPr>
        <w:t>ів</w:t>
      </w:r>
      <w:r w:rsidRPr="00321B28">
        <w:rPr>
          <w:rFonts w:ascii="Times New Roman" w:eastAsiaTheme="minorHAnsi" w:hAnsi="Times New Roman" w:cstheme="minorBidi"/>
          <w:lang w:eastAsia="en-US"/>
        </w:rPr>
        <w:t xml:space="preserve"> (див. ч. 6 </w:t>
      </w:r>
      <w:r w:rsidR="00872064" w:rsidRPr="00321B28">
        <w:rPr>
          <w:rFonts w:ascii="Times New Roman" w:eastAsiaTheme="minorHAnsi" w:hAnsi="Times New Roman" w:cstheme="minorBidi"/>
          <w:lang w:eastAsia="en-US"/>
        </w:rPr>
        <w:br/>
      </w:r>
      <w:r w:rsidRPr="00321B28">
        <w:rPr>
          <w:rFonts w:ascii="Times New Roman" w:eastAsiaTheme="minorHAnsi" w:hAnsi="Times New Roman" w:cstheme="minorBidi"/>
          <w:lang w:eastAsia="en-US"/>
        </w:rPr>
        <w:t>ст. 12 КК).</w:t>
      </w:r>
      <w:r w:rsidRPr="00872064">
        <w:rPr>
          <w:rFonts w:ascii="Times New Roman" w:eastAsiaTheme="minorHAnsi" w:hAnsi="Times New Roman" w:cstheme="minorBidi"/>
          <w:lang w:eastAsia="en-US"/>
        </w:rPr>
        <w:t xml:space="preserve"> </w:t>
      </w:r>
    </w:p>
    <w:p w14:paraId="6E2DE67F" w14:textId="11DD5DD3" w:rsidR="00C07023" w:rsidRPr="00872064" w:rsidRDefault="00B00F60" w:rsidP="00B00F60">
      <w:pPr>
        <w:pStyle w:val="a3"/>
        <w:ind w:firstLine="709"/>
        <w:rPr>
          <w:rFonts w:ascii="Times New Roman" w:eastAsiaTheme="minorHAnsi" w:hAnsi="Times New Roman" w:cstheme="minorBidi"/>
          <w:lang w:eastAsia="en-US"/>
        </w:rPr>
      </w:pPr>
      <w:r w:rsidRPr="00872064">
        <w:rPr>
          <w:rFonts w:ascii="Times New Roman" w:eastAsiaTheme="minorHAnsi" w:hAnsi="Times New Roman" w:cstheme="minorBidi"/>
          <w:lang w:eastAsia="en-US"/>
        </w:rPr>
        <w:lastRenderedPageBreak/>
        <w:t>У зв’язку із зазначеним</w:t>
      </w:r>
      <w:r w:rsidR="00C07023" w:rsidRPr="00872064">
        <w:rPr>
          <w:rFonts w:ascii="Times New Roman" w:eastAsiaTheme="minorHAnsi" w:hAnsi="Times New Roman" w:cstheme="minorBidi"/>
          <w:lang w:eastAsia="en-US"/>
        </w:rPr>
        <w:t>, а також з метою уникнення неоднозначно</w:t>
      </w:r>
      <w:r w:rsidR="0014738D" w:rsidRPr="00872064">
        <w:rPr>
          <w:rFonts w:ascii="Times New Roman" w:eastAsiaTheme="minorHAnsi" w:hAnsi="Times New Roman" w:cstheme="minorBidi"/>
          <w:lang w:eastAsia="en-US"/>
        </w:rPr>
        <w:t>го</w:t>
      </w:r>
      <w:r w:rsidR="00C07023" w:rsidRPr="00872064">
        <w:rPr>
          <w:rFonts w:ascii="Times New Roman" w:eastAsiaTheme="minorHAnsi" w:hAnsi="Times New Roman" w:cstheme="minorBidi"/>
          <w:lang w:eastAsia="en-US"/>
        </w:rPr>
        <w:t xml:space="preserve"> тлумачення</w:t>
      </w:r>
      <w:r w:rsidR="00B55FF3" w:rsidRPr="00872064">
        <w:rPr>
          <w:rFonts w:ascii="Times New Roman" w:eastAsiaTheme="minorHAnsi" w:hAnsi="Times New Roman" w:cstheme="minorBidi"/>
          <w:lang w:eastAsia="en-US"/>
        </w:rPr>
        <w:t xml:space="preserve"> варто переглянути положення </w:t>
      </w:r>
      <w:r w:rsidR="00C07023" w:rsidRPr="00872064">
        <w:rPr>
          <w:rFonts w:ascii="Times New Roman" w:eastAsiaTheme="minorHAnsi" w:hAnsi="Times New Roman" w:cstheme="minorBidi"/>
          <w:lang w:eastAsia="en-US"/>
        </w:rPr>
        <w:t xml:space="preserve">ст. ст. 45, 46, ч. 1 ст. 47, ст. 48, ч. 4 </w:t>
      </w:r>
      <w:r w:rsidR="003A7EF6" w:rsidRPr="00872064">
        <w:rPr>
          <w:rFonts w:ascii="Times New Roman" w:eastAsiaTheme="minorHAnsi" w:hAnsi="Times New Roman" w:cstheme="minorBidi"/>
          <w:lang w:eastAsia="en-US"/>
        </w:rPr>
        <w:br/>
      </w:r>
      <w:r w:rsidR="00C07023" w:rsidRPr="00872064">
        <w:rPr>
          <w:rFonts w:ascii="Times New Roman" w:eastAsiaTheme="minorHAnsi" w:hAnsi="Times New Roman" w:cstheme="minorBidi"/>
          <w:lang w:eastAsia="en-US"/>
        </w:rPr>
        <w:t>ст. 74, ч. 1 ст. 75, ч. 3 ст. 81, ч. 4 ст. 82, ч. 4 ст. 86, ч. 3 ст. 87 КК</w:t>
      </w:r>
      <w:r w:rsidR="00B55FF3" w:rsidRPr="00872064">
        <w:rPr>
          <w:rFonts w:ascii="Times New Roman" w:eastAsiaTheme="minorHAnsi" w:hAnsi="Times New Roman" w:cstheme="minorBidi"/>
          <w:lang w:eastAsia="en-US"/>
        </w:rPr>
        <w:t xml:space="preserve"> і у разі необхідності зробити</w:t>
      </w:r>
      <w:r w:rsidR="00C07023" w:rsidRPr="00872064">
        <w:rPr>
          <w:rFonts w:ascii="Times New Roman" w:eastAsiaTheme="minorHAnsi" w:hAnsi="Times New Roman" w:cstheme="minorBidi"/>
          <w:lang w:eastAsia="en-US"/>
        </w:rPr>
        <w:t xml:space="preserve"> у зазначених нормах</w:t>
      </w:r>
      <w:r w:rsidR="00B55FF3" w:rsidRPr="00872064">
        <w:rPr>
          <w:rFonts w:ascii="Times New Roman" w:eastAsiaTheme="minorHAnsi" w:hAnsi="Times New Roman" w:cstheme="minorBidi"/>
          <w:lang w:eastAsia="en-US"/>
        </w:rPr>
        <w:t xml:space="preserve"> посилання на</w:t>
      </w:r>
      <w:r w:rsidR="00C07023" w:rsidRPr="00872064">
        <w:rPr>
          <w:rFonts w:ascii="Times New Roman" w:eastAsiaTheme="minorHAnsi" w:hAnsi="Times New Roman" w:cstheme="minorBidi"/>
          <w:lang w:eastAsia="en-US"/>
        </w:rPr>
        <w:t xml:space="preserve"> конкретну частину ст. 286 КК</w:t>
      </w:r>
      <w:r w:rsidR="00B55FF3" w:rsidRPr="00872064">
        <w:rPr>
          <w:rFonts w:ascii="Times New Roman" w:eastAsiaTheme="minorHAnsi" w:hAnsi="Times New Roman" w:cstheme="minorBidi"/>
          <w:lang w:eastAsia="en-US"/>
        </w:rPr>
        <w:t xml:space="preserve"> для того, щоб положення цих статей </w:t>
      </w:r>
      <w:r w:rsidR="00B55FF3" w:rsidRPr="00872064">
        <w:rPr>
          <w:rFonts w:ascii="Times New Roman" w:eastAsiaTheme="minorHAnsi" w:hAnsi="Times New Roman" w:cstheme="minorBidi"/>
          <w:i/>
          <w:lang w:eastAsia="en-US"/>
        </w:rPr>
        <w:t xml:space="preserve">у випадках </w:t>
      </w:r>
      <w:r w:rsidR="003A7EF6" w:rsidRPr="00872064">
        <w:rPr>
          <w:rFonts w:ascii="Times New Roman" w:eastAsiaTheme="minorHAnsi" w:hAnsi="Times New Roman" w:cstheme="minorBidi"/>
          <w:i/>
          <w:lang w:eastAsia="en-US"/>
        </w:rPr>
        <w:t>порушення правил безпеки дорожнього руху або експлуатації транспорту особами, які керували транспортними засобами у стані алкогольного, наркотичного чи іншого сп’яніння або перебували під впливом лікарських препаратів, що знижують увагу та швидкість реакції</w:t>
      </w:r>
      <w:r w:rsidR="003A7EF6" w:rsidRPr="00872064">
        <w:rPr>
          <w:rFonts w:ascii="Times New Roman" w:eastAsiaTheme="minorHAnsi" w:hAnsi="Times New Roman" w:cstheme="minorBidi"/>
          <w:lang w:eastAsia="en-US"/>
        </w:rPr>
        <w:t xml:space="preserve">, </w:t>
      </w:r>
      <w:r w:rsidR="00B55FF3" w:rsidRPr="00872064">
        <w:rPr>
          <w:rFonts w:ascii="Times New Roman" w:eastAsiaTheme="minorHAnsi" w:hAnsi="Times New Roman" w:cstheme="minorBidi"/>
          <w:lang w:eastAsia="en-US"/>
        </w:rPr>
        <w:t>застосовувались (або навпаки не застосовувались) тоді, коли це справді буде необхідним і виправданим</w:t>
      </w:r>
      <w:r w:rsidR="00C07023" w:rsidRPr="00872064">
        <w:rPr>
          <w:rFonts w:ascii="Times New Roman" w:eastAsiaTheme="minorHAnsi" w:hAnsi="Times New Roman" w:cstheme="minorBidi"/>
          <w:lang w:eastAsia="en-US"/>
        </w:rPr>
        <w:t xml:space="preserve">. </w:t>
      </w:r>
    </w:p>
    <w:p w14:paraId="4330FD9B" w14:textId="77777777" w:rsidR="008F0545" w:rsidRPr="00872064" w:rsidRDefault="008F0545" w:rsidP="005D6358">
      <w:pPr>
        <w:spacing w:after="0" w:line="240" w:lineRule="auto"/>
        <w:jc w:val="both"/>
        <w:rPr>
          <w:szCs w:val="28"/>
        </w:rPr>
      </w:pPr>
    </w:p>
    <w:p w14:paraId="09E992F5" w14:textId="77777777" w:rsidR="003B7736" w:rsidRPr="00872064" w:rsidRDefault="003B7736" w:rsidP="00B00F60">
      <w:pPr>
        <w:spacing w:after="0" w:line="240" w:lineRule="auto"/>
        <w:ind w:firstLine="709"/>
        <w:jc w:val="both"/>
        <w:rPr>
          <w:szCs w:val="28"/>
        </w:rPr>
      </w:pPr>
    </w:p>
    <w:p w14:paraId="3F51943C" w14:textId="49B0375C" w:rsidR="00451D4E" w:rsidRPr="00872064" w:rsidRDefault="00451D4E" w:rsidP="00B00F60">
      <w:pPr>
        <w:spacing w:after="0" w:line="240" w:lineRule="auto"/>
        <w:ind w:firstLine="709"/>
        <w:jc w:val="both"/>
        <w:rPr>
          <w:szCs w:val="28"/>
        </w:rPr>
      </w:pPr>
      <w:r w:rsidRPr="00872064">
        <w:rPr>
          <w:szCs w:val="28"/>
        </w:rPr>
        <w:t xml:space="preserve">Керівник Головного управління </w:t>
      </w:r>
      <w:r w:rsidRPr="00872064">
        <w:rPr>
          <w:szCs w:val="28"/>
        </w:rPr>
        <w:tab/>
      </w:r>
      <w:r w:rsidRPr="00872064">
        <w:rPr>
          <w:szCs w:val="28"/>
        </w:rPr>
        <w:tab/>
      </w:r>
      <w:r w:rsidRPr="00872064">
        <w:rPr>
          <w:szCs w:val="28"/>
        </w:rPr>
        <w:tab/>
      </w:r>
      <w:r w:rsidRPr="00872064">
        <w:rPr>
          <w:szCs w:val="28"/>
        </w:rPr>
        <w:tab/>
        <w:t xml:space="preserve">             С. Тихонюк</w:t>
      </w:r>
    </w:p>
    <w:p w14:paraId="0B52DA1D" w14:textId="77777777" w:rsidR="00B00F60" w:rsidRPr="00872064" w:rsidRDefault="00B00F60" w:rsidP="005D6358">
      <w:pPr>
        <w:spacing w:after="0" w:line="240" w:lineRule="auto"/>
        <w:ind w:firstLine="709"/>
        <w:jc w:val="both"/>
        <w:rPr>
          <w:szCs w:val="28"/>
        </w:rPr>
      </w:pPr>
    </w:p>
    <w:p w14:paraId="2961042A" w14:textId="77777777" w:rsidR="003B7736" w:rsidRPr="00872064" w:rsidRDefault="003B7736" w:rsidP="005D6358">
      <w:pPr>
        <w:spacing w:after="0" w:line="240" w:lineRule="auto"/>
        <w:ind w:firstLine="709"/>
        <w:jc w:val="both"/>
        <w:rPr>
          <w:szCs w:val="28"/>
        </w:rPr>
      </w:pPr>
    </w:p>
    <w:p w14:paraId="2650992C" w14:textId="6EC4B4A4" w:rsidR="005608B3" w:rsidRPr="00872064" w:rsidRDefault="00451D4E" w:rsidP="005D6358">
      <w:pPr>
        <w:spacing w:after="0" w:line="240" w:lineRule="auto"/>
        <w:ind w:firstLine="709"/>
        <w:jc w:val="both"/>
        <w:rPr>
          <w:sz w:val="20"/>
          <w:szCs w:val="20"/>
        </w:rPr>
      </w:pPr>
      <w:proofErr w:type="spellStart"/>
      <w:r w:rsidRPr="00872064">
        <w:rPr>
          <w:sz w:val="20"/>
          <w:szCs w:val="20"/>
        </w:rPr>
        <w:t>Вик</w:t>
      </w:r>
      <w:proofErr w:type="spellEnd"/>
      <w:r w:rsidRPr="00872064">
        <w:rPr>
          <w:sz w:val="20"/>
          <w:szCs w:val="20"/>
        </w:rPr>
        <w:t xml:space="preserve">.: В. Попович, </w:t>
      </w:r>
      <w:r w:rsidR="00901D69" w:rsidRPr="00872064">
        <w:rPr>
          <w:sz w:val="20"/>
          <w:szCs w:val="20"/>
        </w:rPr>
        <w:t>Є. Корнієнко</w:t>
      </w:r>
    </w:p>
    <w:sectPr w:rsidR="005608B3" w:rsidRPr="00872064" w:rsidSect="00FA3B99">
      <w:headerReference w:type="default" r:id="rId6"/>
      <w:footerReference w:type="even" r:id="rId7"/>
      <w:headerReference w:type="first" r:id="rId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F5E5A6" w14:textId="77777777" w:rsidR="00997532" w:rsidRDefault="00997532" w:rsidP="00451D4E">
      <w:pPr>
        <w:spacing w:after="0" w:line="240" w:lineRule="auto"/>
      </w:pPr>
      <w:r>
        <w:separator/>
      </w:r>
    </w:p>
  </w:endnote>
  <w:endnote w:type="continuationSeparator" w:id="0">
    <w:p w14:paraId="05D22D1E" w14:textId="77777777" w:rsidR="00997532" w:rsidRDefault="00997532" w:rsidP="00451D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B4F7E7" w14:textId="77777777" w:rsidR="0049594E" w:rsidRDefault="00901D69" w:rsidP="006C27EE">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14:paraId="2F974D9F" w14:textId="77777777" w:rsidR="0049594E" w:rsidRDefault="00997532" w:rsidP="006C27EE">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A23ABE" w14:textId="77777777" w:rsidR="00997532" w:rsidRDefault="00997532" w:rsidP="00451D4E">
      <w:pPr>
        <w:spacing w:after="0" w:line="240" w:lineRule="auto"/>
      </w:pPr>
      <w:r>
        <w:separator/>
      </w:r>
    </w:p>
  </w:footnote>
  <w:footnote w:type="continuationSeparator" w:id="0">
    <w:p w14:paraId="1D183DC0" w14:textId="77777777" w:rsidR="00997532" w:rsidRDefault="00997532" w:rsidP="00451D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234AFA" w14:textId="6EBC1CD9" w:rsidR="0049594E" w:rsidRDefault="00901D69" w:rsidP="003A3764">
    <w:pPr>
      <w:pStyle w:val="a5"/>
      <w:jc w:val="center"/>
    </w:pPr>
    <w:r>
      <w:fldChar w:fldCharType="begin"/>
    </w:r>
    <w:r>
      <w:instrText>PAGE   \* MERGEFORMAT</w:instrText>
    </w:r>
    <w:r>
      <w:fldChar w:fldCharType="separate"/>
    </w:r>
    <w:r w:rsidR="00B030C0">
      <w:rPr>
        <w:noProof/>
      </w:rPr>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F5AEE" w14:textId="77777777" w:rsidR="0049594E" w:rsidRPr="00BB708C" w:rsidRDefault="00901D69" w:rsidP="006C27EE">
    <w:pPr>
      <w:pStyle w:val="a5"/>
      <w:jc w:val="right"/>
      <w:rPr>
        <w:sz w:val="20"/>
        <w:szCs w:val="20"/>
      </w:rPr>
    </w:pPr>
    <w:r w:rsidRPr="009B655C">
      <w:rPr>
        <w:sz w:val="20"/>
        <w:szCs w:val="20"/>
      </w:rPr>
      <w:t xml:space="preserve">До </w:t>
    </w:r>
    <w:r>
      <w:rPr>
        <w:sz w:val="20"/>
        <w:szCs w:val="20"/>
      </w:rPr>
      <w:t xml:space="preserve">реєстр. </w:t>
    </w:r>
    <w:r w:rsidRPr="009B655C">
      <w:rPr>
        <w:sz w:val="20"/>
        <w:szCs w:val="20"/>
      </w:rPr>
      <w:t xml:space="preserve">№ </w:t>
    </w:r>
    <w:r w:rsidR="00451D4E" w:rsidRPr="00451D4E">
      <w:rPr>
        <w:sz w:val="20"/>
        <w:szCs w:val="20"/>
      </w:rPr>
      <w:t>5321</w:t>
    </w:r>
    <w:r w:rsidRPr="00451D4E">
      <w:rPr>
        <w:sz w:val="20"/>
        <w:szCs w:val="20"/>
      </w:rPr>
      <w:t xml:space="preserve"> від </w:t>
    </w:r>
    <w:r w:rsidR="00451D4E" w:rsidRPr="00451D4E">
      <w:rPr>
        <w:sz w:val="20"/>
        <w:szCs w:val="20"/>
      </w:rPr>
      <w:t>31.03.2021</w:t>
    </w:r>
  </w:p>
  <w:p w14:paraId="67304F06" w14:textId="77777777" w:rsidR="0049594E" w:rsidRDefault="00901D69" w:rsidP="006C27EE">
    <w:pPr>
      <w:pStyle w:val="a5"/>
      <w:jc w:val="right"/>
      <w:rPr>
        <w:sz w:val="20"/>
        <w:szCs w:val="20"/>
      </w:rPr>
    </w:pPr>
    <w:r>
      <w:rPr>
        <w:sz w:val="20"/>
        <w:szCs w:val="20"/>
      </w:rPr>
      <w:t>Народн</w:t>
    </w:r>
    <w:r w:rsidR="00451D4E">
      <w:rPr>
        <w:sz w:val="20"/>
        <w:szCs w:val="20"/>
      </w:rPr>
      <w:t>ий</w:t>
    </w:r>
    <w:r>
      <w:rPr>
        <w:sz w:val="20"/>
        <w:szCs w:val="20"/>
      </w:rPr>
      <w:t xml:space="preserve"> депутат України</w:t>
    </w:r>
  </w:p>
  <w:p w14:paraId="43548EF8" w14:textId="77777777" w:rsidR="0049594E" w:rsidRPr="009B655C" w:rsidRDefault="00451D4E" w:rsidP="00451D4E">
    <w:pPr>
      <w:pStyle w:val="a5"/>
      <w:jc w:val="right"/>
      <w:rPr>
        <w:sz w:val="20"/>
        <w:szCs w:val="20"/>
      </w:rPr>
    </w:pPr>
    <w:r>
      <w:rPr>
        <w:sz w:val="20"/>
        <w:szCs w:val="20"/>
      </w:rPr>
      <w:t xml:space="preserve">В. </w:t>
    </w:r>
    <w:proofErr w:type="spellStart"/>
    <w:r w:rsidRPr="00451D4E">
      <w:rPr>
        <w:sz w:val="20"/>
        <w:szCs w:val="20"/>
      </w:rPr>
      <w:t>Арешонков</w:t>
    </w:r>
    <w:proofErr w:type="spellEnd"/>
    <w:r w:rsidRPr="00451D4E">
      <w:rPr>
        <w:sz w:val="20"/>
        <w:szCs w:val="2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1D4E"/>
    <w:rsid w:val="0001362E"/>
    <w:rsid w:val="000A06F4"/>
    <w:rsid w:val="000A2F29"/>
    <w:rsid w:val="000E33E6"/>
    <w:rsid w:val="000E3728"/>
    <w:rsid w:val="000F4733"/>
    <w:rsid w:val="00134BC5"/>
    <w:rsid w:val="0014738D"/>
    <w:rsid w:val="001D54D2"/>
    <w:rsid w:val="00201C42"/>
    <w:rsid w:val="002772C9"/>
    <w:rsid w:val="00321B28"/>
    <w:rsid w:val="0033578D"/>
    <w:rsid w:val="003556BE"/>
    <w:rsid w:val="00362B6B"/>
    <w:rsid w:val="003A037A"/>
    <w:rsid w:val="003A7EF6"/>
    <w:rsid w:val="003B7736"/>
    <w:rsid w:val="003D0745"/>
    <w:rsid w:val="003D14DB"/>
    <w:rsid w:val="00406410"/>
    <w:rsid w:val="00451D4E"/>
    <w:rsid w:val="0046278F"/>
    <w:rsid w:val="00535841"/>
    <w:rsid w:val="00543B99"/>
    <w:rsid w:val="00550224"/>
    <w:rsid w:val="005608B3"/>
    <w:rsid w:val="005B59D8"/>
    <w:rsid w:val="005D6358"/>
    <w:rsid w:val="005F354F"/>
    <w:rsid w:val="00622FBF"/>
    <w:rsid w:val="00676474"/>
    <w:rsid w:val="006C2DEC"/>
    <w:rsid w:val="00777A04"/>
    <w:rsid w:val="00804BD8"/>
    <w:rsid w:val="00862F44"/>
    <w:rsid w:val="00872064"/>
    <w:rsid w:val="008D6BF3"/>
    <w:rsid w:val="008F0545"/>
    <w:rsid w:val="00901D69"/>
    <w:rsid w:val="00997532"/>
    <w:rsid w:val="00A13F86"/>
    <w:rsid w:val="00A6272A"/>
    <w:rsid w:val="00A7405B"/>
    <w:rsid w:val="00A860C6"/>
    <w:rsid w:val="00B00F60"/>
    <w:rsid w:val="00B030C0"/>
    <w:rsid w:val="00B07987"/>
    <w:rsid w:val="00B21E4A"/>
    <w:rsid w:val="00B51F52"/>
    <w:rsid w:val="00B55FF3"/>
    <w:rsid w:val="00B91CA5"/>
    <w:rsid w:val="00BA4858"/>
    <w:rsid w:val="00BC445B"/>
    <w:rsid w:val="00C07023"/>
    <w:rsid w:val="00C516A0"/>
    <w:rsid w:val="00C70043"/>
    <w:rsid w:val="00C813D8"/>
    <w:rsid w:val="00CC3B48"/>
    <w:rsid w:val="00CC45A9"/>
    <w:rsid w:val="00D36793"/>
    <w:rsid w:val="00D404AB"/>
    <w:rsid w:val="00D839A3"/>
    <w:rsid w:val="00DD469D"/>
    <w:rsid w:val="00E44117"/>
    <w:rsid w:val="00E500D3"/>
    <w:rsid w:val="00EB6D8E"/>
    <w:rsid w:val="00F17176"/>
    <w:rsid w:val="00F441B8"/>
    <w:rsid w:val="00FA25B3"/>
    <w:rsid w:val="00FF15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7056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1D4E"/>
    <w:rPr>
      <w:rFonts w:ascii="Times New Roman" w:eastAsia="Calibri" w:hAnsi="Times New Roman" w:cs="Times New Roman"/>
      <w:sz w:val="28"/>
      <w:lang w:val="uk-UA"/>
    </w:rPr>
  </w:style>
  <w:style w:type="paragraph" w:styleId="2">
    <w:name w:val="heading 2"/>
    <w:basedOn w:val="a"/>
    <w:next w:val="a"/>
    <w:link w:val="20"/>
    <w:uiPriority w:val="9"/>
    <w:semiHidden/>
    <w:unhideWhenUsed/>
    <w:qFormat/>
    <w:rsid w:val="00451D4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451D4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7">
    <w:name w:val="heading 7"/>
    <w:basedOn w:val="a"/>
    <w:next w:val="a"/>
    <w:link w:val="70"/>
    <w:qFormat/>
    <w:rsid w:val="00451D4E"/>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451D4E"/>
    <w:rPr>
      <w:rFonts w:ascii="Arial" w:eastAsia="Times New Roman" w:hAnsi="Arial" w:cs="Arial"/>
      <w:b/>
      <w:bCs/>
      <w:sz w:val="28"/>
      <w:szCs w:val="28"/>
      <w:lang w:val="uk-UA" w:eastAsia="ru-RU"/>
    </w:rPr>
  </w:style>
  <w:style w:type="paragraph" w:styleId="a3">
    <w:name w:val="Body Text"/>
    <w:basedOn w:val="a"/>
    <w:link w:val="a4"/>
    <w:unhideWhenUsed/>
    <w:rsid w:val="00451D4E"/>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basedOn w:val="a0"/>
    <w:link w:val="a3"/>
    <w:rsid w:val="00451D4E"/>
    <w:rPr>
      <w:rFonts w:ascii="Arial" w:eastAsia="Times New Roman" w:hAnsi="Arial" w:cs="Arial"/>
      <w:sz w:val="28"/>
      <w:szCs w:val="28"/>
      <w:lang w:val="uk-UA" w:eastAsia="ru-RU"/>
    </w:rPr>
  </w:style>
  <w:style w:type="paragraph" w:styleId="a5">
    <w:name w:val="header"/>
    <w:basedOn w:val="a"/>
    <w:link w:val="a6"/>
    <w:uiPriority w:val="99"/>
    <w:unhideWhenUsed/>
    <w:rsid w:val="00451D4E"/>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basedOn w:val="a0"/>
    <w:link w:val="a5"/>
    <w:uiPriority w:val="99"/>
    <w:rsid w:val="00451D4E"/>
    <w:rPr>
      <w:rFonts w:ascii="Times New Roman" w:eastAsia="SimSun" w:hAnsi="Times New Roman" w:cs="Times New Roman"/>
      <w:sz w:val="24"/>
      <w:szCs w:val="24"/>
      <w:lang w:val="uk-UA" w:eastAsia="zh-CN"/>
    </w:rPr>
  </w:style>
  <w:style w:type="paragraph" w:styleId="a7">
    <w:name w:val="footer"/>
    <w:basedOn w:val="a"/>
    <w:link w:val="a8"/>
    <w:uiPriority w:val="99"/>
    <w:unhideWhenUsed/>
    <w:rsid w:val="00451D4E"/>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basedOn w:val="a0"/>
    <w:link w:val="a7"/>
    <w:uiPriority w:val="99"/>
    <w:rsid w:val="00451D4E"/>
    <w:rPr>
      <w:rFonts w:ascii="Times New Roman" w:eastAsia="SimSun" w:hAnsi="Times New Roman" w:cs="Times New Roman"/>
      <w:sz w:val="24"/>
      <w:szCs w:val="24"/>
      <w:lang w:val="uk-UA" w:eastAsia="zh-CN"/>
    </w:rPr>
  </w:style>
  <w:style w:type="character" w:styleId="a9">
    <w:name w:val="page number"/>
    <w:rsid w:val="00451D4E"/>
  </w:style>
  <w:style w:type="paragraph" w:styleId="aa">
    <w:name w:val="No Spacing"/>
    <w:uiPriority w:val="1"/>
    <w:qFormat/>
    <w:rsid w:val="00451D4E"/>
    <w:pPr>
      <w:spacing w:after="0" w:line="240" w:lineRule="auto"/>
    </w:pPr>
    <w:rPr>
      <w:lang w:val="uk-UA"/>
    </w:rPr>
  </w:style>
  <w:style w:type="character" w:customStyle="1" w:styleId="30">
    <w:name w:val="Заголовок 3 Знак"/>
    <w:basedOn w:val="a0"/>
    <w:link w:val="3"/>
    <w:uiPriority w:val="9"/>
    <w:semiHidden/>
    <w:rsid w:val="00451D4E"/>
    <w:rPr>
      <w:rFonts w:asciiTheme="majorHAnsi" w:eastAsiaTheme="majorEastAsia" w:hAnsiTheme="majorHAnsi" w:cstheme="majorBidi"/>
      <w:color w:val="1F3763" w:themeColor="accent1" w:themeShade="7F"/>
      <w:sz w:val="24"/>
      <w:szCs w:val="24"/>
      <w:lang w:val="uk-UA"/>
    </w:rPr>
  </w:style>
  <w:style w:type="character" w:customStyle="1" w:styleId="20">
    <w:name w:val="Заголовок 2 Знак"/>
    <w:basedOn w:val="a0"/>
    <w:link w:val="2"/>
    <w:uiPriority w:val="9"/>
    <w:semiHidden/>
    <w:rsid w:val="00451D4E"/>
    <w:rPr>
      <w:rFonts w:asciiTheme="majorHAnsi" w:eastAsiaTheme="majorEastAsia" w:hAnsiTheme="majorHAnsi" w:cstheme="majorBidi"/>
      <w:color w:val="2F5496" w:themeColor="accent1" w:themeShade="BF"/>
      <w:sz w:val="26"/>
      <w:szCs w:val="26"/>
      <w:lang w:val="uk-UA"/>
    </w:rPr>
  </w:style>
  <w:style w:type="character" w:customStyle="1" w:styleId="rvts0">
    <w:name w:val="rvts0"/>
    <w:basedOn w:val="a0"/>
    <w:rsid w:val="00B21E4A"/>
  </w:style>
  <w:style w:type="character" w:customStyle="1" w:styleId="rvts9">
    <w:name w:val="rvts9"/>
    <w:basedOn w:val="a0"/>
    <w:rsid w:val="00B21E4A"/>
  </w:style>
  <w:style w:type="paragraph" w:customStyle="1" w:styleId="StyleProp">
    <w:name w:val="StyleProp"/>
    <w:basedOn w:val="a"/>
    <w:rsid w:val="00622FBF"/>
    <w:pPr>
      <w:spacing w:after="0" w:line="200" w:lineRule="exact"/>
      <w:ind w:firstLine="227"/>
      <w:jc w:val="both"/>
    </w:pPr>
    <w:rPr>
      <w:rFonts w:eastAsia="Times New Roman"/>
      <w:sz w:val="18"/>
      <w:szCs w:val="20"/>
      <w:lang w:eastAsia="ru-RU"/>
    </w:rPr>
  </w:style>
  <w:style w:type="character" w:styleId="ab">
    <w:name w:val="Strong"/>
    <w:basedOn w:val="a0"/>
    <w:uiPriority w:val="22"/>
    <w:qFormat/>
    <w:rsid w:val="00622FBF"/>
    <w:rPr>
      <w:b/>
      <w:bCs/>
    </w:rPr>
  </w:style>
  <w:style w:type="character" w:customStyle="1" w:styleId="dat">
    <w:name w:val="dat"/>
    <w:basedOn w:val="a0"/>
    <w:rsid w:val="00622FBF"/>
  </w:style>
  <w:style w:type="paragraph" w:customStyle="1" w:styleId="rvps2">
    <w:name w:val="rvps2"/>
    <w:basedOn w:val="a"/>
    <w:rsid w:val="000F4733"/>
    <w:pPr>
      <w:spacing w:before="100" w:beforeAutospacing="1" w:after="100" w:afterAutospacing="1" w:line="240" w:lineRule="auto"/>
    </w:pPr>
    <w:rPr>
      <w:rFonts w:eastAsia="Times New Roman"/>
      <w:sz w:val="24"/>
      <w:szCs w:val="24"/>
      <w:lang w:val="en-US"/>
    </w:rPr>
  </w:style>
  <w:style w:type="character" w:customStyle="1" w:styleId="rvts37">
    <w:name w:val="rvts37"/>
    <w:basedOn w:val="a0"/>
    <w:rsid w:val="000F4733"/>
  </w:style>
  <w:style w:type="character" w:customStyle="1" w:styleId="rvts46">
    <w:name w:val="rvts46"/>
    <w:basedOn w:val="a0"/>
    <w:rsid w:val="00E500D3"/>
  </w:style>
  <w:style w:type="character" w:styleId="ac">
    <w:name w:val="Hyperlink"/>
    <w:basedOn w:val="a0"/>
    <w:uiPriority w:val="99"/>
    <w:semiHidden/>
    <w:unhideWhenUsed/>
    <w:rsid w:val="00E500D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9757112">
      <w:bodyDiv w:val="1"/>
      <w:marLeft w:val="0"/>
      <w:marRight w:val="0"/>
      <w:marTop w:val="0"/>
      <w:marBottom w:val="0"/>
      <w:divBdr>
        <w:top w:val="none" w:sz="0" w:space="0" w:color="auto"/>
        <w:left w:val="none" w:sz="0" w:space="0" w:color="auto"/>
        <w:bottom w:val="none" w:sz="0" w:space="0" w:color="auto"/>
        <w:right w:val="none" w:sz="0" w:space="0" w:color="auto"/>
      </w:divBdr>
    </w:div>
    <w:div w:id="1743523967">
      <w:bodyDiv w:val="1"/>
      <w:marLeft w:val="0"/>
      <w:marRight w:val="0"/>
      <w:marTop w:val="0"/>
      <w:marBottom w:val="0"/>
      <w:divBdr>
        <w:top w:val="none" w:sz="0" w:space="0" w:color="auto"/>
        <w:left w:val="none" w:sz="0" w:space="0" w:color="auto"/>
        <w:bottom w:val="none" w:sz="0" w:space="0" w:color="auto"/>
        <w:right w:val="none" w:sz="0" w:space="0" w:color="auto"/>
      </w:divBdr>
    </w:div>
    <w:div w:id="1903252385">
      <w:bodyDiv w:val="1"/>
      <w:marLeft w:val="0"/>
      <w:marRight w:val="0"/>
      <w:marTop w:val="0"/>
      <w:marBottom w:val="0"/>
      <w:divBdr>
        <w:top w:val="none" w:sz="0" w:space="0" w:color="auto"/>
        <w:left w:val="none" w:sz="0" w:space="0" w:color="auto"/>
        <w:bottom w:val="none" w:sz="0" w:space="0" w:color="auto"/>
        <w:right w:val="none" w:sz="0" w:space="0" w:color="auto"/>
      </w:divBdr>
    </w:div>
    <w:div w:id="212529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4019</Words>
  <Characters>2292</Characters>
  <Application>Microsoft Office Word</Application>
  <DocSecurity>0</DocSecurity>
  <Lines>19</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2021-04-13T07:06:00Z</dcterms:created>
  <dcterms:modified xsi:type="dcterms:W3CDTF">2021-04-13T07:06:00Z</dcterms:modified>
</cp:coreProperties>
</file>