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FE4" w:rsidRDefault="00C23FE4" w:rsidP="00C23FE4">
      <w:pPr>
        <w:widowControl w:val="0"/>
        <w:jc w:val="center"/>
        <w:rPr>
          <w:snapToGrid w:val="0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FE4" w:rsidRDefault="00C23FE4" w:rsidP="00C23FE4">
      <w:pPr>
        <w:jc w:val="center"/>
        <w:outlineLvl w:val="0"/>
        <w:rPr>
          <w:b/>
          <w:sz w:val="44"/>
        </w:rPr>
      </w:pPr>
      <w:r>
        <w:rPr>
          <w:b/>
          <w:sz w:val="44"/>
        </w:rPr>
        <w:t>НАРОДНИЙ  ДЕПУТАТ  УКРАЇНИ</w:t>
      </w:r>
    </w:p>
    <w:p w:rsidR="00C23FE4" w:rsidRDefault="00C23FE4" w:rsidP="00C23FE4">
      <w:pPr>
        <w:jc w:val="center"/>
        <w:outlineLvl w:val="0"/>
        <w:rPr>
          <w:sz w:val="28"/>
        </w:rPr>
      </w:pPr>
      <w:r>
        <w:rPr>
          <w:sz w:val="28"/>
        </w:rPr>
        <w:t>Україна, 01008, м. Київ, вул. Грушевського, 5</w:t>
      </w:r>
    </w:p>
    <w:p w:rsidR="00C23FE4" w:rsidRDefault="00C23FE4" w:rsidP="00C23FE4">
      <w:pPr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177915" cy="0"/>
                <wp:effectExtent l="0" t="19050" r="32385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4F0FBD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486.4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" o:allowincell="f" strokeweight="3pt">
                <v:stroke linestyle="thinThin"/>
              </v:line>
            </w:pict>
          </mc:Fallback>
        </mc:AlternateContent>
      </w:r>
    </w:p>
    <w:p w:rsidR="00C23FE4" w:rsidRDefault="00C23FE4" w:rsidP="001B4548">
      <w:pPr>
        <w:rPr>
          <w:sz w:val="24"/>
          <w:szCs w:val="24"/>
        </w:rPr>
      </w:pPr>
      <w:r>
        <w:rPr>
          <w:sz w:val="24"/>
          <w:szCs w:val="24"/>
        </w:rPr>
        <w:t xml:space="preserve">№ ___________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  <w:t xml:space="preserve">                   </w:t>
      </w:r>
      <w:r w:rsidR="001B4548">
        <w:rPr>
          <w:sz w:val="24"/>
          <w:szCs w:val="24"/>
        </w:rPr>
        <w:t xml:space="preserve">                                    від « 01 » квітня</w:t>
      </w:r>
      <w:r>
        <w:rPr>
          <w:sz w:val="24"/>
          <w:szCs w:val="24"/>
        </w:rPr>
        <w:t xml:space="preserve"> 20</w:t>
      </w:r>
      <w:r w:rsidR="001B4548">
        <w:rPr>
          <w:sz w:val="24"/>
          <w:szCs w:val="24"/>
          <w:lang w:val="ru-RU"/>
        </w:rPr>
        <w:t>21</w:t>
      </w:r>
      <w:r>
        <w:rPr>
          <w:sz w:val="24"/>
          <w:szCs w:val="24"/>
        </w:rPr>
        <w:t xml:space="preserve"> року</w:t>
      </w:r>
    </w:p>
    <w:p w:rsidR="00C23FE4" w:rsidRDefault="00C23FE4" w:rsidP="00C23FE4"/>
    <w:p w:rsidR="00C23FE4" w:rsidRDefault="00C23FE4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C23FE4" w:rsidRDefault="00C23FE4" w:rsidP="00C23FE4">
      <w:pPr>
        <w:widowControl w:val="0"/>
        <w:jc w:val="right"/>
        <w:outlineLvl w:val="0"/>
        <w:rPr>
          <w:b/>
          <w:snapToGrid w:val="0"/>
          <w:sz w:val="28"/>
        </w:rPr>
      </w:pPr>
      <w:r>
        <w:rPr>
          <w:b/>
          <w:snapToGrid w:val="0"/>
          <w:sz w:val="28"/>
        </w:rPr>
        <w:t>ВЕРХОВНА РАДА УКРАЇНИ</w:t>
      </w:r>
    </w:p>
    <w:p w:rsidR="00C23FE4" w:rsidRDefault="00C23FE4" w:rsidP="00C23FE4">
      <w:pPr>
        <w:widowControl w:val="0"/>
        <w:jc w:val="right"/>
        <w:outlineLvl w:val="0"/>
        <w:rPr>
          <w:b/>
          <w:snapToGrid w:val="0"/>
          <w:sz w:val="28"/>
        </w:rPr>
      </w:pPr>
    </w:p>
    <w:p w:rsidR="00C23FE4" w:rsidRDefault="00C23FE4" w:rsidP="00C23FE4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статтею 93 Конституції України, статтею 12 Закону України “Про статус народного депутата України”, статтею 48 Регламенту Вер</w:t>
      </w:r>
      <w:r w:rsidR="00DF079A">
        <w:rPr>
          <w:sz w:val="28"/>
          <w:szCs w:val="28"/>
        </w:rPr>
        <w:t>ховної Ради України вноситься Проект</w:t>
      </w:r>
      <w:r>
        <w:rPr>
          <w:sz w:val="28"/>
          <w:szCs w:val="28"/>
        </w:rPr>
        <w:t xml:space="preserve"> Постанови Верховної Ради України  про скасування рішення Верховної Ради України від 30.03.2021 року про прийняття в цілому як Закону України проекту Закону України «П</w:t>
      </w:r>
      <w:r w:rsidRPr="00C23FE4">
        <w:rPr>
          <w:sz w:val="28"/>
          <w:szCs w:val="28"/>
        </w:rPr>
        <w:t>ро внесення зміни до розділу V "Прикінцеві та перехідні положення" Закону України "Про приватизацію державного і комунального майна" щодо приватизації об'єктів великої приватизації</w:t>
      </w:r>
      <w:r>
        <w:rPr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(реєстр. № </w:t>
      </w:r>
      <w:r w:rsidRPr="00C23FE4">
        <w:rPr>
          <w:color w:val="000000"/>
          <w:sz w:val="28"/>
          <w:szCs w:val="28"/>
        </w:rPr>
        <w:t>4543 від 24.12.2020</w:t>
      </w:r>
      <w:r>
        <w:rPr>
          <w:color w:val="000000"/>
          <w:sz w:val="28"/>
          <w:szCs w:val="28"/>
        </w:rPr>
        <w:t xml:space="preserve"> р.).</w:t>
      </w:r>
    </w:p>
    <w:p w:rsidR="00C23FE4" w:rsidRDefault="00C23FE4" w:rsidP="00C23FE4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 зазначений проект Постанови під час його розгляду на пленарному засіданні Верховної Ради України буде народний депутат України Вельможний С. А. </w:t>
      </w:r>
    </w:p>
    <w:p w:rsidR="00C23FE4" w:rsidRDefault="00C23FE4" w:rsidP="00C23FE4">
      <w:pPr>
        <w:pStyle w:val="a3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Додатки:</w:t>
      </w:r>
    </w:p>
    <w:p w:rsidR="00C23FE4" w:rsidRDefault="00C23FE4" w:rsidP="00C23FE4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 xml:space="preserve">Проект Постанови на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C23FE4" w:rsidRDefault="00C23FE4" w:rsidP="00C23FE4">
      <w:pPr>
        <w:pStyle w:val="a3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ab/>
        <w:t xml:space="preserve">Пояснювальна записка до проекту Постанови на 3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C23FE4" w:rsidRDefault="00C23FE4" w:rsidP="00C23FE4">
      <w:pPr>
        <w:pStyle w:val="a3"/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</w:p>
    <w:p w:rsidR="00C23FE4" w:rsidRDefault="00C23FE4" w:rsidP="00C23FE4">
      <w:pPr>
        <w:pStyle w:val="a4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23FE4" w:rsidRDefault="00E33AE4" w:rsidP="00C23FE4">
      <w:pPr>
        <w:spacing w:before="20" w:after="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C23FE4">
        <w:rPr>
          <w:b/>
          <w:sz w:val="28"/>
          <w:szCs w:val="28"/>
        </w:rPr>
        <w:t xml:space="preserve"> України               </w:t>
      </w:r>
      <w:r w:rsidR="00C23FE4">
        <w:rPr>
          <w:b/>
          <w:sz w:val="28"/>
          <w:szCs w:val="28"/>
        </w:rPr>
        <w:tab/>
      </w:r>
      <w:r w:rsidR="00C23FE4">
        <w:rPr>
          <w:b/>
          <w:sz w:val="28"/>
          <w:szCs w:val="28"/>
        </w:rPr>
        <w:tab/>
      </w:r>
      <w:r w:rsidR="00C23FE4">
        <w:rPr>
          <w:b/>
          <w:sz w:val="28"/>
          <w:szCs w:val="28"/>
        </w:rPr>
        <w:tab/>
        <w:t>Вельможний С. А.</w:t>
      </w:r>
    </w:p>
    <w:p w:rsidR="00C23FE4" w:rsidRDefault="000E7F8B" w:rsidP="000E7F8B">
      <w:pPr>
        <w:spacing w:before="20" w:after="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</w:t>
      </w:r>
      <w:r w:rsidR="00C23FE4">
        <w:rPr>
          <w:b/>
          <w:sz w:val="28"/>
          <w:szCs w:val="28"/>
        </w:rPr>
        <w:t>(</w:t>
      </w:r>
      <w:proofErr w:type="spellStart"/>
      <w:r w:rsidR="00C23FE4">
        <w:rPr>
          <w:b/>
          <w:sz w:val="28"/>
          <w:szCs w:val="28"/>
        </w:rPr>
        <w:t>посв</w:t>
      </w:r>
      <w:proofErr w:type="spellEnd"/>
      <w:r w:rsidR="00C23FE4">
        <w:rPr>
          <w:b/>
          <w:sz w:val="28"/>
          <w:szCs w:val="28"/>
        </w:rPr>
        <w:t>. 313)</w:t>
      </w:r>
    </w:p>
    <w:p w:rsidR="00C23FE4" w:rsidRDefault="00C23FE4" w:rsidP="00C23FE4"/>
    <w:p w:rsidR="000676AB" w:rsidRDefault="000676AB"/>
    <w:sectPr w:rsidR="000676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auto"/>
    <w:pitch w:val="default"/>
    <w:sig w:usb0="00000000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C82"/>
    <w:rsid w:val="000676AB"/>
    <w:rsid w:val="000E7F8B"/>
    <w:rsid w:val="001B4548"/>
    <w:rsid w:val="001E6061"/>
    <w:rsid w:val="00282C82"/>
    <w:rsid w:val="00C23FE4"/>
    <w:rsid w:val="00DF079A"/>
    <w:rsid w:val="00E33AE4"/>
    <w:rsid w:val="00F9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12A04-C92C-40F9-B8E9-128A1EFF0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F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C23FE4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uiPriority w:val="99"/>
    <w:semiHidden/>
    <w:qFormat/>
    <w:rsid w:val="00C23FE4"/>
    <w:pPr>
      <w:spacing w:before="120"/>
      <w:ind w:firstLine="567"/>
      <w:jc w:val="both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4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3D0B54-58A4-4ECA-BD21-282D8BF42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F5E061-BA34-47BB-B41E-87ABD1E483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F8E220-1043-4236-BDFB-18D4EDE07B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2021-04-01T14:00:00Z</dcterms:created>
  <dcterms:modified xsi:type="dcterms:W3CDTF">2021-04-01T14:00:00Z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