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A7924">
        <w:trPr>
          <w:trHeight w:val="333"/>
        </w:trPr>
        <w:tc>
          <w:tcPr>
            <w:tcW w:w="35" w:type="pct"/>
            <w:gridSpan w:val="2"/>
            <w:tcBorders>
              <w:top w:val="nil"/>
              <w:left w:val="nil"/>
              <w:bottom w:val="nil"/>
              <w:right w:val="nil"/>
            </w:tcBorders>
          </w:tcPr>
          <w:p w:rsidR="001A7924" w:rsidRDefault="00CD6916">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A7924" w:rsidRDefault="00CD6916">
            <w:pPr>
              <w:rPr>
                <w:rFonts w:ascii="Times New Roman" w:hAnsi="Times New Roman" w:cs="Times New Roman"/>
                <w:sz w:val="28"/>
              </w:rPr>
            </w:pPr>
            <w:r>
              <w:rPr>
                <w:rFonts w:ascii="Times New Roman" w:hAnsi="Times New Roman" w:cs="Times New Roman"/>
                <w:b/>
                <w:sz w:val="28"/>
              </w:rPr>
              <w:t>Реєстраційний № 5376</w:t>
            </w:r>
          </w:p>
        </w:tc>
      </w:tr>
      <w:tr w:rsidR="001A7924">
        <w:trPr>
          <w:trHeight w:val="333"/>
        </w:trPr>
        <w:tc>
          <w:tcPr>
            <w:tcW w:w="35" w:type="pct"/>
            <w:gridSpan w:val="2"/>
            <w:tcBorders>
              <w:top w:val="nil"/>
              <w:left w:val="nil"/>
              <w:bottom w:val="nil"/>
              <w:right w:val="nil"/>
            </w:tcBorders>
          </w:tcPr>
          <w:p w:rsidR="001A7924" w:rsidRDefault="00CD6916">
            <w:pPr>
              <w:rPr>
                <w:rFonts w:ascii="Times New Roman" w:hAnsi="Times New Roman" w:cs="Times New Roman"/>
                <w:sz w:val="28"/>
              </w:rPr>
            </w:pPr>
            <w:r>
              <w:rPr>
                <w:rFonts w:ascii="Times New Roman" w:hAnsi="Times New Roman" w:cs="Times New Roman"/>
                <w:sz w:val="28"/>
              </w:rPr>
              <w:t>про внесення змін до Податкового кодексу України щодо стимулювання розвитку цифрової економіки в Україні</w:t>
            </w:r>
          </w:p>
        </w:tc>
        <w:tc>
          <w:tcPr>
            <w:tcW w:w="20" w:type="pct"/>
          </w:tcPr>
          <w:p w:rsidR="001A7924" w:rsidRDefault="001A7924">
            <w:pPr>
              <w:rPr>
                <w:rFonts w:ascii="Times New Roman" w:hAnsi="Times New Roman" w:cs="Times New Roman"/>
                <w:sz w:val="28"/>
              </w:rPr>
            </w:pPr>
          </w:p>
        </w:tc>
      </w:tr>
      <w:tr w:rsidR="001A7924">
        <w:trPr>
          <w:trHeight w:val="333"/>
        </w:trPr>
        <w:tc>
          <w:tcPr>
            <w:tcW w:w="35" w:type="pct"/>
            <w:tcBorders>
              <w:top w:val="nil"/>
              <w:left w:val="nil"/>
              <w:bottom w:val="nil"/>
              <w:right w:val="nil"/>
            </w:tcBorders>
          </w:tcPr>
          <w:p w:rsidR="001A7924" w:rsidRDefault="00CD6916">
            <w:pPr>
              <w:rPr>
                <w:rFonts w:ascii="Times New Roman" w:hAnsi="Times New Roman" w:cs="Times New Roman"/>
                <w:sz w:val="28"/>
              </w:rPr>
            </w:pPr>
            <w:r>
              <w:rPr>
                <w:rFonts w:ascii="Times New Roman" w:hAnsi="Times New Roman" w:cs="Times New Roman"/>
                <w:b/>
                <w:sz w:val="28"/>
              </w:rPr>
              <w:t>Автор(и):</w:t>
            </w:r>
          </w:p>
        </w:tc>
        <w:tc>
          <w:tcPr>
            <w:tcW w:w="45" w:type="pct"/>
          </w:tcPr>
          <w:p w:rsidR="001A7924" w:rsidRDefault="00CD6916">
            <w:pPr>
              <w:rPr>
                <w:rFonts w:ascii="Times New Roman" w:hAnsi="Times New Roman" w:cs="Times New Roman"/>
                <w:sz w:val="28"/>
              </w:rPr>
            </w:pPr>
            <w:r>
              <w:rPr>
                <w:rFonts w:ascii="Times New Roman" w:hAnsi="Times New Roman" w:cs="Times New Roman"/>
                <w:sz w:val="28"/>
              </w:rPr>
              <w:t xml:space="preserve">Народні депутати  </w:t>
            </w:r>
            <w:r>
              <w:rPr>
                <w:rFonts w:ascii="Times New Roman" w:hAnsi="Times New Roman" w:cs="Times New Roman"/>
                <w:sz w:val="28"/>
              </w:rPr>
              <w:t>України Чернєв Є. В., Крячко М. В., Безгін В. Ю., Шуляк О. О., Соха Р. В., Медяник В. А., Скрипка Т. В., Васильєв І. С., Вінтоняк О. В., Штепа С. С., Бакумов О. С., Ковальчук О. В., Негулевський І. П., Федієнко О. П., Корнієнко О. С., Руденко О. С., Салійч</w:t>
            </w:r>
            <w:r>
              <w:rPr>
                <w:rFonts w:ascii="Times New Roman" w:hAnsi="Times New Roman" w:cs="Times New Roman"/>
                <w:sz w:val="28"/>
              </w:rPr>
              <w:t>ук О. В., Безугла М. В., Арахамія Д. Г., Мельник П. В., Радуцький М. Б., Гетманцев Д. О., Ватрас В. А., Підласа Р. А., Тістик Р. Я., Кравчук Є. М., Ткаченко М. М., Культенко А. В., Горобець О. С., Ясько Є. О., Аліксійчук О. В., Лічман Г. В., Янченко Г. І.,</w:t>
            </w:r>
            <w:r>
              <w:rPr>
                <w:rFonts w:ascii="Times New Roman" w:hAnsi="Times New Roman" w:cs="Times New Roman"/>
                <w:sz w:val="28"/>
              </w:rPr>
              <w:t xml:space="preserve"> Колісник А. С., Кісєль Ю. Г., Тарасенко Т. П., Мотовиловець А. В., Пуртова А. А., Ананченко М. О., Павліш П. В., Стернійчук В. О., Мошенець О. В., Кузьміних С. В., Фролов П. В., Кривошеєв І. С., Потураєв М. Р., Бунін С. В., Стріхарський А. П., Тимофійчук </w:t>
            </w:r>
            <w:r>
              <w:rPr>
                <w:rFonts w:ascii="Times New Roman" w:hAnsi="Times New Roman" w:cs="Times New Roman"/>
                <w:sz w:val="28"/>
              </w:rPr>
              <w:t>В. Я., Семінський О. В., Захарченко В. В., Лис О. Г., Мокан В. І., Маслов Д. В., Неклюдов В. М., Кунаєв А. Ю., Копанчук О. Є., Бабій Р. В., Соломчук Д. В., Колєв О. В., Брагар Є. В., Жмеренецький О. С., Подгорна В. В.</w:t>
            </w:r>
          </w:p>
        </w:tc>
        <w:tc>
          <w:tcPr>
            <w:tcW w:w="20" w:type="pct"/>
          </w:tcPr>
          <w:p w:rsidR="001A7924" w:rsidRDefault="00CD6916">
            <w:pPr>
              <w:rPr>
                <w:rFonts w:ascii="Times New Roman" w:hAnsi="Times New Roman" w:cs="Times New Roman"/>
                <w:sz w:val="28"/>
              </w:rPr>
            </w:pPr>
            <w:r>
              <w:rPr>
                <w:rFonts w:ascii="Times New Roman" w:hAnsi="Times New Roman" w:cs="Times New Roman"/>
                <w:b/>
                <w:sz w:val="28"/>
              </w:rPr>
              <w:t>(Друге читання)</w:t>
            </w:r>
          </w:p>
        </w:tc>
      </w:tr>
      <w:tr w:rsidR="001A7924">
        <w:trPr>
          <w:trHeight w:val="333"/>
        </w:trPr>
        <w:tc>
          <w:tcPr>
            <w:tcW w:w="35" w:type="pct"/>
            <w:tcBorders>
              <w:top w:val="nil"/>
              <w:left w:val="nil"/>
              <w:bottom w:val="nil"/>
              <w:right w:val="nil"/>
            </w:tcBorders>
          </w:tcPr>
          <w:p w:rsidR="001A7924" w:rsidRDefault="00CD6916">
            <w:pPr>
              <w:rPr>
                <w:rFonts w:ascii="Times New Roman" w:hAnsi="Times New Roman" w:cs="Times New Roman"/>
                <w:sz w:val="28"/>
              </w:rPr>
            </w:pPr>
            <w:r>
              <w:rPr>
                <w:rFonts w:ascii="Times New Roman" w:hAnsi="Times New Roman" w:cs="Times New Roman"/>
                <w:b/>
                <w:sz w:val="28"/>
              </w:rPr>
              <w:t>Автори остаточної ред</w:t>
            </w:r>
            <w:r>
              <w:rPr>
                <w:rFonts w:ascii="Times New Roman" w:hAnsi="Times New Roman" w:cs="Times New Roman"/>
                <w:b/>
                <w:sz w:val="28"/>
              </w:rPr>
              <w:t>акції:</w:t>
            </w:r>
          </w:p>
        </w:tc>
        <w:tc>
          <w:tcPr>
            <w:tcW w:w="45" w:type="pct"/>
          </w:tcPr>
          <w:p w:rsidR="001A7924" w:rsidRDefault="00CD6916">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фінансів, податкової та митної політики</w:t>
            </w:r>
          </w:p>
        </w:tc>
        <w:tc>
          <w:tcPr>
            <w:tcW w:w="20" w:type="pct"/>
          </w:tcPr>
          <w:p w:rsidR="001A7924" w:rsidRDefault="001A7924">
            <w:pPr>
              <w:rPr>
                <w:rFonts w:ascii="Times New Roman" w:hAnsi="Times New Roman" w:cs="Times New Roman"/>
                <w:sz w:val="28"/>
              </w:rPr>
            </w:pPr>
          </w:p>
        </w:tc>
      </w:tr>
      <w:tr w:rsidR="001A7924">
        <w:trPr>
          <w:trHeight w:val="333"/>
        </w:trPr>
        <w:tc>
          <w:tcPr>
            <w:tcW w:w="35" w:type="pct"/>
            <w:tcBorders>
              <w:top w:val="nil"/>
              <w:left w:val="nil"/>
              <w:bottom w:val="nil"/>
              <w:right w:val="nil"/>
            </w:tcBorders>
          </w:tcPr>
          <w:p w:rsidR="001A7924" w:rsidRDefault="00CD6916">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A7924" w:rsidRDefault="00CD6916">
            <w:pPr>
              <w:rPr>
                <w:rFonts w:ascii="Times New Roman" w:hAnsi="Times New Roman" w:cs="Times New Roman"/>
                <w:sz w:val="28"/>
              </w:rPr>
            </w:pPr>
            <w:r>
              <w:rPr>
                <w:rFonts w:ascii="Times New Roman" w:hAnsi="Times New Roman" w:cs="Times New Roman"/>
                <w:sz w:val="28"/>
              </w:rPr>
              <w:t>12.10.2021</w:t>
            </w:r>
          </w:p>
        </w:tc>
        <w:tc>
          <w:tcPr>
            <w:tcW w:w="20" w:type="pct"/>
          </w:tcPr>
          <w:p w:rsidR="001A7924" w:rsidRDefault="001A7924">
            <w:pPr>
              <w:rPr>
                <w:rFonts w:ascii="Times New Roman" w:hAnsi="Times New Roman" w:cs="Times New Roman"/>
                <w:sz w:val="28"/>
              </w:rPr>
            </w:pPr>
          </w:p>
        </w:tc>
      </w:tr>
    </w:tbl>
    <w:p w:rsidR="001A7924" w:rsidRDefault="001A7924">
      <w:pPr>
        <w:spacing w:after="0"/>
        <w:jc w:val="center"/>
        <w:rPr>
          <w:rFonts w:ascii="Times New Roman" w:hAnsi="Times New Roman" w:cs="Times New Roman"/>
          <w:sz w:val="28"/>
          <w:szCs w:val="28"/>
        </w:rPr>
      </w:pPr>
    </w:p>
    <w:p w:rsidR="001A7924" w:rsidRDefault="001A7924">
      <w:pPr>
        <w:spacing w:after="0"/>
        <w:jc w:val="center"/>
        <w:rPr>
          <w:rFonts w:ascii="Times New Roman" w:hAnsi="Times New Roman" w:cs="Times New Roman"/>
          <w:sz w:val="28"/>
          <w:szCs w:val="28"/>
        </w:rPr>
      </w:pPr>
    </w:p>
    <w:p w:rsidR="001A7924" w:rsidRDefault="00CD6916">
      <w:pPr>
        <w:ind w:firstLine="273"/>
        <w:jc w:val="right"/>
      </w:pPr>
      <w:r>
        <w:rPr>
          <w:rFonts w:ascii="Times New Roman" w:hAnsi="Times New Roman" w:cs="Times New Roman"/>
          <w:sz w:val="28"/>
        </w:rPr>
        <w:t>ПРОЕКТ</w:t>
      </w:r>
    </w:p>
    <w:p w:rsidR="001A7924" w:rsidRDefault="00CD6916">
      <w:pPr>
        <w:ind w:firstLine="273"/>
        <w:jc w:val="center"/>
      </w:pPr>
      <w:r>
        <w:rPr>
          <w:rFonts w:ascii="Times New Roman" w:hAnsi="Times New Roman" w:cs="Times New Roman"/>
          <w:b/>
          <w:sz w:val="28"/>
        </w:rPr>
        <w:t>Закон України</w:t>
      </w:r>
    </w:p>
    <w:p w:rsidR="001A7924" w:rsidRDefault="00CD6916">
      <w:pPr>
        <w:ind w:firstLine="273"/>
        <w:jc w:val="both"/>
      </w:pPr>
      <w:r>
        <w:rPr>
          <w:rFonts w:ascii="Times New Roman" w:hAnsi="Times New Roman" w:cs="Times New Roman"/>
          <w:sz w:val="28"/>
        </w:rPr>
        <w:lastRenderedPageBreak/>
        <w:t>Про внесення змін до Податкового кодексу України та інших законів України щодо стимулювання розвитку цифрової економіки в Україні</w:t>
      </w:r>
    </w:p>
    <w:p w:rsidR="001A7924" w:rsidRDefault="00CD6916">
      <w:pPr>
        <w:ind w:firstLine="273"/>
        <w:jc w:val="both"/>
      </w:pPr>
      <w:r>
        <w:rPr>
          <w:rFonts w:ascii="Times New Roman" w:hAnsi="Times New Roman" w:cs="Times New Roman"/>
          <w:b/>
          <w:sz w:val="28"/>
        </w:rPr>
        <w:t>Верховна Рада України постановляє:</w:t>
      </w:r>
    </w:p>
    <w:p w:rsidR="001A7924" w:rsidRDefault="00CD6916">
      <w:pPr>
        <w:ind w:firstLine="273"/>
        <w:jc w:val="both"/>
      </w:pPr>
      <w:r>
        <w:rPr>
          <w:rFonts w:ascii="Times New Roman" w:hAnsi="Times New Roman" w:cs="Times New Roman"/>
          <w:sz w:val="28"/>
        </w:rPr>
        <w:t>І. Внести до Податкового кодексу України (Відомості Верховної Ради України, 2011 р., № № 13</w:t>
      </w:r>
      <w:r>
        <w:rPr>
          <w:rFonts w:ascii="Times New Roman" w:hAnsi="Times New Roman" w:cs="Times New Roman"/>
          <w:sz w:val="28"/>
        </w:rPr>
        <w:t xml:space="preserve"> – 17, ст. 112) такі зміни:</w:t>
      </w:r>
    </w:p>
    <w:p w:rsidR="001A7924" w:rsidRDefault="00CD6916">
      <w:pPr>
        <w:ind w:firstLine="273"/>
        <w:jc w:val="both"/>
      </w:pPr>
      <w:r>
        <w:rPr>
          <w:rFonts w:ascii="Times New Roman" w:hAnsi="Times New Roman" w:cs="Times New Roman"/>
          <w:sz w:val="28"/>
        </w:rPr>
        <w:t>1. У пункті 14.1 статті 14:</w:t>
      </w:r>
    </w:p>
    <w:p w:rsidR="001A7924" w:rsidRDefault="00CD6916">
      <w:pPr>
        <w:ind w:firstLine="273"/>
        <w:jc w:val="both"/>
      </w:pPr>
      <w:r>
        <w:rPr>
          <w:rFonts w:ascii="Times New Roman" w:hAnsi="Times New Roman" w:cs="Times New Roman"/>
          <w:sz w:val="28"/>
        </w:rPr>
        <w:t xml:space="preserve"> доповнити підпунктом 14.1.71</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1A7924" w:rsidRDefault="00CD6916">
      <w:pPr>
        <w:ind w:firstLine="273"/>
        <w:jc w:val="both"/>
      </w:pPr>
      <w:r>
        <w:rPr>
          <w:rFonts w:ascii="Times New Roman" w:hAnsi="Times New Roman" w:cs="Times New Roman"/>
          <w:sz w:val="28"/>
        </w:rPr>
        <w:t xml:space="preserve"> "14.1.71</w:t>
      </w:r>
      <w:r>
        <w:rPr>
          <w:rFonts w:ascii="Times New Roman" w:hAnsi="Times New Roman" w:cs="Times New Roman"/>
          <w:sz w:val="28"/>
          <w:vertAlign w:val="superscript"/>
        </w:rPr>
        <w:t>1</w:t>
      </w:r>
      <w:r>
        <w:rPr>
          <w:rFonts w:ascii="Times New Roman" w:hAnsi="Times New Roman" w:cs="Times New Roman"/>
          <w:sz w:val="28"/>
        </w:rPr>
        <w:t>. Звичайна ціна майна, робіт, послуг при визначенні бази оподаткування резидентами Дія Сіті – платниками податку, що сплачують податок на прибуток підприємств на особливих умовах, при здійсненні операцій, які є об'єктом оподаткування відповідно до пункту 1</w:t>
      </w:r>
      <w:r>
        <w:rPr>
          <w:rFonts w:ascii="Times New Roman" w:hAnsi="Times New Roman" w:cs="Times New Roman"/>
          <w:sz w:val="28"/>
        </w:rPr>
        <w:t>35.2 статті 135, пункту 137.10 статті 137 та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(крім визначення бази оподаткування у разі здійснення контрольованих операцій), визначається на рівні ціни договору, але не нижче ціни придбання майна (робіт, послуг), а дл</w:t>
      </w:r>
      <w:r>
        <w:rPr>
          <w:rFonts w:ascii="Times New Roman" w:hAnsi="Times New Roman" w:cs="Times New Roman"/>
          <w:sz w:val="28"/>
        </w:rPr>
        <w:t xml:space="preserve">я необоротних активів – не нижче балансової (залишкової) вартості за даними бухгалтерського обліку, що склалася станом на початок календарного місяця, протягом якого здійснюються операції продажу (відчуження), ліквідації таких необоротних активів. </w:t>
      </w:r>
    </w:p>
    <w:p w:rsidR="001A7924" w:rsidRDefault="00CD6916">
      <w:pPr>
        <w:ind w:firstLine="273"/>
        <w:jc w:val="both"/>
      </w:pPr>
      <w:r>
        <w:rPr>
          <w:rFonts w:ascii="Times New Roman" w:hAnsi="Times New Roman" w:cs="Times New Roman"/>
          <w:sz w:val="28"/>
        </w:rPr>
        <w:t>Для май</w:t>
      </w:r>
      <w:r>
        <w:rPr>
          <w:rFonts w:ascii="Times New Roman" w:hAnsi="Times New Roman" w:cs="Times New Roman"/>
          <w:sz w:val="28"/>
        </w:rPr>
        <w:t>на (крім необоротних активів), робіт, послуг, вироблених (створених, наданих) платником податку, звичайна ціна визначається на рівні ціни договору, але не нижче виробничої собівартості, яка розрахована за правилами бухгалтерського обліку відповідно до прин</w:t>
      </w:r>
      <w:r>
        <w:rPr>
          <w:rFonts w:ascii="Times New Roman" w:hAnsi="Times New Roman" w:cs="Times New Roman"/>
          <w:sz w:val="28"/>
        </w:rPr>
        <w:t>ципів, методів і процедур, визначених в обліковій політиці платника податку. Якщо в обліковій політиці такі принципи, методи і процедури не визначені, контролюючий орган самостійно розраховує виробничу собівартість відповідно до національних положень (стан</w:t>
      </w:r>
      <w:r>
        <w:rPr>
          <w:rFonts w:ascii="Times New Roman" w:hAnsi="Times New Roman" w:cs="Times New Roman"/>
          <w:sz w:val="28"/>
        </w:rPr>
        <w:t>дартів) бухгалтерського обліку або міжнародних стандартів фінансової звітності";</w:t>
      </w:r>
    </w:p>
    <w:p w:rsidR="001A7924" w:rsidRDefault="00CD6916">
      <w:pPr>
        <w:ind w:firstLine="273"/>
        <w:jc w:val="both"/>
      </w:pPr>
      <w:r>
        <w:rPr>
          <w:rFonts w:ascii="Times New Roman" w:hAnsi="Times New Roman" w:cs="Times New Roman"/>
          <w:sz w:val="28"/>
        </w:rPr>
        <w:t>підпункт 14.1.170 після слів «заробітної плати» доповнити словами «та/або у вигляді дивідендів»;</w:t>
      </w:r>
    </w:p>
    <w:p w:rsidR="001A7924" w:rsidRDefault="00CD6916">
      <w:pPr>
        <w:ind w:firstLine="273"/>
        <w:jc w:val="both"/>
      </w:pPr>
      <w:r>
        <w:rPr>
          <w:rFonts w:ascii="Times New Roman" w:hAnsi="Times New Roman" w:cs="Times New Roman"/>
          <w:sz w:val="28"/>
        </w:rPr>
        <w:t>доповнити підпунктами 14.1.282, 14.1.282</w:t>
      </w:r>
      <w:r>
        <w:rPr>
          <w:rFonts w:ascii="Times New Roman" w:hAnsi="Times New Roman" w:cs="Times New Roman"/>
          <w:sz w:val="28"/>
          <w:vertAlign w:val="superscript"/>
        </w:rPr>
        <w:t>1</w:t>
      </w:r>
      <w:r>
        <w:rPr>
          <w:rFonts w:ascii="Times New Roman" w:hAnsi="Times New Roman" w:cs="Times New Roman"/>
          <w:sz w:val="28"/>
        </w:rPr>
        <w:t>, 14.1.283 та 14.1.284 такого змісту:</w:t>
      </w:r>
    </w:p>
    <w:p w:rsidR="001A7924" w:rsidRDefault="00CD6916">
      <w:pPr>
        <w:ind w:firstLine="273"/>
        <w:jc w:val="both"/>
      </w:pPr>
      <w:r>
        <w:rPr>
          <w:rFonts w:ascii="Times New Roman" w:hAnsi="Times New Roman" w:cs="Times New Roman"/>
          <w:sz w:val="28"/>
        </w:rPr>
        <w:t xml:space="preserve">«14.1.282. резидент Дія Сіті – у значенні, визначеному Законом України «Про стимулювання розвитку цифрової економіки в Україні»; </w:t>
      </w:r>
    </w:p>
    <w:p w:rsidR="001A7924" w:rsidRDefault="00CD6916">
      <w:pPr>
        <w:ind w:firstLine="273"/>
        <w:jc w:val="both"/>
      </w:pPr>
      <w:r>
        <w:rPr>
          <w:rFonts w:ascii="Times New Roman" w:hAnsi="Times New Roman" w:cs="Times New Roman"/>
          <w:sz w:val="28"/>
        </w:rPr>
        <w:t xml:space="preserve"> 14.1.282</w:t>
      </w:r>
      <w:r>
        <w:rPr>
          <w:rFonts w:ascii="Times New Roman" w:hAnsi="Times New Roman" w:cs="Times New Roman"/>
          <w:sz w:val="28"/>
          <w:vertAlign w:val="superscript"/>
        </w:rPr>
        <w:t>1</w:t>
      </w:r>
      <w:r>
        <w:rPr>
          <w:rFonts w:ascii="Times New Roman" w:hAnsi="Times New Roman" w:cs="Times New Roman"/>
          <w:sz w:val="28"/>
        </w:rPr>
        <w:t>. резидент Дія Сіті – платник податку, що сплачує податок на прибуток підприємств на особливих умовах (далі – резид</w:t>
      </w:r>
      <w:r>
        <w:rPr>
          <w:rFonts w:ascii="Times New Roman" w:hAnsi="Times New Roman" w:cs="Times New Roman"/>
          <w:sz w:val="28"/>
        </w:rPr>
        <w:t xml:space="preserve">ент Дія Сіті - платник податку на особливих умовах), – резидент Дія Сіті, який у порядку, передбаченому пунктом 141.10 статті 141 цього Кодексу, обрав або перейшов на відповідний режим оподаткування. Резиденти Дія Сіті, які не обрали (не </w:t>
      </w:r>
      <w:r>
        <w:rPr>
          <w:rFonts w:ascii="Times New Roman" w:hAnsi="Times New Roman" w:cs="Times New Roman"/>
          <w:sz w:val="28"/>
        </w:rPr>
        <w:lastRenderedPageBreak/>
        <w:t>перейшли) на відпо</w:t>
      </w:r>
      <w:r>
        <w:rPr>
          <w:rFonts w:ascii="Times New Roman" w:hAnsi="Times New Roman" w:cs="Times New Roman"/>
          <w:sz w:val="28"/>
        </w:rPr>
        <w:t xml:space="preserve">відний режим оподаткування, сплачують податок на прибуток підприємств на загальних підставах та вважаються резидентами Дія Сіті, що не є платниками податку на особливих умовах; </w:t>
      </w:r>
    </w:p>
    <w:p w:rsidR="001A7924" w:rsidRDefault="00CD6916">
      <w:pPr>
        <w:ind w:firstLine="273"/>
        <w:jc w:val="both"/>
      </w:pPr>
      <w:r>
        <w:rPr>
          <w:rFonts w:ascii="Times New Roman" w:hAnsi="Times New Roman" w:cs="Times New Roman"/>
          <w:sz w:val="28"/>
        </w:rPr>
        <w:t xml:space="preserve"> 14.1.283. спеціалісти резидента Дія Сіті – гіг-спеціалісти, що виконують робо</w:t>
      </w:r>
      <w:r>
        <w:rPr>
          <w:rFonts w:ascii="Times New Roman" w:hAnsi="Times New Roman" w:cs="Times New Roman"/>
          <w:sz w:val="28"/>
        </w:rPr>
        <w:t>ту (надають послуги) на замовлення та на користь (в інтересах) резидента Дія Сіті на підставі гіг-контракту, укладеного в порядку, передбаченому Законом України «Про стимулювання розвитку цифрової економіки в Україні», та/або особи, які перебувають із рези</w:t>
      </w:r>
      <w:r>
        <w:rPr>
          <w:rFonts w:ascii="Times New Roman" w:hAnsi="Times New Roman" w:cs="Times New Roman"/>
          <w:sz w:val="28"/>
        </w:rPr>
        <w:t xml:space="preserve">дентом Дія Сіті у трудових відносинах; </w:t>
      </w:r>
    </w:p>
    <w:p w:rsidR="001A7924" w:rsidRDefault="00CD6916">
      <w:pPr>
        <w:ind w:firstLine="273"/>
        <w:jc w:val="both"/>
      </w:pPr>
      <w:r>
        <w:rPr>
          <w:rFonts w:ascii="Times New Roman" w:hAnsi="Times New Roman" w:cs="Times New Roman"/>
          <w:sz w:val="28"/>
        </w:rPr>
        <w:t>14.1.284. реєстр Дія Сіті – у значенні, визначеному Законом України «Про стимулювання розвитку цифрової економіки в Україні».</w:t>
      </w:r>
    </w:p>
    <w:p w:rsidR="001A7924" w:rsidRDefault="00CD6916">
      <w:pPr>
        <w:ind w:firstLine="273"/>
        <w:jc w:val="both"/>
      </w:pPr>
      <w:r>
        <w:rPr>
          <w:rFonts w:ascii="Times New Roman" w:hAnsi="Times New Roman" w:cs="Times New Roman"/>
          <w:sz w:val="28"/>
        </w:rPr>
        <w:t>2. Пункт 19</w:t>
      </w:r>
      <w:r>
        <w:rPr>
          <w:rFonts w:ascii="Times New Roman" w:hAnsi="Times New Roman" w:cs="Times New Roman"/>
          <w:sz w:val="28"/>
          <w:vertAlign w:val="superscript"/>
        </w:rPr>
        <w:t>1</w:t>
      </w:r>
      <w:r>
        <w:rPr>
          <w:rFonts w:ascii="Times New Roman" w:hAnsi="Times New Roman" w:cs="Times New Roman"/>
          <w:sz w:val="28"/>
        </w:rPr>
        <w:t>.1 статті 19</w:t>
      </w:r>
      <w:r>
        <w:rPr>
          <w:rFonts w:ascii="Times New Roman" w:hAnsi="Times New Roman" w:cs="Times New Roman"/>
          <w:sz w:val="28"/>
          <w:vertAlign w:val="superscript"/>
        </w:rPr>
        <w:t>1</w:t>
      </w:r>
      <w:r>
        <w:rPr>
          <w:rFonts w:ascii="Times New Roman" w:hAnsi="Times New Roman" w:cs="Times New Roman"/>
          <w:sz w:val="28"/>
        </w:rPr>
        <w:t xml:space="preserve"> доповнити підпунктом 19</w:t>
      </w:r>
      <w:r>
        <w:rPr>
          <w:rFonts w:ascii="Times New Roman" w:hAnsi="Times New Roman" w:cs="Times New Roman"/>
          <w:sz w:val="28"/>
          <w:vertAlign w:val="superscript"/>
        </w:rPr>
        <w:t>1</w:t>
      </w:r>
      <w:r>
        <w:rPr>
          <w:rFonts w:ascii="Times New Roman" w:hAnsi="Times New Roman" w:cs="Times New Roman"/>
          <w:sz w:val="28"/>
        </w:rPr>
        <w:t>.1.53</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1A7924" w:rsidRDefault="00CD6916">
      <w:pPr>
        <w:ind w:firstLine="273"/>
        <w:jc w:val="both"/>
      </w:pPr>
      <w:r>
        <w:rPr>
          <w:rFonts w:ascii="Times New Roman" w:hAnsi="Times New Roman" w:cs="Times New Roman"/>
          <w:sz w:val="28"/>
        </w:rPr>
        <w:t>«19</w:t>
      </w:r>
      <w:r>
        <w:rPr>
          <w:rFonts w:ascii="Times New Roman" w:hAnsi="Times New Roman" w:cs="Times New Roman"/>
          <w:sz w:val="28"/>
          <w:vertAlign w:val="superscript"/>
        </w:rPr>
        <w:t>1</w:t>
      </w:r>
      <w:r>
        <w:rPr>
          <w:rFonts w:ascii="Times New Roman" w:hAnsi="Times New Roman" w:cs="Times New Roman"/>
          <w:sz w:val="28"/>
        </w:rPr>
        <w:t>.1.53</w:t>
      </w:r>
      <w:r>
        <w:rPr>
          <w:rFonts w:ascii="Times New Roman" w:hAnsi="Times New Roman" w:cs="Times New Roman"/>
          <w:sz w:val="28"/>
          <w:vertAlign w:val="superscript"/>
        </w:rPr>
        <w:t>1</w:t>
      </w:r>
      <w:r>
        <w:rPr>
          <w:rFonts w:ascii="Times New Roman" w:hAnsi="Times New Roman" w:cs="Times New Roman"/>
          <w:sz w:val="28"/>
        </w:rPr>
        <w:t>. надають центральному органу виконавчої влади, що забезпечує формування та реалізацію державної політики у сфері цифрової економіки, інформацію, необхідну для визначення відповідності юридичної особи вимогам, визначеним пунктами 2, 3 частини першої, пункт</w:t>
      </w:r>
      <w:r>
        <w:rPr>
          <w:rFonts w:ascii="Times New Roman" w:hAnsi="Times New Roman" w:cs="Times New Roman"/>
          <w:sz w:val="28"/>
        </w:rPr>
        <w:t xml:space="preserve">ами 3, 10 частини другої та пунктом 3 частини третьої статті 5 Закону України «Про стимулювання розвитку цифрової економіки в Україні». </w:t>
      </w:r>
    </w:p>
    <w:p w:rsidR="001A7924" w:rsidRDefault="00CD6916">
      <w:pPr>
        <w:ind w:firstLine="273"/>
        <w:jc w:val="both"/>
      </w:pPr>
      <w:r>
        <w:rPr>
          <w:rFonts w:ascii="Times New Roman" w:hAnsi="Times New Roman" w:cs="Times New Roman"/>
          <w:sz w:val="28"/>
        </w:rPr>
        <w:t xml:space="preserve"> </w:t>
      </w:r>
    </w:p>
    <w:p w:rsidR="001A7924" w:rsidRDefault="00CD6916">
      <w:pPr>
        <w:ind w:firstLine="273"/>
        <w:jc w:val="both"/>
      </w:pPr>
      <w:r>
        <w:rPr>
          <w:rFonts w:ascii="Times New Roman" w:hAnsi="Times New Roman" w:cs="Times New Roman"/>
          <w:sz w:val="28"/>
        </w:rPr>
        <w:t>3. У статті 39:</w:t>
      </w:r>
    </w:p>
    <w:p w:rsidR="001A7924" w:rsidRDefault="00CD6916">
      <w:pPr>
        <w:ind w:firstLine="273"/>
        <w:jc w:val="both"/>
      </w:pPr>
      <w:r>
        <w:rPr>
          <w:rFonts w:ascii="Times New Roman" w:hAnsi="Times New Roman" w:cs="Times New Roman"/>
          <w:sz w:val="28"/>
        </w:rPr>
        <w:t xml:space="preserve">1) у пункті 39.1: </w:t>
      </w:r>
    </w:p>
    <w:p w:rsidR="001A7924" w:rsidRDefault="00CD6916">
      <w:pPr>
        <w:ind w:firstLine="273"/>
        <w:jc w:val="both"/>
      </w:pPr>
      <w:r>
        <w:rPr>
          <w:rFonts w:ascii="Times New Roman" w:hAnsi="Times New Roman" w:cs="Times New Roman"/>
          <w:sz w:val="28"/>
        </w:rPr>
        <w:t>підпункт 39.1.1 доповнити словами "(об’єкта оподаткування - у випадках, якщо засто</w:t>
      </w:r>
      <w:r>
        <w:rPr>
          <w:rFonts w:ascii="Times New Roman" w:hAnsi="Times New Roman" w:cs="Times New Roman"/>
          <w:sz w:val="28"/>
        </w:rPr>
        <w:t>сування принципу «витягнутої руки» передбачено цим Кодексом або міжнародними договорами)";</w:t>
      </w:r>
    </w:p>
    <w:p w:rsidR="001A7924" w:rsidRDefault="00CD6916">
      <w:pPr>
        <w:ind w:firstLine="273"/>
        <w:jc w:val="both"/>
      </w:pPr>
      <w:r>
        <w:rPr>
          <w:rFonts w:ascii="Times New Roman" w:hAnsi="Times New Roman" w:cs="Times New Roman"/>
          <w:sz w:val="28"/>
        </w:rPr>
        <w:t>підпункт 39.1.2 після слів "Обсяг оподатковуваного прибутку" доповнити словами "(об’єкта оподаткування)";</w:t>
      </w:r>
    </w:p>
    <w:p w:rsidR="001A7924" w:rsidRDefault="00CD6916">
      <w:pPr>
        <w:ind w:firstLine="273"/>
        <w:jc w:val="both"/>
      </w:pPr>
      <w:r>
        <w:rPr>
          <w:rFonts w:ascii="Times New Roman" w:hAnsi="Times New Roman" w:cs="Times New Roman"/>
          <w:sz w:val="28"/>
        </w:rPr>
        <w:t>підпункт 39.1.3 після слів "включається до оподатковуваного</w:t>
      </w:r>
      <w:r>
        <w:rPr>
          <w:rFonts w:ascii="Times New Roman" w:hAnsi="Times New Roman" w:cs="Times New Roman"/>
          <w:sz w:val="28"/>
        </w:rPr>
        <w:t xml:space="preserve"> прибутку" доповнити словами "(об’єкта оподаткування)";</w:t>
      </w:r>
    </w:p>
    <w:p w:rsidR="001A7924" w:rsidRDefault="00CD6916">
      <w:pPr>
        <w:ind w:firstLine="273"/>
        <w:jc w:val="both"/>
      </w:pPr>
      <w:r>
        <w:rPr>
          <w:rFonts w:ascii="Times New Roman" w:hAnsi="Times New Roman" w:cs="Times New Roman"/>
          <w:sz w:val="28"/>
        </w:rPr>
        <w:t xml:space="preserve">2) у підпункті 39.2.1 пункту 39.2: </w:t>
      </w:r>
    </w:p>
    <w:p w:rsidR="001A7924" w:rsidRDefault="00CD6916">
      <w:pPr>
        <w:ind w:firstLine="273"/>
        <w:jc w:val="both"/>
      </w:pPr>
      <w:r>
        <w:rPr>
          <w:rFonts w:ascii="Times New Roman" w:hAnsi="Times New Roman" w:cs="Times New Roman"/>
          <w:sz w:val="28"/>
        </w:rPr>
        <w:t xml:space="preserve">абзац перший підпункту 39.2.1.1 викласти в такій редакції: </w:t>
      </w:r>
    </w:p>
    <w:p w:rsidR="001A7924" w:rsidRDefault="00CD6916">
      <w:pPr>
        <w:ind w:firstLine="273"/>
        <w:jc w:val="both"/>
      </w:pPr>
      <w:r>
        <w:rPr>
          <w:rFonts w:ascii="Times New Roman" w:hAnsi="Times New Roman" w:cs="Times New Roman"/>
          <w:sz w:val="28"/>
        </w:rPr>
        <w:t>«39.2.1.1. Контрольованими операціями є господарські операції платника податків, що можуть впливати на о</w:t>
      </w:r>
      <w:r>
        <w:rPr>
          <w:rFonts w:ascii="Times New Roman" w:hAnsi="Times New Roman" w:cs="Times New Roman"/>
          <w:sz w:val="28"/>
        </w:rPr>
        <w:t xml:space="preserve">б’єкт оподаткування податком на прибуток підприємств платника податків (для резидентів Дія Сіті – платників податку на особливих </w:t>
      </w:r>
      <w:r>
        <w:rPr>
          <w:rFonts w:ascii="Times New Roman" w:hAnsi="Times New Roman" w:cs="Times New Roman"/>
          <w:sz w:val="28"/>
        </w:rPr>
        <w:lastRenderedPageBreak/>
        <w:t>умовах - на фінансовий результат до оподаткування, визначений у фінансовій звітності згідно з національними положеннями (станда</w:t>
      </w:r>
      <w:r>
        <w:rPr>
          <w:rFonts w:ascii="Times New Roman" w:hAnsi="Times New Roman" w:cs="Times New Roman"/>
          <w:sz w:val="28"/>
        </w:rPr>
        <w:t>ртами) бухгалтерського обліку або міжнародними стандартами фінансової звітності), а саме»;</w:t>
      </w:r>
    </w:p>
    <w:p w:rsidR="001A7924" w:rsidRDefault="00CD6916">
      <w:pPr>
        <w:ind w:firstLine="273"/>
        <w:jc w:val="both"/>
      </w:pPr>
      <w:r>
        <w:rPr>
          <w:rFonts w:ascii="Times New Roman" w:hAnsi="Times New Roman" w:cs="Times New Roman"/>
          <w:sz w:val="28"/>
        </w:rPr>
        <w:t xml:space="preserve">абзац перший підпункту 39.2.1.4 викласти в такій редакції: </w:t>
      </w:r>
    </w:p>
    <w:p w:rsidR="001A7924" w:rsidRDefault="00CD6916">
      <w:pPr>
        <w:ind w:firstLine="273"/>
        <w:jc w:val="both"/>
      </w:pPr>
      <w:r>
        <w:rPr>
          <w:rFonts w:ascii="Times New Roman" w:hAnsi="Times New Roman" w:cs="Times New Roman"/>
          <w:sz w:val="28"/>
        </w:rPr>
        <w:t xml:space="preserve"> «39.2.1.4. Господарською операцією для цілей трансфертного ціноутворення є всі види операцій, договорів </w:t>
      </w:r>
      <w:r>
        <w:rPr>
          <w:rFonts w:ascii="Times New Roman" w:hAnsi="Times New Roman" w:cs="Times New Roman"/>
          <w:sz w:val="28"/>
        </w:rPr>
        <w:t xml:space="preserve">або домовленостей, документально підтверджених або непідтверджених, що можуть впливати на об’єкт оподаткування податком на прибуток підприємств платника податків (для резидентів Дія Сіті – платників податку на особливих умовах - на фінансовий результат до </w:t>
      </w:r>
      <w:r>
        <w:rPr>
          <w:rFonts w:ascii="Times New Roman" w:hAnsi="Times New Roman" w:cs="Times New Roman"/>
          <w:sz w:val="28"/>
        </w:rPr>
        <w:t>оподаткування, визначений у фінансовій звітності згідно з національними положеннями (стандартами) бухгалтерського обліку або міжнародними стандартами фінансової звітності), зокрема, але не виключно».</w:t>
      </w:r>
    </w:p>
    <w:p w:rsidR="001A7924" w:rsidRDefault="00CD6916">
      <w:pPr>
        <w:ind w:firstLine="273"/>
        <w:jc w:val="both"/>
      </w:pPr>
      <w:r>
        <w:rPr>
          <w:rFonts w:ascii="Times New Roman" w:hAnsi="Times New Roman" w:cs="Times New Roman"/>
          <w:sz w:val="28"/>
        </w:rPr>
        <w:t>4. Друге речення абзацу п'ятого пункту 50.1 статті 50 пі</w:t>
      </w:r>
      <w:r>
        <w:rPr>
          <w:rFonts w:ascii="Times New Roman" w:hAnsi="Times New Roman" w:cs="Times New Roman"/>
          <w:sz w:val="28"/>
        </w:rPr>
        <w:t>сля слів і цифр «до статті 39 цього Кодексу» доповнити словами і цифрами «або при визначенні бази оподаткування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.3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у разі здійснення контрольованих операцій, якщо їх умови не відповідають</w:t>
      </w:r>
      <w:r>
        <w:rPr>
          <w:rFonts w:ascii="Times New Roman" w:hAnsi="Times New Roman" w:cs="Times New Roman"/>
          <w:sz w:val="28"/>
        </w:rPr>
        <w:t xml:space="preserve"> принципу “витягнутої руки”. </w:t>
      </w:r>
    </w:p>
    <w:p w:rsidR="001A7924" w:rsidRDefault="00CD6916">
      <w:pPr>
        <w:ind w:firstLine="273"/>
        <w:jc w:val="both"/>
      </w:pPr>
      <w:r>
        <w:rPr>
          <w:rFonts w:ascii="Times New Roman" w:hAnsi="Times New Roman" w:cs="Times New Roman"/>
          <w:sz w:val="28"/>
        </w:rPr>
        <w:t>5. Пункт 57.1</w:t>
      </w:r>
      <w:r>
        <w:rPr>
          <w:rFonts w:ascii="Times New Roman" w:hAnsi="Times New Roman" w:cs="Times New Roman"/>
          <w:sz w:val="28"/>
          <w:vertAlign w:val="superscript"/>
        </w:rPr>
        <w:t xml:space="preserve">1 </w:t>
      </w:r>
      <w:r>
        <w:rPr>
          <w:rFonts w:ascii="Times New Roman" w:hAnsi="Times New Roman" w:cs="Times New Roman"/>
          <w:sz w:val="28"/>
        </w:rPr>
        <w:t>статті 57 доповнити підпунктом 57.1</w:t>
      </w:r>
      <w:r>
        <w:rPr>
          <w:rFonts w:ascii="Times New Roman" w:hAnsi="Times New Roman" w:cs="Times New Roman"/>
          <w:sz w:val="28"/>
          <w:vertAlign w:val="superscript"/>
        </w:rPr>
        <w:t>1</w:t>
      </w:r>
      <w:r>
        <w:rPr>
          <w:rFonts w:ascii="Times New Roman" w:hAnsi="Times New Roman" w:cs="Times New Roman"/>
          <w:sz w:val="28"/>
        </w:rPr>
        <w:t xml:space="preserve">.8 такого змісту: </w:t>
      </w:r>
    </w:p>
    <w:p w:rsidR="001A7924" w:rsidRDefault="00CD6916">
      <w:pPr>
        <w:ind w:firstLine="273"/>
        <w:jc w:val="both"/>
      </w:pPr>
      <w:r>
        <w:rPr>
          <w:rFonts w:ascii="Times New Roman" w:hAnsi="Times New Roman" w:cs="Times New Roman"/>
          <w:sz w:val="28"/>
        </w:rPr>
        <w:t>«57.1</w:t>
      </w:r>
      <w:r>
        <w:rPr>
          <w:rFonts w:ascii="Times New Roman" w:hAnsi="Times New Roman" w:cs="Times New Roman"/>
          <w:sz w:val="28"/>
          <w:vertAlign w:val="superscript"/>
        </w:rPr>
        <w:t>1</w:t>
      </w:r>
      <w:r>
        <w:rPr>
          <w:rFonts w:ascii="Times New Roman" w:hAnsi="Times New Roman" w:cs="Times New Roman"/>
          <w:sz w:val="28"/>
        </w:rPr>
        <w:t>.8. Резиденти Дія Сіті – платники податку на особливих умовах звільняються від обов’язку сплати авансових внесків з податку на прибуток у разі виплати</w:t>
      </w:r>
      <w:r>
        <w:rPr>
          <w:rFonts w:ascii="Times New Roman" w:hAnsi="Times New Roman" w:cs="Times New Roman"/>
          <w:sz w:val="28"/>
        </w:rPr>
        <w:t xml:space="preserve"> дивідендів».</w:t>
      </w:r>
    </w:p>
    <w:p w:rsidR="001A7924" w:rsidRDefault="00CD6916">
      <w:pPr>
        <w:ind w:firstLine="273"/>
        <w:jc w:val="both"/>
      </w:pPr>
      <w:r>
        <w:rPr>
          <w:rFonts w:ascii="Times New Roman" w:hAnsi="Times New Roman" w:cs="Times New Roman"/>
          <w:sz w:val="28"/>
        </w:rPr>
        <w:t xml:space="preserve">6. У пункті 70.16 статті 70: </w:t>
      </w:r>
    </w:p>
    <w:p w:rsidR="001A7924" w:rsidRDefault="00CD6916">
      <w:pPr>
        <w:ind w:firstLine="273"/>
        <w:jc w:val="both"/>
      </w:pPr>
      <w:r>
        <w:rPr>
          <w:rFonts w:ascii="Times New Roman" w:hAnsi="Times New Roman" w:cs="Times New Roman"/>
          <w:sz w:val="28"/>
        </w:rPr>
        <w:t xml:space="preserve">абзац перший після слів «за своїм місцезнаходженням» доповнити словами «або централізовано в електронному вигляді (для органів виконавчої влади)»; </w:t>
      </w:r>
    </w:p>
    <w:p w:rsidR="001A7924" w:rsidRDefault="00CD6916">
      <w:pPr>
        <w:ind w:firstLine="273"/>
        <w:jc w:val="both"/>
      </w:pPr>
      <w:r>
        <w:rPr>
          <w:rFonts w:ascii="Times New Roman" w:hAnsi="Times New Roman" w:cs="Times New Roman"/>
          <w:sz w:val="28"/>
        </w:rPr>
        <w:t>підпункт 70.16.7</w:t>
      </w:r>
      <w:r>
        <w:rPr>
          <w:rFonts w:ascii="Times New Roman" w:hAnsi="Times New Roman" w:cs="Times New Roman"/>
          <w:sz w:val="28"/>
          <w:vertAlign w:val="superscript"/>
        </w:rPr>
        <w:t>1</w:t>
      </w:r>
      <w:r>
        <w:rPr>
          <w:rFonts w:ascii="Times New Roman" w:hAnsi="Times New Roman" w:cs="Times New Roman"/>
          <w:sz w:val="28"/>
        </w:rPr>
        <w:t xml:space="preserve"> викласти в такій редакції: </w:t>
      </w:r>
    </w:p>
    <w:p w:rsidR="001A7924" w:rsidRDefault="00CD6916">
      <w:pPr>
        <w:ind w:firstLine="273"/>
        <w:jc w:val="both"/>
      </w:pPr>
      <w:r>
        <w:rPr>
          <w:rFonts w:ascii="Times New Roman" w:hAnsi="Times New Roman" w:cs="Times New Roman"/>
          <w:sz w:val="28"/>
        </w:rPr>
        <w:t>«70.16.7</w:t>
      </w:r>
      <w:r>
        <w:rPr>
          <w:rFonts w:ascii="Times New Roman" w:hAnsi="Times New Roman" w:cs="Times New Roman"/>
          <w:sz w:val="28"/>
          <w:vertAlign w:val="superscript"/>
        </w:rPr>
        <w:t xml:space="preserve">1 </w:t>
      </w:r>
      <w:r>
        <w:rPr>
          <w:rFonts w:ascii="Times New Roman" w:hAnsi="Times New Roman" w:cs="Times New Roman"/>
          <w:sz w:val="28"/>
        </w:rPr>
        <w:t>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w:t>
      </w:r>
      <w:r>
        <w:rPr>
          <w:rFonts w:ascii="Times New Roman" w:hAnsi="Times New Roman" w:cs="Times New Roman"/>
          <w:sz w:val="28"/>
        </w:rPr>
        <w:t>орій не пізніше наступного робочого дня після дня внесення у встановленому законодавством порядку до Єдиного державного демографічного реєстру інформації – про реєстрацію/зняття з реєстрації місця проживання/перебування фізичної особи, а також про серії (з</w:t>
      </w:r>
      <w:r>
        <w:rPr>
          <w:rFonts w:ascii="Times New Roman" w:hAnsi="Times New Roman" w:cs="Times New Roman"/>
          <w:sz w:val="28"/>
        </w:rPr>
        <w:t xml:space="preserve">а наявності) та номери недійсних паспортів». </w:t>
      </w:r>
    </w:p>
    <w:p w:rsidR="001A7924" w:rsidRDefault="00CD6916">
      <w:pPr>
        <w:ind w:firstLine="273"/>
        <w:jc w:val="both"/>
      </w:pPr>
      <w:r>
        <w:rPr>
          <w:rFonts w:ascii="Times New Roman" w:hAnsi="Times New Roman" w:cs="Times New Roman"/>
          <w:sz w:val="28"/>
        </w:rPr>
        <w:t xml:space="preserve">7. Пункт 72.1 статті 72 доповнити підпунктом 72.1.7 такого змісту: </w:t>
      </w:r>
    </w:p>
    <w:p w:rsidR="001A7924" w:rsidRDefault="00CD6916">
      <w:pPr>
        <w:ind w:firstLine="273"/>
        <w:jc w:val="both"/>
      </w:pPr>
      <w:r>
        <w:rPr>
          <w:rFonts w:ascii="Times New Roman" w:hAnsi="Times New Roman" w:cs="Times New Roman"/>
          <w:sz w:val="28"/>
        </w:rPr>
        <w:lastRenderedPageBreak/>
        <w:t>«72.1.7 від центрального органу виконавчої влади, що забезпечує формування та реалізацію державної політики у сфері цифрової економіки, інформ</w:t>
      </w:r>
      <w:r>
        <w:rPr>
          <w:rFonts w:ascii="Times New Roman" w:hAnsi="Times New Roman" w:cs="Times New Roman"/>
          <w:sz w:val="28"/>
        </w:rPr>
        <w:t>ацію про відповідність резидентів Дія Сіті вимогам Закону України «Про стимулювання розвитку цифрової економіки в Україні», зокрема щодо включення/виключення платників податків до/з реєстру Дія Сіті».</w:t>
      </w:r>
    </w:p>
    <w:p w:rsidR="001A7924" w:rsidRDefault="00CD6916">
      <w:pPr>
        <w:ind w:firstLine="273"/>
        <w:jc w:val="both"/>
      </w:pPr>
      <w:r>
        <w:rPr>
          <w:rFonts w:ascii="Times New Roman" w:hAnsi="Times New Roman" w:cs="Times New Roman"/>
          <w:sz w:val="28"/>
        </w:rPr>
        <w:t xml:space="preserve">8. Абзац другий підпункту 75.1.1 пункту 75.1 статті 75 </w:t>
      </w:r>
      <w:r>
        <w:rPr>
          <w:rFonts w:ascii="Times New Roman" w:hAnsi="Times New Roman" w:cs="Times New Roman"/>
          <w:sz w:val="28"/>
        </w:rPr>
        <w:t xml:space="preserve">викласти в такій редакції: </w:t>
      </w:r>
    </w:p>
    <w:p w:rsidR="001A7924" w:rsidRDefault="00CD6916">
      <w:pPr>
        <w:ind w:firstLine="273"/>
        <w:jc w:val="both"/>
      </w:pPr>
      <w:r>
        <w:rPr>
          <w:rFonts w:ascii="Times New Roman" w:hAnsi="Times New Roman" w:cs="Times New Roman"/>
          <w:sz w:val="28"/>
        </w:rPr>
        <w:t xml:space="preserve"> «Предметом камеральної перевірки також може бути своєчасність подання податкових декларацій (розрахунків) та/або своєчасність реєстрації податкових накладних та/або розрахунків коригування до податкових накладних у Єдиному реєс</w:t>
      </w:r>
      <w:r>
        <w:rPr>
          <w:rFonts w:ascii="Times New Roman" w:hAnsi="Times New Roman" w:cs="Times New Roman"/>
          <w:sz w:val="28"/>
        </w:rPr>
        <w:t>трі податкових накладних, акцизних накладних та/або розрахунків коригування до акцизних накладних у Єдиному реєстрі акцизних накладних, виправлення помилок у податкових накладних та/або своєчасність сплати узгодженої суми податкового (грошового) зобов’язан</w:t>
      </w:r>
      <w:r>
        <w:rPr>
          <w:rFonts w:ascii="Times New Roman" w:hAnsi="Times New Roman" w:cs="Times New Roman"/>
          <w:sz w:val="28"/>
        </w:rPr>
        <w:t>ня виключно на підставі даних, що зберігаються (опрацьовуються) у відповідних інформаційних базах, повнота нарахування та своєчасність сплати податку на доходи фізичних осіб та єдиного внеску на загальнообов'язкове державне соціальне страхування у разі нев</w:t>
      </w:r>
      <w:r>
        <w:rPr>
          <w:rFonts w:ascii="Times New Roman" w:hAnsi="Times New Roman" w:cs="Times New Roman"/>
          <w:sz w:val="28"/>
        </w:rPr>
        <w:t>ідповідності резидента Дія Сіті вимогам, визначеним пунктами 2, 3 частини першої та пунктом 10 частини другої статті 5 Закону України «Про стимулювання розвитку цифрової економіки в Україні».</w:t>
      </w:r>
    </w:p>
    <w:p w:rsidR="001A7924" w:rsidRDefault="00CD6916">
      <w:pPr>
        <w:ind w:firstLine="273"/>
        <w:jc w:val="both"/>
      </w:pPr>
      <w:r>
        <w:rPr>
          <w:rFonts w:ascii="Times New Roman" w:hAnsi="Times New Roman" w:cs="Times New Roman"/>
          <w:sz w:val="28"/>
        </w:rPr>
        <w:t>9. Пункт 134.1 статті 134 доповнити підпунктом 134.1.8 такого зм</w:t>
      </w:r>
      <w:r>
        <w:rPr>
          <w:rFonts w:ascii="Times New Roman" w:hAnsi="Times New Roman" w:cs="Times New Roman"/>
          <w:sz w:val="28"/>
        </w:rPr>
        <w:t xml:space="preserve">істу: </w:t>
      </w:r>
    </w:p>
    <w:p w:rsidR="001A7924" w:rsidRDefault="00CD6916">
      <w:pPr>
        <w:ind w:firstLine="273"/>
        <w:jc w:val="both"/>
      </w:pPr>
      <w:r>
        <w:rPr>
          <w:rFonts w:ascii="Times New Roman" w:hAnsi="Times New Roman" w:cs="Times New Roman"/>
          <w:sz w:val="28"/>
        </w:rPr>
        <w:t>«134.1.8. операції резидентів Дія Сіті – платників податку на особливих умовах, що підлягають оподаткуванню згідно з пунктом 135.2 статті 135, пунктом 137.10 статті 137 та пунктом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w:t>
      </w:r>
    </w:p>
    <w:p w:rsidR="001A7924" w:rsidRDefault="00CD6916">
      <w:pPr>
        <w:ind w:firstLine="273"/>
        <w:jc w:val="both"/>
      </w:pPr>
      <w:r>
        <w:rPr>
          <w:rFonts w:ascii="Times New Roman" w:hAnsi="Times New Roman" w:cs="Times New Roman"/>
          <w:sz w:val="28"/>
        </w:rPr>
        <w:t>10. Статтю 135 доповнити пунктом 13</w:t>
      </w:r>
      <w:r>
        <w:rPr>
          <w:rFonts w:ascii="Times New Roman" w:hAnsi="Times New Roman" w:cs="Times New Roman"/>
          <w:sz w:val="28"/>
        </w:rPr>
        <w:t>5.2 такого змісту:</w:t>
      </w:r>
    </w:p>
    <w:p w:rsidR="001A7924" w:rsidRDefault="00CD6916">
      <w:pPr>
        <w:ind w:firstLine="273"/>
        <w:jc w:val="both"/>
      </w:pPr>
      <w:r>
        <w:rPr>
          <w:rFonts w:ascii="Times New Roman" w:hAnsi="Times New Roman" w:cs="Times New Roman"/>
          <w:sz w:val="28"/>
        </w:rPr>
        <w:t>"135.2. Базою оподаткування операцій резидента Дія Сіті – платника податку на особливих умовах є грошове вираження об’єкта оподаткування, розрахованого за правилами, визначеними цим пунктом та підпунктом 141.9</w:t>
      </w:r>
      <w:r>
        <w:rPr>
          <w:rFonts w:ascii="Times New Roman" w:hAnsi="Times New Roman" w:cs="Times New Roman"/>
          <w:sz w:val="28"/>
          <w:vertAlign w:val="superscript"/>
        </w:rPr>
        <w:t>1</w:t>
      </w:r>
      <w:r>
        <w:rPr>
          <w:rFonts w:ascii="Times New Roman" w:hAnsi="Times New Roman" w:cs="Times New Roman"/>
          <w:sz w:val="28"/>
        </w:rPr>
        <w:t>.3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w:t>
      </w:r>
      <w:r>
        <w:rPr>
          <w:rFonts w:ascii="Times New Roman" w:hAnsi="Times New Roman" w:cs="Times New Roman"/>
          <w:sz w:val="28"/>
        </w:rPr>
        <w:t xml:space="preserve"> цього Кодексу. У разі здійснення операцій, які є об’єктом оподаткування, у формі, відмінній від грошової, базою оподаткування є вартість такої операції, визначена на рівні не нижче звичайної ціни. </w:t>
      </w:r>
    </w:p>
    <w:p w:rsidR="001A7924" w:rsidRDefault="00CD6916">
      <w:pPr>
        <w:ind w:firstLine="273"/>
        <w:jc w:val="both"/>
      </w:pPr>
      <w:r>
        <w:rPr>
          <w:rFonts w:ascii="Times New Roman" w:hAnsi="Times New Roman" w:cs="Times New Roman"/>
          <w:sz w:val="28"/>
        </w:rPr>
        <w:t>Така база оподаткування операцій резидента Дія Сіті – пла</w:t>
      </w:r>
      <w:r>
        <w:rPr>
          <w:rFonts w:ascii="Times New Roman" w:hAnsi="Times New Roman" w:cs="Times New Roman"/>
          <w:sz w:val="28"/>
        </w:rPr>
        <w:t>тника податку на особливих умовах визначається виходячи з вартості операції без зменшення на суму утриманого податку на доходи нерезидента.</w:t>
      </w:r>
    </w:p>
    <w:p w:rsidR="001A7924" w:rsidRDefault="00CD6916">
      <w:pPr>
        <w:ind w:firstLine="273"/>
        <w:jc w:val="both"/>
      </w:pPr>
      <w:r>
        <w:rPr>
          <w:rFonts w:ascii="Times New Roman" w:hAnsi="Times New Roman" w:cs="Times New Roman"/>
          <w:sz w:val="28"/>
        </w:rPr>
        <w:t xml:space="preserve"> 135.2.1. База оподаткування визначається як сума: </w:t>
      </w:r>
    </w:p>
    <w:p w:rsidR="001A7924" w:rsidRDefault="00CD6916">
      <w:pPr>
        <w:ind w:firstLine="273"/>
        <w:jc w:val="both"/>
      </w:pPr>
      <w:r>
        <w:rPr>
          <w:rFonts w:ascii="Times New Roman" w:hAnsi="Times New Roman" w:cs="Times New Roman"/>
          <w:sz w:val="28"/>
        </w:rPr>
        <w:t>135.2.1.1. дивідендів, які виплачуються на користь власника корпоративних прав (крім власника корпоративних прав, який є резидентом Дія Сіті – платником податку на особливих умовах) у грошовій формі та/або відмінній від грошової формі, за винятком дивіденд</w:t>
      </w:r>
      <w:r>
        <w:rPr>
          <w:rFonts w:ascii="Times New Roman" w:hAnsi="Times New Roman" w:cs="Times New Roman"/>
          <w:sz w:val="28"/>
        </w:rPr>
        <w:t xml:space="preserve">ів, які нараховуються на користь акціонера/учасника юридичної особи – емітента у вигляді акцій (часток, паїв), </w:t>
      </w:r>
      <w:r>
        <w:rPr>
          <w:rFonts w:ascii="Times New Roman" w:hAnsi="Times New Roman" w:cs="Times New Roman"/>
          <w:sz w:val="28"/>
        </w:rPr>
        <w:lastRenderedPageBreak/>
        <w:t>за умови що таке нарахування жодним чином не змінює пропорцій (часток) участі всіх акціонерів/учасників у статутному капіталі емітента та в резул</w:t>
      </w:r>
      <w:r>
        <w:rPr>
          <w:rFonts w:ascii="Times New Roman" w:hAnsi="Times New Roman" w:cs="Times New Roman"/>
          <w:sz w:val="28"/>
        </w:rPr>
        <w:t xml:space="preserve">ьтаті якого збільшується статутний капітал емітента на сукупну номінальну вартість нарахованих дивідендів. </w:t>
      </w:r>
    </w:p>
    <w:p w:rsidR="001A7924" w:rsidRDefault="00CD6916">
      <w:pPr>
        <w:ind w:firstLine="273"/>
        <w:jc w:val="both"/>
      </w:pPr>
      <w:r>
        <w:rPr>
          <w:rFonts w:ascii="Times New Roman" w:hAnsi="Times New Roman" w:cs="Times New Roman"/>
          <w:sz w:val="28"/>
        </w:rPr>
        <w:t xml:space="preserve"> Положення цього підпункту не застосовується до сум, які для цілей оподаткування прирівнюються до дивідендів відповідно до абзаців четвертого – шост</w:t>
      </w:r>
      <w:r>
        <w:rPr>
          <w:rFonts w:ascii="Times New Roman" w:hAnsi="Times New Roman" w:cs="Times New Roman"/>
          <w:sz w:val="28"/>
        </w:rPr>
        <w:t xml:space="preserve">ого підпункту 14.1.49 пункту 14.1 статті 14 цього Кодексу; </w:t>
      </w:r>
    </w:p>
    <w:p w:rsidR="001A7924" w:rsidRDefault="00CD6916">
      <w:pPr>
        <w:ind w:firstLine="273"/>
        <w:jc w:val="both"/>
      </w:pPr>
      <w:r>
        <w:rPr>
          <w:rFonts w:ascii="Times New Roman" w:hAnsi="Times New Roman" w:cs="Times New Roman"/>
          <w:sz w:val="28"/>
        </w:rPr>
        <w:t>135.2.1.2. коштів та/або вартості майна, які повертаються (яке повертається) або виплачуються (передається) (в тому числі сума дивідендів, які нараховувалися, але не виплачувалися) власнику корпор</w:t>
      </w:r>
      <w:r>
        <w:rPr>
          <w:rFonts w:ascii="Times New Roman" w:hAnsi="Times New Roman" w:cs="Times New Roman"/>
          <w:sz w:val="28"/>
        </w:rPr>
        <w:t>ативних прав (акцій, паїв), який не є резидентом Дія Сіті – платником податку на особливих умовах, у зв’язку з виходом такого власника із складу учасників/ акціонерів юридичної особи – емітента таких корпоративних прав (акцій паїв), ліквідацією такої юриди</w:t>
      </w:r>
      <w:r>
        <w:rPr>
          <w:rFonts w:ascii="Times New Roman" w:hAnsi="Times New Roman" w:cs="Times New Roman"/>
          <w:sz w:val="28"/>
        </w:rPr>
        <w:t xml:space="preserve">чної особи – емітента, зворотним викупом резидентом Дія Сіті – платником податку на особливих умовах власних корпоративних прав (акцій, паїв) у сумі, що перевищує: </w:t>
      </w:r>
    </w:p>
    <w:p w:rsidR="001A7924" w:rsidRDefault="00CD6916">
      <w:pPr>
        <w:ind w:firstLine="273"/>
        <w:jc w:val="both"/>
      </w:pPr>
      <w:r>
        <w:rPr>
          <w:rFonts w:ascii="Times New Roman" w:hAnsi="Times New Roman" w:cs="Times New Roman"/>
          <w:sz w:val="28"/>
        </w:rPr>
        <w:t>а) вартість внеску, здійсненого засновником, акціонером або учасником до статутного капітал</w:t>
      </w:r>
      <w:r>
        <w:rPr>
          <w:rFonts w:ascii="Times New Roman" w:hAnsi="Times New Roman" w:cs="Times New Roman"/>
          <w:sz w:val="28"/>
        </w:rPr>
        <w:t>у юридичної особи, що є платником податку. Вартість внеску до статутного капіталу, здійсненого за рахунок дивідендів, які нараховуються на користь акціонера/ учасника юридичної особи – емітента у вигляді акцій (часток, паїв) без фактичної виплати на корист</w:t>
      </w:r>
      <w:r>
        <w:rPr>
          <w:rFonts w:ascii="Times New Roman" w:hAnsi="Times New Roman" w:cs="Times New Roman"/>
          <w:sz w:val="28"/>
        </w:rPr>
        <w:t>ь акціонера/учасника, за умови що таке нарахування жодним чином не змінює пропорцій (часток) участі всіх акціонерів /учасників у статутному капіталі емітента, для цілей застосування цієї норми вважається (визначається) такою, що дорівнює нулю (крім випадкі</w:t>
      </w:r>
      <w:r>
        <w:rPr>
          <w:rFonts w:ascii="Times New Roman" w:hAnsi="Times New Roman" w:cs="Times New Roman"/>
          <w:sz w:val="28"/>
        </w:rPr>
        <w:t>в, якщо сума прибутку, за рахунок якого нараховані такі дивіденди, була оподаткована податком на прибуток або з суми таких дивідендів було сплачено авансовий внесок з податку на прибуток). Якщо внесок був здійснений у формі, відмінній від грошової (крім ви</w:t>
      </w:r>
      <w:r>
        <w:rPr>
          <w:rFonts w:ascii="Times New Roman" w:hAnsi="Times New Roman" w:cs="Times New Roman"/>
          <w:sz w:val="28"/>
        </w:rPr>
        <w:t>падку нарахування дивідендів на користь акціонера/учасника юридичної особи – емітента у вигляді акцій (часток, паїв), за умови що таке нарахування жодним чином не змінює пропорцій (часток) участі всіх акціонерів/учасників у статутному капіталі емітента), в</w:t>
      </w:r>
      <w:r>
        <w:rPr>
          <w:rFonts w:ascii="Times New Roman" w:hAnsi="Times New Roman" w:cs="Times New Roman"/>
          <w:sz w:val="28"/>
        </w:rPr>
        <w:t xml:space="preserve">артість такого внеску визначається на підставі установчих документів, а якщо таке визначення не здійснюється, то вважається, що вартість такого внеску дорівнює нулю; </w:t>
      </w:r>
    </w:p>
    <w:p w:rsidR="001A7924" w:rsidRDefault="00CD6916">
      <w:pPr>
        <w:ind w:firstLine="273"/>
        <w:jc w:val="both"/>
      </w:pPr>
      <w:r>
        <w:rPr>
          <w:rFonts w:ascii="Times New Roman" w:hAnsi="Times New Roman" w:cs="Times New Roman"/>
          <w:sz w:val="28"/>
        </w:rPr>
        <w:t xml:space="preserve"> та/або </w:t>
      </w:r>
    </w:p>
    <w:p w:rsidR="001A7924" w:rsidRDefault="00CD6916">
      <w:pPr>
        <w:ind w:firstLine="273"/>
        <w:jc w:val="both"/>
      </w:pPr>
      <w:r>
        <w:rPr>
          <w:rFonts w:ascii="Times New Roman" w:hAnsi="Times New Roman" w:cs="Times New Roman"/>
          <w:sz w:val="28"/>
        </w:rPr>
        <w:t>б) вартість придбання акцій (часток, паїв). Вартість придбання акцій (часток, па</w:t>
      </w:r>
      <w:r>
        <w:rPr>
          <w:rFonts w:ascii="Times New Roman" w:hAnsi="Times New Roman" w:cs="Times New Roman"/>
          <w:sz w:val="28"/>
        </w:rPr>
        <w:t>їв) враховується для розрахунку суми перевищення у разі, якщо розрахунки у грошовій формі між сторонами купівлі-продажу, іншого відчуження таких акцій (часток, паїв) здійснювались на території України (у тому числі якщо переказ коштів було ініційовано з ра</w:t>
      </w:r>
      <w:r>
        <w:rPr>
          <w:rFonts w:ascii="Times New Roman" w:hAnsi="Times New Roman" w:cs="Times New Roman"/>
          <w:sz w:val="28"/>
        </w:rPr>
        <w:t>хунку, відкритого в українському банку, а його завершення відбулося за кордоном або якщо переказ коштів було ініційовано за кордоном, а його завершення (зарахування коштів) відбулося на рахунок, відкритий в українському банку). Якщо розрахунки у грошовій ф</w:t>
      </w:r>
      <w:r>
        <w:rPr>
          <w:rFonts w:ascii="Times New Roman" w:hAnsi="Times New Roman" w:cs="Times New Roman"/>
          <w:sz w:val="28"/>
        </w:rPr>
        <w:t xml:space="preserve">ормі між сторонами купівлі-продажу, іншого відчуження акцій (часток, паїв) здійснювалися не на території України або якщо </w:t>
      </w:r>
      <w:r>
        <w:rPr>
          <w:rFonts w:ascii="Times New Roman" w:hAnsi="Times New Roman" w:cs="Times New Roman"/>
          <w:sz w:val="28"/>
        </w:rPr>
        <w:lastRenderedPageBreak/>
        <w:t xml:space="preserve">розрахунки здійснювалися у формі, відмінній від грошової, вважається, що вартість придбання таких акцій (часток, паїв) дорівнює нулю, </w:t>
      </w:r>
      <w:r>
        <w:rPr>
          <w:rFonts w:ascii="Times New Roman" w:hAnsi="Times New Roman" w:cs="Times New Roman"/>
          <w:sz w:val="28"/>
        </w:rPr>
        <w:t>крім випадків, якщо вартість відповідної операції була врахована при визначенні об’єкта оподаткування податком на прибуток та/або об’єкта оподаткування податком на доходи фізичних осіб. Для цілей цього підпункту суми коштів та/або вартість майна (у тому чи</w:t>
      </w:r>
      <w:r>
        <w:rPr>
          <w:rFonts w:ascii="Times New Roman" w:hAnsi="Times New Roman" w:cs="Times New Roman"/>
          <w:sz w:val="28"/>
        </w:rPr>
        <w:t>слі вартість внеску, вартість придбання акцій (часток, паїв), що виражені в іноземній валюті, перераховуються у гривні за офіційним курсом гривні до іноземної валюти, визначеним Національним банком України на день повернення (виплати, передачі) коштів та/а</w:t>
      </w:r>
      <w:r>
        <w:rPr>
          <w:rFonts w:ascii="Times New Roman" w:hAnsi="Times New Roman" w:cs="Times New Roman"/>
          <w:sz w:val="28"/>
        </w:rPr>
        <w:t xml:space="preserve">бо майна власнику корпоративних прав. </w:t>
      </w:r>
    </w:p>
    <w:p w:rsidR="001A7924" w:rsidRDefault="00CD6916">
      <w:pPr>
        <w:ind w:firstLine="273"/>
        <w:jc w:val="both"/>
      </w:pPr>
      <w:r>
        <w:rPr>
          <w:rFonts w:ascii="Times New Roman" w:hAnsi="Times New Roman" w:cs="Times New Roman"/>
          <w:sz w:val="28"/>
        </w:rPr>
        <w:t>Положення цього підпункту не застосовуються до операцій з повернення (виплати, передачі) коштів та/або майна на користь власника корпоративних прав – фізичної особи, якщо вартість таких операцій враховується при визна</w:t>
      </w:r>
      <w:r>
        <w:rPr>
          <w:rFonts w:ascii="Times New Roman" w:hAnsi="Times New Roman" w:cs="Times New Roman"/>
          <w:sz w:val="28"/>
        </w:rPr>
        <w:t xml:space="preserve">ченні об’єкта оподаткування податком на доходи фізичних осіб за правилами пункту 170.2 статті 170 цього Кодексу; </w:t>
      </w:r>
    </w:p>
    <w:p w:rsidR="001A7924" w:rsidRDefault="00CD6916">
      <w:pPr>
        <w:ind w:firstLine="273"/>
        <w:jc w:val="both"/>
      </w:pPr>
      <w:r>
        <w:rPr>
          <w:rFonts w:ascii="Times New Roman" w:hAnsi="Times New Roman" w:cs="Times New Roman"/>
          <w:sz w:val="28"/>
        </w:rPr>
        <w:t>135.2.1.2</w:t>
      </w:r>
      <w:r>
        <w:rPr>
          <w:rFonts w:ascii="Times New Roman" w:hAnsi="Times New Roman" w:cs="Times New Roman"/>
          <w:sz w:val="28"/>
          <w:vertAlign w:val="superscript"/>
        </w:rPr>
        <w:t>1</w:t>
      </w:r>
      <w:r>
        <w:rPr>
          <w:rFonts w:ascii="Times New Roman" w:hAnsi="Times New Roman" w:cs="Times New Roman"/>
          <w:sz w:val="28"/>
        </w:rPr>
        <w:t>. коштів та/або вартості майна, які виплачуються (яке передається) особі, яка не є резидентом Дія Сіті – платником податку на особли</w:t>
      </w:r>
      <w:r>
        <w:rPr>
          <w:rFonts w:ascii="Times New Roman" w:hAnsi="Times New Roman" w:cs="Times New Roman"/>
          <w:sz w:val="28"/>
        </w:rPr>
        <w:t>вих умовах, у зв’язку з погашенням або зворотним викупом резидентом Дія Сіті – платником податку на особливих умовах цінних паперів власної емісії (крім акцій, зазначених у підпункті 135.2.1.2 цього пункту) в сумі, що перевищує вартість придбання таких цін</w:t>
      </w:r>
      <w:r>
        <w:rPr>
          <w:rFonts w:ascii="Times New Roman" w:hAnsi="Times New Roman" w:cs="Times New Roman"/>
          <w:sz w:val="28"/>
        </w:rPr>
        <w:t>них паперів (у тому числі при їх первинному розміщенні). Вартість придбання цінних паперів враховується для розрахунку суми перевищення у разі, якщо розрахунки у грошовій формі між сторонами купівлі-продажу, іншого відчуження таких цінних паперів здійснюва</w:t>
      </w:r>
      <w:r>
        <w:rPr>
          <w:rFonts w:ascii="Times New Roman" w:hAnsi="Times New Roman" w:cs="Times New Roman"/>
          <w:sz w:val="28"/>
        </w:rPr>
        <w:t>лися на території України (у тому числі якщо переказ коштів було ініційовано з рахунку, відкритого в українському банку, а його завершення відбулося за кордоном або якщо переказ коштів було ініційовано за кордоном, а його завершення (зарахування коштів) ві</w:t>
      </w:r>
      <w:r>
        <w:rPr>
          <w:rFonts w:ascii="Times New Roman" w:hAnsi="Times New Roman" w:cs="Times New Roman"/>
          <w:sz w:val="28"/>
        </w:rPr>
        <w:t>дбулося на рахунок, відкритий в українському банку). Якщо розрахунки у грошовій формі між сторонами купівлі-продажу, іншого відчуження цінних паперів здійснювалися не на території України або якщо розрахунки здійснювалися у формі, відмінній від грошової, в</w:t>
      </w:r>
      <w:r>
        <w:rPr>
          <w:rFonts w:ascii="Times New Roman" w:hAnsi="Times New Roman" w:cs="Times New Roman"/>
          <w:sz w:val="28"/>
        </w:rPr>
        <w:t xml:space="preserve">важається, що вартість придбання таких цінних паперів дорівнює нулю, крім випадків, якщо вартість відповідної операції була врахована при визначенні об’єкта оподаткування податком на прибуток та/або об’єкта оподаткування податком на доходи фізичних осіб. </w:t>
      </w:r>
    </w:p>
    <w:p w:rsidR="001A7924" w:rsidRDefault="00CD6916">
      <w:pPr>
        <w:ind w:firstLine="273"/>
        <w:jc w:val="both"/>
      </w:pPr>
      <w:r>
        <w:rPr>
          <w:rFonts w:ascii="Times New Roman" w:hAnsi="Times New Roman" w:cs="Times New Roman"/>
          <w:sz w:val="28"/>
        </w:rPr>
        <w:t>Для цілей цього підпункту суми коштів та/або вартість майна, що виражені в іноземній валюті, перераховуються у гривні за офіційним курсом гривні до іноземної валюти, визначеним Національним банком України на день виплати (передачі) коштів та/або майна особ</w:t>
      </w:r>
      <w:r>
        <w:rPr>
          <w:rFonts w:ascii="Times New Roman" w:hAnsi="Times New Roman" w:cs="Times New Roman"/>
          <w:sz w:val="28"/>
        </w:rPr>
        <w:t xml:space="preserve">і. </w:t>
      </w:r>
    </w:p>
    <w:p w:rsidR="001A7924" w:rsidRDefault="00CD6916">
      <w:pPr>
        <w:ind w:firstLine="273"/>
        <w:jc w:val="both"/>
      </w:pPr>
      <w:r>
        <w:rPr>
          <w:rFonts w:ascii="Times New Roman" w:hAnsi="Times New Roman" w:cs="Times New Roman"/>
          <w:sz w:val="28"/>
        </w:rPr>
        <w:t>Положення цього підпункту не застосовуються до операцій з виплати коштів та/або передачі майна на користь фізичної особи, якщо вартість таких операцій враховується при визначенні об’єкта оподаткування податком на доходи фізичних осіб за правилами пункт</w:t>
      </w:r>
      <w:r>
        <w:rPr>
          <w:rFonts w:ascii="Times New Roman" w:hAnsi="Times New Roman" w:cs="Times New Roman"/>
          <w:sz w:val="28"/>
        </w:rPr>
        <w:t xml:space="preserve">у 170.2 статті 170 цього Кодексу; </w:t>
      </w:r>
    </w:p>
    <w:p w:rsidR="001A7924" w:rsidRDefault="00CD6916">
      <w:pPr>
        <w:ind w:firstLine="273"/>
        <w:jc w:val="both"/>
      </w:pPr>
      <w:r>
        <w:rPr>
          <w:rFonts w:ascii="Times New Roman" w:hAnsi="Times New Roman" w:cs="Times New Roman"/>
          <w:sz w:val="28"/>
        </w:rPr>
        <w:lastRenderedPageBreak/>
        <w:t xml:space="preserve">135.2.1.3. коштів та/або вартості майна, які сплачуються (повертається) в межах спільної діяльності в сумі, що перевищує суму коштів та/або вартість майна, наданих (наданого) у спільну діяльність. </w:t>
      </w:r>
    </w:p>
    <w:p w:rsidR="001A7924" w:rsidRDefault="00CD6916">
      <w:pPr>
        <w:ind w:firstLine="273"/>
        <w:jc w:val="both"/>
      </w:pPr>
      <w:r>
        <w:rPr>
          <w:rFonts w:ascii="Times New Roman" w:hAnsi="Times New Roman" w:cs="Times New Roman"/>
          <w:sz w:val="28"/>
        </w:rPr>
        <w:t>Положення цього підпунк</w:t>
      </w:r>
      <w:r>
        <w:rPr>
          <w:rFonts w:ascii="Times New Roman" w:hAnsi="Times New Roman" w:cs="Times New Roman"/>
          <w:sz w:val="28"/>
        </w:rPr>
        <w:t xml:space="preserve">ту не застосовуються до коштів та/або вартості майна, що сплачуються (повертається) резиденту Дія Сіті – платнику податку на особливих умовах. </w:t>
      </w:r>
    </w:p>
    <w:p w:rsidR="001A7924" w:rsidRDefault="00CD6916">
      <w:pPr>
        <w:ind w:firstLine="273"/>
        <w:jc w:val="both"/>
      </w:pPr>
      <w:r>
        <w:rPr>
          <w:rFonts w:ascii="Times New Roman" w:hAnsi="Times New Roman" w:cs="Times New Roman"/>
          <w:sz w:val="28"/>
        </w:rPr>
        <w:t xml:space="preserve"> Для цілей цього підпункту вартістю майна, наданого у спільну діяльність, є його грошова оцінка, визначена за по</w:t>
      </w:r>
      <w:r>
        <w:rPr>
          <w:rFonts w:ascii="Times New Roman" w:hAnsi="Times New Roman" w:cs="Times New Roman"/>
          <w:sz w:val="28"/>
        </w:rPr>
        <w:t xml:space="preserve">годженням між учасниками спільної діяльності та відображена в первинних документах та/або в договорі про спільну діяльність; </w:t>
      </w:r>
    </w:p>
    <w:p w:rsidR="001A7924" w:rsidRDefault="00CD6916">
      <w:pPr>
        <w:ind w:firstLine="273"/>
        <w:jc w:val="both"/>
      </w:pPr>
      <w:r>
        <w:rPr>
          <w:rFonts w:ascii="Times New Roman" w:hAnsi="Times New Roman" w:cs="Times New Roman"/>
          <w:sz w:val="28"/>
        </w:rPr>
        <w:t>135.2.1.4. коштів, сплачених протягом податкового (звітного) періоду на виконання боргових зобов’язань (у значенні пункту 140.1 ст</w:t>
      </w:r>
      <w:r>
        <w:rPr>
          <w:rFonts w:ascii="Times New Roman" w:hAnsi="Times New Roman" w:cs="Times New Roman"/>
          <w:sz w:val="28"/>
        </w:rPr>
        <w:t xml:space="preserve">атті 140 цього Кодексу) у вигляді процентів (у тому числі тих, що були включені до суми основного боргу (тіла кредиту), комісій, інших винагород, відшкодувань, штрафів, пені, що пов’язані із залученням та/або використанням коштів на користь осіб, які не є </w:t>
      </w:r>
      <w:r>
        <w:rPr>
          <w:rFonts w:ascii="Times New Roman" w:hAnsi="Times New Roman" w:cs="Times New Roman"/>
          <w:sz w:val="28"/>
        </w:rPr>
        <w:t xml:space="preserve">резидентами Дія Сіті – платниками податку на особливих умовах. </w:t>
      </w:r>
    </w:p>
    <w:p w:rsidR="001A7924" w:rsidRDefault="00CD6916">
      <w:pPr>
        <w:ind w:firstLine="273"/>
        <w:jc w:val="both"/>
      </w:pPr>
      <w:r>
        <w:rPr>
          <w:rFonts w:ascii="Times New Roman" w:hAnsi="Times New Roman" w:cs="Times New Roman"/>
          <w:sz w:val="28"/>
        </w:rPr>
        <w:t xml:space="preserve">Положення цього пункту не застосовуються до сум процентів (у тому числі тих, що були включені до суми основного боргу (тіла кредиту), комісій, інших винагород, відшкодувань, штрафів, пені, що </w:t>
      </w:r>
      <w:r>
        <w:rPr>
          <w:rFonts w:ascii="Times New Roman" w:hAnsi="Times New Roman" w:cs="Times New Roman"/>
          <w:sz w:val="28"/>
        </w:rPr>
        <w:t xml:space="preserve">пов’язані із залученням та/або використанням коштів, виплачених на користь: </w:t>
      </w:r>
    </w:p>
    <w:p w:rsidR="001A7924" w:rsidRDefault="00CD6916">
      <w:pPr>
        <w:ind w:firstLine="273"/>
        <w:jc w:val="both"/>
      </w:pPr>
      <w:r>
        <w:rPr>
          <w:rFonts w:ascii="Times New Roman" w:hAnsi="Times New Roman" w:cs="Times New Roman"/>
          <w:sz w:val="28"/>
        </w:rPr>
        <w:t>а) нерезидентів (крім випадків, якщо відповідні операції здійснюються нерезидентом через його постійне представництво в Україні). Оподаткування таких операцій з нерезидентами регу</w:t>
      </w:r>
      <w:r>
        <w:rPr>
          <w:rFonts w:ascii="Times New Roman" w:hAnsi="Times New Roman" w:cs="Times New Roman"/>
          <w:sz w:val="28"/>
        </w:rPr>
        <w:t xml:space="preserve">люється нормами підпункту 135.2.1.5 цього підпункту; </w:t>
      </w:r>
    </w:p>
    <w:p w:rsidR="001A7924" w:rsidRDefault="00CD6916">
      <w:pPr>
        <w:ind w:firstLine="273"/>
        <w:jc w:val="both"/>
      </w:pPr>
      <w:r>
        <w:rPr>
          <w:rFonts w:ascii="Times New Roman" w:hAnsi="Times New Roman" w:cs="Times New Roman"/>
          <w:sz w:val="28"/>
        </w:rPr>
        <w:t xml:space="preserve">б) банків-резидентів; </w:t>
      </w:r>
    </w:p>
    <w:p w:rsidR="001A7924" w:rsidRDefault="00CD6916">
      <w:pPr>
        <w:ind w:firstLine="273"/>
        <w:jc w:val="both"/>
      </w:pPr>
      <w:r>
        <w:rPr>
          <w:rFonts w:ascii="Times New Roman" w:hAnsi="Times New Roman" w:cs="Times New Roman"/>
          <w:sz w:val="28"/>
        </w:rPr>
        <w:t xml:space="preserve"> 135.2.1.5. коштів, сплачених протягом податкового (звітного) періоду на виконання боргових зобов’язань (у значенні пункту 140.1 статті 140 цього Кодексу) у вигляді процентів (у тому числі тих, що були включені до суми основного боргу (тіла кредиту), коміс</w:t>
      </w:r>
      <w:r>
        <w:rPr>
          <w:rFonts w:ascii="Times New Roman" w:hAnsi="Times New Roman" w:cs="Times New Roman"/>
          <w:sz w:val="28"/>
        </w:rPr>
        <w:t xml:space="preserve">ій, інших винагород, відшкодувань, штрафів, пені, що пов’язані із залученням та/або використанням коштів: </w:t>
      </w:r>
    </w:p>
    <w:p w:rsidR="001A7924" w:rsidRDefault="00CD6916">
      <w:pPr>
        <w:ind w:firstLine="273"/>
        <w:jc w:val="both"/>
      </w:pPr>
      <w:r>
        <w:rPr>
          <w:rFonts w:ascii="Times New Roman" w:hAnsi="Times New Roman" w:cs="Times New Roman"/>
          <w:sz w:val="28"/>
        </w:rPr>
        <w:t xml:space="preserve">а) пов’язаній особі – нерезиденту; або </w:t>
      </w:r>
    </w:p>
    <w:p w:rsidR="001A7924" w:rsidRDefault="00CD6916">
      <w:pPr>
        <w:ind w:firstLine="273"/>
        <w:jc w:val="both"/>
      </w:pPr>
      <w:r>
        <w:rPr>
          <w:rFonts w:ascii="Times New Roman" w:hAnsi="Times New Roman" w:cs="Times New Roman"/>
          <w:sz w:val="28"/>
        </w:rPr>
        <w:t xml:space="preserve"> б) нерезиденту, якщо сукупна сума боргових зобов’язань (у значенні пункту 140.1 статті 140 цього Кодексу, вк</w:t>
      </w:r>
      <w:r>
        <w:rPr>
          <w:rFonts w:ascii="Times New Roman" w:hAnsi="Times New Roman" w:cs="Times New Roman"/>
          <w:sz w:val="28"/>
        </w:rPr>
        <w:t xml:space="preserve">лючаючи нараховані, але не виплачені проценти, штрафи та пені) резидента Дія Сіті – платника податку на особливих умовах перед всіма нерезидентами перевищує суму його власного капіталу більш як у 3,5 раза. </w:t>
      </w:r>
    </w:p>
    <w:p w:rsidR="001A7924" w:rsidRDefault="00CD6916">
      <w:pPr>
        <w:ind w:firstLine="273"/>
        <w:jc w:val="both"/>
      </w:pPr>
      <w:r>
        <w:rPr>
          <w:rFonts w:ascii="Times New Roman" w:hAnsi="Times New Roman" w:cs="Times New Roman"/>
          <w:sz w:val="28"/>
        </w:rPr>
        <w:t>Таке перевищення визначається за результатами под</w:t>
      </w:r>
      <w:r>
        <w:rPr>
          <w:rFonts w:ascii="Times New Roman" w:hAnsi="Times New Roman" w:cs="Times New Roman"/>
          <w:sz w:val="28"/>
        </w:rPr>
        <w:t xml:space="preserve">аткового (звітного) року, виходячи з суми боргових зобов’язань, зазначених в абзаці першому цього підпункту, та суми власного капіталу, яка для цілей цього підпункту визначається як середнє </w:t>
      </w:r>
      <w:r>
        <w:rPr>
          <w:rFonts w:ascii="Times New Roman" w:hAnsi="Times New Roman" w:cs="Times New Roman"/>
          <w:sz w:val="28"/>
        </w:rPr>
        <w:lastRenderedPageBreak/>
        <w:t xml:space="preserve">арифметичне значення співвідношення таких боргових зобов’язань та </w:t>
      </w:r>
      <w:r>
        <w:rPr>
          <w:rFonts w:ascii="Times New Roman" w:hAnsi="Times New Roman" w:cs="Times New Roman"/>
          <w:sz w:val="28"/>
        </w:rPr>
        <w:t xml:space="preserve">власного капіталу на початок та кінець податкового (звітного) року. </w:t>
      </w:r>
    </w:p>
    <w:p w:rsidR="001A7924" w:rsidRDefault="00CD6916">
      <w:pPr>
        <w:ind w:firstLine="273"/>
        <w:jc w:val="both"/>
      </w:pPr>
      <w:r>
        <w:rPr>
          <w:rFonts w:ascii="Times New Roman" w:hAnsi="Times New Roman" w:cs="Times New Roman"/>
          <w:sz w:val="28"/>
        </w:rPr>
        <w:t xml:space="preserve">Під час розрахунку такого перевищення не враховуються: </w:t>
      </w:r>
    </w:p>
    <w:p w:rsidR="001A7924" w:rsidRDefault="00CD6916">
      <w:pPr>
        <w:ind w:firstLine="273"/>
        <w:jc w:val="both"/>
      </w:pPr>
      <w:r>
        <w:rPr>
          <w:rFonts w:ascii="Times New Roman" w:hAnsi="Times New Roman" w:cs="Times New Roman"/>
          <w:sz w:val="28"/>
        </w:rPr>
        <w:t>суми, отримані від міжнародної фінансової організації, членом якої є Україна або щодо якої Україна зобов’язалася забезпечувати прав</w:t>
      </w:r>
      <w:r>
        <w:rPr>
          <w:rFonts w:ascii="Times New Roman" w:hAnsi="Times New Roman" w:cs="Times New Roman"/>
          <w:sz w:val="28"/>
        </w:rPr>
        <w:t xml:space="preserve">овий режим, який надається іншим міжнародним фінансовим організаціям чи резидентам; </w:t>
      </w:r>
    </w:p>
    <w:p w:rsidR="001A7924" w:rsidRDefault="00CD6916">
      <w:pPr>
        <w:ind w:firstLine="273"/>
        <w:jc w:val="both"/>
      </w:pPr>
      <w:r>
        <w:rPr>
          <w:rFonts w:ascii="Times New Roman" w:hAnsi="Times New Roman" w:cs="Times New Roman"/>
          <w:sz w:val="28"/>
        </w:rPr>
        <w:t xml:space="preserve"> суми кредитів (позик), отриманих під державні гарантії за рішенням Кабінету Міністрів України; </w:t>
      </w:r>
    </w:p>
    <w:p w:rsidR="001A7924" w:rsidRDefault="00CD6916">
      <w:pPr>
        <w:ind w:firstLine="273"/>
        <w:jc w:val="both"/>
      </w:pPr>
      <w:r>
        <w:rPr>
          <w:rFonts w:ascii="Times New Roman" w:hAnsi="Times New Roman" w:cs="Times New Roman"/>
          <w:sz w:val="28"/>
        </w:rPr>
        <w:t xml:space="preserve"> суми боргових зобов’язань, що виникли за операціями з нерезидентами, які </w:t>
      </w:r>
      <w:r>
        <w:rPr>
          <w:rFonts w:ascii="Times New Roman" w:hAnsi="Times New Roman" w:cs="Times New Roman"/>
          <w:sz w:val="28"/>
        </w:rPr>
        <w:t>зареєстровані у державах (на територіях), включених до переліку держав (територій), затвердженого Кабінетом Міністрів України відповідно до підпункту "в" підпункту 39.2.1.1 та підпункту 39.2.1.2 підпункту 39.2.1 пункту 39.2 статті 39 цього Кодексу, або які</w:t>
      </w:r>
      <w:r>
        <w:rPr>
          <w:rFonts w:ascii="Times New Roman" w:hAnsi="Times New Roman" w:cs="Times New Roman"/>
          <w:sz w:val="28"/>
        </w:rPr>
        <w:t xml:space="preserve"> є резидентами цих держав, а також з нерезидентами, зазначеними у підпункті “г” підпункту 39.2.1.1 підпункту 39.2.1 пункту 39.2 статті 39 цього Кодексу; </w:t>
      </w:r>
    </w:p>
    <w:p w:rsidR="001A7924" w:rsidRDefault="00CD6916">
      <w:pPr>
        <w:ind w:firstLine="273"/>
        <w:jc w:val="both"/>
      </w:pPr>
      <w:r>
        <w:rPr>
          <w:rFonts w:ascii="Times New Roman" w:hAnsi="Times New Roman" w:cs="Times New Roman"/>
          <w:sz w:val="28"/>
        </w:rPr>
        <w:t>в) нерезидентам, що зареєстровані у державах (на територіях), включених до переліку держав (територій)</w:t>
      </w:r>
      <w:r>
        <w:rPr>
          <w:rFonts w:ascii="Times New Roman" w:hAnsi="Times New Roman" w:cs="Times New Roman"/>
          <w:sz w:val="28"/>
        </w:rPr>
        <w:t>, затвердженого Кабінетом Міністрів України відповідно до підпункту "в" підпункту 39.2.1.1 та підпункту 39.2.1.2 підпункту 39.2.1 пункту 39.2 статті 39 цього Кодексу, або які є резидентами цих держав, а також нерезидентам, зазначеним у підпункті “г” підпун</w:t>
      </w:r>
      <w:r>
        <w:rPr>
          <w:rFonts w:ascii="Times New Roman" w:hAnsi="Times New Roman" w:cs="Times New Roman"/>
          <w:sz w:val="28"/>
        </w:rPr>
        <w:t xml:space="preserve">кту 39.2.1.1 підпункту 39.2.1 пункту 39.2 статті 39 цього Кодексу. </w:t>
      </w:r>
    </w:p>
    <w:p w:rsidR="001A7924" w:rsidRDefault="00CD6916">
      <w:pPr>
        <w:ind w:firstLine="273"/>
        <w:jc w:val="both"/>
      </w:pPr>
      <w:r>
        <w:rPr>
          <w:rFonts w:ascii="Times New Roman" w:hAnsi="Times New Roman" w:cs="Times New Roman"/>
          <w:sz w:val="28"/>
        </w:rPr>
        <w:t>Положення цього підпункту не застосовуються до сум коштів, сплачених протягом податкового (звітного) періоду на користь міжнародної фінансової організації, членом якої є Україна або щодо я</w:t>
      </w:r>
      <w:r>
        <w:rPr>
          <w:rFonts w:ascii="Times New Roman" w:hAnsi="Times New Roman" w:cs="Times New Roman"/>
          <w:sz w:val="28"/>
        </w:rPr>
        <w:t xml:space="preserve">кої Україна зобов’язалася забезпечувати правовий режим, який надається іншим міжнародним фінансовим організаціям чи резидентам, або на користь іноземного банку, який не є нерезидентом, визначеним у підпункті «в» цього підпункту; </w:t>
      </w:r>
    </w:p>
    <w:p w:rsidR="001A7924" w:rsidRDefault="00CD6916">
      <w:pPr>
        <w:ind w:firstLine="273"/>
        <w:jc w:val="both"/>
      </w:pPr>
      <w:r>
        <w:rPr>
          <w:rFonts w:ascii="Times New Roman" w:hAnsi="Times New Roman" w:cs="Times New Roman"/>
          <w:sz w:val="28"/>
        </w:rPr>
        <w:t xml:space="preserve">135.2.1.6. вартості майна </w:t>
      </w:r>
      <w:r>
        <w:rPr>
          <w:rFonts w:ascii="Times New Roman" w:hAnsi="Times New Roman" w:cs="Times New Roman"/>
          <w:sz w:val="28"/>
        </w:rPr>
        <w:t xml:space="preserve">(робіт, послуг), наданого (наданих) особі, яка не є резидентом Дія Сіті – платником податку на особливих умовах, без висування вимог щодо компенсації його (їх) вартості (у тому числі безоплатно наданих товарів (робіт, послуг), за винятком: </w:t>
      </w:r>
    </w:p>
    <w:p w:rsidR="001A7924" w:rsidRDefault="00CD6916">
      <w:pPr>
        <w:ind w:firstLine="273"/>
        <w:jc w:val="both"/>
      </w:pPr>
      <w:r>
        <w:rPr>
          <w:rFonts w:ascii="Times New Roman" w:hAnsi="Times New Roman" w:cs="Times New Roman"/>
          <w:sz w:val="28"/>
        </w:rPr>
        <w:t>а) наданого (на</w:t>
      </w:r>
      <w:r>
        <w:rPr>
          <w:rFonts w:ascii="Times New Roman" w:hAnsi="Times New Roman" w:cs="Times New Roman"/>
          <w:sz w:val="28"/>
        </w:rPr>
        <w:t>даних) неприбутковим організаціям, оподаткування операцій з якими регулюється підпунктами 135.2.1.8 і 135.2.1.8</w:t>
      </w:r>
      <w:r>
        <w:rPr>
          <w:rFonts w:ascii="Times New Roman" w:hAnsi="Times New Roman" w:cs="Times New Roman"/>
          <w:sz w:val="28"/>
          <w:vertAlign w:val="superscript"/>
        </w:rPr>
        <w:t>1</w:t>
      </w:r>
      <w:r>
        <w:rPr>
          <w:rFonts w:ascii="Times New Roman" w:hAnsi="Times New Roman" w:cs="Times New Roman"/>
          <w:sz w:val="28"/>
        </w:rPr>
        <w:t xml:space="preserve"> цього підпункту; </w:t>
      </w:r>
    </w:p>
    <w:p w:rsidR="001A7924" w:rsidRDefault="00CD6916">
      <w:pPr>
        <w:ind w:firstLine="273"/>
        <w:jc w:val="both"/>
      </w:pPr>
      <w:r>
        <w:rPr>
          <w:rFonts w:ascii="Times New Roman" w:hAnsi="Times New Roman" w:cs="Times New Roman"/>
          <w:sz w:val="28"/>
        </w:rPr>
        <w:t>б) розповсюдженого (розповсюджених) резидентом Дія Сіті – платником податку на особливих умовах (у тому числі із залученням т</w:t>
      </w:r>
      <w:r>
        <w:rPr>
          <w:rFonts w:ascii="Times New Roman" w:hAnsi="Times New Roman" w:cs="Times New Roman"/>
          <w:sz w:val="28"/>
        </w:rPr>
        <w:t xml:space="preserve">ретіх осіб) під час проведення рекламних (маркетингових) заходів, за умови що звичайна ціна одиниці товару (робіт, </w:t>
      </w:r>
      <w:r>
        <w:rPr>
          <w:rFonts w:ascii="Times New Roman" w:hAnsi="Times New Roman" w:cs="Times New Roman"/>
          <w:sz w:val="28"/>
        </w:rPr>
        <w:lastRenderedPageBreak/>
        <w:t>послуг), що використовується в рекламному (маркетинговому) заході як окрема одиниця розповсюдження, не перевищує розміру двох прожиткових мін</w:t>
      </w:r>
      <w:r>
        <w:rPr>
          <w:rFonts w:ascii="Times New Roman" w:hAnsi="Times New Roman" w:cs="Times New Roman"/>
          <w:sz w:val="28"/>
        </w:rPr>
        <w:t xml:space="preserve">імумів для працездатної особи, встановлених законом на 1 січня податкового (звітного) року; </w:t>
      </w:r>
    </w:p>
    <w:p w:rsidR="001A7924" w:rsidRDefault="00CD6916">
      <w:pPr>
        <w:ind w:firstLine="273"/>
        <w:jc w:val="both"/>
      </w:pPr>
      <w:r>
        <w:rPr>
          <w:rFonts w:ascii="Times New Roman" w:hAnsi="Times New Roman" w:cs="Times New Roman"/>
          <w:sz w:val="28"/>
        </w:rPr>
        <w:t xml:space="preserve">в) якщо вартість такого майна (робіт, послуг) підлягає оподаткуванню податком на доходи фізичних осіб відповідно до розділу IV цього Кодексу або не включається до </w:t>
      </w:r>
      <w:r>
        <w:rPr>
          <w:rFonts w:ascii="Times New Roman" w:hAnsi="Times New Roman" w:cs="Times New Roman"/>
          <w:sz w:val="28"/>
        </w:rPr>
        <w:t xml:space="preserve">розрахунку загального місячного (річного) оподатковуваного доходу згідно із статтею 165 цього Кодексу та/або не оподатковується згідно з пунктом 170.7 статті 170 цього Кодексу; </w:t>
      </w:r>
    </w:p>
    <w:p w:rsidR="001A7924" w:rsidRDefault="00CD6916">
      <w:pPr>
        <w:ind w:firstLine="273"/>
        <w:jc w:val="both"/>
      </w:pPr>
      <w:r>
        <w:rPr>
          <w:rFonts w:ascii="Times New Roman" w:hAnsi="Times New Roman" w:cs="Times New Roman"/>
          <w:sz w:val="28"/>
        </w:rPr>
        <w:t xml:space="preserve"> г) додаткових благ, що надаються резидентом Дія Сіті – платником податку на о</w:t>
      </w:r>
      <w:r>
        <w:rPr>
          <w:rFonts w:ascii="Times New Roman" w:hAnsi="Times New Roman" w:cs="Times New Roman"/>
          <w:sz w:val="28"/>
        </w:rPr>
        <w:t xml:space="preserve">собливих умовах на користь спеціалістів резидента Дія Сіті, якщо такі додаткові блага не оподатковуються податком на доходи фізичних осіб через відсутність персоніфікованого обліку. </w:t>
      </w:r>
    </w:p>
    <w:p w:rsidR="001A7924" w:rsidRDefault="00CD6916">
      <w:pPr>
        <w:ind w:firstLine="273"/>
        <w:jc w:val="both"/>
      </w:pPr>
      <w:r>
        <w:rPr>
          <w:rFonts w:ascii="Times New Roman" w:hAnsi="Times New Roman" w:cs="Times New Roman"/>
          <w:sz w:val="28"/>
        </w:rPr>
        <w:t xml:space="preserve">Для цілей цього підпункту: </w:t>
      </w:r>
    </w:p>
    <w:p w:rsidR="001A7924" w:rsidRDefault="00CD6916">
      <w:pPr>
        <w:ind w:firstLine="273"/>
        <w:jc w:val="both"/>
      </w:pPr>
      <w:r>
        <w:rPr>
          <w:rFonts w:ascii="Times New Roman" w:hAnsi="Times New Roman" w:cs="Times New Roman"/>
          <w:sz w:val="28"/>
        </w:rPr>
        <w:t xml:space="preserve"> безоплатно наданим майном вважається також м</w:t>
      </w:r>
      <w:r>
        <w:rPr>
          <w:rFonts w:ascii="Times New Roman" w:hAnsi="Times New Roman" w:cs="Times New Roman"/>
          <w:sz w:val="28"/>
        </w:rPr>
        <w:t>айно, нестача якого виявлена під час інвентаризації, за умови що балансова вартість такого відсутнього майна станом на дату проведення інвентаризації перевищує 5 відсотків сукупної балансової вартості відповідної однорідної групи майна, щодо якого проводит</w:t>
      </w:r>
      <w:r>
        <w:rPr>
          <w:rFonts w:ascii="Times New Roman" w:hAnsi="Times New Roman" w:cs="Times New Roman"/>
          <w:sz w:val="28"/>
        </w:rPr>
        <w:t>ься інвентаризація (крім списання нестачі у межах норм природного убутку), та платник податку не звернувся до відповідних органів із заявою про вчинення кримінального правопорушення чи притягнення винних осіб до відповідальності або не вжив заходів до стяг</w:t>
      </w:r>
      <w:r>
        <w:rPr>
          <w:rFonts w:ascii="Times New Roman" w:hAnsi="Times New Roman" w:cs="Times New Roman"/>
          <w:sz w:val="28"/>
        </w:rPr>
        <w:t xml:space="preserve">нення суми компенсації із зберігача, страхової компанії тощо у зв'язку з такою нестачею; </w:t>
      </w:r>
    </w:p>
    <w:p w:rsidR="001A7924" w:rsidRDefault="00CD6916">
      <w:pPr>
        <w:ind w:firstLine="273"/>
        <w:jc w:val="both"/>
      </w:pPr>
      <w:r>
        <w:rPr>
          <w:rFonts w:ascii="Times New Roman" w:hAnsi="Times New Roman" w:cs="Times New Roman"/>
          <w:sz w:val="28"/>
        </w:rPr>
        <w:t>однорідна група майна означає сукупність майна, що об'єднується за ознакою однорідності сировини і матеріалу, призначення, способу виробництва тощо. Якщо платником по</w:t>
      </w:r>
      <w:r>
        <w:rPr>
          <w:rFonts w:ascii="Times New Roman" w:hAnsi="Times New Roman" w:cs="Times New Roman"/>
          <w:sz w:val="28"/>
        </w:rPr>
        <w:t xml:space="preserve">датку визначено однорідну групу майна відповідно до облікової політики підприємства, використовуються відповідні положення облікової політики підприємства; </w:t>
      </w:r>
    </w:p>
    <w:p w:rsidR="001A7924" w:rsidRDefault="00CD6916">
      <w:pPr>
        <w:ind w:firstLine="273"/>
        <w:jc w:val="both"/>
      </w:pPr>
      <w:r>
        <w:rPr>
          <w:rFonts w:ascii="Times New Roman" w:hAnsi="Times New Roman" w:cs="Times New Roman"/>
          <w:sz w:val="28"/>
        </w:rPr>
        <w:t xml:space="preserve">135.2.1.7. фінансової допомоги: наданої особі, яка не є резидентом Дія Сіті – платником податку на </w:t>
      </w:r>
      <w:r>
        <w:rPr>
          <w:rFonts w:ascii="Times New Roman" w:hAnsi="Times New Roman" w:cs="Times New Roman"/>
          <w:sz w:val="28"/>
        </w:rPr>
        <w:t>особливих умовах, якщо така фінансова допомога не підлягає поверненню; наданої пов’язаній особі (фізичній або юридичній), яка не є резидентом Дія Сіті – платником податку на особливих умовах, незалежно від наявності умови про повернення; наданої непов’язан</w:t>
      </w:r>
      <w:r>
        <w:rPr>
          <w:rFonts w:ascii="Times New Roman" w:hAnsi="Times New Roman" w:cs="Times New Roman"/>
          <w:sz w:val="28"/>
        </w:rPr>
        <w:t>ій особі (фізичній або юридичній), яка не є резидентом Дія Сіті – платником податку на особливих умовах, якщо фінансова допомога не була повернута протягом 12 календарних місяців, починаючи з місяця, наступного за календарним місяцем, в якому була видана с</w:t>
      </w:r>
      <w:r>
        <w:rPr>
          <w:rFonts w:ascii="Times New Roman" w:hAnsi="Times New Roman" w:cs="Times New Roman"/>
          <w:sz w:val="28"/>
        </w:rPr>
        <w:t>ума фінансової допомоги, або якщо до закінчення зазначеного 12-місячного строку заборгованість за такою фінансовою допомогою була визнана безнадійною згідно з підпунктом 14.1.11 пункту 14.1 статті 14 цього Кодексу або була припинена внаслідок прощення борг</w:t>
      </w:r>
      <w:r>
        <w:rPr>
          <w:rFonts w:ascii="Times New Roman" w:hAnsi="Times New Roman" w:cs="Times New Roman"/>
          <w:sz w:val="28"/>
        </w:rPr>
        <w:t xml:space="preserve">у, за винятком: </w:t>
      </w:r>
    </w:p>
    <w:p w:rsidR="001A7924" w:rsidRDefault="00CD6916">
      <w:pPr>
        <w:ind w:firstLine="273"/>
        <w:jc w:val="both"/>
      </w:pPr>
      <w:r>
        <w:rPr>
          <w:rFonts w:ascii="Times New Roman" w:hAnsi="Times New Roman" w:cs="Times New Roman"/>
          <w:sz w:val="28"/>
        </w:rPr>
        <w:lastRenderedPageBreak/>
        <w:t>а) суми фінансової допомоги, наданої неприбутковим організаціям, оподаткування операцій з якими регулюється підпунктами 135.2.1.8 та 135.2.1.8</w:t>
      </w:r>
      <w:r>
        <w:rPr>
          <w:rFonts w:ascii="Times New Roman" w:hAnsi="Times New Roman" w:cs="Times New Roman"/>
          <w:sz w:val="28"/>
          <w:vertAlign w:val="superscript"/>
        </w:rPr>
        <w:t>1</w:t>
      </w:r>
      <w:r>
        <w:rPr>
          <w:rFonts w:ascii="Times New Roman" w:hAnsi="Times New Roman" w:cs="Times New Roman"/>
          <w:sz w:val="28"/>
        </w:rPr>
        <w:t xml:space="preserve"> цього підпункту; </w:t>
      </w:r>
    </w:p>
    <w:p w:rsidR="001A7924" w:rsidRDefault="00CD6916">
      <w:pPr>
        <w:ind w:firstLine="273"/>
        <w:jc w:val="both"/>
      </w:pPr>
      <w:r>
        <w:rPr>
          <w:rFonts w:ascii="Times New Roman" w:hAnsi="Times New Roman" w:cs="Times New Roman"/>
          <w:sz w:val="28"/>
        </w:rPr>
        <w:t>б) суми фінансової допомоги, яка підлягає поверненню, наданої відповідно до п</w:t>
      </w:r>
      <w:r>
        <w:rPr>
          <w:rFonts w:ascii="Times New Roman" w:hAnsi="Times New Roman" w:cs="Times New Roman"/>
          <w:sz w:val="28"/>
        </w:rPr>
        <w:t>оложень колективного договору або за рішенням органу управління платника податку фізичній особі, яка є спеціалістом резидента Дія Сіті - платника податку на особливих умовах і водночас не є пов’язаною з таким платником податку особою, з урахуванням норм пі</w:t>
      </w:r>
      <w:r>
        <w:rPr>
          <w:rFonts w:ascii="Times New Roman" w:hAnsi="Times New Roman" w:cs="Times New Roman"/>
          <w:sz w:val="28"/>
        </w:rPr>
        <w:t xml:space="preserve">дпункту 137.10.4.5 підпункту 137.10.4 пункту 137.10 статті 137 цього Кодексу; </w:t>
      </w:r>
    </w:p>
    <w:p w:rsidR="001A7924" w:rsidRDefault="00CD6916">
      <w:pPr>
        <w:ind w:firstLine="273"/>
        <w:jc w:val="both"/>
      </w:pPr>
      <w:r>
        <w:rPr>
          <w:rFonts w:ascii="Times New Roman" w:hAnsi="Times New Roman" w:cs="Times New Roman"/>
          <w:sz w:val="28"/>
        </w:rPr>
        <w:t>в) суми фінансової допомоги, яка підлягає оподаткуванню податком на доходи фізичних осіб відповідно до розділу IV цього Кодексу або не включається до розрахунку загального місяч</w:t>
      </w:r>
      <w:r>
        <w:rPr>
          <w:rFonts w:ascii="Times New Roman" w:hAnsi="Times New Roman" w:cs="Times New Roman"/>
          <w:sz w:val="28"/>
        </w:rPr>
        <w:t xml:space="preserve">ного (річного) оподатковуваного доходу згідно із статтею 165 цього Кодексу та/або не оподатковується згідно з пунктом 170.7 статті 170 цього Кодексу; </w:t>
      </w:r>
    </w:p>
    <w:p w:rsidR="001A7924" w:rsidRDefault="00CD6916">
      <w:pPr>
        <w:ind w:firstLine="273"/>
        <w:jc w:val="both"/>
      </w:pPr>
      <w:r>
        <w:rPr>
          <w:rFonts w:ascii="Times New Roman" w:hAnsi="Times New Roman" w:cs="Times New Roman"/>
          <w:sz w:val="28"/>
        </w:rPr>
        <w:t>г) суми заборгованості за товари (роботи, послуги), поставлені резидентом Дія Сіті – платником податку на</w:t>
      </w:r>
      <w:r>
        <w:rPr>
          <w:rFonts w:ascii="Times New Roman" w:hAnsi="Times New Roman" w:cs="Times New Roman"/>
          <w:sz w:val="28"/>
        </w:rPr>
        <w:t xml:space="preserve"> особливих умовах фізичній особі, що була прощена таким резидентом Дія Сіті – платником податку на особливих умовах, яка підлягає оподаткуванню податком на доходи фізичних осіб відповідно до розділу IV цього Кодексу або не включається до розрахунку загальн</w:t>
      </w:r>
      <w:r>
        <w:rPr>
          <w:rFonts w:ascii="Times New Roman" w:hAnsi="Times New Roman" w:cs="Times New Roman"/>
          <w:sz w:val="28"/>
        </w:rPr>
        <w:t xml:space="preserve">ого місячного (річного) оподатковуваного доходу згідно із статтею 165 цього Кодексу та/або не оподатковується згідно з пунктом 170.7 статті 170 цього Кодексу; </w:t>
      </w:r>
    </w:p>
    <w:p w:rsidR="001A7924" w:rsidRDefault="00CD6916">
      <w:pPr>
        <w:ind w:firstLine="273"/>
        <w:jc w:val="both"/>
      </w:pPr>
      <w:r>
        <w:rPr>
          <w:rFonts w:ascii="Times New Roman" w:hAnsi="Times New Roman" w:cs="Times New Roman"/>
          <w:sz w:val="28"/>
        </w:rPr>
        <w:t xml:space="preserve"> ґ) сум, які визначені як безповоротна фінансова допомога відповідно до абзаців четвертого – шос</w:t>
      </w:r>
      <w:r>
        <w:rPr>
          <w:rFonts w:ascii="Times New Roman" w:hAnsi="Times New Roman" w:cs="Times New Roman"/>
          <w:sz w:val="28"/>
        </w:rPr>
        <w:t xml:space="preserve">того підпункту 14.1.257 пункту 14.1 статті 14 цього Кодексу; </w:t>
      </w:r>
    </w:p>
    <w:p w:rsidR="001A7924" w:rsidRDefault="00CD6916">
      <w:pPr>
        <w:ind w:firstLine="273"/>
        <w:jc w:val="both"/>
      </w:pPr>
      <w:r>
        <w:rPr>
          <w:rFonts w:ascii="Times New Roman" w:hAnsi="Times New Roman" w:cs="Times New Roman"/>
          <w:sz w:val="28"/>
        </w:rPr>
        <w:t xml:space="preserve"> д) членських (вступних) та/або цільових внесків до іноземних (міжнародних) організацій та установ у сумі, що не перевищує 300 розмірів прожиткового мінімуму для працездатної особи, встановленог</w:t>
      </w:r>
      <w:r>
        <w:rPr>
          <w:rFonts w:ascii="Times New Roman" w:hAnsi="Times New Roman" w:cs="Times New Roman"/>
          <w:sz w:val="28"/>
        </w:rPr>
        <w:t xml:space="preserve">о законом на 1 січня податкового (звітного) року, на одну організацію; </w:t>
      </w:r>
    </w:p>
    <w:p w:rsidR="001A7924" w:rsidRDefault="00CD6916">
      <w:pPr>
        <w:ind w:firstLine="273"/>
        <w:jc w:val="both"/>
      </w:pPr>
      <w:r>
        <w:rPr>
          <w:rFonts w:ascii="Times New Roman" w:hAnsi="Times New Roman" w:cs="Times New Roman"/>
          <w:sz w:val="28"/>
        </w:rPr>
        <w:t>135.2.1.8. наданої безповоротної фінансової допомоги та/або вартості безоплатно наданого платником податку майна (робіт, послуг) протягом податкового (звітного) року неприбутковим орга</w:t>
      </w:r>
      <w:r>
        <w:rPr>
          <w:rFonts w:ascii="Times New Roman" w:hAnsi="Times New Roman" w:cs="Times New Roman"/>
          <w:sz w:val="28"/>
        </w:rPr>
        <w:t>нізаціям, визначеним пунктом 133.4 статті 133 цього Кодексу, в розмірі, що перевищує 0,5 відсотка суми чистого доходу від реалізації продукції (товарів, робіт, послуг), відображеного у фінансовій звітності платника податку за попередній звітний (податковий</w:t>
      </w:r>
      <w:r>
        <w:rPr>
          <w:rFonts w:ascii="Times New Roman" w:hAnsi="Times New Roman" w:cs="Times New Roman"/>
          <w:sz w:val="28"/>
        </w:rPr>
        <w:t>) рік, крім неприбуткової організації, до якої застосовуються положення підпункту 135.2.1.8</w:t>
      </w:r>
      <w:r>
        <w:rPr>
          <w:rFonts w:ascii="Times New Roman" w:hAnsi="Times New Roman" w:cs="Times New Roman"/>
          <w:sz w:val="28"/>
          <w:vertAlign w:val="superscript"/>
        </w:rPr>
        <w:t>1</w:t>
      </w:r>
      <w:r>
        <w:rPr>
          <w:rFonts w:ascii="Times New Roman" w:hAnsi="Times New Roman" w:cs="Times New Roman"/>
          <w:sz w:val="28"/>
        </w:rPr>
        <w:t xml:space="preserve"> цього підпункту; </w:t>
      </w:r>
    </w:p>
    <w:p w:rsidR="001A7924" w:rsidRDefault="00CD6916">
      <w:pPr>
        <w:ind w:firstLine="273"/>
        <w:jc w:val="both"/>
      </w:pPr>
      <w:r>
        <w:rPr>
          <w:rFonts w:ascii="Times New Roman" w:hAnsi="Times New Roman" w:cs="Times New Roman"/>
          <w:sz w:val="28"/>
        </w:rPr>
        <w:t xml:space="preserve"> 135.2.1.8</w:t>
      </w:r>
      <w:r>
        <w:rPr>
          <w:rFonts w:ascii="Times New Roman" w:hAnsi="Times New Roman" w:cs="Times New Roman"/>
          <w:sz w:val="28"/>
          <w:vertAlign w:val="superscript"/>
        </w:rPr>
        <w:t>1</w:t>
      </w:r>
      <w:r>
        <w:rPr>
          <w:rFonts w:ascii="Times New Roman" w:hAnsi="Times New Roman" w:cs="Times New Roman"/>
          <w:sz w:val="28"/>
        </w:rPr>
        <w:t xml:space="preserve">. наданої безповоротної фінансової допомоги та/або вартості безоплатно наданого платником податку майна (робіт, послуг) протягом податкового (звітного) року неприбутковій організації, що визначена пунктом 133.4 статті 133 цього Кодексу </w:t>
      </w:r>
      <w:r>
        <w:rPr>
          <w:rFonts w:ascii="Times New Roman" w:hAnsi="Times New Roman" w:cs="Times New Roman"/>
          <w:sz w:val="28"/>
        </w:rPr>
        <w:lastRenderedPageBreak/>
        <w:t>і є національним зак</w:t>
      </w:r>
      <w:r>
        <w:rPr>
          <w:rFonts w:ascii="Times New Roman" w:hAnsi="Times New Roman" w:cs="Times New Roman"/>
          <w:sz w:val="28"/>
        </w:rPr>
        <w:t>ладом вищої освіти відповідно до Закону України “Про вищу освіту”, в розмірі, що перевищує 1 відсоток суми чистого доходу від реалізації продукції (товарів, робіт, послуг), відображеного у фінансовій звітності платника податку за попередній звітний (податк</w:t>
      </w:r>
      <w:r>
        <w:rPr>
          <w:rFonts w:ascii="Times New Roman" w:hAnsi="Times New Roman" w:cs="Times New Roman"/>
          <w:sz w:val="28"/>
        </w:rPr>
        <w:t xml:space="preserve">овий) рік; </w:t>
      </w:r>
    </w:p>
    <w:p w:rsidR="001A7924" w:rsidRDefault="00CD6916">
      <w:pPr>
        <w:ind w:firstLine="273"/>
        <w:jc w:val="both"/>
      </w:pPr>
      <w:r>
        <w:rPr>
          <w:rFonts w:ascii="Times New Roman" w:hAnsi="Times New Roman" w:cs="Times New Roman"/>
          <w:sz w:val="28"/>
        </w:rPr>
        <w:t>135.2.1.9. коштів та/або вартості майна (в тому числі необоротних активів), сплачених (переказаних) та/або наданого (наданих) нерезиденту (крім випадків, якщо відповідні операції здійснюються нерезидентом через його постійне представництво в Ук</w:t>
      </w:r>
      <w:r>
        <w:rPr>
          <w:rFonts w:ascii="Times New Roman" w:hAnsi="Times New Roman" w:cs="Times New Roman"/>
          <w:sz w:val="28"/>
        </w:rPr>
        <w:t xml:space="preserve">раїні), у зв’язку з: </w:t>
      </w:r>
    </w:p>
    <w:p w:rsidR="001A7924" w:rsidRDefault="00CD6916">
      <w:pPr>
        <w:ind w:firstLine="273"/>
        <w:jc w:val="both"/>
      </w:pPr>
      <w:r>
        <w:rPr>
          <w:rFonts w:ascii="Times New Roman" w:hAnsi="Times New Roman" w:cs="Times New Roman"/>
          <w:sz w:val="28"/>
        </w:rPr>
        <w:t>135.2.1.9.1. переказом коштів на рахунки нерезидентів для виконання боргових зобов’язань за кредитами та позиками (у тому числі процентів, комісій, інших винагород, відшкодувань, штрафів, пені), якщо такі кредити (позики) не були зараховані на рахунки в ук</w:t>
      </w:r>
      <w:r>
        <w:rPr>
          <w:rFonts w:ascii="Times New Roman" w:hAnsi="Times New Roman" w:cs="Times New Roman"/>
          <w:sz w:val="28"/>
        </w:rPr>
        <w:t xml:space="preserve">раїнських банках або не були спрямовані на оплату майна, яке знаходиться на території України або було імпортоване на митну територію України; </w:t>
      </w:r>
    </w:p>
    <w:p w:rsidR="001A7924" w:rsidRDefault="00CD6916">
      <w:pPr>
        <w:ind w:firstLine="273"/>
        <w:jc w:val="both"/>
      </w:pPr>
      <w:r>
        <w:rPr>
          <w:rFonts w:ascii="Times New Roman" w:hAnsi="Times New Roman" w:cs="Times New Roman"/>
          <w:sz w:val="28"/>
        </w:rPr>
        <w:t>135.2.1.9.2. погашенням зобов’язань за визнаними штрафами, пенею, неустойкою, відшкодуванням збитків, компенсаці</w:t>
      </w:r>
      <w:r>
        <w:rPr>
          <w:rFonts w:ascii="Times New Roman" w:hAnsi="Times New Roman" w:cs="Times New Roman"/>
          <w:sz w:val="28"/>
        </w:rPr>
        <w:t>єю неодержаного доходу (упущеної вигоди), нарахованих відповідно до цивільного законодавства та цивільно-правових договорів на користь нерезидентів - пов’язаних осіб та/або нерезидентів, що зареєстровані у державах (на територіях), включених до переліку де</w:t>
      </w:r>
      <w:r>
        <w:rPr>
          <w:rFonts w:ascii="Times New Roman" w:hAnsi="Times New Roman" w:cs="Times New Roman"/>
          <w:sz w:val="28"/>
        </w:rPr>
        <w:t>ржав (територій), затвердженого Кабінетом Міністрів України відповідно до підпункту "в" підпункту 39.2.1.1 та підпункту 39.2.1.2 підпункту 39.2.1 пункту 39.2 статті 39 цього Кодексу, або які є резидентами цих держав, та/або нерезидентів, зазначених у підпу</w:t>
      </w:r>
      <w:r>
        <w:rPr>
          <w:rFonts w:ascii="Times New Roman" w:hAnsi="Times New Roman" w:cs="Times New Roman"/>
          <w:sz w:val="28"/>
        </w:rPr>
        <w:t xml:space="preserve">нкті “г” підпункту 39.2.1.1 підпункту 39.2.1 пункту 39.2 статті 39 цього Кодексу; </w:t>
      </w:r>
    </w:p>
    <w:p w:rsidR="001A7924" w:rsidRDefault="00CD6916">
      <w:pPr>
        <w:ind w:firstLine="273"/>
        <w:jc w:val="both"/>
      </w:pPr>
      <w:r>
        <w:rPr>
          <w:rFonts w:ascii="Times New Roman" w:hAnsi="Times New Roman" w:cs="Times New Roman"/>
          <w:sz w:val="28"/>
        </w:rPr>
        <w:t xml:space="preserve"> 135.2.1.9.3. вкладенням в об’єкти інвестицій (зокрема створення юридичних осіб за кордоном; відкриття філій, інших відокремлених підрозділів платника податку за кордоном; с</w:t>
      </w:r>
      <w:r>
        <w:rPr>
          <w:rFonts w:ascii="Times New Roman" w:hAnsi="Times New Roman" w:cs="Times New Roman"/>
          <w:sz w:val="28"/>
        </w:rPr>
        <w:t>творення та/або утримання постійного місця діяльності, через яке повністю або частково здійснюється господарська діяльність платника податку за кордоном; придбання майна, в тому числі (але не виключно) необоротних активів, корпоративних прав та цінних папе</w:t>
      </w:r>
      <w:r>
        <w:rPr>
          <w:rFonts w:ascii="Times New Roman" w:hAnsi="Times New Roman" w:cs="Times New Roman"/>
          <w:sz w:val="28"/>
        </w:rPr>
        <w:t xml:space="preserve">рів і їх похідних іноземних емітентів, прав власності на нерухоме майно, розташоване за межами України), якщо такі об’єкти інвестицій розташовані за межами території України, за винятком: </w:t>
      </w:r>
    </w:p>
    <w:p w:rsidR="001A7924" w:rsidRDefault="00CD6916">
      <w:pPr>
        <w:ind w:firstLine="273"/>
        <w:jc w:val="both"/>
      </w:pPr>
      <w:r>
        <w:rPr>
          <w:rFonts w:ascii="Times New Roman" w:hAnsi="Times New Roman" w:cs="Times New Roman"/>
          <w:sz w:val="28"/>
        </w:rPr>
        <w:t>а) сплати членських (вступних) та/або цільових внесків до іноземних</w:t>
      </w:r>
      <w:r>
        <w:rPr>
          <w:rFonts w:ascii="Times New Roman" w:hAnsi="Times New Roman" w:cs="Times New Roman"/>
          <w:sz w:val="28"/>
        </w:rPr>
        <w:t xml:space="preserve"> (міжнародних) організацій та установ у сумі, що не перевищує 300 розмірів прожиткового мінімуму для працездатної особи, встановленого законом на 1 січня податкового (звітного) року, на одну організацію; </w:t>
      </w:r>
    </w:p>
    <w:p w:rsidR="001A7924" w:rsidRDefault="00CD6916">
      <w:pPr>
        <w:ind w:firstLine="273"/>
        <w:jc w:val="both"/>
      </w:pPr>
      <w:r>
        <w:rPr>
          <w:rFonts w:ascii="Times New Roman" w:hAnsi="Times New Roman" w:cs="Times New Roman"/>
          <w:sz w:val="28"/>
        </w:rPr>
        <w:t>б) придбання майна (в тому числі необоротних активі</w:t>
      </w:r>
      <w:r>
        <w:rPr>
          <w:rFonts w:ascii="Times New Roman" w:hAnsi="Times New Roman" w:cs="Times New Roman"/>
          <w:sz w:val="28"/>
        </w:rPr>
        <w:t xml:space="preserve">в), що знаходиться за кордоном, якщо воно імпортується (ввозиться) на митну територію України до моменту здійснення оплати або протягом 365 календарних днів, або в інші строки, передбачені </w:t>
      </w:r>
      <w:r>
        <w:rPr>
          <w:rFonts w:ascii="Times New Roman" w:hAnsi="Times New Roman" w:cs="Times New Roman"/>
          <w:sz w:val="28"/>
        </w:rPr>
        <w:lastRenderedPageBreak/>
        <w:t>висновком центрального органу виконавчої влади, що реалізує державн</w:t>
      </w:r>
      <w:r>
        <w:rPr>
          <w:rFonts w:ascii="Times New Roman" w:hAnsi="Times New Roman" w:cs="Times New Roman"/>
          <w:sz w:val="28"/>
        </w:rPr>
        <w:t xml:space="preserve">у політику економічного розвитку, про перевищення строків розрахунків, визначених законодавством, з дня перерахування коштів (у тому числі отриманих за договором комісії, доручення або з інших аналогічних підстав) за кордон в оплату його придбання; </w:t>
      </w:r>
    </w:p>
    <w:p w:rsidR="001A7924" w:rsidRDefault="00CD6916">
      <w:pPr>
        <w:ind w:firstLine="273"/>
        <w:jc w:val="both"/>
      </w:pPr>
      <w:r>
        <w:rPr>
          <w:rFonts w:ascii="Times New Roman" w:hAnsi="Times New Roman" w:cs="Times New Roman"/>
          <w:sz w:val="28"/>
        </w:rPr>
        <w:t xml:space="preserve"> в) пр</w:t>
      </w:r>
      <w:r>
        <w:rPr>
          <w:rFonts w:ascii="Times New Roman" w:hAnsi="Times New Roman" w:cs="Times New Roman"/>
          <w:sz w:val="28"/>
        </w:rPr>
        <w:t>идбання майна з метою подальшого продажу без його ввезення на митну територію України виключно за умови, що зарахування коштів від такого подальшого продажу на рахунки, відкриті в українських банках, здійснюється протягом 365 календарних днів з дня перерах</w:t>
      </w:r>
      <w:r>
        <w:rPr>
          <w:rFonts w:ascii="Times New Roman" w:hAnsi="Times New Roman" w:cs="Times New Roman"/>
          <w:sz w:val="28"/>
        </w:rPr>
        <w:t xml:space="preserve">ування коштів в оплату придбання такого майна; </w:t>
      </w:r>
    </w:p>
    <w:p w:rsidR="001A7924" w:rsidRDefault="00CD6916">
      <w:pPr>
        <w:ind w:firstLine="273"/>
        <w:jc w:val="both"/>
      </w:pPr>
      <w:r>
        <w:rPr>
          <w:rFonts w:ascii="Times New Roman" w:hAnsi="Times New Roman" w:cs="Times New Roman"/>
          <w:sz w:val="28"/>
        </w:rPr>
        <w:t>г) майна, що знаходиться на митній території України (у тому числі корпоративних прав та цінних паперів і їх похідних емітентів – резидентів України), якщо резидент Дія Сіті – платник податку на особливих умо</w:t>
      </w:r>
      <w:r>
        <w:rPr>
          <w:rFonts w:ascii="Times New Roman" w:hAnsi="Times New Roman" w:cs="Times New Roman"/>
          <w:sz w:val="28"/>
        </w:rPr>
        <w:t xml:space="preserve">вах отримує його до моменту здійснення оплати або протягом 365 календарних днів з дня перерахування коштів в оплату його придбання; </w:t>
      </w:r>
    </w:p>
    <w:p w:rsidR="001A7924" w:rsidRDefault="00CD6916">
      <w:pPr>
        <w:ind w:firstLine="273"/>
        <w:jc w:val="both"/>
      </w:pPr>
      <w:r>
        <w:rPr>
          <w:rFonts w:ascii="Times New Roman" w:hAnsi="Times New Roman" w:cs="Times New Roman"/>
          <w:sz w:val="28"/>
        </w:rPr>
        <w:t xml:space="preserve">д) вкладення в об’єкти інвестицій, що є нематеріальними активами; </w:t>
      </w:r>
    </w:p>
    <w:p w:rsidR="001A7924" w:rsidRDefault="00CD6916">
      <w:pPr>
        <w:ind w:firstLine="273"/>
        <w:jc w:val="both"/>
      </w:pPr>
      <w:r>
        <w:rPr>
          <w:rFonts w:ascii="Times New Roman" w:hAnsi="Times New Roman" w:cs="Times New Roman"/>
          <w:sz w:val="28"/>
        </w:rPr>
        <w:t xml:space="preserve">135.2.1.9.4. придбанням робіт (послуг), за винятком: </w:t>
      </w:r>
    </w:p>
    <w:p w:rsidR="001A7924" w:rsidRDefault="00CD6916">
      <w:pPr>
        <w:ind w:firstLine="273"/>
        <w:jc w:val="both"/>
      </w:pPr>
      <w:r>
        <w:rPr>
          <w:rFonts w:ascii="Times New Roman" w:hAnsi="Times New Roman" w:cs="Times New Roman"/>
          <w:sz w:val="28"/>
        </w:rPr>
        <w:t xml:space="preserve"> а</w:t>
      </w:r>
      <w:r>
        <w:rPr>
          <w:rFonts w:ascii="Times New Roman" w:hAnsi="Times New Roman" w:cs="Times New Roman"/>
          <w:sz w:val="28"/>
        </w:rPr>
        <w:t>) придбання робіт (послуг), якщо резидент Дія Сіті – платник податку на особливих умовах отримує результати робіт (послуг) до моменту здійснення оплати або протягом 365 календарних днів, або в інші строки, передбачені висновком центрального органу виконавч</w:t>
      </w:r>
      <w:r>
        <w:rPr>
          <w:rFonts w:ascii="Times New Roman" w:hAnsi="Times New Roman" w:cs="Times New Roman"/>
          <w:sz w:val="28"/>
        </w:rPr>
        <w:t>ої влади, що реалізує державну політику економічного розвитку, про перевищення строків розрахунків, визначених законодавством, з дня перерахування коштів (у тому числі отриманих за договором комісії, доручення або з інших аналогічних підстав) за кордон в о</w:t>
      </w:r>
      <w:r>
        <w:rPr>
          <w:rFonts w:ascii="Times New Roman" w:hAnsi="Times New Roman" w:cs="Times New Roman"/>
          <w:sz w:val="28"/>
        </w:rPr>
        <w:t xml:space="preserve">плату придбання робіт (послуг); </w:t>
      </w:r>
    </w:p>
    <w:p w:rsidR="001A7924" w:rsidRDefault="00CD6916">
      <w:pPr>
        <w:ind w:firstLine="273"/>
        <w:jc w:val="both"/>
      </w:pPr>
      <w:r>
        <w:rPr>
          <w:rFonts w:ascii="Times New Roman" w:hAnsi="Times New Roman" w:cs="Times New Roman"/>
          <w:sz w:val="28"/>
        </w:rPr>
        <w:t>б) придбання робіт (послуг) з метою їх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365 календарних д</w:t>
      </w:r>
      <w:r>
        <w:rPr>
          <w:rFonts w:ascii="Times New Roman" w:hAnsi="Times New Roman" w:cs="Times New Roman"/>
          <w:sz w:val="28"/>
        </w:rPr>
        <w:t xml:space="preserve">нів з дня перерахування коштів за кордон в оплату придбання робіт (послуг); </w:t>
      </w:r>
    </w:p>
    <w:p w:rsidR="001A7924" w:rsidRDefault="00CD6916">
      <w:pPr>
        <w:ind w:firstLine="273"/>
        <w:jc w:val="both"/>
      </w:pPr>
      <w:r>
        <w:rPr>
          <w:rFonts w:ascii="Times New Roman" w:hAnsi="Times New Roman" w:cs="Times New Roman"/>
          <w:sz w:val="28"/>
        </w:rPr>
        <w:t>в) придбання електронних послуг (у тому числі за моделями хмарних послуг IaaS, PaaS, SaaS), оплата яких здійснюється у вигляді фіксованого платежу за надання таких послуг на умова</w:t>
      </w:r>
      <w:r>
        <w:rPr>
          <w:rFonts w:ascii="Times New Roman" w:hAnsi="Times New Roman" w:cs="Times New Roman"/>
          <w:sz w:val="28"/>
        </w:rPr>
        <w:t xml:space="preserve">х передплати (підписки). У разі якщо придбання робіт (послуг) передбачає їх поетапне надання/виконання, строки розраховуються для кожного етапу окремо. </w:t>
      </w:r>
    </w:p>
    <w:p w:rsidR="001A7924" w:rsidRDefault="00CD6916">
      <w:pPr>
        <w:ind w:firstLine="273"/>
        <w:jc w:val="both"/>
      </w:pPr>
      <w:r>
        <w:rPr>
          <w:rFonts w:ascii="Times New Roman" w:hAnsi="Times New Roman" w:cs="Times New Roman"/>
          <w:sz w:val="28"/>
        </w:rPr>
        <w:t>При визначенні бази оподаткування за операціями, що підлягають оподаткуванню відповідно до підпункту 13</w:t>
      </w:r>
      <w:r>
        <w:rPr>
          <w:rFonts w:ascii="Times New Roman" w:hAnsi="Times New Roman" w:cs="Times New Roman"/>
          <w:sz w:val="28"/>
        </w:rPr>
        <w:t>5.2.1.9 цього підпункту, вартість таких операцій, виражена в іноземній валюті, перераховується у гривні за офіційним курсом гривні до іноземної валюти, встановленим Національним банком України на дату сплати (переказу) коштів та/або передачі (надання) майн</w:t>
      </w:r>
      <w:r>
        <w:rPr>
          <w:rFonts w:ascii="Times New Roman" w:hAnsi="Times New Roman" w:cs="Times New Roman"/>
          <w:sz w:val="28"/>
        </w:rPr>
        <w:t xml:space="preserve">а нерезиденту; </w:t>
      </w:r>
    </w:p>
    <w:p w:rsidR="001A7924" w:rsidRDefault="00CD6916">
      <w:pPr>
        <w:ind w:firstLine="273"/>
        <w:jc w:val="both"/>
      </w:pPr>
      <w:r>
        <w:rPr>
          <w:rFonts w:ascii="Times New Roman" w:hAnsi="Times New Roman" w:cs="Times New Roman"/>
          <w:sz w:val="28"/>
        </w:rPr>
        <w:lastRenderedPageBreak/>
        <w:t xml:space="preserve">135.2.1.10. вартості майна (робіт, послуг), наданих особі, що не є резидентом Дія Сіті – платником податку на особливих умовах, за договором, який передбачає виплату компенсації вартості такого майна (робіт, послуг), крім продажу (надання) </w:t>
      </w:r>
      <w:r>
        <w:rPr>
          <w:rFonts w:ascii="Times New Roman" w:hAnsi="Times New Roman" w:cs="Times New Roman"/>
          <w:sz w:val="28"/>
        </w:rPr>
        <w:t>майна (робіт, послуг) після отримання оплати або за умови, що зарахування коштів від такого продажу (надання) на рахунки резидента Дія Сіті – платника податку на особливих умовах, відкриті в українських банках, здійснюється протягом 365 календарних днів, н</w:t>
      </w:r>
      <w:r>
        <w:rPr>
          <w:rFonts w:ascii="Times New Roman" w:hAnsi="Times New Roman" w:cs="Times New Roman"/>
          <w:sz w:val="28"/>
        </w:rPr>
        <w:t xml:space="preserve">аступних за днем: </w:t>
      </w:r>
    </w:p>
    <w:p w:rsidR="001A7924" w:rsidRDefault="00CD6916">
      <w:pPr>
        <w:ind w:firstLine="273"/>
        <w:jc w:val="both"/>
      </w:pPr>
      <w:r>
        <w:rPr>
          <w:rFonts w:ascii="Times New Roman" w:hAnsi="Times New Roman" w:cs="Times New Roman"/>
          <w:sz w:val="28"/>
        </w:rPr>
        <w:t xml:space="preserve">а) митного оформлення продукції, якщо предметом операції є експорт (вивезення з України) майна; </w:t>
      </w:r>
    </w:p>
    <w:p w:rsidR="001A7924" w:rsidRDefault="00CD6916">
      <w:pPr>
        <w:ind w:firstLine="273"/>
        <w:jc w:val="both"/>
      </w:pPr>
      <w:r>
        <w:rPr>
          <w:rFonts w:ascii="Times New Roman" w:hAnsi="Times New Roman" w:cs="Times New Roman"/>
          <w:sz w:val="28"/>
        </w:rPr>
        <w:t>б) передачі ризиків, пов’язаних з правом власності на майно, якщо предметом операції є реалізація майна на території України або майна, що п</w:t>
      </w:r>
      <w:r>
        <w:rPr>
          <w:rFonts w:ascii="Times New Roman" w:hAnsi="Times New Roman" w:cs="Times New Roman"/>
          <w:sz w:val="28"/>
        </w:rPr>
        <w:t xml:space="preserve">еребуває за кордоном, без його ввезення та вивезення; </w:t>
      </w:r>
    </w:p>
    <w:p w:rsidR="001A7924" w:rsidRDefault="00CD6916">
      <w:pPr>
        <w:ind w:firstLine="273"/>
        <w:jc w:val="both"/>
      </w:pPr>
      <w:r>
        <w:rPr>
          <w:rFonts w:ascii="Times New Roman" w:hAnsi="Times New Roman" w:cs="Times New Roman"/>
          <w:sz w:val="28"/>
        </w:rPr>
        <w:t xml:space="preserve"> в) оформлення в письмовій формі (у паперовому або електронному вигляді) акта, рахунка (інвойсу) або іншого документа, що засвідчує їх надання, якщо предметом операції є надання робіт, послуг, прав інт</w:t>
      </w:r>
      <w:r>
        <w:rPr>
          <w:rFonts w:ascii="Times New Roman" w:hAnsi="Times New Roman" w:cs="Times New Roman"/>
          <w:sz w:val="28"/>
        </w:rPr>
        <w:t xml:space="preserve">електуальної власності та/ або інших майнових або немайнових прав; </w:t>
      </w:r>
    </w:p>
    <w:p w:rsidR="001A7924" w:rsidRDefault="00CD6916">
      <w:pPr>
        <w:ind w:firstLine="273"/>
        <w:jc w:val="both"/>
      </w:pPr>
      <w:r>
        <w:rPr>
          <w:rFonts w:ascii="Times New Roman" w:hAnsi="Times New Roman" w:cs="Times New Roman"/>
          <w:sz w:val="28"/>
        </w:rPr>
        <w:t xml:space="preserve"> г) отримання від особи, яка за дорученням резидента Дія Сіті – платника податку на особливих умовах здійснює реалізацію його майна (робіт, послуг) шляхом надання доступу через електронний</w:t>
      </w:r>
      <w:r>
        <w:rPr>
          <w:rFonts w:ascii="Times New Roman" w:hAnsi="Times New Roman" w:cs="Times New Roman"/>
          <w:sz w:val="28"/>
        </w:rPr>
        <w:t xml:space="preserve"> інтерфейс, надання технічних, організаційних, інформаційних та інших можливостей з використанням інформаційних технологій і систем для встановлення контактів та укладення угод між продавцями і покупцями, звіту про обсяги та вартість реалізованих за доруче</w:t>
      </w:r>
      <w:r>
        <w:rPr>
          <w:rFonts w:ascii="Times New Roman" w:hAnsi="Times New Roman" w:cs="Times New Roman"/>
          <w:sz w:val="28"/>
        </w:rPr>
        <w:t>нням резидента Дія Сіті – платника податку на особливих умовах майна (робіт, послуг), крім випадків, якщо у рахунках (квитанціях), наданих такою особою покупцям (замовникам), визначено перелік майна (робіт, послуг) та їх фактичного постачальника. Для цілей</w:t>
      </w:r>
      <w:r>
        <w:rPr>
          <w:rFonts w:ascii="Times New Roman" w:hAnsi="Times New Roman" w:cs="Times New Roman"/>
          <w:sz w:val="28"/>
        </w:rPr>
        <w:t xml:space="preserve"> цього підпункту база оподаткування визначається виходячи з вартості реалізації майна (робіт, послуг), але не нижче їх звичайної ціни. У разі якщо вартість майна (робіт, послуг) визначена в іноземній валюті, вона перераховується у гривні за офіційним курсо</w:t>
      </w:r>
      <w:r>
        <w:rPr>
          <w:rFonts w:ascii="Times New Roman" w:hAnsi="Times New Roman" w:cs="Times New Roman"/>
          <w:sz w:val="28"/>
        </w:rPr>
        <w:t>м гривні до іноземної валюти, встановленим Національним банком України на дату передачі майна (надання робіт, послуг). Положення цього підпункту не поширюються на операції резидента Дія Сіті - платника податку на особливих умовах з платниками податку на пр</w:t>
      </w:r>
      <w:r>
        <w:rPr>
          <w:rFonts w:ascii="Times New Roman" w:hAnsi="Times New Roman" w:cs="Times New Roman"/>
          <w:sz w:val="28"/>
        </w:rPr>
        <w:t xml:space="preserve">ибуток підприємств та неприбутковими організаціями, визначеними пунктом 133.4 статті 133 цього Кодексу; </w:t>
      </w:r>
    </w:p>
    <w:p w:rsidR="001A7924" w:rsidRDefault="00CD6916">
      <w:pPr>
        <w:ind w:firstLine="273"/>
        <w:jc w:val="both"/>
      </w:pPr>
      <w:r>
        <w:rPr>
          <w:rFonts w:ascii="Times New Roman" w:hAnsi="Times New Roman" w:cs="Times New Roman"/>
          <w:sz w:val="28"/>
        </w:rPr>
        <w:t xml:space="preserve">135.2.1.11. коштів та/або вартості майна (робіт, послуг), перерахованих (переданого) резидентом Дія Сіті – платником податку на особливих умовах, який </w:t>
      </w:r>
      <w:r>
        <w:rPr>
          <w:rFonts w:ascii="Times New Roman" w:hAnsi="Times New Roman" w:cs="Times New Roman"/>
          <w:sz w:val="28"/>
        </w:rPr>
        <w:t xml:space="preserve">провадить діяльність за рахунок та за дорученням нерезидента, на користь такого нерезидента (уповноваженої ним особи) в межах відповідного договору комісії, доручення, агентського договору чи аналогічних договорів, за винятком: </w:t>
      </w:r>
    </w:p>
    <w:p w:rsidR="001A7924" w:rsidRDefault="00CD6916">
      <w:pPr>
        <w:ind w:firstLine="273"/>
        <w:jc w:val="both"/>
      </w:pPr>
      <w:r>
        <w:rPr>
          <w:rFonts w:ascii="Times New Roman" w:hAnsi="Times New Roman" w:cs="Times New Roman"/>
          <w:sz w:val="28"/>
        </w:rPr>
        <w:lastRenderedPageBreak/>
        <w:t>а) суми коштів та/або варто</w:t>
      </w:r>
      <w:r>
        <w:rPr>
          <w:rFonts w:ascii="Times New Roman" w:hAnsi="Times New Roman" w:cs="Times New Roman"/>
          <w:sz w:val="28"/>
        </w:rPr>
        <w:t xml:space="preserve">сті майна (робіт, послуг), які були надані (було надане) нерезидентом для виконання договору та повертаються нерезиденту (або уповноваженій таким нерезидентом особі); </w:t>
      </w:r>
    </w:p>
    <w:p w:rsidR="001A7924" w:rsidRDefault="00CD6916">
      <w:pPr>
        <w:ind w:firstLine="273"/>
        <w:jc w:val="both"/>
      </w:pPr>
      <w:r>
        <w:rPr>
          <w:rFonts w:ascii="Times New Roman" w:hAnsi="Times New Roman" w:cs="Times New Roman"/>
          <w:sz w:val="28"/>
        </w:rPr>
        <w:t>б) вартості майна, робіт, послуг, які були закуплені за дорученням та за рахунок нерезид</w:t>
      </w:r>
      <w:r>
        <w:rPr>
          <w:rFonts w:ascii="Times New Roman" w:hAnsi="Times New Roman" w:cs="Times New Roman"/>
          <w:sz w:val="28"/>
        </w:rPr>
        <w:t xml:space="preserve">ента за кошти, отримані безпосередньо для здійснення такої закупівлі, крім випадків, якщо резидент Дія Сіті – платник податку на особливих умовах має ознаки постійного представництва такого нерезидента; </w:t>
      </w:r>
    </w:p>
    <w:p w:rsidR="001A7924" w:rsidRDefault="00CD6916">
      <w:pPr>
        <w:ind w:firstLine="273"/>
        <w:jc w:val="both"/>
      </w:pPr>
      <w:r>
        <w:rPr>
          <w:rFonts w:ascii="Times New Roman" w:hAnsi="Times New Roman" w:cs="Times New Roman"/>
          <w:sz w:val="28"/>
        </w:rPr>
        <w:t>в) суми коштів від продажу майна (за винятком корпор</w:t>
      </w:r>
      <w:r>
        <w:rPr>
          <w:rFonts w:ascii="Times New Roman" w:hAnsi="Times New Roman" w:cs="Times New Roman"/>
          <w:sz w:val="28"/>
        </w:rPr>
        <w:t xml:space="preserve">ативних прав та цінних паперів), робіт, послуг, наданих нерезидентом для продажу, крім випадків, якщо резидент Дія Сіті – платник податку на особливих умовах має ознаки постійного представництва такого нерезидента; </w:t>
      </w:r>
    </w:p>
    <w:p w:rsidR="001A7924" w:rsidRDefault="00CD6916">
      <w:pPr>
        <w:ind w:firstLine="273"/>
        <w:jc w:val="both"/>
      </w:pPr>
      <w:r>
        <w:rPr>
          <w:rFonts w:ascii="Times New Roman" w:hAnsi="Times New Roman" w:cs="Times New Roman"/>
          <w:sz w:val="28"/>
        </w:rPr>
        <w:t>г) суми коштів, сплачених нерезидентом (</w:t>
      </w:r>
      <w:r>
        <w:rPr>
          <w:rFonts w:ascii="Times New Roman" w:hAnsi="Times New Roman" w:cs="Times New Roman"/>
          <w:sz w:val="28"/>
        </w:rPr>
        <w:t>безпосередньо або через повіреного) за придбання на території України цінних паперів або корпоративних прав (у тому числі суми коштів або вартість майна, за рахунок яких здійснювався внесок), кошти від продажу яких повертаються платником податку – резидент</w:t>
      </w:r>
      <w:r>
        <w:rPr>
          <w:rFonts w:ascii="Times New Roman" w:hAnsi="Times New Roman" w:cs="Times New Roman"/>
          <w:sz w:val="28"/>
        </w:rPr>
        <w:t xml:space="preserve">ом на користь нерезидента; </w:t>
      </w:r>
    </w:p>
    <w:p w:rsidR="001A7924" w:rsidRDefault="00CD6916">
      <w:pPr>
        <w:ind w:firstLine="273"/>
        <w:jc w:val="both"/>
      </w:pPr>
      <w:r>
        <w:rPr>
          <w:rFonts w:ascii="Times New Roman" w:hAnsi="Times New Roman" w:cs="Times New Roman"/>
          <w:sz w:val="28"/>
        </w:rPr>
        <w:t>135.2.1.12. роялті, сплаченого особі, що не є резидентом Дія Сіті – платником податку на особливих умовах, протягом податкового (звітного) року в обсязі, що перевищує суму доходів від роялті, збільшену на 4 відсотки чистого дохо</w:t>
      </w:r>
      <w:r>
        <w:rPr>
          <w:rFonts w:ascii="Times New Roman" w:hAnsi="Times New Roman" w:cs="Times New Roman"/>
          <w:sz w:val="28"/>
        </w:rPr>
        <w:t>ду від реалізації продукції (товарів, робіт, послуг), за даними фінансової звітності (без врахування доходу від роялті) за рік, що передує звітному. Для платників податку, зареєстрованих протягом звітного (податкового) року (новостворених), у яких відсутня</w:t>
      </w:r>
      <w:r>
        <w:rPr>
          <w:rFonts w:ascii="Times New Roman" w:hAnsi="Times New Roman" w:cs="Times New Roman"/>
          <w:sz w:val="28"/>
        </w:rPr>
        <w:t xml:space="preserve"> фінансова звітність за попередній звітний рік, 4 відсотки чистого доходу розраховуються за даними фінансової звітності за поточний рік. Положення цього підпункту не застосовуються до: сум роялті, які оподатковуються відповідно до підпункту 135.2.1.13 цьог</w:t>
      </w:r>
      <w:r>
        <w:rPr>
          <w:rFonts w:ascii="Times New Roman" w:hAnsi="Times New Roman" w:cs="Times New Roman"/>
          <w:sz w:val="28"/>
        </w:rPr>
        <w:t xml:space="preserve">о підпункту (крім випадків, якщо відповідні операції здійснюються нерезидентом через його постійне представництво в Україні); сум роялті, нарахованих (виплачених) фізичній особі, за умови що з цієї суми утримано (сплачено) податок на доходи фізичних осіб; </w:t>
      </w:r>
    </w:p>
    <w:p w:rsidR="001A7924" w:rsidRDefault="00CD6916">
      <w:pPr>
        <w:ind w:firstLine="273"/>
        <w:jc w:val="both"/>
      </w:pPr>
      <w:r>
        <w:rPr>
          <w:rFonts w:ascii="Times New Roman" w:hAnsi="Times New Roman" w:cs="Times New Roman"/>
          <w:sz w:val="28"/>
        </w:rPr>
        <w:t xml:space="preserve"> 135.2.1.13. роялті, сплаченого на користь: </w:t>
      </w:r>
    </w:p>
    <w:p w:rsidR="001A7924" w:rsidRDefault="00CD6916">
      <w:pPr>
        <w:ind w:firstLine="273"/>
        <w:jc w:val="both"/>
      </w:pPr>
      <w:r>
        <w:rPr>
          <w:rFonts w:ascii="Times New Roman" w:hAnsi="Times New Roman" w:cs="Times New Roman"/>
          <w:sz w:val="28"/>
        </w:rPr>
        <w:t xml:space="preserve"> а) нерезидентів, що зареєстровані у державах (на територіях), включених до переліку держав (територій), затвердженого Кабінетом Міністрів України відповідно до підпункту "в" підпункту 39.2.1.1 та підпункту 39.</w:t>
      </w:r>
      <w:r>
        <w:rPr>
          <w:rFonts w:ascii="Times New Roman" w:hAnsi="Times New Roman" w:cs="Times New Roman"/>
          <w:sz w:val="28"/>
        </w:rPr>
        <w:t xml:space="preserve">2.1.2 підпункту 39.2.1 пункту 39.2 статті 39 цього Кодексу, або які є резидентами цих держав, а також на користь нерезидентів, зазначених у підпункті “г” підпункту 39.2.1.1 підпункту 39.2.1 пункту 39.2 статті 39 цього Кодексу; </w:t>
      </w:r>
    </w:p>
    <w:p w:rsidR="001A7924" w:rsidRDefault="00CD6916">
      <w:pPr>
        <w:ind w:firstLine="273"/>
        <w:jc w:val="both"/>
      </w:pPr>
      <w:r>
        <w:rPr>
          <w:rFonts w:ascii="Times New Roman" w:hAnsi="Times New Roman" w:cs="Times New Roman"/>
          <w:sz w:val="28"/>
        </w:rPr>
        <w:lastRenderedPageBreak/>
        <w:t>б) нерезидента щодо об’єктів</w:t>
      </w:r>
      <w:r>
        <w:rPr>
          <w:rFonts w:ascii="Times New Roman" w:hAnsi="Times New Roman" w:cs="Times New Roman"/>
          <w:sz w:val="28"/>
        </w:rPr>
        <w:t>, права інтелектуальної власності стосовно яких вперше виникли у резидента України. У разі виникнення розбіжностей щодо визначення контролюючим органом та платником податку особи, у якої вперше виникли (були набуті) права інтелектуальної власності на об’єк</w:t>
      </w:r>
      <w:r>
        <w:rPr>
          <w:rFonts w:ascii="Times New Roman" w:hAnsi="Times New Roman" w:cs="Times New Roman"/>
          <w:sz w:val="28"/>
        </w:rPr>
        <w:t xml:space="preserve">т інтелектуальної власності, такий контролюючий орган зобов’язаний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 </w:t>
      </w:r>
    </w:p>
    <w:p w:rsidR="001A7924" w:rsidRDefault="00CD6916">
      <w:pPr>
        <w:ind w:firstLine="273"/>
        <w:jc w:val="both"/>
      </w:pPr>
      <w:r>
        <w:rPr>
          <w:rFonts w:ascii="Times New Roman" w:hAnsi="Times New Roman" w:cs="Times New Roman"/>
          <w:sz w:val="28"/>
        </w:rPr>
        <w:t xml:space="preserve"> в) нерезидента, який не підлягає </w:t>
      </w:r>
      <w:r>
        <w:rPr>
          <w:rFonts w:ascii="Times New Roman" w:hAnsi="Times New Roman" w:cs="Times New Roman"/>
          <w:sz w:val="28"/>
        </w:rPr>
        <w:t xml:space="preserve">оподаткуванню щодо роялті в державі, резидентом якої він є; </w:t>
      </w:r>
    </w:p>
    <w:p w:rsidR="001A7924" w:rsidRDefault="00CD6916">
      <w:pPr>
        <w:ind w:firstLine="273"/>
        <w:jc w:val="both"/>
      </w:pPr>
      <w:r>
        <w:rPr>
          <w:rFonts w:ascii="Times New Roman" w:hAnsi="Times New Roman" w:cs="Times New Roman"/>
          <w:sz w:val="28"/>
        </w:rPr>
        <w:t xml:space="preserve"> г) нерезидента, який не є бенефіціарним (фактичним) отримувачем (власником) роялті, крім випадків, якщо бенефіціар (фактичний власник) надав право отримувати роялті іншим особам; </w:t>
      </w:r>
    </w:p>
    <w:p w:rsidR="001A7924" w:rsidRDefault="00CD6916">
      <w:pPr>
        <w:ind w:firstLine="273"/>
        <w:jc w:val="both"/>
      </w:pPr>
      <w:r>
        <w:rPr>
          <w:rFonts w:ascii="Times New Roman" w:hAnsi="Times New Roman" w:cs="Times New Roman"/>
          <w:sz w:val="28"/>
        </w:rPr>
        <w:t xml:space="preserve">ґ) інститутів спільного інвестування. Положення цього підпункту не застосовується у разі, якщо відповідні операції здійснюються нерезидентом через його постійне представництво в Україні; </w:t>
      </w:r>
    </w:p>
    <w:p w:rsidR="001A7924" w:rsidRDefault="00CD6916">
      <w:pPr>
        <w:ind w:firstLine="273"/>
        <w:jc w:val="both"/>
      </w:pPr>
      <w:r>
        <w:rPr>
          <w:rFonts w:ascii="Times New Roman" w:hAnsi="Times New Roman" w:cs="Times New Roman"/>
          <w:sz w:val="28"/>
        </w:rPr>
        <w:t>135.2.1.14. коштів та/або вартості майна, виплачених (переданого) як</w:t>
      </w:r>
      <w:r>
        <w:rPr>
          <w:rFonts w:ascii="Times New Roman" w:hAnsi="Times New Roman" w:cs="Times New Roman"/>
          <w:sz w:val="28"/>
        </w:rPr>
        <w:t xml:space="preserve"> внесок засновника та/або учасника до статутного капіталу особи, що не є резидентом Дія Сіті – платником податку на особливих умовах; як внесок у спільну діяльність особі, що не є резидентом Дія Сіті – платником податку на особливих умовах, у довірче управ</w:t>
      </w:r>
      <w:r>
        <w:rPr>
          <w:rFonts w:ascii="Times New Roman" w:hAnsi="Times New Roman" w:cs="Times New Roman"/>
          <w:sz w:val="28"/>
        </w:rPr>
        <w:t xml:space="preserve">ління особі, що не є резидентом Дія Сіті – платником податку на особливих умовах; </w:t>
      </w:r>
    </w:p>
    <w:p w:rsidR="001A7924" w:rsidRDefault="00CD6916">
      <w:pPr>
        <w:ind w:firstLine="273"/>
        <w:jc w:val="both"/>
      </w:pPr>
      <w:r>
        <w:rPr>
          <w:rFonts w:ascii="Times New Roman" w:hAnsi="Times New Roman" w:cs="Times New Roman"/>
          <w:sz w:val="28"/>
        </w:rPr>
        <w:t xml:space="preserve"> 135.2.1.15. коштів та/або вартості майна (крім податку на додану вартість, якщо він застосовується), виплачених (переданого) у зв’язку з придбанням майна, робіт, послуг (кр</w:t>
      </w:r>
      <w:r>
        <w:rPr>
          <w:rFonts w:ascii="Times New Roman" w:hAnsi="Times New Roman" w:cs="Times New Roman"/>
          <w:sz w:val="28"/>
        </w:rPr>
        <w:t xml:space="preserve">ім роялті) у платників єдиного податку протягом податкового (звітного) року в розмірі, що перевищує 20 відсотків суми витрат від будь-якої діяльності, визначених за показниками Звіту про фінансові результати (Звіту про сукупний дохід) за попередній річний </w:t>
      </w:r>
      <w:r>
        <w:rPr>
          <w:rFonts w:ascii="Times New Roman" w:hAnsi="Times New Roman" w:cs="Times New Roman"/>
          <w:sz w:val="28"/>
        </w:rPr>
        <w:t xml:space="preserve">звітний (податковий)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пов’язані з операційною, фінансовою та інвестиційною діяльністю. </w:t>
      </w:r>
    </w:p>
    <w:p w:rsidR="001A7924" w:rsidRDefault="00CD6916">
      <w:pPr>
        <w:ind w:firstLine="273"/>
        <w:jc w:val="both"/>
      </w:pPr>
      <w:r>
        <w:rPr>
          <w:rFonts w:ascii="Times New Roman" w:hAnsi="Times New Roman" w:cs="Times New Roman"/>
          <w:sz w:val="28"/>
        </w:rPr>
        <w:t>Резиденти</w:t>
      </w:r>
      <w:r>
        <w:rPr>
          <w:rFonts w:ascii="Times New Roman" w:hAnsi="Times New Roman" w:cs="Times New Roman"/>
          <w:sz w:val="28"/>
        </w:rPr>
        <w:t xml:space="preserve"> Дія Сіті - платники податку на особливих умовах, які зареєстровані протягом звітного (податкового) року (новостворені), у поточному календарному році розрахунок частки вартості майна (робіт, послуг), придбаного (придбаних) у платників єдиного податку, пер</w:t>
      </w:r>
      <w:r>
        <w:rPr>
          <w:rFonts w:ascii="Times New Roman" w:hAnsi="Times New Roman" w:cs="Times New Roman"/>
          <w:sz w:val="28"/>
        </w:rPr>
        <w:t xml:space="preserve">едбаченої абзацом першим цього підпункту, проводять на підставі показників Звіту про фінансові результати (Звіту про сукупний дохід) за поточний річний звітний період. </w:t>
      </w:r>
    </w:p>
    <w:p w:rsidR="001A7924" w:rsidRDefault="00CD6916">
      <w:pPr>
        <w:ind w:firstLine="273"/>
        <w:jc w:val="both"/>
      </w:pPr>
      <w:r>
        <w:rPr>
          <w:rFonts w:ascii="Times New Roman" w:hAnsi="Times New Roman" w:cs="Times New Roman"/>
          <w:sz w:val="28"/>
        </w:rPr>
        <w:t>У разі якщо на дату виплати коштів та/або передачі майна як попередньої оплати за майно</w:t>
      </w:r>
      <w:r>
        <w:rPr>
          <w:rFonts w:ascii="Times New Roman" w:hAnsi="Times New Roman" w:cs="Times New Roman"/>
          <w:sz w:val="28"/>
        </w:rPr>
        <w:t xml:space="preserve"> (роботи, послуги) постачальник не був платником єдиного податку, положення цього підпункту застосовуються до таких операцій за результатами податкового </w:t>
      </w:r>
      <w:r>
        <w:rPr>
          <w:rFonts w:ascii="Times New Roman" w:hAnsi="Times New Roman" w:cs="Times New Roman"/>
          <w:sz w:val="28"/>
        </w:rPr>
        <w:lastRenderedPageBreak/>
        <w:t>(звітного) періоду, в якому резидент Дія Сіті – платник податку на особливих умовах отримав майно (робо</w:t>
      </w:r>
      <w:r>
        <w:rPr>
          <w:rFonts w:ascii="Times New Roman" w:hAnsi="Times New Roman" w:cs="Times New Roman"/>
          <w:sz w:val="28"/>
        </w:rPr>
        <w:t>ти, послуги), за умови що на дату такого отримання постачальник є платником єдиного податку;</w:t>
      </w:r>
    </w:p>
    <w:p w:rsidR="001A7924" w:rsidRDefault="00CD6916">
      <w:pPr>
        <w:ind w:firstLine="273"/>
        <w:jc w:val="both"/>
      </w:pPr>
      <w:r>
        <w:rPr>
          <w:rFonts w:ascii="Times New Roman" w:hAnsi="Times New Roman" w:cs="Times New Roman"/>
          <w:sz w:val="28"/>
        </w:rPr>
        <w:t xml:space="preserve"> 135.2.1.16. коштів, переказаних з рахунків резидента Дія Сіті – платника податку на особливих умовах в українських банках на рахунки такого платника, відкриті за </w:t>
      </w:r>
      <w:r>
        <w:rPr>
          <w:rFonts w:ascii="Times New Roman" w:hAnsi="Times New Roman" w:cs="Times New Roman"/>
          <w:sz w:val="28"/>
        </w:rPr>
        <w:t xml:space="preserve">кордоном. </w:t>
      </w:r>
    </w:p>
    <w:p w:rsidR="001A7924" w:rsidRDefault="00CD6916">
      <w:pPr>
        <w:ind w:firstLine="273"/>
        <w:jc w:val="both"/>
      </w:pPr>
      <w:r>
        <w:rPr>
          <w:rFonts w:ascii="Times New Roman" w:hAnsi="Times New Roman" w:cs="Times New Roman"/>
          <w:sz w:val="28"/>
        </w:rPr>
        <w:t>У разі здійснення резидентом Дія Сіті – платником податку на особливих умовах операцій з переказу (виплати) коштів, розміщених на рахунках, відкритих за кордоном, такі операції не підлягають оподаткуванню відповідно до пункту 135.2 статті 135, п</w:t>
      </w:r>
      <w:r>
        <w:rPr>
          <w:rFonts w:ascii="Times New Roman" w:hAnsi="Times New Roman" w:cs="Times New Roman"/>
          <w:sz w:val="28"/>
        </w:rPr>
        <w:t>ункту 137.10 статті 137 та пункту 141.9</w:t>
      </w:r>
      <w:r>
        <w:rPr>
          <w:rFonts w:ascii="Times New Roman" w:hAnsi="Times New Roman" w:cs="Times New Roman"/>
          <w:sz w:val="28"/>
          <w:vertAlign w:val="superscript"/>
        </w:rPr>
        <w:t xml:space="preserve">1 </w:t>
      </w:r>
      <w:r>
        <w:rPr>
          <w:rFonts w:ascii="Times New Roman" w:hAnsi="Times New Roman" w:cs="Times New Roman"/>
          <w:sz w:val="28"/>
        </w:rPr>
        <w:t>(крім підпунктів 141.9</w:t>
      </w:r>
      <w:r>
        <w:rPr>
          <w:rFonts w:ascii="Times New Roman" w:hAnsi="Times New Roman" w:cs="Times New Roman"/>
          <w:sz w:val="28"/>
          <w:vertAlign w:val="superscript"/>
        </w:rPr>
        <w:t>1</w:t>
      </w:r>
      <w:r>
        <w:rPr>
          <w:rFonts w:ascii="Times New Roman" w:hAnsi="Times New Roman" w:cs="Times New Roman"/>
          <w:sz w:val="28"/>
        </w:rPr>
        <w:t>.2.15 і 141.9</w:t>
      </w:r>
      <w:r>
        <w:rPr>
          <w:rFonts w:ascii="Times New Roman" w:hAnsi="Times New Roman" w:cs="Times New Roman"/>
          <w:sz w:val="28"/>
          <w:vertAlign w:val="superscript"/>
        </w:rPr>
        <w:t>1</w:t>
      </w:r>
      <w:r>
        <w:rPr>
          <w:rFonts w:ascii="Times New Roman" w:hAnsi="Times New Roman" w:cs="Times New Roman"/>
          <w:sz w:val="28"/>
        </w:rPr>
        <w:t>.3) статті 141 цього Кодексу, за умови що такі кошти були оподатковані відповідно до абзацу першого цього підпункту;</w:t>
      </w:r>
    </w:p>
    <w:p w:rsidR="001A7924" w:rsidRDefault="00CD6916">
      <w:pPr>
        <w:ind w:firstLine="273"/>
        <w:jc w:val="both"/>
      </w:pPr>
      <w:r>
        <w:rPr>
          <w:rFonts w:ascii="Times New Roman" w:hAnsi="Times New Roman" w:cs="Times New Roman"/>
          <w:sz w:val="28"/>
        </w:rPr>
        <w:t xml:space="preserve"> 135.2.1.17. коштів та/або вартості майна, сплачених (передан</w:t>
      </w:r>
      <w:r>
        <w:rPr>
          <w:rFonts w:ascii="Times New Roman" w:hAnsi="Times New Roman" w:cs="Times New Roman"/>
          <w:sz w:val="28"/>
        </w:rPr>
        <w:t>ого) особі, яка не є резидентом Дія Сіті – платником податку на особливих умовах та є пов'язаною особою та/або особою - платником податку на прибуток підприємств, прибуток якого звільнений від оподаткування в рахунок погашення зобов’язань за визнаними штра</w:t>
      </w:r>
      <w:r>
        <w:rPr>
          <w:rFonts w:ascii="Times New Roman" w:hAnsi="Times New Roman" w:cs="Times New Roman"/>
          <w:sz w:val="28"/>
        </w:rPr>
        <w:t xml:space="preserve">фами, пенею, неустойкою, відшкодуванням збитків, компенсацією неодержаного доходу (упущеної вигоди), нарахованих відповідно до цивільного законодавства та цивільно-правових договорів. </w:t>
      </w:r>
    </w:p>
    <w:p w:rsidR="001A7924" w:rsidRDefault="00CD6916">
      <w:pPr>
        <w:ind w:firstLine="273"/>
        <w:jc w:val="both"/>
      </w:pPr>
      <w:r>
        <w:rPr>
          <w:rFonts w:ascii="Times New Roman" w:hAnsi="Times New Roman" w:cs="Times New Roman"/>
          <w:sz w:val="28"/>
        </w:rPr>
        <w:t xml:space="preserve">Положення цього підпункту не застосовуються до операцій, що підлягають </w:t>
      </w:r>
      <w:r>
        <w:rPr>
          <w:rFonts w:ascii="Times New Roman" w:hAnsi="Times New Roman" w:cs="Times New Roman"/>
          <w:sz w:val="28"/>
        </w:rPr>
        <w:t xml:space="preserve">оподаткуванню відповідно до підпункту 135.2.1.9.2 цього підпункту, та операцій з фізичними особами, дохід яких підлягає оподаткуванню податком на доходи фізичних осіб відповідно до розділу IV цього Кодексу". </w:t>
      </w:r>
    </w:p>
    <w:p w:rsidR="001A7924" w:rsidRDefault="00CD6916">
      <w:pPr>
        <w:ind w:firstLine="273"/>
        <w:jc w:val="both"/>
      </w:pPr>
      <w:r>
        <w:rPr>
          <w:rFonts w:ascii="Times New Roman" w:hAnsi="Times New Roman" w:cs="Times New Roman"/>
          <w:sz w:val="28"/>
        </w:rPr>
        <w:t xml:space="preserve">11. У статті 136: </w:t>
      </w:r>
    </w:p>
    <w:p w:rsidR="001A7924" w:rsidRDefault="00CD6916">
      <w:pPr>
        <w:ind w:firstLine="273"/>
        <w:jc w:val="both"/>
      </w:pPr>
      <w:r>
        <w:rPr>
          <w:rFonts w:ascii="Times New Roman" w:hAnsi="Times New Roman" w:cs="Times New Roman"/>
          <w:sz w:val="28"/>
        </w:rPr>
        <w:t xml:space="preserve">1) пункт 136.5 викласти в такій редакції: </w:t>
      </w:r>
    </w:p>
    <w:p w:rsidR="001A7924" w:rsidRDefault="00CD6916">
      <w:pPr>
        <w:ind w:firstLine="273"/>
        <w:jc w:val="both"/>
      </w:pPr>
      <w:r>
        <w:rPr>
          <w:rFonts w:ascii="Times New Roman" w:hAnsi="Times New Roman" w:cs="Times New Roman"/>
          <w:sz w:val="28"/>
        </w:rPr>
        <w:t>«136.5. Податок на дохід, визначений як об’єкт оподаткування у підпунктах 134.1.2, 134.1.4, 134.1.5 пункту 134.1 статті 134 цього Кодексу, та на операції резидентів Дія Сіті – платників податку на особливих умовах</w:t>
      </w:r>
      <w:r>
        <w:rPr>
          <w:rFonts w:ascii="Times New Roman" w:hAnsi="Times New Roman" w:cs="Times New Roman"/>
          <w:sz w:val="28"/>
        </w:rPr>
        <w:t xml:space="preserve">, визначені як об’єкт оподаткування у підпункті 134.1.8 пункту 134.1 статті 134 цього Кодексу, є частиною податку на прибуток»; </w:t>
      </w:r>
    </w:p>
    <w:p w:rsidR="001A7924" w:rsidRDefault="00CD6916">
      <w:pPr>
        <w:ind w:firstLine="273"/>
        <w:jc w:val="both"/>
      </w:pPr>
      <w:r>
        <w:rPr>
          <w:rFonts w:ascii="Times New Roman" w:hAnsi="Times New Roman" w:cs="Times New Roman"/>
          <w:sz w:val="28"/>
        </w:rPr>
        <w:t xml:space="preserve">2) доповнити пунктом 136.8 такого змісту: </w:t>
      </w:r>
    </w:p>
    <w:p w:rsidR="001A7924" w:rsidRDefault="00CD6916">
      <w:pPr>
        <w:ind w:firstLine="273"/>
        <w:jc w:val="both"/>
      </w:pPr>
      <w:r>
        <w:rPr>
          <w:rFonts w:ascii="Times New Roman" w:hAnsi="Times New Roman" w:cs="Times New Roman"/>
          <w:sz w:val="28"/>
        </w:rPr>
        <w:t xml:space="preserve">«136.8. Під час провадження діяльності резидентами Дія Сіті – платниками податку на </w:t>
      </w:r>
      <w:r>
        <w:rPr>
          <w:rFonts w:ascii="Times New Roman" w:hAnsi="Times New Roman" w:cs="Times New Roman"/>
          <w:sz w:val="28"/>
        </w:rPr>
        <w:t>особливих умовах відповідно до Закону України «Про стимулювання розвитку цифрової економіки в Україні» ставка податку встановлюється у розмірі 9 відсотків бази оподаткування, визначеної відповідно до положень пункту 135.2 статті 135, пункту 137.10 статті 1</w:t>
      </w:r>
      <w:r>
        <w:rPr>
          <w:rFonts w:ascii="Times New Roman" w:hAnsi="Times New Roman" w:cs="Times New Roman"/>
          <w:sz w:val="28"/>
        </w:rPr>
        <w:t>37 та пункту 141.9</w:t>
      </w:r>
      <w:r>
        <w:rPr>
          <w:rFonts w:ascii="Times New Roman" w:hAnsi="Times New Roman" w:cs="Times New Roman"/>
          <w:sz w:val="28"/>
          <w:vertAlign w:val="superscript"/>
        </w:rPr>
        <w:t xml:space="preserve">1 </w:t>
      </w:r>
      <w:r>
        <w:rPr>
          <w:rFonts w:ascii="Times New Roman" w:hAnsi="Times New Roman" w:cs="Times New Roman"/>
          <w:sz w:val="28"/>
        </w:rPr>
        <w:t xml:space="preserve"> (крім підпунктів 141.9</w:t>
      </w:r>
      <w:r>
        <w:rPr>
          <w:rFonts w:ascii="Times New Roman" w:hAnsi="Times New Roman" w:cs="Times New Roman"/>
          <w:sz w:val="28"/>
          <w:vertAlign w:val="superscript"/>
        </w:rPr>
        <w:t>1</w:t>
      </w:r>
      <w:r>
        <w:rPr>
          <w:rFonts w:ascii="Times New Roman" w:hAnsi="Times New Roman" w:cs="Times New Roman"/>
          <w:sz w:val="28"/>
        </w:rPr>
        <w:t>.3 і 141.9</w:t>
      </w:r>
      <w:r>
        <w:rPr>
          <w:rFonts w:ascii="Times New Roman" w:hAnsi="Times New Roman" w:cs="Times New Roman"/>
          <w:sz w:val="28"/>
          <w:vertAlign w:val="superscript"/>
        </w:rPr>
        <w:t>1</w:t>
      </w:r>
      <w:r>
        <w:rPr>
          <w:rFonts w:ascii="Times New Roman" w:hAnsi="Times New Roman" w:cs="Times New Roman"/>
          <w:sz w:val="28"/>
        </w:rPr>
        <w:t>.4) статті 141 цього Кодексу».</w:t>
      </w:r>
    </w:p>
    <w:p w:rsidR="001A7924" w:rsidRDefault="00CD6916">
      <w:pPr>
        <w:ind w:firstLine="273"/>
        <w:jc w:val="both"/>
      </w:pPr>
      <w:r>
        <w:rPr>
          <w:rFonts w:ascii="Times New Roman" w:hAnsi="Times New Roman" w:cs="Times New Roman"/>
          <w:sz w:val="28"/>
        </w:rPr>
        <w:lastRenderedPageBreak/>
        <w:t>12. Статтю 137 доповнити пунктом 137.10 такого змісту:</w:t>
      </w:r>
    </w:p>
    <w:p w:rsidR="001A7924" w:rsidRDefault="00CD6916">
      <w:pPr>
        <w:ind w:firstLine="273"/>
        <w:jc w:val="both"/>
      </w:pPr>
      <w:r>
        <w:rPr>
          <w:rFonts w:ascii="Times New Roman" w:hAnsi="Times New Roman" w:cs="Times New Roman"/>
          <w:sz w:val="28"/>
        </w:rPr>
        <w:t xml:space="preserve"> «137.10. Особливості обчислення та сплати податку на прибуток підприємств резидентами Дія Сіті – платниками податк</w:t>
      </w:r>
      <w:r>
        <w:rPr>
          <w:rFonts w:ascii="Times New Roman" w:hAnsi="Times New Roman" w:cs="Times New Roman"/>
          <w:sz w:val="28"/>
        </w:rPr>
        <w:t>у на особливих умовах</w:t>
      </w:r>
    </w:p>
    <w:p w:rsidR="001A7924" w:rsidRDefault="00CD6916">
      <w:pPr>
        <w:ind w:firstLine="273"/>
        <w:jc w:val="both"/>
      </w:pPr>
      <w:r>
        <w:rPr>
          <w:rFonts w:ascii="Times New Roman" w:hAnsi="Times New Roman" w:cs="Times New Roman"/>
          <w:sz w:val="28"/>
        </w:rPr>
        <w:t xml:space="preserve"> 137.10.1. Резиденти Дія Сіті – платники податку на особливих умовах самостійно визначають суму податку, що підлягає сплаті до бюджету. Податок, що підлягає сплаті до бюджету резидентами Дія Сіті – платниками податку на особливих умов</w:t>
      </w:r>
      <w:r>
        <w:rPr>
          <w:rFonts w:ascii="Times New Roman" w:hAnsi="Times New Roman" w:cs="Times New Roman"/>
          <w:sz w:val="28"/>
        </w:rPr>
        <w:t>ах, визначається з урахуванням положень, передбачених пунктом 135.2 статті 135, цим пунктом та пунктом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Резиденти Дія Сіті – платники податку на особливих умовах не визначають окремо об’єкт оподаткування, передбачений підпун</w:t>
      </w:r>
      <w:r>
        <w:rPr>
          <w:rFonts w:ascii="Times New Roman" w:hAnsi="Times New Roman" w:cs="Times New Roman"/>
          <w:sz w:val="28"/>
        </w:rPr>
        <w:t xml:space="preserve">ктом 134.1.1 пункту 134.1 статті 134 цього Кодексу. </w:t>
      </w:r>
    </w:p>
    <w:p w:rsidR="001A7924" w:rsidRDefault="00CD6916">
      <w:pPr>
        <w:ind w:firstLine="273"/>
        <w:jc w:val="both"/>
      </w:pPr>
      <w:r>
        <w:rPr>
          <w:rFonts w:ascii="Times New Roman" w:hAnsi="Times New Roman" w:cs="Times New Roman"/>
          <w:sz w:val="28"/>
        </w:rPr>
        <w:t xml:space="preserve"> Сума податку, що підлягає сплаті до бюджету резидентом Дія Сіті - платником податку на особливих умовах за кожною окремою операцією відповідно до пункту 135.2 статті 135, цього пункту та пункту 141.9</w:t>
      </w:r>
      <w:r>
        <w:rPr>
          <w:rFonts w:ascii="Times New Roman" w:hAnsi="Times New Roman" w:cs="Times New Roman"/>
          <w:sz w:val="28"/>
          <w:vertAlign w:val="superscript"/>
        </w:rPr>
        <w:t>1</w:t>
      </w:r>
      <w:r>
        <w:rPr>
          <w:rFonts w:ascii="Times New Roman" w:hAnsi="Times New Roman" w:cs="Times New Roman"/>
          <w:sz w:val="28"/>
        </w:rPr>
        <w:t xml:space="preserve"> с</w:t>
      </w:r>
      <w:r>
        <w:rPr>
          <w:rFonts w:ascii="Times New Roman" w:hAnsi="Times New Roman" w:cs="Times New Roman"/>
          <w:sz w:val="28"/>
        </w:rPr>
        <w:t>татті 141 цього Кодексу, зменшується на суму податку на доходи нерезидента, нарахованого (сплаченого) резидентом Дія Сіті - платником податку на особливих умовах за відповідною операцією згідно з пунктом 141.4 статті 141 цього Кодексу. При цьому сума зменш</w:t>
      </w:r>
      <w:r>
        <w:rPr>
          <w:rFonts w:ascii="Times New Roman" w:hAnsi="Times New Roman" w:cs="Times New Roman"/>
          <w:sz w:val="28"/>
        </w:rPr>
        <w:t>ення не може перевищувати суму податку, розраховану відповідно до пункту 135.2 статті 135, цього пункту та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w:t>
      </w:r>
    </w:p>
    <w:p w:rsidR="001A7924" w:rsidRDefault="00CD6916">
      <w:pPr>
        <w:ind w:firstLine="273"/>
        <w:jc w:val="both"/>
      </w:pPr>
      <w:r>
        <w:rPr>
          <w:rFonts w:ascii="Times New Roman" w:hAnsi="Times New Roman" w:cs="Times New Roman"/>
          <w:sz w:val="28"/>
        </w:rPr>
        <w:t xml:space="preserve"> 137.10.2. У разі здійснення оподатковуваної операції у відмінній від грошової формі резидент Дія Сіті – пла</w:t>
      </w:r>
      <w:r>
        <w:rPr>
          <w:rFonts w:ascii="Times New Roman" w:hAnsi="Times New Roman" w:cs="Times New Roman"/>
          <w:sz w:val="28"/>
        </w:rPr>
        <w:t>тник податку на особливих умовах зобов’язаний самостійно перевірити відповідність ціни договору звичайній ціні та визначити базу оподаткування на рівні не нижче звичайної ціни. Якщо резидент Дія Сіті – платник податку на особливих умовах не визначив базу о</w:t>
      </w:r>
      <w:r>
        <w:rPr>
          <w:rFonts w:ascii="Times New Roman" w:hAnsi="Times New Roman" w:cs="Times New Roman"/>
          <w:sz w:val="28"/>
        </w:rPr>
        <w:t xml:space="preserve">податкування на рівні не нижче звичайної ціни, контролюючий орган самостійно визначає різницю між звичайною ціною та договірною (контрактною) вартістю операції, що підлягає оподаткуванню, а також податкові зобов’язання платника податку. </w:t>
      </w:r>
    </w:p>
    <w:p w:rsidR="001A7924" w:rsidRDefault="00CD6916">
      <w:pPr>
        <w:ind w:firstLine="273"/>
        <w:jc w:val="both"/>
      </w:pPr>
      <w:r>
        <w:rPr>
          <w:rFonts w:ascii="Times New Roman" w:hAnsi="Times New Roman" w:cs="Times New Roman"/>
          <w:sz w:val="28"/>
        </w:rPr>
        <w:t xml:space="preserve">137.10.3. Базовий </w:t>
      </w:r>
      <w:r>
        <w:rPr>
          <w:rFonts w:ascii="Times New Roman" w:hAnsi="Times New Roman" w:cs="Times New Roman"/>
          <w:sz w:val="28"/>
        </w:rPr>
        <w:t>податковий (звітний) період дорівнює календарному року. Для зареєстрованого у встановленому законом порядку резидента Дія Сіті – платника податку на особливих умовах перший податковий (звітний) період починається з першого числа місяця, що настає за податк</w:t>
      </w:r>
      <w:r>
        <w:rPr>
          <w:rFonts w:ascii="Times New Roman" w:hAnsi="Times New Roman" w:cs="Times New Roman"/>
          <w:sz w:val="28"/>
        </w:rPr>
        <w:t xml:space="preserve">овим (звітним) кварталом, в якому: </w:t>
      </w:r>
    </w:p>
    <w:p w:rsidR="001A7924" w:rsidRDefault="00CD6916">
      <w:pPr>
        <w:ind w:firstLine="273"/>
        <w:jc w:val="both"/>
      </w:pPr>
      <w:r>
        <w:rPr>
          <w:rFonts w:ascii="Times New Roman" w:hAnsi="Times New Roman" w:cs="Times New Roman"/>
          <w:sz w:val="28"/>
        </w:rPr>
        <w:t xml:space="preserve"> 137.10.3.1. такий платник податку набув статусу резидента Дія Сіті, якщо заява про перехід на оподаткування як резидента Дія Сіті - платника податку на особливих умовах подана до уповноваженого органу під час звернення </w:t>
      </w:r>
      <w:r>
        <w:rPr>
          <w:rFonts w:ascii="Times New Roman" w:hAnsi="Times New Roman" w:cs="Times New Roman"/>
          <w:sz w:val="28"/>
        </w:rPr>
        <w:t xml:space="preserve">про набуття статусу резидента Дія Сіті згідно з абзацом першим підпункту 141.10.2 пункту 141.10 статті 141 цього Кодексу; </w:t>
      </w:r>
    </w:p>
    <w:p w:rsidR="001A7924" w:rsidRDefault="00CD6916">
      <w:pPr>
        <w:ind w:firstLine="273"/>
        <w:jc w:val="both"/>
      </w:pPr>
      <w:r>
        <w:rPr>
          <w:rFonts w:ascii="Times New Roman" w:hAnsi="Times New Roman" w:cs="Times New Roman"/>
          <w:sz w:val="28"/>
        </w:rPr>
        <w:lastRenderedPageBreak/>
        <w:t xml:space="preserve"> 137.10.3.2. такий платник податку подав заяву про перехід на оподаткування як резидента Дія Сіті - платника податку на особливих умо</w:t>
      </w:r>
      <w:r>
        <w:rPr>
          <w:rFonts w:ascii="Times New Roman" w:hAnsi="Times New Roman" w:cs="Times New Roman"/>
          <w:sz w:val="28"/>
        </w:rPr>
        <w:t xml:space="preserve">вах згідно з абзацом другим підпункту 141.10.2 пункту 141.10 статті 141 цього Кодексу; </w:t>
      </w:r>
    </w:p>
    <w:p w:rsidR="001A7924" w:rsidRDefault="00CD6916">
      <w:pPr>
        <w:ind w:firstLine="273"/>
        <w:jc w:val="both"/>
      </w:pPr>
      <w:r>
        <w:rPr>
          <w:rFonts w:ascii="Times New Roman" w:hAnsi="Times New Roman" w:cs="Times New Roman"/>
          <w:sz w:val="28"/>
        </w:rPr>
        <w:t xml:space="preserve"> 137.10.3.3. стосовно такого платника податку до реєстру Дія Сіті внесено запис на підставі рішення суду, що набрало законної сили, про визнання протиправним та скасува</w:t>
      </w:r>
      <w:r>
        <w:rPr>
          <w:rFonts w:ascii="Times New Roman" w:hAnsi="Times New Roman" w:cs="Times New Roman"/>
          <w:sz w:val="28"/>
        </w:rPr>
        <w:t>ння рішення уповноваженого органу про втрату статусу резидента Дія Сіті в порядку, передбаченому Законом України «Про стимулювання розвитку цифрової економіки в Україні» (якщо до прийняття уповноваженим органом рішення про втрату статусу резидента Дія Сіті</w:t>
      </w:r>
      <w:r>
        <w:rPr>
          <w:rFonts w:ascii="Times New Roman" w:hAnsi="Times New Roman" w:cs="Times New Roman"/>
          <w:sz w:val="28"/>
        </w:rPr>
        <w:t>, що визнано протиправним та скасовано судом, такий резидент підлягав оподаткуванню як резидент Дія Сіті - платник подату на особливих умовах);</w:t>
      </w:r>
    </w:p>
    <w:p w:rsidR="001A7924" w:rsidRDefault="00CD6916">
      <w:pPr>
        <w:ind w:firstLine="273"/>
        <w:jc w:val="both"/>
      </w:pPr>
      <w:r>
        <w:rPr>
          <w:rFonts w:ascii="Times New Roman" w:hAnsi="Times New Roman" w:cs="Times New Roman"/>
          <w:sz w:val="28"/>
        </w:rPr>
        <w:t xml:space="preserve"> 137.10.3.4. стосовно такого платника податку до реєстру Дія Сіті внесено запис на підставі рішення суду, що наб</w:t>
      </w:r>
      <w:r>
        <w:rPr>
          <w:rFonts w:ascii="Times New Roman" w:hAnsi="Times New Roman" w:cs="Times New Roman"/>
          <w:sz w:val="28"/>
        </w:rPr>
        <w:t>рало законної сили, про визнання протиправним та скасування рішення уповноваженого органу про повернення заяви про набуття статусу резидента Дія Сіті або про відмову в набутті статусу резидента Дія Сіті (якщо разом із заявою про набуття статусу резидента Д</w:t>
      </w:r>
      <w:r>
        <w:rPr>
          <w:rFonts w:ascii="Times New Roman" w:hAnsi="Times New Roman" w:cs="Times New Roman"/>
          <w:sz w:val="28"/>
        </w:rPr>
        <w:t>ія Сіті подано заяву про перехід на оподаткування як резидента Дія Сіті - платника податку на особливих умовах).</w:t>
      </w:r>
    </w:p>
    <w:p w:rsidR="001A7924" w:rsidRDefault="00CD6916">
      <w:pPr>
        <w:ind w:firstLine="273"/>
        <w:jc w:val="both"/>
      </w:pPr>
      <w:r>
        <w:rPr>
          <w:rFonts w:ascii="Times New Roman" w:hAnsi="Times New Roman" w:cs="Times New Roman"/>
          <w:sz w:val="28"/>
        </w:rPr>
        <w:t xml:space="preserve"> 137.10.4. Податкові зобов’язання визначаються у податковій декларації, що подається за результатами податкового (звітного) року, протягом яког</w:t>
      </w:r>
      <w:r>
        <w:rPr>
          <w:rFonts w:ascii="Times New Roman" w:hAnsi="Times New Roman" w:cs="Times New Roman"/>
          <w:sz w:val="28"/>
        </w:rPr>
        <w:t>о за операціями, що є об'єктом оподаткування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відбулася одна з таких подій: </w:t>
      </w:r>
    </w:p>
    <w:p w:rsidR="001A7924" w:rsidRDefault="00CD6916">
      <w:pPr>
        <w:ind w:firstLine="273"/>
        <w:jc w:val="both"/>
      </w:pPr>
      <w:r>
        <w:rPr>
          <w:rFonts w:ascii="Times New Roman" w:hAnsi="Times New Roman" w:cs="Times New Roman"/>
          <w:sz w:val="28"/>
        </w:rPr>
        <w:t xml:space="preserve"> 137.10.4.1. сплачено кошти готівкою або з рахунків в українських банках (у тому числі у зв’язку з наданням</w:t>
      </w:r>
      <w:r>
        <w:rPr>
          <w:rFonts w:ascii="Times New Roman" w:hAnsi="Times New Roman" w:cs="Times New Roman"/>
          <w:sz w:val="28"/>
        </w:rPr>
        <w:t xml:space="preserve"> фінансової допомоги, яка не підлягає поверненню, переказом коштів на рахунки платника податку за кордоном) та/або надано (передано ризики, пов’язані з правом власності, або результати виконання робіт, надання послуг) майно (у тому числі товари), роботи, п</w:t>
      </w:r>
      <w:r>
        <w:rPr>
          <w:rFonts w:ascii="Times New Roman" w:hAnsi="Times New Roman" w:cs="Times New Roman"/>
          <w:sz w:val="28"/>
        </w:rPr>
        <w:t xml:space="preserve">ослуги; </w:t>
      </w:r>
    </w:p>
    <w:p w:rsidR="001A7924" w:rsidRDefault="00CD6916">
      <w:pPr>
        <w:ind w:firstLine="273"/>
        <w:jc w:val="both"/>
      </w:pPr>
      <w:r>
        <w:rPr>
          <w:rFonts w:ascii="Times New Roman" w:hAnsi="Times New Roman" w:cs="Times New Roman"/>
          <w:sz w:val="28"/>
        </w:rPr>
        <w:t xml:space="preserve"> 137.10.4.2. зарахування зустрічних вимог, відступлення права вимоги чи переведення боргу, внаслідок чого припиняються зобов’язання платника податку за операціями, що є об’єктом оподаткування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w:t>
      </w:r>
      <w:r>
        <w:rPr>
          <w:rFonts w:ascii="Times New Roman" w:hAnsi="Times New Roman" w:cs="Times New Roman"/>
          <w:sz w:val="28"/>
        </w:rPr>
        <w:t xml:space="preserve">41 цього Кодексу; </w:t>
      </w:r>
    </w:p>
    <w:p w:rsidR="001A7924" w:rsidRDefault="00CD6916">
      <w:pPr>
        <w:ind w:firstLine="273"/>
        <w:jc w:val="both"/>
      </w:pPr>
      <w:r>
        <w:rPr>
          <w:rFonts w:ascii="Times New Roman" w:hAnsi="Times New Roman" w:cs="Times New Roman"/>
          <w:sz w:val="28"/>
        </w:rPr>
        <w:t xml:space="preserve"> 137.10.4.3. сплив 12-місячний строк починаючи з місяця, наступного за календарним місяцем, в якому видано поворотну фінансову допомогу, яка залишилася неповернутою на кінець такого 12-місячного строку, або до закінчення 12-місячного строку заборгованість </w:t>
      </w:r>
      <w:r>
        <w:rPr>
          <w:rFonts w:ascii="Times New Roman" w:hAnsi="Times New Roman" w:cs="Times New Roman"/>
          <w:sz w:val="28"/>
        </w:rPr>
        <w:t xml:space="preserve">за такою фінансовою допомогою визнано безнадійною згідно з підпунктом 14.1.11 пункту 14.1 статті 14 цього Кодексу, або припинено внаслідок прощення боргу; </w:t>
      </w:r>
    </w:p>
    <w:p w:rsidR="001A7924" w:rsidRDefault="00CD6916">
      <w:pPr>
        <w:ind w:firstLine="273"/>
        <w:jc w:val="both"/>
      </w:pPr>
      <w:r>
        <w:rPr>
          <w:rFonts w:ascii="Times New Roman" w:hAnsi="Times New Roman" w:cs="Times New Roman"/>
          <w:sz w:val="28"/>
        </w:rPr>
        <w:lastRenderedPageBreak/>
        <w:t xml:space="preserve"> 137.10.4.4. сплив 365-денний строк (або строк, визначений у висновку центрального органу виконавчої</w:t>
      </w:r>
      <w:r>
        <w:rPr>
          <w:rFonts w:ascii="Times New Roman" w:hAnsi="Times New Roman" w:cs="Times New Roman"/>
          <w:sz w:val="28"/>
        </w:rPr>
        <w:t xml:space="preserve"> влади, що реалізує державну політику економічного розвитку, на перевищення строків розрахунків, визначених законодавством) з дня виплати коштів та/або передачі майна (у тому числі за кордон), якщо такі кошти чи майно залишаються неповернутими або платник </w:t>
      </w:r>
      <w:r>
        <w:rPr>
          <w:rFonts w:ascii="Times New Roman" w:hAnsi="Times New Roman" w:cs="Times New Roman"/>
          <w:sz w:val="28"/>
        </w:rPr>
        <w:t>податку не отримав у рахунок сплачених коштів майно чи результати виконаних робіт (наданих послуг), або в оплату наданого майна, робіт (послуг) кошти (не провів залік зустрічних вимог, внаслідок якого припиняється зобов'язання платника податку із сплати ко</w:t>
      </w:r>
      <w:r>
        <w:rPr>
          <w:rFonts w:ascii="Times New Roman" w:hAnsi="Times New Roman" w:cs="Times New Roman"/>
          <w:sz w:val="28"/>
        </w:rPr>
        <w:t xml:space="preserve">штів або вивезення майна за кордон); </w:t>
      </w:r>
    </w:p>
    <w:p w:rsidR="001A7924" w:rsidRDefault="00CD6916">
      <w:pPr>
        <w:ind w:firstLine="273"/>
        <w:jc w:val="both"/>
      </w:pPr>
      <w:r>
        <w:rPr>
          <w:rFonts w:ascii="Times New Roman" w:hAnsi="Times New Roman" w:cs="Times New Roman"/>
          <w:sz w:val="28"/>
        </w:rPr>
        <w:t xml:space="preserve"> 137.10.4.5. припинено трудові відносини або розірвано гіг –контракт з фізичною особою, яка отримала фінансову допомогу від платника податку відповідно до положень колективного договору або за рішенням вищого органу уп</w:t>
      </w:r>
      <w:r>
        <w:rPr>
          <w:rFonts w:ascii="Times New Roman" w:hAnsi="Times New Roman" w:cs="Times New Roman"/>
          <w:sz w:val="28"/>
        </w:rPr>
        <w:t xml:space="preserve">равління платника податку, якщо на дату припинення трудових відносин чи розірвання гіг-контракту сума коштів, отримана як фінансова допомога, залишається неповернутою (повністю або частково); </w:t>
      </w:r>
    </w:p>
    <w:p w:rsidR="001A7924" w:rsidRDefault="00CD6916">
      <w:pPr>
        <w:ind w:firstLine="273"/>
        <w:jc w:val="both"/>
      </w:pPr>
      <w:r>
        <w:rPr>
          <w:rFonts w:ascii="Times New Roman" w:hAnsi="Times New Roman" w:cs="Times New Roman"/>
          <w:sz w:val="28"/>
        </w:rPr>
        <w:t xml:space="preserve"> 137.10.4.6. проведено інвентаризацію, за результатами якої вия</w:t>
      </w:r>
      <w:r>
        <w:rPr>
          <w:rFonts w:ascii="Times New Roman" w:hAnsi="Times New Roman" w:cs="Times New Roman"/>
          <w:sz w:val="28"/>
        </w:rPr>
        <w:t xml:space="preserve">влено нестачу товарів; </w:t>
      </w:r>
    </w:p>
    <w:p w:rsidR="001A7924" w:rsidRDefault="00CD6916">
      <w:pPr>
        <w:ind w:firstLine="273"/>
        <w:jc w:val="both"/>
      </w:pPr>
      <w:r>
        <w:rPr>
          <w:rFonts w:ascii="Times New Roman" w:hAnsi="Times New Roman" w:cs="Times New Roman"/>
          <w:sz w:val="28"/>
        </w:rPr>
        <w:t xml:space="preserve"> 137.10.4.7. сплачено лізингові платежі за договором фінансового лізингу з нерезидентом (у частині суми, що відшкодовує вартість об'єкта фінансового лізингу), якщо об'єкт лізингу, що знаходиться за кордоном, не ввезено в Україну про</w:t>
      </w:r>
      <w:r>
        <w:rPr>
          <w:rFonts w:ascii="Times New Roman" w:hAnsi="Times New Roman" w:cs="Times New Roman"/>
          <w:sz w:val="28"/>
        </w:rPr>
        <w:t xml:space="preserve">тягом 365 календарних днів з дня здійснення першого лізингового платежу; </w:t>
      </w:r>
    </w:p>
    <w:p w:rsidR="001A7924" w:rsidRDefault="00CD6916">
      <w:pPr>
        <w:ind w:firstLine="273"/>
        <w:jc w:val="both"/>
      </w:pPr>
      <w:r>
        <w:rPr>
          <w:rFonts w:ascii="Times New Roman" w:hAnsi="Times New Roman" w:cs="Times New Roman"/>
          <w:sz w:val="28"/>
        </w:rPr>
        <w:t>137.10.4.8. за операціями, що підлягають оподаткуванню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.2.15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здійснено перехід права власност</w:t>
      </w:r>
      <w:r>
        <w:rPr>
          <w:rFonts w:ascii="Times New Roman" w:hAnsi="Times New Roman" w:cs="Times New Roman"/>
          <w:sz w:val="28"/>
        </w:rPr>
        <w:t>і на майно або складено акт чи інший документ відповідно до вимог законодавства, який підтверджує виконання робіт або надання послуг.</w:t>
      </w:r>
    </w:p>
    <w:p w:rsidR="001A7924" w:rsidRDefault="00CD6916">
      <w:pPr>
        <w:ind w:firstLine="273"/>
        <w:jc w:val="both"/>
      </w:pPr>
      <w:r>
        <w:rPr>
          <w:rFonts w:ascii="Times New Roman" w:hAnsi="Times New Roman" w:cs="Times New Roman"/>
          <w:sz w:val="28"/>
        </w:rPr>
        <w:t>137.10.4</w:t>
      </w:r>
      <w:r>
        <w:rPr>
          <w:rFonts w:ascii="Times New Roman" w:hAnsi="Times New Roman" w:cs="Times New Roman"/>
          <w:sz w:val="28"/>
          <w:vertAlign w:val="superscript"/>
        </w:rPr>
        <w:t>1</w:t>
      </w:r>
      <w:r>
        <w:rPr>
          <w:rFonts w:ascii="Times New Roman" w:hAnsi="Times New Roman" w:cs="Times New Roman"/>
          <w:sz w:val="28"/>
        </w:rPr>
        <w:t>. При визначенні податкових зобов’язань за операціями, що підлягають оподаткуванню відповідно до підпункту 135.2.</w:t>
      </w:r>
      <w:r>
        <w:rPr>
          <w:rFonts w:ascii="Times New Roman" w:hAnsi="Times New Roman" w:cs="Times New Roman"/>
          <w:sz w:val="28"/>
        </w:rPr>
        <w:t>1.7 підпункту 135.2.1 пункту 135.2 статті 135 та підпункту 141.9</w:t>
      </w:r>
      <w:r>
        <w:rPr>
          <w:rFonts w:ascii="Times New Roman" w:hAnsi="Times New Roman" w:cs="Times New Roman"/>
          <w:sz w:val="28"/>
          <w:vertAlign w:val="superscript"/>
        </w:rPr>
        <w:t>1</w:t>
      </w:r>
      <w:r>
        <w:rPr>
          <w:rFonts w:ascii="Times New Roman" w:hAnsi="Times New Roman" w:cs="Times New Roman"/>
          <w:sz w:val="28"/>
        </w:rPr>
        <w:t>.2.6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відлік 12-місячного строку зупиняється, якщо заборгованість за виданою платником податку фінансовою допомогою не погашано у зв’</w:t>
      </w:r>
      <w:r>
        <w:rPr>
          <w:rFonts w:ascii="Times New Roman" w:hAnsi="Times New Roman" w:cs="Times New Roman"/>
          <w:sz w:val="28"/>
        </w:rPr>
        <w:t xml:space="preserve">язку з: </w:t>
      </w:r>
    </w:p>
    <w:p w:rsidR="001A7924" w:rsidRDefault="00CD6916">
      <w:pPr>
        <w:ind w:firstLine="273"/>
        <w:jc w:val="both"/>
      </w:pPr>
      <w:r>
        <w:rPr>
          <w:rFonts w:ascii="Times New Roman" w:hAnsi="Times New Roman" w:cs="Times New Roman"/>
          <w:sz w:val="28"/>
        </w:rPr>
        <w:t xml:space="preserve">а) невиконанням боржником своїх зобов'язань і зверненням резидента Дія Сіті – платника податку на особливих умовах до суду з вимогою про стягнення такої заборгованості до закінчення спливу 12-місячного строку. У такому разі податкові зобов'язання </w:t>
      </w:r>
      <w:r>
        <w:rPr>
          <w:rFonts w:ascii="Times New Roman" w:hAnsi="Times New Roman" w:cs="Times New Roman"/>
          <w:sz w:val="28"/>
        </w:rPr>
        <w:t xml:space="preserve">визначаються за результатами податкового (звітного) періоду, протягом якого сплив тримісячний строк з дня набрання законної сили рішенням суду; </w:t>
      </w:r>
    </w:p>
    <w:p w:rsidR="001A7924" w:rsidRDefault="00CD6916">
      <w:pPr>
        <w:ind w:firstLine="273"/>
        <w:jc w:val="both"/>
      </w:pPr>
      <w:r>
        <w:rPr>
          <w:rFonts w:ascii="Times New Roman" w:hAnsi="Times New Roman" w:cs="Times New Roman"/>
          <w:sz w:val="28"/>
        </w:rPr>
        <w:lastRenderedPageBreak/>
        <w:t xml:space="preserve"> б) дією обставин непереборної сили, стихійного лиха (форс-мажорних обставин), наявність яких підтверджено доку</w:t>
      </w:r>
      <w:r>
        <w:rPr>
          <w:rFonts w:ascii="Times New Roman" w:hAnsi="Times New Roman" w:cs="Times New Roman"/>
          <w:sz w:val="28"/>
        </w:rPr>
        <w:t xml:space="preserve">ментами, виданими компетентним органом відповідної держави. У такому разі відлік 12-місячного строку зупиняється на період дії таких обставин. </w:t>
      </w:r>
    </w:p>
    <w:p w:rsidR="001A7924" w:rsidRDefault="00CD6916">
      <w:pPr>
        <w:ind w:firstLine="273"/>
        <w:jc w:val="both"/>
      </w:pPr>
      <w:r>
        <w:rPr>
          <w:rFonts w:ascii="Times New Roman" w:hAnsi="Times New Roman" w:cs="Times New Roman"/>
          <w:sz w:val="28"/>
        </w:rPr>
        <w:t>137.10.4</w:t>
      </w:r>
      <w:r>
        <w:rPr>
          <w:rFonts w:ascii="Times New Roman" w:hAnsi="Times New Roman" w:cs="Times New Roman"/>
          <w:sz w:val="28"/>
          <w:vertAlign w:val="superscript"/>
        </w:rPr>
        <w:t>2</w:t>
      </w:r>
      <w:r>
        <w:rPr>
          <w:rFonts w:ascii="Times New Roman" w:hAnsi="Times New Roman" w:cs="Times New Roman"/>
          <w:sz w:val="28"/>
        </w:rPr>
        <w:t>. При визначенні податкових зобов’язань за операціями, що підлягають оподаткуванню відповідно до підпун</w:t>
      </w:r>
      <w:r>
        <w:rPr>
          <w:rFonts w:ascii="Times New Roman" w:hAnsi="Times New Roman" w:cs="Times New Roman"/>
          <w:sz w:val="28"/>
        </w:rPr>
        <w:t>ктів 135.2.1.9.3, 135.2.1.9.4 і 135.2.1.10 підпункту 135.2.1 пункту 135.2 статті 135 та підпунктів 141.9</w:t>
      </w:r>
      <w:r>
        <w:rPr>
          <w:rFonts w:ascii="Times New Roman" w:hAnsi="Times New Roman" w:cs="Times New Roman"/>
          <w:sz w:val="28"/>
          <w:vertAlign w:val="superscript"/>
        </w:rPr>
        <w:t>1</w:t>
      </w:r>
      <w:r>
        <w:rPr>
          <w:rFonts w:ascii="Times New Roman" w:hAnsi="Times New Roman" w:cs="Times New Roman"/>
          <w:sz w:val="28"/>
        </w:rPr>
        <w:t>.2.7 і 141.9</w:t>
      </w:r>
      <w:r>
        <w:rPr>
          <w:rFonts w:ascii="Times New Roman" w:hAnsi="Times New Roman" w:cs="Times New Roman"/>
          <w:sz w:val="28"/>
          <w:vertAlign w:val="superscript"/>
        </w:rPr>
        <w:t>1</w:t>
      </w:r>
      <w:r>
        <w:rPr>
          <w:rFonts w:ascii="Times New Roman" w:hAnsi="Times New Roman" w:cs="Times New Roman"/>
          <w:sz w:val="28"/>
        </w:rPr>
        <w:t>.2.8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відлік 365-денного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зупиняється, якщо</w:t>
      </w:r>
      <w:r>
        <w:rPr>
          <w:rFonts w:ascii="Times New Roman" w:hAnsi="Times New Roman" w:cs="Times New Roman"/>
          <w:sz w:val="28"/>
        </w:rPr>
        <w:t xml:space="preserve"> заборгованість, що виникла внаслідок сплати резидентом Дія Сіті – платником податку на особливих умовах коштів (надання майна, виконання робіт, надання послуг) не погашається у зв’язку з: </w:t>
      </w:r>
    </w:p>
    <w:p w:rsidR="001A7924" w:rsidRDefault="00CD6916">
      <w:pPr>
        <w:ind w:firstLine="273"/>
        <w:jc w:val="both"/>
      </w:pPr>
      <w:r>
        <w:rPr>
          <w:rFonts w:ascii="Times New Roman" w:hAnsi="Times New Roman" w:cs="Times New Roman"/>
          <w:sz w:val="28"/>
        </w:rPr>
        <w:t>а) невиконанням боржником своїх зобов'язань і зверненням резидента</w:t>
      </w:r>
      <w:r>
        <w:rPr>
          <w:rFonts w:ascii="Times New Roman" w:hAnsi="Times New Roman" w:cs="Times New Roman"/>
          <w:sz w:val="28"/>
        </w:rPr>
        <w:t xml:space="preserve"> Дія Сіті – платника податку на особливих умовах до суду з вимогою про стягнення такої заборгованості до закінчення спливу 365-денного строку (строку, визначеного у висновку центрального органу виконавчої влади, що реалізує державну політику економічного р</w:t>
      </w:r>
      <w:r>
        <w:rPr>
          <w:rFonts w:ascii="Times New Roman" w:hAnsi="Times New Roman" w:cs="Times New Roman"/>
          <w:sz w:val="28"/>
        </w:rPr>
        <w:t xml:space="preserve">озвитку, на перевищення строків розрахунків, визначених законодавством). У такому разі податкові зобов'язання визначаються за результатами податкового (звітного) періоду, протягом якого сплив тримісячний строк з дня набрання законної сили рішенням суду; </w:t>
      </w:r>
    </w:p>
    <w:p w:rsidR="001A7924" w:rsidRDefault="00CD6916">
      <w:pPr>
        <w:ind w:firstLine="273"/>
        <w:jc w:val="both"/>
      </w:pPr>
      <w:r>
        <w:rPr>
          <w:rFonts w:ascii="Times New Roman" w:hAnsi="Times New Roman" w:cs="Times New Roman"/>
          <w:sz w:val="28"/>
        </w:rPr>
        <w:t>б</w:t>
      </w:r>
      <w:r>
        <w:rPr>
          <w:rFonts w:ascii="Times New Roman" w:hAnsi="Times New Roman" w:cs="Times New Roman"/>
          <w:sz w:val="28"/>
        </w:rPr>
        <w:t>) дією обставин непереборної сили, стихійного лиха (форс-мажорних обставин), наявність яких підтверджено документами, виданими компетентним органом відповідної держави. У такому разі відлік 365-денного строку (строку, визначеного у висновку центрального ор</w:t>
      </w:r>
      <w:r>
        <w:rPr>
          <w:rFonts w:ascii="Times New Roman" w:hAnsi="Times New Roman" w:cs="Times New Roman"/>
          <w:sz w:val="28"/>
        </w:rPr>
        <w:t xml:space="preserve">гану виконавчої влади, що реалізує державну політику економічного розвитку, на перевищення строків розрахунків, визначених законодавством) зупиняється на період дії таких обставин. </w:t>
      </w:r>
    </w:p>
    <w:p w:rsidR="001A7924" w:rsidRDefault="00CD6916">
      <w:pPr>
        <w:ind w:firstLine="273"/>
        <w:jc w:val="both"/>
      </w:pPr>
      <w:r>
        <w:rPr>
          <w:rFonts w:ascii="Times New Roman" w:hAnsi="Times New Roman" w:cs="Times New Roman"/>
          <w:sz w:val="28"/>
        </w:rPr>
        <w:t>137.10.5. Якщо резиденту Дія Сіті – платнику податку на особливих умовах п</w:t>
      </w:r>
      <w:r>
        <w:rPr>
          <w:rFonts w:ascii="Times New Roman" w:hAnsi="Times New Roman" w:cs="Times New Roman"/>
          <w:sz w:val="28"/>
        </w:rPr>
        <w:t>овністю або частково повернуті (у тому числі після завершення 12-місячного строку або 365-денного строку (строку, визначеного у висновку центрального органу виконавчої влади, що реалізує державну політику економічного розвитку, на перевищення строків розра</w:t>
      </w:r>
      <w:r>
        <w:rPr>
          <w:rFonts w:ascii="Times New Roman" w:hAnsi="Times New Roman" w:cs="Times New Roman"/>
          <w:sz w:val="28"/>
        </w:rPr>
        <w:t>хунків, визначених законодавством) кошти або майно, раніше надані платником податку за результатами здійснення операції, за якою резидент Дія Сіті – платник податку на особливих умовах визначив суму податкових зобов’язань та сплатив відповідну суму до бюдж</w:t>
      </w:r>
      <w:r>
        <w:rPr>
          <w:rFonts w:ascii="Times New Roman" w:hAnsi="Times New Roman" w:cs="Times New Roman"/>
          <w:sz w:val="28"/>
        </w:rPr>
        <w:t>ету, сплачений податок у відповідній сумі відображається резидентом Дія Сіті – платником податку на особливих умовах як зменшення податкових зобов'язань у податковій декларації за податковий (звітний) період, в якому резиденту Дія Сіті – платнику податку н</w:t>
      </w:r>
      <w:r>
        <w:rPr>
          <w:rFonts w:ascii="Times New Roman" w:hAnsi="Times New Roman" w:cs="Times New Roman"/>
          <w:sz w:val="28"/>
        </w:rPr>
        <w:t xml:space="preserve">а особливих умовах повернуто кошти або майно. </w:t>
      </w:r>
    </w:p>
    <w:p w:rsidR="001A7924" w:rsidRDefault="00CD6916">
      <w:pPr>
        <w:ind w:firstLine="273"/>
        <w:jc w:val="both"/>
      </w:pPr>
      <w:r>
        <w:rPr>
          <w:rFonts w:ascii="Times New Roman" w:hAnsi="Times New Roman" w:cs="Times New Roman"/>
          <w:sz w:val="28"/>
        </w:rPr>
        <w:lastRenderedPageBreak/>
        <w:t xml:space="preserve">Для цілей цього підпункту повернення резиденту Дія Сіті – платнику податку на особливих умовах коштів або майна включає також: </w:t>
      </w:r>
    </w:p>
    <w:p w:rsidR="001A7924" w:rsidRDefault="00CD6916">
      <w:pPr>
        <w:ind w:firstLine="273"/>
        <w:jc w:val="both"/>
      </w:pPr>
      <w:r>
        <w:rPr>
          <w:rFonts w:ascii="Times New Roman" w:hAnsi="Times New Roman" w:cs="Times New Roman"/>
          <w:sz w:val="28"/>
        </w:rPr>
        <w:t>а) погашення заборгованості, що виникла за операціями із сплати резидентом Дія Сі</w:t>
      </w:r>
      <w:r>
        <w:rPr>
          <w:rFonts w:ascii="Times New Roman" w:hAnsi="Times New Roman" w:cs="Times New Roman"/>
          <w:sz w:val="28"/>
        </w:rPr>
        <w:t>ті – платником податку на особливих умовах коштів (надання майна, виконання робіт, надання послуг) особам, які не є резидентами Дія Сіті – платниками податку на особливих умовах, за якими резидент Дія Сіті – платник податку на особливих умовах визначив сум</w:t>
      </w:r>
      <w:r>
        <w:rPr>
          <w:rFonts w:ascii="Times New Roman" w:hAnsi="Times New Roman" w:cs="Times New Roman"/>
          <w:sz w:val="28"/>
        </w:rPr>
        <w:t xml:space="preserve">у податкових зобов’язань та сплатив відповідну суму до бюджету; </w:t>
      </w:r>
    </w:p>
    <w:p w:rsidR="001A7924" w:rsidRDefault="00CD6916">
      <w:pPr>
        <w:ind w:firstLine="273"/>
        <w:jc w:val="both"/>
      </w:pPr>
      <w:r>
        <w:rPr>
          <w:rFonts w:ascii="Times New Roman" w:hAnsi="Times New Roman" w:cs="Times New Roman"/>
          <w:sz w:val="28"/>
        </w:rPr>
        <w:t>б) повернення коштів (майна), що були сплачені (передане) у зв’язку із вкладенням в об’єкти інвестицій, розташовані за межами території України, а також одержання коштів (майна) від продажу (</w:t>
      </w:r>
      <w:r>
        <w:rPr>
          <w:rFonts w:ascii="Times New Roman" w:hAnsi="Times New Roman" w:cs="Times New Roman"/>
          <w:sz w:val="28"/>
        </w:rPr>
        <w:t xml:space="preserve">іншого відчуження) таких об’єктів інвестицій або як компенсації (відшкодування) їх вартості, за умови що під час здійснення операцій з вкладення коштів (майна) в такі об’єкти інвестицій резидент Дія Сіті – платник податку на особливих умовах визначив суму </w:t>
      </w:r>
      <w:r>
        <w:rPr>
          <w:rFonts w:ascii="Times New Roman" w:hAnsi="Times New Roman" w:cs="Times New Roman"/>
          <w:sz w:val="28"/>
        </w:rPr>
        <w:t xml:space="preserve">податкових зобов’язань та сплатив відповідну суму до бюджету. </w:t>
      </w:r>
    </w:p>
    <w:p w:rsidR="001A7924" w:rsidRDefault="00CD6916">
      <w:pPr>
        <w:ind w:firstLine="273"/>
        <w:jc w:val="both"/>
      </w:pPr>
      <w:r>
        <w:rPr>
          <w:rFonts w:ascii="Times New Roman" w:hAnsi="Times New Roman" w:cs="Times New Roman"/>
          <w:sz w:val="28"/>
        </w:rPr>
        <w:t>Кошти та/або майно вважаються повернутими резиденту Дія Сіті, якщо кошти зараховані на відкриті в українських банках рахунки резидента Дія Сіті, а майно передане резиденту Дія Сіті на митній те</w:t>
      </w:r>
      <w:r>
        <w:rPr>
          <w:rFonts w:ascii="Times New Roman" w:hAnsi="Times New Roman" w:cs="Times New Roman"/>
          <w:sz w:val="28"/>
        </w:rPr>
        <w:t xml:space="preserve">риторії України або ввезене на митну територію України. </w:t>
      </w:r>
    </w:p>
    <w:p w:rsidR="001A7924" w:rsidRDefault="00CD6916">
      <w:pPr>
        <w:ind w:firstLine="273"/>
        <w:jc w:val="both"/>
      </w:pPr>
      <w:r>
        <w:rPr>
          <w:rFonts w:ascii="Times New Roman" w:hAnsi="Times New Roman" w:cs="Times New Roman"/>
          <w:sz w:val="28"/>
        </w:rPr>
        <w:t>У разі якщо суми коштів та/або вартість майна, що повертаються резиденту Дія Сіті – платнику податку на особливих умовах, виражені в іноземній валюті, вони перераховуються у гривні за офіційним курсо</w:t>
      </w:r>
      <w:r>
        <w:rPr>
          <w:rFonts w:ascii="Times New Roman" w:hAnsi="Times New Roman" w:cs="Times New Roman"/>
          <w:sz w:val="28"/>
        </w:rPr>
        <w:t xml:space="preserve">м гривні до іноземної валюти, встановленим Національним банком України, за яким розраховувалася база оподаткування під час визначення резидентом Дія Сіті – платником податку на особливих умовах податкових зобов’язань. </w:t>
      </w:r>
    </w:p>
    <w:p w:rsidR="001A7924" w:rsidRDefault="00CD6916">
      <w:pPr>
        <w:ind w:firstLine="273"/>
        <w:jc w:val="both"/>
      </w:pPr>
      <w:r>
        <w:rPr>
          <w:rFonts w:ascii="Times New Roman" w:hAnsi="Times New Roman" w:cs="Times New Roman"/>
          <w:sz w:val="28"/>
        </w:rPr>
        <w:t>137.10.6. Якщо договір фінансового лі</w:t>
      </w:r>
      <w:r>
        <w:rPr>
          <w:rFonts w:ascii="Times New Roman" w:hAnsi="Times New Roman" w:cs="Times New Roman"/>
          <w:sz w:val="28"/>
        </w:rPr>
        <w:t>зингу з нерезидентом не передбачає ввезення предмета лізингу, що знаходиться за кордоном, на митну територію України протягом 365 календарних днів з дня здійснення першого лізингового платежу, виплата лізингових платежів (у частині суми, що відшкодовує вар</w:t>
      </w:r>
      <w:r>
        <w:rPr>
          <w:rFonts w:ascii="Times New Roman" w:hAnsi="Times New Roman" w:cs="Times New Roman"/>
          <w:sz w:val="28"/>
        </w:rPr>
        <w:t xml:space="preserve">тість об'єкта фінансового лізингу) прирівнюється до операції із здійснення інвестицій в об’єкти інвестицій, розташовані за межами території України. </w:t>
      </w:r>
    </w:p>
    <w:p w:rsidR="001A7924" w:rsidRDefault="00CD6916">
      <w:pPr>
        <w:ind w:firstLine="273"/>
        <w:jc w:val="both"/>
      </w:pPr>
      <w:r>
        <w:rPr>
          <w:rFonts w:ascii="Times New Roman" w:hAnsi="Times New Roman" w:cs="Times New Roman"/>
          <w:sz w:val="28"/>
        </w:rPr>
        <w:t>137.10.7. Якщо резидент Дія Сіті – платник податку на особливих умовах здійснює зарахування зустрічних вим</w:t>
      </w:r>
      <w:r>
        <w:rPr>
          <w:rFonts w:ascii="Times New Roman" w:hAnsi="Times New Roman" w:cs="Times New Roman"/>
          <w:sz w:val="28"/>
        </w:rPr>
        <w:t>ог, відступлення права вимоги чи переведення боргу, внаслідок чого припиняються його зобов’язання, за операціями, що є об’єктом оподаткування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здійснення такого зарахування зустрічних </w:t>
      </w:r>
      <w:r>
        <w:rPr>
          <w:rFonts w:ascii="Times New Roman" w:hAnsi="Times New Roman" w:cs="Times New Roman"/>
          <w:sz w:val="28"/>
        </w:rPr>
        <w:t xml:space="preserve">вимог, відступлення права вимоги чи переведення боргу прирівнюється до об’єкта оподаткування. </w:t>
      </w:r>
    </w:p>
    <w:p w:rsidR="001A7924" w:rsidRDefault="00CD6916">
      <w:pPr>
        <w:ind w:firstLine="273"/>
        <w:jc w:val="both"/>
      </w:pPr>
      <w:r>
        <w:rPr>
          <w:rFonts w:ascii="Times New Roman" w:hAnsi="Times New Roman" w:cs="Times New Roman"/>
          <w:sz w:val="28"/>
        </w:rPr>
        <w:lastRenderedPageBreak/>
        <w:t>137.10.8. Платник податку, який був резидентом Дія Сіті – платником податку на особливих умовах, зобов’язаний перейти до сплати податку на прибуток підприємств н</w:t>
      </w:r>
      <w:r>
        <w:rPr>
          <w:rFonts w:ascii="Times New Roman" w:hAnsi="Times New Roman" w:cs="Times New Roman"/>
          <w:sz w:val="28"/>
        </w:rPr>
        <w:t xml:space="preserve">а загальних підставах починаючи з: </w:t>
      </w:r>
    </w:p>
    <w:p w:rsidR="001A7924" w:rsidRDefault="00CD6916">
      <w:pPr>
        <w:ind w:firstLine="273"/>
        <w:jc w:val="both"/>
      </w:pPr>
      <w:r>
        <w:rPr>
          <w:rFonts w:ascii="Times New Roman" w:hAnsi="Times New Roman" w:cs="Times New Roman"/>
          <w:sz w:val="28"/>
        </w:rPr>
        <w:t xml:space="preserve"> а) першого числа року, наступного за податковим (звітним) роком, в якому резидент Дія Сіті не відповідав вимогам пункту 4 частини першої статті 5 Закону України «Про стимулювання розвитку цифрової економіки в Україні», </w:t>
      </w:r>
      <w:r>
        <w:rPr>
          <w:rFonts w:ascii="Times New Roman" w:hAnsi="Times New Roman" w:cs="Times New Roman"/>
          <w:sz w:val="28"/>
        </w:rPr>
        <w:t>незалежно від дати внесення до реєстру Дія Сіті запису про втрату платником податку статусу резидента Дія Сіті;</w:t>
      </w:r>
    </w:p>
    <w:p w:rsidR="001A7924" w:rsidRDefault="00CD6916">
      <w:pPr>
        <w:ind w:firstLine="273"/>
        <w:jc w:val="both"/>
      </w:pPr>
      <w:r>
        <w:rPr>
          <w:rFonts w:ascii="Times New Roman" w:hAnsi="Times New Roman" w:cs="Times New Roman"/>
          <w:sz w:val="28"/>
        </w:rPr>
        <w:t xml:space="preserve"> б) першого числа місяця, наступного за податковим (звітним) кварталом, у якому до реєстру Дія Сіті внесено запис про втрату платником податку с</w:t>
      </w:r>
      <w:r>
        <w:rPr>
          <w:rFonts w:ascii="Times New Roman" w:hAnsi="Times New Roman" w:cs="Times New Roman"/>
          <w:sz w:val="28"/>
        </w:rPr>
        <w:t>татусу резидента Дія Сіті з інших підстав передбачених Законом України «Про стимулювання розвитку цифрової економіки в Україні». При цьому такий платник податку подає річну декларацію з податку на прибуток резидента Дія Сіті – платника податку на особливих</w:t>
      </w:r>
      <w:r>
        <w:rPr>
          <w:rFonts w:ascii="Times New Roman" w:hAnsi="Times New Roman" w:cs="Times New Roman"/>
          <w:sz w:val="28"/>
        </w:rPr>
        <w:t xml:space="preserve"> умовах за податковий (звітний) період, що закінчується останнім днем кварталу, в якому до реєстру Дія Сіті внесено запис про втрату ним статусу резидента Дія Сіті.</w:t>
      </w:r>
    </w:p>
    <w:p w:rsidR="001A7924" w:rsidRDefault="00CD6916">
      <w:pPr>
        <w:ind w:firstLine="273"/>
        <w:jc w:val="both"/>
      </w:pPr>
      <w:r>
        <w:rPr>
          <w:rFonts w:ascii="Times New Roman" w:hAnsi="Times New Roman" w:cs="Times New Roman"/>
          <w:sz w:val="28"/>
        </w:rPr>
        <w:t>137.10.9. У разі якщо запис про втрату платником податку, що був резидентом Дія Сіті – плат</w:t>
      </w:r>
      <w:r>
        <w:rPr>
          <w:rFonts w:ascii="Times New Roman" w:hAnsi="Times New Roman" w:cs="Times New Roman"/>
          <w:sz w:val="28"/>
        </w:rPr>
        <w:t>ником податку на особливих умовах, статусу резидента Дія Сіті було здійснено за результатами судового оскарження платником податку рішення про втрату статусу резидента Дія Сіті, що не було скасовано, такий платник податку зобов’язаний перейти до сплати под</w:t>
      </w:r>
      <w:r>
        <w:rPr>
          <w:rFonts w:ascii="Times New Roman" w:hAnsi="Times New Roman" w:cs="Times New Roman"/>
          <w:sz w:val="28"/>
        </w:rPr>
        <w:t xml:space="preserve">атку на прибуток підприємств на загальних підставах з першого числа місяця, наступного за податковим (звітним) кварталом, у якому уповноваженим органом прийнято рішення про втрату статусу резидента Дія Сіті. </w:t>
      </w:r>
    </w:p>
    <w:p w:rsidR="001A7924" w:rsidRDefault="00CD6916">
      <w:pPr>
        <w:ind w:firstLine="273"/>
        <w:jc w:val="both"/>
      </w:pPr>
      <w:r>
        <w:rPr>
          <w:rFonts w:ascii="Times New Roman" w:hAnsi="Times New Roman" w:cs="Times New Roman"/>
          <w:sz w:val="28"/>
        </w:rPr>
        <w:t xml:space="preserve"> При цьому такий платник податку зобов’язаний у</w:t>
      </w:r>
      <w:r>
        <w:rPr>
          <w:rFonts w:ascii="Times New Roman" w:hAnsi="Times New Roman" w:cs="Times New Roman"/>
          <w:sz w:val="28"/>
        </w:rPr>
        <w:t xml:space="preserve"> строк, визначений для місячного податкового (звітного) періоду, подати уточнюючу (уточнюючі) податкову декларацію (декларації) з податку на прибуток підприємств за відповідні звітні періоди, нарахувати податкове зобов’язання з податку на прибуток підприєм</w:t>
      </w:r>
      <w:r>
        <w:rPr>
          <w:rFonts w:ascii="Times New Roman" w:hAnsi="Times New Roman" w:cs="Times New Roman"/>
          <w:sz w:val="28"/>
        </w:rPr>
        <w:t>ств на загальних підставах без застосування штрафних санкцій та сплатити його у строки, визначені статтею 57 цього Кодексу».</w:t>
      </w:r>
    </w:p>
    <w:p w:rsidR="001A7924" w:rsidRDefault="00CD6916">
      <w:pPr>
        <w:ind w:firstLine="273"/>
        <w:jc w:val="both"/>
      </w:pPr>
      <w:r>
        <w:rPr>
          <w:rFonts w:ascii="Times New Roman" w:hAnsi="Times New Roman" w:cs="Times New Roman"/>
          <w:sz w:val="28"/>
        </w:rPr>
        <w:t xml:space="preserve"> 13. Пункт 140.5 статті 140 доповнити підпунктом 140.5.17 такого змісту: </w:t>
      </w:r>
    </w:p>
    <w:p w:rsidR="001A7924" w:rsidRDefault="00CD6916">
      <w:pPr>
        <w:ind w:firstLine="273"/>
        <w:jc w:val="both"/>
      </w:pPr>
      <w:r>
        <w:rPr>
          <w:rFonts w:ascii="Times New Roman" w:hAnsi="Times New Roman" w:cs="Times New Roman"/>
          <w:sz w:val="28"/>
        </w:rPr>
        <w:t>«140.5.17. на суму вартості майна, робіт, послуг (крім ро</w:t>
      </w:r>
      <w:r>
        <w:rPr>
          <w:rFonts w:ascii="Times New Roman" w:hAnsi="Times New Roman" w:cs="Times New Roman"/>
          <w:sz w:val="28"/>
        </w:rPr>
        <w:t>ялті), придбаного (придбаних) резидентом Дія Сіті - платником податку на прибуток підприємств на загальних підставах у платників єдиного податку протягом податкового (звітного) року, в розмірі що перевищує 20 відсотків суми витрат від будь-якої діяльності,</w:t>
      </w:r>
      <w:r>
        <w:rPr>
          <w:rFonts w:ascii="Times New Roman" w:hAnsi="Times New Roman" w:cs="Times New Roman"/>
          <w:sz w:val="28"/>
        </w:rPr>
        <w:t xml:space="preserve"> визначених за показниками Звіту про фінансові результати (Звіту про сукупний дохід) за попередній річний звітний період. При цьому до витрат від будь-якої діяльності, визначених за показниками Звіту про фінансові результати (Звіту про сукупний дохід), вкл</w:t>
      </w:r>
      <w:r>
        <w:rPr>
          <w:rFonts w:ascii="Times New Roman" w:hAnsi="Times New Roman" w:cs="Times New Roman"/>
          <w:sz w:val="28"/>
        </w:rPr>
        <w:t xml:space="preserve">ючаються витрати, пов’язані з операційною, фінансовою та інвестиційною діяльністю. </w:t>
      </w:r>
    </w:p>
    <w:p w:rsidR="001A7924" w:rsidRDefault="00CD6916">
      <w:pPr>
        <w:ind w:firstLine="273"/>
        <w:jc w:val="both"/>
      </w:pPr>
      <w:r>
        <w:rPr>
          <w:rFonts w:ascii="Times New Roman" w:hAnsi="Times New Roman" w:cs="Times New Roman"/>
          <w:sz w:val="28"/>
        </w:rPr>
        <w:lastRenderedPageBreak/>
        <w:t>Резиденти Дія Сіті - платники податку на прибуток підприємств на загальних підставах, які зареєстровані протягом звітного (податкового) року (новостворені), у поточному кал</w:t>
      </w:r>
      <w:r>
        <w:rPr>
          <w:rFonts w:ascii="Times New Roman" w:hAnsi="Times New Roman" w:cs="Times New Roman"/>
          <w:sz w:val="28"/>
        </w:rPr>
        <w:t>ендарному році розрахунок частки вартості майна (робіт, послуг), придбаного (придбаних) у платників єдиного податку, передбаченої абзацом першим цього підпункту проводять на підставі показників Звіту про фінансові результати (Звіту про сукупний дохід) за п</w:t>
      </w:r>
      <w:r>
        <w:rPr>
          <w:rFonts w:ascii="Times New Roman" w:hAnsi="Times New Roman" w:cs="Times New Roman"/>
          <w:sz w:val="28"/>
        </w:rPr>
        <w:t xml:space="preserve">оточний річний звітний період. </w:t>
      </w:r>
    </w:p>
    <w:p w:rsidR="001A7924" w:rsidRDefault="00CD6916">
      <w:pPr>
        <w:ind w:firstLine="273"/>
        <w:jc w:val="both"/>
      </w:pPr>
      <w:r>
        <w:rPr>
          <w:rFonts w:ascii="Times New Roman" w:hAnsi="Times New Roman" w:cs="Times New Roman"/>
          <w:sz w:val="28"/>
        </w:rPr>
        <w:t>У разі якщо на дату отримання майна, робіт, послуг постачальник не є платником єдиного податку, такі майно, роботи, послуги вважаються придбаними у платника єдиного податку, за умови що на дату здійснення попередньої оплати постачальник був платником єдино</w:t>
      </w:r>
      <w:r>
        <w:rPr>
          <w:rFonts w:ascii="Times New Roman" w:hAnsi="Times New Roman" w:cs="Times New Roman"/>
          <w:sz w:val="28"/>
        </w:rPr>
        <w:t>го податку».</w:t>
      </w:r>
    </w:p>
    <w:p w:rsidR="001A7924" w:rsidRDefault="00CD6916">
      <w:pPr>
        <w:ind w:firstLine="273"/>
        <w:jc w:val="both"/>
      </w:pPr>
      <w:r>
        <w:rPr>
          <w:rFonts w:ascii="Times New Roman" w:hAnsi="Times New Roman" w:cs="Times New Roman"/>
          <w:sz w:val="28"/>
        </w:rPr>
        <w:t xml:space="preserve">14. У статті 141: </w:t>
      </w:r>
    </w:p>
    <w:p w:rsidR="001A7924" w:rsidRDefault="00CD6916">
      <w:pPr>
        <w:ind w:firstLine="273"/>
        <w:jc w:val="both"/>
      </w:pPr>
      <w:r>
        <w:rPr>
          <w:rFonts w:ascii="Times New Roman" w:hAnsi="Times New Roman" w:cs="Times New Roman"/>
          <w:sz w:val="28"/>
        </w:rPr>
        <w:t xml:space="preserve">1) пункт 141.4 доповнити підпунктом 141.4.12 такого змісту: </w:t>
      </w:r>
    </w:p>
    <w:p w:rsidR="001A7924" w:rsidRDefault="00CD6916">
      <w:pPr>
        <w:ind w:firstLine="273"/>
        <w:jc w:val="both"/>
      </w:pPr>
      <w:r>
        <w:rPr>
          <w:rFonts w:ascii="Times New Roman" w:hAnsi="Times New Roman" w:cs="Times New Roman"/>
          <w:sz w:val="28"/>
        </w:rPr>
        <w:t>«141.4.12. Резиденти Дія Сіті – платники податку на особливих умовах, які здійснюють на користь нерезидентів виплату доходів, зазначених в абзацах четвертому - шос</w:t>
      </w:r>
      <w:r>
        <w:rPr>
          <w:rFonts w:ascii="Times New Roman" w:hAnsi="Times New Roman" w:cs="Times New Roman"/>
          <w:sz w:val="28"/>
        </w:rPr>
        <w:t>тому підпункту 14.1.49 пункту 14.1 статті 14 цього Кодексу, не утримують податок з таких доходів за правилами, встановленими підпунктом 141.4.2 цього пункту, якщо суми таких доходів підлягають оподаткуванню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.2.15 підпункту 141</w:t>
      </w:r>
      <w:r>
        <w:rPr>
          <w:rFonts w:ascii="Times New Roman" w:hAnsi="Times New Roman" w:cs="Times New Roman"/>
          <w:sz w:val="28"/>
        </w:rPr>
        <w:t>.9</w:t>
      </w:r>
      <w:r>
        <w:rPr>
          <w:rFonts w:ascii="Times New Roman" w:hAnsi="Times New Roman" w:cs="Times New Roman"/>
          <w:sz w:val="28"/>
          <w:vertAlign w:val="superscript"/>
        </w:rPr>
        <w:t>1</w:t>
      </w:r>
      <w:r>
        <w:rPr>
          <w:rFonts w:ascii="Times New Roman" w:hAnsi="Times New Roman" w:cs="Times New Roman"/>
          <w:sz w:val="28"/>
        </w:rPr>
        <w:t>.2 та підпункту 141.9</w:t>
      </w:r>
      <w:r>
        <w:rPr>
          <w:rFonts w:ascii="Times New Roman" w:hAnsi="Times New Roman" w:cs="Times New Roman"/>
          <w:sz w:val="28"/>
          <w:vertAlign w:val="superscript"/>
        </w:rPr>
        <w:t>1</w:t>
      </w:r>
      <w:r>
        <w:rPr>
          <w:rFonts w:ascii="Times New Roman" w:hAnsi="Times New Roman" w:cs="Times New Roman"/>
          <w:sz w:val="28"/>
        </w:rPr>
        <w:t>.3 пункту 141.9</w:t>
      </w:r>
      <w:r>
        <w:rPr>
          <w:rFonts w:ascii="Times New Roman" w:hAnsi="Times New Roman" w:cs="Times New Roman"/>
          <w:sz w:val="28"/>
          <w:vertAlign w:val="superscript"/>
        </w:rPr>
        <w:t>1</w:t>
      </w:r>
      <w:r>
        <w:rPr>
          <w:rFonts w:ascii="Times New Roman" w:hAnsi="Times New Roman" w:cs="Times New Roman"/>
          <w:sz w:val="28"/>
        </w:rPr>
        <w:t xml:space="preserve"> цієї статті за ставкою, передбаченою пунктом 136.1 статті 136 цього Кодексу»;</w:t>
      </w:r>
    </w:p>
    <w:p w:rsidR="001A7924" w:rsidRDefault="00CD6916">
      <w:pPr>
        <w:ind w:firstLine="273"/>
        <w:jc w:val="both"/>
      </w:pPr>
      <w:r>
        <w:rPr>
          <w:rFonts w:ascii="Times New Roman" w:hAnsi="Times New Roman" w:cs="Times New Roman"/>
          <w:sz w:val="28"/>
        </w:rPr>
        <w:t>2) доповнити пунктами 141.9</w:t>
      </w:r>
      <w:r>
        <w:rPr>
          <w:rFonts w:ascii="Times New Roman" w:hAnsi="Times New Roman" w:cs="Times New Roman"/>
          <w:sz w:val="28"/>
          <w:vertAlign w:val="superscript"/>
        </w:rPr>
        <w:t>1</w:t>
      </w:r>
      <w:r>
        <w:rPr>
          <w:rFonts w:ascii="Times New Roman" w:hAnsi="Times New Roman" w:cs="Times New Roman"/>
          <w:sz w:val="28"/>
        </w:rPr>
        <w:t xml:space="preserve"> – 141.11 такого змісту: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 Особливості оподаткування резидентів Дія Сіті – платників податку на особ</w:t>
      </w:r>
      <w:r>
        <w:rPr>
          <w:rFonts w:ascii="Times New Roman" w:hAnsi="Times New Roman" w:cs="Times New Roman"/>
          <w:sz w:val="28"/>
        </w:rPr>
        <w:t>ливих умовах</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 xml:space="preserve">.1. Резидент Дія Сіті – платник податку на особливих умовах сплачує податок на прибуток підприємств за ставками, визначеними відповідно до пунктів 136.1 та 136.8 статті 136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 Об’єктом оподаткування резидента Дія С</w:t>
      </w:r>
      <w:r>
        <w:rPr>
          <w:rFonts w:ascii="Times New Roman" w:hAnsi="Times New Roman" w:cs="Times New Roman"/>
          <w:sz w:val="28"/>
        </w:rPr>
        <w:t xml:space="preserve">іті – платника податку на особливих умовах є операції з: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.2.1. виплати дивідендів власнику корпоративних прав (крім власника корпоративних прав, який є резидентом Дія Сіті – платником податку на особливих умовах) у сумі, визначеній за правилами, вст</w:t>
      </w:r>
      <w:r>
        <w:rPr>
          <w:rFonts w:ascii="Times New Roman" w:hAnsi="Times New Roman" w:cs="Times New Roman"/>
          <w:sz w:val="28"/>
        </w:rPr>
        <w:t xml:space="preserve">ановленими підпунктом 135.2.1.1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.2.2. виплати у грошовій формі та/або відмінній від грошової формі з повернення (виплати, передачі) внесків та/або інших сум власнику корпоративних прав (крім в</w:t>
      </w:r>
      <w:r>
        <w:rPr>
          <w:rFonts w:ascii="Times New Roman" w:hAnsi="Times New Roman" w:cs="Times New Roman"/>
          <w:sz w:val="28"/>
        </w:rPr>
        <w:t xml:space="preserve">ласника корпоративних прав, який є резидентом Дія Сіті – платником податку на особливих умовах) у зв’язку з виходом такого власника із складу учасників/ акціонерів юридичної особи – емітента таких </w:t>
      </w:r>
      <w:r>
        <w:rPr>
          <w:rFonts w:ascii="Times New Roman" w:hAnsi="Times New Roman" w:cs="Times New Roman"/>
          <w:sz w:val="28"/>
        </w:rPr>
        <w:lastRenderedPageBreak/>
        <w:t>корпоративних прав, ліквідацією такої юридичної особи – емі</w:t>
      </w:r>
      <w:r>
        <w:rPr>
          <w:rFonts w:ascii="Times New Roman" w:hAnsi="Times New Roman" w:cs="Times New Roman"/>
          <w:sz w:val="28"/>
        </w:rPr>
        <w:t xml:space="preserve">тента, зворотним викупом резидентом Дія Сіті – платником податку на особливих умовах власних акцій (часток, паїв) у сумі, визначеній за правилами, встановленими підпунктом 135.2.1.2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.2.2</w:t>
      </w:r>
      <w:r>
        <w:rPr>
          <w:rFonts w:ascii="Times New Roman" w:hAnsi="Times New Roman" w:cs="Times New Roman"/>
          <w:sz w:val="28"/>
          <w:vertAlign w:val="superscript"/>
        </w:rPr>
        <w:t>1</w:t>
      </w:r>
      <w:r>
        <w:rPr>
          <w:rFonts w:ascii="Times New Roman" w:hAnsi="Times New Roman" w:cs="Times New Roman"/>
          <w:sz w:val="28"/>
        </w:rPr>
        <w:t>. виплати у грошовій формі та/або відмінній від грошової формі особі, яка не є резидентом Дія Сіті – платником податку на особливих умовах, у зв’язку з погашенням або зворотним викупом цінних паперів власної емісії (крім акцій, зазначених у підпункті 135.2</w:t>
      </w:r>
      <w:r>
        <w:rPr>
          <w:rFonts w:ascii="Times New Roman" w:hAnsi="Times New Roman" w:cs="Times New Roman"/>
          <w:sz w:val="28"/>
        </w:rPr>
        <w:t>.1.2 підпункту 135.2.1 пункту 135.2 статті 135 цього Кодексу) в сумі, визначеній за правилами, встановленими підпунктом 135.2.1.21 підпункту 135.2.1 пункту 135.2 статті 135 цього Кодексу;</w:t>
      </w:r>
    </w:p>
    <w:p w:rsidR="001A7924" w:rsidRDefault="00CD6916">
      <w:pPr>
        <w:ind w:firstLine="273"/>
        <w:jc w:val="both"/>
      </w:pPr>
      <w:r>
        <w:rPr>
          <w:rFonts w:ascii="Times New Roman" w:hAnsi="Times New Roman" w:cs="Times New Roman"/>
          <w:sz w:val="28"/>
        </w:rPr>
        <w:t xml:space="preserve"> 141.9</w:t>
      </w:r>
      <w:r>
        <w:rPr>
          <w:rFonts w:ascii="Times New Roman" w:hAnsi="Times New Roman" w:cs="Times New Roman"/>
          <w:sz w:val="28"/>
          <w:vertAlign w:val="superscript"/>
        </w:rPr>
        <w:t>1</w:t>
      </w:r>
      <w:r>
        <w:rPr>
          <w:rFonts w:ascii="Times New Roman" w:hAnsi="Times New Roman" w:cs="Times New Roman"/>
          <w:sz w:val="28"/>
        </w:rPr>
        <w:t xml:space="preserve">.2.3. виплати у грошовій формі та/або відмінній від грошової </w:t>
      </w:r>
      <w:r>
        <w:rPr>
          <w:rFonts w:ascii="Times New Roman" w:hAnsi="Times New Roman" w:cs="Times New Roman"/>
          <w:sz w:val="28"/>
        </w:rPr>
        <w:t>форми з повернення внесків або суми, що перевищує суму внесків, особі, яка не є резидентом Дія Сіті – платником податку на особливих умовах та яка надала майно у спільну діяльність, у сумі, визначеній за правилами, встановленими підпунктом 135.2.1.3 підпун</w:t>
      </w:r>
      <w:r>
        <w:rPr>
          <w:rFonts w:ascii="Times New Roman" w:hAnsi="Times New Roman" w:cs="Times New Roman"/>
          <w:sz w:val="28"/>
        </w:rPr>
        <w:t>кту 135.2.1 пункту 135.2 статті 135 цього Кодексу;</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.2.4. виплати процентів (у тому числі включених до суми основного боргу (тіла кредиту), комісій, інших винагород, відшкодувань, штрафів, пені, що пов’язані із залученням та/або використанням коштів н</w:t>
      </w:r>
      <w:r>
        <w:rPr>
          <w:rFonts w:ascii="Times New Roman" w:hAnsi="Times New Roman" w:cs="Times New Roman"/>
          <w:sz w:val="28"/>
        </w:rPr>
        <w:t>а користь осіб, які не є резидентами Дія Сіті – платниками податку на особливих умовах, у сумі та за правилами, встановленими підпунктами 135.2.1.4, 135.2.1.5 підпункту 135.2.1 пункту 135.2 статті 135 цього Кодексу.</w:t>
      </w:r>
    </w:p>
    <w:p w:rsidR="001A7924" w:rsidRDefault="00CD6916">
      <w:pPr>
        <w:ind w:firstLine="273"/>
        <w:jc w:val="both"/>
      </w:pPr>
      <w:r>
        <w:rPr>
          <w:rFonts w:ascii="Times New Roman" w:hAnsi="Times New Roman" w:cs="Times New Roman"/>
          <w:sz w:val="28"/>
        </w:rPr>
        <w:t>Положення цього підпункту не застосовуют</w:t>
      </w:r>
      <w:r>
        <w:rPr>
          <w:rFonts w:ascii="Times New Roman" w:hAnsi="Times New Roman" w:cs="Times New Roman"/>
          <w:sz w:val="28"/>
        </w:rPr>
        <w:t xml:space="preserve">ься до: </w:t>
      </w:r>
    </w:p>
    <w:p w:rsidR="001A7924" w:rsidRDefault="00CD6916">
      <w:pPr>
        <w:ind w:firstLine="273"/>
        <w:jc w:val="both"/>
      </w:pPr>
      <w:r>
        <w:rPr>
          <w:rFonts w:ascii="Times New Roman" w:hAnsi="Times New Roman" w:cs="Times New Roman"/>
          <w:sz w:val="28"/>
        </w:rPr>
        <w:t>а) орендних (лізингових) платежів, крім процентів та комісій за договорами фінансового лізингу;</w:t>
      </w:r>
    </w:p>
    <w:p w:rsidR="001A7924" w:rsidRDefault="00CD6916">
      <w:pPr>
        <w:ind w:firstLine="273"/>
        <w:jc w:val="both"/>
      </w:pPr>
      <w:r>
        <w:rPr>
          <w:rFonts w:ascii="Times New Roman" w:hAnsi="Times New Roman" w:cs="Times New Roman"/>
          <w:sz w:val="28"/>
        </w:rPr>
        <w:t>б) платежів у рахунок погашення заборгованості резидента Дія Сіті – платника податку на особливих умовах за отримане ним майно (роботи, послуги), включ</w:t>
      </w:r>
      <w:r>
        <w:rPr>
          <w:rFonts w:ascii="Times New Roman" w:hAnsi="Times New Roman" w:cs="Times New Roman"/>
          <w:sz w:val="28"/>
        </w:rPr>
        <w:t>аючи суми, що визнаються відповідно до національних положень (стандартів) бухгалтерського обліку або міжнародних стандартів фінансової звітності як фінансові витрати, крім процентів, комісій, інших винагород, відшкодувань, визначених абзацом першим цього п</w:t>
      </w:r>
      <w:r>
        <w:rPr>
          <w:rFonts w:ascii="Times New Roman" w:hAnsi="Times New Roman" w:cs="Times New Roman"/>
          <w:sz w:val="28"/>
        </w:rPr>
        <w:t>ідпункту;</w:t>
      </w:r>
    </w:p>
    <w:p w:rsidR="001A7924" w:rsidRDefault="00CD6916">
      <w:pPr>
        <w:ind w:firstLine="273"/>
        <w:jc w:val="both"/>
      </w:pPr>
      <w:r>
        <w:rPr>
          <w:rFonts w:ascii="Times New Roman" w:hAnsi="Times New Roman" w:cs="Times New Roman"/>
          <w:sz w:val="28"/>
        </w:rPr>
        <w:t xml:space="preserve"> </w:t>
      </w:r>
    </w:p>
    <w:p w:rsidR="001A7924" w:rsidRDefault="00CD6916">
      <w:pPr>
        <w:ind w:firstLine="273"/>
        <w:jc w:val="both"/>
      </w:pPr>
      <w:r>
        <w:rPr>
          <w:rFonts w:ascii="Times New Roman" w:hAnsi="Times New Roman" w:cs="Times New Roman"/>
          <w:sz w:val="28"/>
        </w:rPr>
        <w:t>в) платежів у рахунок повернення одержаної суми позики, кредиту та/або іншого запозичення;</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.2.5. передачі майна (надання робіт, послуг) (передачі ризиків, пов’язаних з правом власності, або передачі результатів робіт, послуг) особі, яка н</w:t>
      </w:r>
      <w:r>
        <w:rPr>
          <w:rFonts w:ascii="Times New Roman" w:hAnsi="Times New Roman" w:cs="Times New Roman"/>
          <w:sz w:val="28"/>
        </w:rPr>
        <w:t>е є резидентом Дія Сіті – платником податку на особливих умовах, без висування вимог щодо компенсації його (їх) вартості, у тому числі з безоплатної передачі майна (робіт, послуг) у сумі, визначеній за правилами, встановленими підпунктом 135.2.1.6 підпункт</w:t>
      </w:r>
      <w:r>
        <w:rPr>
          <w:rFonts w:ascii="Times New Roman" w:hAnsi="Times New Roman" w:cs="Times New Roman"/>
          <w:sz w:val="28"/>
        </w:rPr>
        <w:t xml:space="preserve">у 135.2.1 пункту 135.2 статті 135 цього Кодексу; </w:t>
      </w:r>
    </w:p>
    <w:p w:rsidR="001A7924" w:rsidRDefault="00CD6916">
      <w:pPr>
        <w:ind w:firstLine="273"/>
        <w:jc w:val="both"/>
      </w:pPr>
      <w:r>
        <w:rPr>
          <w:rFonts w:ascii="Times New Roman" w:hAnsi="Times New Roman" w:cs="Times New Roman"/>
          <w:sz w:val="28"/>
        </w:rPr>
        <w:lastRenderedPageBreak/>
        <w:t>141.9</w:t>
      </w:r>
      <w:r>
        <w:rPr>
          <w:rFonts w:ascii="Times New Roman" w:hAnsi="Times New Roman" w:cs="Times New Roman"/>
          <w:sz w:val="28"/>
          <w:vertAlign w:val="superscript"/>
        </w:rPr>
        <w:t>1</w:t>
      </w:r>
      <w:r>
        <w:rPr>
          <w:rFonts w:ascii="Times New Roman" w:hAnsi="Times New Roman" w:cs="Times New Roman"/>
          <w:sz w:val="28"/>
        </w:rPr>
        <w:t>.2.6. виплати (надання) особі, яка не є резидентом Дія Сіті – платником податку на особливих умовах, фінансової допомоги в сумі, визначеній за правилами, встановленими підпунктами 135.2.1.7, 135.2.1.8</w:t>
      </w:r>
      <w:r>
        <w:rPr>
          <w:rFonts w:ascii="Times New Roman" w:hAnsi="Times New Roman" w:cs="Times New Roman"/>
          <w:sz w:val="28"/>
        </w:rPr>
        <w:t>, 135.2.1.8</w:t>
      </w:r>
      <w:r>
        <w:rPr>
          <w:rFonts w:ascii="Times New Roman" w:hAnsi="Times New Roman" w:cs="Times New Roman"/>
          <w:sz w:val="28"/>
          <w:vertAlign w:val="superscript"/>
        </w:rPr>
        <w:t>1</w:t>
      </w:r>
      <w:r>
        <w:rPr>
          <w:rFonts w:ascii="Times New Roman" w:hAnsi="Times New Roman" w:cs="Times New Roman"/>
          <w:sz w:val="28"/>
        </w:rPr>
        <w:t xml:space="preserve">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.2.7. виплати (переказу), що здійснюється у грошовій формі та/або у відмінній від грошової формі на користь нерезидента (крім випадків здійснення таких операцій нерезидентом через</w:t>
      </w:r>
      <w:r>
        <w:rPr>
          <w:rFonts w:ascii="Times New Roman" w:hAnsi="Times New Roman" w:cs="Times New Roman"/>
          <w:sz w:val="28"/>
        </w:rPr>
        <w:t xml:space="preserve"> його постійне представництво в Україні) у зв’язку з:</w:t>
      </w:r>
    </w:p>
    <w:p w:rsidR="001A7924" w:rsidRDefault="00CD6916">
      <w:pPr>
        <w:ind w:firstLine="273"/>
        <w:jc w:val="both"/>
      </w:pPr>
      <w:r>
        <w:rPr>
          <w:rFonts w:ascii="Times New Roman" w:hAnsi="Times New Roman" w:cs="Times New Roman"/>
          <w:sz w:val="28"/>
        </w:rPr>
        <w:t>а) погашенням боргових зобов’язань (у тому числі процентів, комісій, інших винагород, відшкодувань, штрафів, пені) за кредитами (позиками), що не зараховані на рахунки в українських банках або не спрямо</w:t>
      </w:r>
      <w:r>
        <w:rPr>
          <w:rFonts w:ascii="Times New Roman" w:hAnsi="Times New Roman" w:cs="Times New Roman"/>
          <w:sz w:val="28"/>
        </w:rPr>
        <w:t xml:space="preserve">вані на оплату майна, що знаходиться на території України або імпортоване на митну територію України; </w:t>
      </w:r>
    </w:p>
    <w:p w:rsidR="001A7924" w:rsidRDefault="00CD6916">
      <w:pPr>
        <w:ind w:firstLine="273"/>
        <w:jc w:val="both"/>
      </w:pPr>
      <w:r>
        <w:rPr>
          <w:rFonts w:ascii="Times New Roman" w:hAnsi="Times New Roman" w:cs="Times New Roman"/>
          <w:sz w:val="28"/>
        </w:rPr>
        <w:t>б) погашенням зобов’язань за визнаними штрафами, пенею, неустойкою, відшкодуванням збитків, компенсацією неодержаного доходу (упущеної вигоди), нарахован</w:t>
      </w:r>
      <w:r>
        <w:rPr>
          <w:rFonts w:ascii="Times New Roman" w:hAnsi="Times New Roman" w:cs="Times New Roman"/>
          <w:sz w:val="28"/>
        </w:rPr>
        <w:t xml:space="preserve">их відповідно до вимог цивільного законодавства та цивільно-правових договорів; </w:t>
      </w:r>
    </w:p>
    <w:p w:rsidR="001A7924" w:rsidRDefault="00CD6916">
      <w:pPr>
        <w:ind w:firstLine="273"/>
        <w:jc w:val="both"/>
      </w:pPr>
      <w:r>
        <w:rPr>
          <w:rFonts w:ascii="Times New Roman" w:hAnsi="Times New Roman" w:cs="Times New Roman"/>
          <w:sz w:val="28"/>
        </w:rPr>
        <w:t xml:space="preserve">в) вкладенням в об’єкти інвестицій (у тому числі придбанням майна), розташовані за межами території України; </w:t>
      </w:r>
    </w:p>
    <w:p w:rsidR="001A7924" w:rsidRDefault="00CD6916">
      <w:pPr>
        <w:ind w:firstLine="273"/>
        <w:jc w:val="both"/>
      </w:pPr>
      <w:r>
        <w:rPr>
          <w:rFonts w:ascii="Times New Roman" w:hAnsi="Times New Roman" w:cs="Times New Roman"/>
          <w:sz w:val="28"/>
        </w:rPr>
        <w:t>г) придбанням робіт (послуг) у сумі, визначеній за правилами, вст</w:t>
      </w:r>
      <w:r>
        <w:rPr>
          <w:rFonts w:ascii="Times New Roman" w:hAnsi="Times New Roman" w:cs="Times New Roman"/>
          <w:sz w:val="28"/>
        </w:rPr>
        <w:t xml:space="preserve">ановленими підпунктом 135.2.1.9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 xml:space="preserve">.2.8. передачі майна (виконання робіт, надання послуг) особі, яка не є резидентом Дія Сіті – платником податку на особливих умовах, за договором, що передбачає </w:t>
      </w:r>
      <w:r>
        <w:rPr>
          <w:rFonts w:ascii="Times New Roman" w:hAnsi="Times New Roman" w:cs="Times New Roman"/>
          <w:sz w:val="28"/>
        </w:rPr>
        <w:t xml:space="preserve">виплату компенсації вартості такого майна (робіт, послуг) у сумі, визначеній за правилами, встановленими підпунктом 135.2.1.10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.2.9. виплати коштів та/або передачі майна (виконання робіт, нада</w:t>
      </w:r>
      <w:r>
        <w:rPr>
          <w:rFonts w:ascii="Times New Roman" w:hAnsi="Times New Roman" w:cs="Times New Roman"/>
          <w:sz w:val="28"/>
        </w:rPr>
        <w:t>ння послуг) резидентом Дія Сіті – платником податку на особливих умовах, який провадить діяльність за рахунок та за дорученням нерезидента, на користь такого нерезидента (уповноваженої ним особи) в межах відповідного договору комісії, доручення, агентськог</w:t>
      </w:r>
      <w:r>
        <w:rPr>
          <w:rFonts w:ascii="Times New Roman" w:hAnsi="Times New Roman" w:cs="Times New Roman"/>
          <w:sz w:val="28"/>
        </w:rPr>
        <w:t xml:space="preserve">о договору чи аналогічних договорів у сумі, визначеній за правилами, встановленими підпунктом 135.2.1.11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.2.10. виплати роялті особі, яка не є резидентом Дія Сіті – платником податку на особли</w:t>
      </w:r>
      <w:r>
        <w:rPr>
          <w:rFonts w:ascii="Times New Roman" w:hAnsi="Times New Roman" w:cs="Times New Roman"/>
          <w:sz w:val="28"/>
        </w:rPr>
        <w:t xml:space="preserve">вих умовах, у сумі, визначеній за правилами, встановленими підпунктами 135.2.1.12, 135.2.1.13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 xml:space="preserve">.2.11. виплати у грошовій формі та/або відмінній від грошової форми у зв’язку із здійсненням внеску до статутного капіталу або у спільну діяльність, в довірче управління, якщо отримувачем таких коштів та/або майна є особа, яка не є резидентом </w:t>
      </w:r>
      <w:r>
        <w:rPr>
          <w:rFonts w:ascii="Times New Roman" w:hAnsi="Times New Roman" w:cs="Times New Roman"/>
          <w:sz w:val="28"/>
        </w:rPr>
        <w:lastRenderedPageBreak/>
        <w:t>Дія Сіті – пл</w:t>
      </w:r>
      <w:r>
        <w:rPr>
          <w:rFonts w:ascii="Times New Roman" w:hAnsi="Times New Roman" w:cs="Times New Roman"/>
          <w:sz w:val="28"/>
        </w:rPr>
        <w:t xml:space="preserve">атником податку на особливих умовах, у сумі, визначеній за правилами, встановленими підпунктом 135.2.1.14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.2.12. виплати у грошовій формі та/або відмінній від грошової формі у зв'язку з придба</w:t>
      </w:r>
      <w:r>
        <w:rPr>
          <w:rFonts w:ascii="Times New Roman" w:hAnsi="Times New Roman" w:cs="Times New Roman"/>
          <w:sz w:val="28"/>
        </w:rPr>
        <w:t xml:space="preserve">нням майна (робіт, послуг) у платників єдиного податку в сумі, визначеній за правилами, встановленими підпунктом 135.2.1.15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.2.13. переказу коштів з рахунків резидента Дія Сіті - платника пода</w:t>
      </w:r>
      <w:r>
        <w:rPr>
          <w:rFonts w:ascii="Times New Roman" w:hAnsi="Times New Roman" w:cs="Times New Roman"/>
          <w:sz w:val="28"/>
        </w:rPr>
        <w:t xml:space="preserve">тку на особливих умовах в українських банках на рахунки такого платника, відкриті за кордоном, у сумі, визначеній за правилами, встановленими підпунктом 135.2.1.16 підпункту 135.2.1 пункту 135.2 статті 135 цього Кодексу;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.2.14. переказу (сплати) кош</w:t>
      </w:r>
      <w:r>
        <w:rPr>
          <w:rFonts w:ascii="Times New Roman" w:hAnsi="Times New Roman" w:cs="Times New Roman"/>
          <w:sz w:val="28"/>
        </w:rPr>
        <w:t xml:space="preserve">тів та/або передачі майна особі, яка не є резидентом Дія Сіті – платником податку на особливих умовах, у зв’язку з погашенням зобов’язань за визнаними штрафами, пенею, неустойкою, відшкодуванням збитків, компенсацією неодержаного доходу (упущеної вигоди), </w:t>
      </w:r>
      <w:r>
        <w:rPr>
          <w:rFonts w:ascii="Times New Roman" w:hAnsi="Times New Roman" w:cs="Times New Roman"/>
          <w:sz w:val="28"/>
        </w:rPr>
        <w:t>нарахованих відповідно до вимог цивільного законодавства та цивільно-правових договорів, у сумі, визначеній за правилами, встановленими підпунктом 135.2.1.17 підпункту 135.2.1 пункту 135.2 статті 135 цього Кодексу. Положення цього підпункту не застосовують</w:t>
      </w:r>
      <w:r>
        <w:rPr>
          <w:rFonts w:ascii="Times New Roman" w:hAnsi="Times New Roman" w:cs="Times New Roman"/>
          <w:sz w:val="28"/>
        </w:rPr>
        <w:t>ся до операцій, що підлягають оподаткуванню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.2.7 цього підпункту.</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.2.15 господарські операції, що визнаються контрольованими відповідно до статті 39 цього Кодексу, якщо їх умови не відповідають принципу "витягнутої руки"</w:t>
      </w:r>
      <w:r>
        <w:rPr>
          <w:rFonts w:ascii="Times New Roman" w:hAnsi="Times New Roman" w:cs="Times New Roman"/>
          <w:sz w:val="28"/>
        </w:rPr>
        <w:t>, у сумі, визначеній за правилами, встановленим підпунктом 141.9</w:t>
      </w:r>
      <w:r>
        <w:rPr>
          <w:rFonts w:ascii="Times New Roman" w:hAnsi="Times New Roman" w:cs="Times New Roman"/>
          <w:sz w:val="28"/>
          <w:vertAlign w:val="superscript"/>
        </w:rPr>
        <w:t>1</w:t>
      </w:r>
      <w:r>
        <w:rPr>
          <w:rFonts w:ascii="Times New Roman" w:hAnsi="Times New Roman" w:cs="Times New Roman"/>
          <w:sz w:val="28"/>
        </w:rPr>
        <w:t xml:space="preserve">.3 цього пункту.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.3. Порядок визначення бази оподаткування під час здійснення контрольованих операцій, умови яких не відповідають принципу “витягнутої руки”</w:t>
      </w:r>
    </w:p>
    <w:p w:rsidR="001A7924" w:rsidRDefault="00CD6916">
      <w:pPr>
        <w:ind w:firstLine="273"/>
        <w:jc w:val="both"/>
      </w:pPr>
      <w:r>
        <w:rPr>
          <w:rFonts w:ascii="Times New Roman" w:hAnsi="Times New Roman" w:cs="Times New Roman"/>
          <w:sz w:val="28"/>
        </w:rPr>
        <w:t>Незалежно від особливостей,</w:t>
      </w:r>
      <w:r>
        <w:rPr>
          <w:rFonts w:ascii="Times New Roman" w:hAnsi="Times New Roman" w:cs="Times New Roman"/>
          <w:sz w:val="28"/>
        </w:rPr>
        <w:t xml:space="preserve"> визначених цим пунктом, якщо резидент Дія Сіті – платник податку на особливих умовах здійснює контрольовані операції, визначені статтею 39 цього Кодексу, умови яких не відповідають принципу "витягнутої руки", база оподаткування податком на прибуток підпри</w:t>
      </w:r>
      <w:r>
        <w:rPr>
          <w:rFonts w:ascii="Times New Roman" w:hAnsi="Times New Roman" w:cs="Times New Roman"/>
          <w:sz w:val="28"/>
        </w:rPr>
        <w:t xml:space="preserve">ємств за такими операціями, що оподатковується за ставкою, визначеною відповідно до пункту 136.1 статті 136 цього Кодексу, визначається окремо на рівні: </w:t>
      </w:r>
    </w:p>
    <w:p w:rsidR="001A7924" w:rsidRDefault="00CD6916">
      <w:pPr>
        <w:ind w:firstLine="273"/>
        <w:jc w:val="both"/>
      </w:pPr>
      <w:r>
        <w:rPr>
          <w:rFonts w:ascii="Times New Roman" w:hAnsi="Times New Roman" w:cs="Times New Roman"/>
          <w:sz w:val="28"/>
        </w:rPr>
        <w:t>перевищення ціни, визначеної за принципом “витягнутої руки”, над договірною (контрактною) вартістю (ва</w:t>
      </w:r>
      <w:r>
        <w:rPr>
          <w:rFonts w:ascii="Times New Roman" w:hAnsi="Times New Roman" w:cs="Times New Roman"/>
          <w:sz w:val="28"/>
        </w:rPr>
        <w:t xml:space="preserve">ртістю,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реалізованого (реалізованих) майна (робіт, послуг); </w:t>
      </w:r>
    </w:p>
    <w:p w:rsidR="001A7924" w:rsidRDefault="00CD6916">
      <w:pPr>
        <w:ind w:firstLine="273"/>
        <w:jc w:val="both"/>
      </w:pPr>
      <w:r>
        <w:rPr>
          <w:rFonts w:ascii="Times New Roman" w:hAnsi="Times New Roman" w:cs="Times New Roman"/>
          <w:sz w:val="28"/>
        </w:rPr>
        <w:lastRenderedPageBreak/>
        <w:t>перевищення договірної (</w:t>
      </w:r>
      <w:r>
        <w:rPr>
          <w:rFonts w:ascii="Times New Roman" w:hAnsi="Times New Roman" w:cs="Times New Roman"/>
          <w:sz w:val="28"/>
        </w:rPr>
        <w:t>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придбаного (придбаних) майна (робіт, послуг) над цін</w:t>
      </w:r>
      <w:r>
        <w:rPr>
          <w:rFonts w:ascii="Times New Roman" w:hAnsi="Times New Roman" w:cs="Times New Roman"/>
          <w:sz w:val="28"/>
        </w:rPr>
        <w:t xml:space="preserve">ою, визначеною за принципом “витягнутої руки”. </w:t>
      </w:r>
    </w:p>
    <w:p w:rsidR="001A7924" w:rsidRDefault="00CD6916">
      <w:pPr>
        <w:ind w:firstLine="273"/>
        <w:jc w:val="both"/>
      </w:pPr>
      <w:r>
        <w:rPr>
          <w:rFonts w:ascii="Times New Roman" w:hAnsi="Times New Roman" w:cs="Times New Roman"/>
          <w:sz w:val="28"/>
        </w:rPr>
        <w:t xml:space="preserve">У разі якщо сума (її частина), визначена згідно з абзацами другим – четвертим цього підпункту як база оподаткування за окремою контрольованою операцією: </w:t>
      </w:r>
    </w:p>
    <w:p w:rsidR="001A7924" w:rsidRDefault="00CD6916">
      <w:pPr>
        <w:ind w:firstLine="273"/>
        <w:jc w:val="both"/>
      </w:pPr>
      <w:r>
        <w:rPr>
          <w:rFonts w:ascii="Times New Roman" w:hAnsi="Times New Roman" w:cs="Times New Roman"/>
          <w:sz w:val="28"/>
        </w:rPr>
        <w:t>а) була оподаткована податком на доходи нерезидента відповідно до пункту 141.4 цієї статті, відповідна сума нарахованого (сплаченого) податку на доходи нерезидента зараховується у зменшення суми податку, що підлягає сплаті за такою контрольованою операцією</w:t>
      </w:r>
      <w:r>
        <w:rPr>
          <w:rFonts w:ascii="Times New Roman" w:hAnsi="Times New Roman" w:cs="Times New Roman"/>
          <w:sz w:val="28"/>
        </w:rPr>
        <w:t xml:space="preserve">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.2.15 підпункту 141.9</w:t>
      </w:r>
      <w:r>
        <w:rPr>
          <w:rFonts w:ascii="Times New Roman" w:hAnsi="Times New Roman" w:cs="Times New Roman"/>
          <w:sz w:val="28"/>
          <w:vertAlign w:val="superscript"/>
        </w:rPr>
        <w:t>1</w:t>
      </w:r>
      <w:r>
        <w:rPr>
          <w:rFonts w:ascii="Times New Roman" w:hAnsi="Times New Roman" w:cs="Times New Roman"/>
          <w:sz w:val="28"/>
        </w:rPr>
        <w:t xml:space="preserve">.2 цього пункту за базовою (основною) ставкою; </w:t>
      </w:r>
    </w:p>
    <w:p w:rsidR="001A7924" w:rsidRDefault="00CD6916">
      <w:pPr>
        <w:ind w:firstLine="273"/>
        <w:jc w:val="both"/>
      </w:pPr>
      <w:r>
        <w:rPr>
          <w:rFonts w:ascii="Times New Roman" w:hAnsi="Times New Roman" w:cs="Times New Roman"/>
          <w:sz w:val="28"/>
        </w:rPr>
        <w:t>б) в попередніх податкових (звітних) періодах була включена до бази оподаткування, визначеної згідно з підпунктом 135.2.1 пункту 135.2 статті 135 цього Код</w:t>
      </w:r>
      <w:r>
        <w:rPr>
          <w:rFonts w:ascii="Times New Roman" w:hAnsi="Times New Roman" w:cs="Times New Roman"/>
          <w:sz w:val="28"/>
        </w:rPr>
        <w:t>ексу, сума податку, нарахована (сплачена) в попередніх податкових (звітних) періодах на таку суму (її частину) за ставкою, визначеною пунктом 136.8 статті 136 цього Кодексу, зараховується у зменшення суми податку, що підлягає сплаті за такою контрольованою</w:t>
      </w:r>
      <w:r>
        <w:rPr>
          <w:rFonts w:ascii="Times New Roman" w:hAnsi="Times New Roman" w:cs="Times New Roman"/>
          <w:sz w:val="28"/>
        </w:rPr>
        <w:t xml:space="preserve"> операцією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.2.15 підпункту 141.9</w:t>
      </w:r>
      <w:r>
        <w:rPr>
          <w:rFonts w:ascii="Times New Roman" w:hAnsi="Times New Roman" w:cs="Times New Roman"/>
          <w:sz w:val="28"/>
          <w:vertAlign w:val="superscript"/>
        </w:rPr>
        <w:t>1</w:t>
      </w:r>
      <w:r>
        <w:rPr>
          <w:rFonts w:ascii="Times New Roman" w:hAnsi="Times New Roman" w:cs="Times New Roman"/>
          <w:sz w:val="28"/>
        </w:rPr>
        <w:t>.2 цього пункту за базовою (основною) ставкою.</w:t>
      </w:r>
    </w:p>
    <w:p w:rsidR="001A7924" w:rsidRDefault="00CD6916">
      <w:pPr>
        <w:ind w:firstLine="273"/>
        <w:jc w:val="both"/>
      </w:pPr>
      <w:r>
        <w:rPr>
          <w:rFonts w:ascii="Times New Roman" w:hAnsi="Times New Roman" w:cs="Times New Roman"/>
          <w:sz w:val="28"/>
        </w:rPr>
        <w:t>Загальна сума, на яку може бути зменшено податок відповідно до підпунктів «а» і «б» цього підпункту, не може перевищувати суму такого податку, роз</w:t>
      </w:r>
      <w:r>
        <w:rPr>
          <w:rFonts w:ascii="Times New Roman" w:hAnsi="Times New Roman" w:cs="Times New Roman"/>
          <w:sz w:val="28"/>
        </w:rPr>
        <w:t xml:space="preserve">раховану за базовою (основною) ставкою від бази оподаткування, визначеної згідно з абзацами другим – четвертим цього підпункту. </w:t>
      </w:r>
    </w:p>
    <w:p w:rsidR="001A7924" w:rsidRDefault="00CD6916">
      <w:pPr>
        <w:ind w:firstLine="273"/>
        <w:jc w:val="both"/>
      </w:pPr>
      <w:r>
        <w:rPr>
          <w:rFonts w:ascii="Times New Roman" w:hAnsi="Times New Roman" w:cs="Times New Roman"/>
          <w:sz w:val="28"/>
        </w:rPr>
        <w:t>У разі якщо сума (її частина), визначена згідно з абзацами другим – четвертим цього підпункту як база оподаткування за контроль</w:t>
      </w:r>
      <w:r>
        <w:rPr>
          <w:rFonts w:ascii="Times New Roman" w:hAnsi="Times New Roman" w:cs="Times New Roman"/>
          <w:sz w:val="28"/>
        </w:rPr>
        <w:t>ованою операцію, в наступних звітних (податкових) періодах підлягатиме включенню до бази оподаткування за операціями, що підлягають оподаткуванню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 (крім підпункту 141.9</w:t>
      </w:r>
      <w:r>
        <w:rPr>
          <w:rFonts w:ascii="Times New Roman" w:hAnsi="Times New Roman" w:cs="Times New Roman"/>
          <w:sz w:val="28"/>
          <w:vertAlign w:val="superscript"/>
        </w:rPr>
        <w:t>1</w:t>
      </w:r>
      <w:r>
        <w:rPr>
          <w:rFonts w:ascii="Times New Roman" w:hAnsi="Times New Roman" w:cs="Times New Roman"/>
          <w:sz w:val="28"/>
        </w:rPr>
        <w:t>.2.15) цього пункту за ставкою, визначеною згідно з пун</w:t>
      </w:r>
      <w:r>
        <w:rPr>
          <w:rFonts w:ascii="Times New Roman" w:hAnsi="Times New Roman" w:cs="Times New Roman"/>
          <w:sz w:val="28"/>
        </w:rPr>
        <w:t xml:space="preserve">ктом 136.8 статті 136 цього Кодексу, така сума (її частина) враховуватиметься у зменшення бази оподаткування, що розраховується відповідно до підпункту 135.2.1 пункту 135.2 статті 135 цього Кодексу, за такими операціями. </w:t>
      </w:r>
    </w:p>
    <w:p w:rsidR="001A7924" w:rsidRDefault="00CD6916">
      <w:pPr>
        <w:ind w:firstLine="273"/>
        <w:jc w:val="both"/>
      </w:pPr>
      <w:r>
        <w:rPr>
          <w:rFonts w:ascii="Times New Roman" w:hAnsi="Times New Roman" w:cs="Times New Roman"/>
          <w:sz w:val="28"/>
        </w:rPr>
        <w:t>141.9</w:t>
      </w:r>
      <w:r>
        <w:rPr>
          <w:rFonts w:ascii="Times New Roman" w:hAnsi="Times New Roman" w:cs="Times New Roman"/>
          <w:sz w:val="28"/>
          <w:vertAlign w:val="superscript"/>
        </w:rPr>
        <w:t>1</w:t>
      </w:r>
      <w:r>
        <w:rPr>
          <w:rFonts w:ascii="Times New Roman" w:hAnsi="Times New Roman" w:cs="Times New Roman"/>
          <w:sz w:val="28"/>
        </w:rPr>
        <w:t>.4. Якщо резидент Дія Сіті –</w:t>
      </w:r>
      <w:r>
        <w:rPr>
          <w:rFonts w:ascii="Times New Roman" w:hAnsi="Times New Roman" w:cs="Times New Roman"/>
          <w:sz w:val="28"/>
        </w:rPr>
        <w:t xml:space="preserve"> платник податку на особливих умовах є контролюючою особою, окремим об’єктом оподаткування податком на прибуток підприємств, що оподатковується за базовою (основною) ставкою, є скоригований прибуток контрольованої іноземної компанії, визначений відповідно </w:t>
      </w:r>
      <w:r>
        <w:rPr>
          <w:rFonts w:ascii="Times New Roman" w:hAnsi="Times New Roman" w:cs="Times New Roman"/>
          <w:sz w:val="28"/>
        </w:rPr>
        <w:t>до статті 39</w:t>
      </w:r>
      <w:r>
        <w:rPr>
          <w:rFonts w:ascii="Times New Roman" w:hAnsi="Times New Roman" w:cs="Times New Roman"/>
          <w:sz w:val="28"/>
          <w:vertAlign w:val="superscript"/>
        </w:rPr>
        <w:t>2</w:t>
      </w:r>
      <w:r>
        <w:rPr>
          <w:rFonts w:ascii="Times New Roman" w:hAnsi="Times New Roman" w:cs="Times New Roman"/>
          <w:sz w:val="28"/>
        </w:rPr>
        <w:t xml:space="preserve"> цього Кодексу. </w:t>
      </w:r>
    </w:p>
    <w:p w:rsidR="001A7924" w:rsidRDefault="00CD6916">
      <w:pPr>
        <w:ind w:firstLine="273"/>
        <w:jc w:val="both"/>
      </w:pPr>
      <w:r>
        <w:rPr>
          <w:rFonts w:ascii="Times New Roman" w:hAnsi="Times New Roman" w:cs="Times New Roman"/>
          <w:sz w:val="28"/>
        </w:rPr>
        <w:lastRenderedPageBreak/>
        <w:t>141.10. Для переходу на оподаткування як резидента Дія Сіті – платника податку на особливих умовах або відмови від такого оподаткування юридична особа подає до контролюючого органу за своєю податковою адресою відповідну заяву.</w:t>
      </w:r>
      <w:r>
        <w:rPr>
          <w:rFonts w:ascii="Times New Roman" w:hAnsi="Times New Roman" w:cs="Times New Roman"/>
          <w:sz w:val="28"/>
        </w:rPr>
        <w:t xml:space="preserve"> </w:t>
      </w:r>
    </w:p>
    <w:p w:rsidR="001A7924" w:rsidRDefault="00CD6916">
      <w:pPr>
        <w:ind w:firstLine="273"/>
        <w:jc w:val="both"/>
      </w:pPr>
      <w:r>
        <w:rPr>
          <w:rFonts w:ascii="Times New Roman" w:hAnsi="Times New Roman" w:cs="Times New Roman"/>
          <w:sz w:val="28"/>
        </w:rPr>
        <w:t xml:space="preserve">Форма заяви, порядок її подання та розгляду контролюючим органом встановлюються центральним органом виконавчої влади, що забезпечує формування та реалізує державну фінансову політику. </w:t>
      </w:r>
    </w:p>
    <w:p w:rsidR="001A7924" w:rsidRDefault="00CD6916">
      <w:pPr>
        <w:ind w:firstLine="273"/>
        <w:jc w:val="both"/>
      </w:pPr>
      <w:r>
        <w:rPr>
          <w:rFonts w:ascii="Times New Roman" w:hAnsi="Times New Roman" w:cs="Times New Roman"/>
          <w:sz w:val="28"/>
        </w:rPr>
        <w:t xml:space="preserve">141.10.1. Заява про перехід на оподаткування як резидента Дія Сіті - </w:t>
      </w:r>
      <w:r>
        <w:rPr>
          <w:rFonts w:ascii="Times New Roman" w:hAnsi="Times New Roman" w:cs="Times New Roman"/>
          <w:sz w:val="28"/>
        </w:rPr>
        <w:t>платника податку на особливих умовах подається засобами електронного зв’язку в електронній формі (у тому числі до уповноваженого органу під час звернення про набуття статусу резидента Дія Сіті у порядку, встановленому Законом України «Про стимулювання розв</w:t>
      </w:r>
      <w:r>
        <w:rPr>
          <w:rFonts w:ascii="Times New Roman" w:hAnsi="Times New Roman" w:cs="Times New Roman"/>
          <w:sz w:val="28"/>
        </w:rPr>
        <w:t xml:space="preserve">итку цифрової економіки в Україні») з дотриманням вимог законів України «Про електронні документи та електронний документообіг» та «Про електронні довірчі послуги». </w:t>
      </w:r>
    </w:p>
    <w:p w:rsidR="001A7924" w:rsidRDefault="00CD6916">
      <w:pPr>
        <w:ind w:firstLine="273"/>
        <w:jc w:val="both"/>
      </w:pPr>
      <w:r>
        <w:rPr>
          <w:rFonts w:ascii="Times New Roman" w:hAnsi="Times New Roman" w:cs="Times New Roman"/>
          <w:sz w:val="28"/>
        </w:rPr>
        <w:t>141.10.2. Юридичні особи, які подали заяву про перехід на оподаткування як резидента Дія С</w:t>
      </w:r>
      <w:r>
        <w:rPr>
          <w:rFonts w:ascii="Times New Roman" w:hAnsi="Times New Roman" w:cs="Times New Roman"/>
          <w:sz w:val="28"/>
        </w:rPr>
        <w:t>іті – платника податку на особливих умовах до уповноваженого органу під час звернення про набуття статусу резидента Дія Сіті відповідно до підпункту 141.10.1 цього пункту, вважаються резидентами Дія Сіті – платниками податку на особливих умовах з першого ч</w:t>
      </w:r>
      <w:r>
        <w:rPr>
          <w:rFonts w:ascii="Times New Roman" w:hAnsi="Times New Roman" w:cs="Times New Roman"/>
          <w:sz w:val="28"/>
        </w:rPr>
        <w:t xml:space="preserve">исла місяця, наступного за кварталом, у якому юридичну особу внесено до реєстру Дія Сіті. </w:t>
      </w:r>
    </w:p>
    <w:p w:rsidR="001A7924" w:rsidRDefault="00CD6916">
      <w:pPr>
        <w:ind w:firstLine="273"/>
        <w:jc w:val="both"/>
      </w:pPr>
      <w:r>
        <w:rPr>
          <w:rFonts w:ascii="Times New Roman" w:hAnsi="Times New Roman" w:cs="Times New Roman"/>
          <w:sz w:val="28"/>
        </w:rPr>
        <w:t xml:space="preserve">Резидент Дія Сіті, який є платником податку на прибуток підприємств на загальних підставах, може прийняти рішення про перехід на оподаткування як резидента Дія Сіті </w:t>
      </w:r>
      <w:r>
        <w:rPr>
          <w:rFonts w:ascii="Times New Roman" w:hAnsi="Times New Roman" w:cs="Times New Roman"/>
          <w:sz w:val="28"/>
        </w:rPr>
        <w:t>- платника податку на особливих умовах шляхом подання відповідної заяви до контролюючого органу не пізніше ніж за 15 календарних днів до початку наступного календарного кварталу. Такий резидент Дія Сіті вважається платником податку на особливих умовах з пе</w:t>
      </w:r>
      <w:r>
        <w:rPr>
          <w:rFonts w:ascii="Times New Roman" w:hAnsi="Times New Roman" w:cs="Times New Roman"/>
          <w:sz w:val="28"/>
        </w:rPr>
        <w:t>ршого числа місяця, наступного за кварталом, у якому до контролюючого органу подана відповідна заява. Резидент Дія Сіті, який є платником податку на прибуток на прибуток підприємств на загальних підставах, може здійснити перехід на оподаткування як резиден</w:t>
      </w:r>
      <w:r>
        <w:rPr>
          <w:rFonts w:ascii="Times New Roman" w:hAnsi="Times New Roman" w:cs="Times New Roman"/>
          <w:sz w:val="28"/>
        </w:rPr>
        <w:t xml:space="preserve">та Дія Сіті – платника податку на особливих умовах один раз протягом календарного року. </w:t>
      </w:r>
    </w:p>
    <w:p w:rsidR="001A7924" w:rsidRDefault="00CD6916">
      <w:pPr>
        <w:ind w:firstLine="273"/>
        <w:jc w:val="both"/>
      </w:pPr>
      <w:r>
        <w:rPr>
          <w:rFonts w:ascii="Times New Roman" w:hAnsi="Times New Roman" w:cs="Times New Roman"/>
          <w:sz w:val="28"/>
        </w:rPr>
        <w:t>141.10.3. Юридична особа, яка внесена до реєстру Дія Сіті, але не подала заяву про перехід на оподаткування як резидента Дія Сіті – платника податку на особливих умова</w:t>
      </w:r>
      <w:r>
        <w:rPr>
          <w:rFonts w:ascii="Times New Roman" w:hAnsi="Times New Roman" w:cs="Times New Roman"/>
          <w:sz w:val="28"/>
        </w:rPr>
        <w:t>х, вважається резидентом Дія Сіті - платником податку на загальних підставах.</w:t>
      </w:r>
    </w:p>
    <w:p w:rsidR="001A7924" w:rsidRDefault="00CD6916">
      <w:pPr>
        <w:ind w:firstLine="273"/>
        <w:jc w:val="both"/>
      </w:pPr>
      <w:r>
        <w:rPr>
          <w:rFonts w:ascii="Times New Roman" w:hAnsi="Times New Roman" w:cs="Times New Roman"/>
          <w:sz w:val="28"/>
        </w:rPr>
        <w:t>141.10.4. Для відмови від оподаткування як резидента Дія Сіті - платника податку на особливих умовах резидент Дія Сіті не пізніше ніж за 10 календарних днів до початку нового кал</w:t>
      </w:r>
      <w:r>
        <w:rPr>
          <w:rFonts w:ascii="Times New Roman" w:hAnsi="Times New Roman" w:cs="Times New Roman"/>
          <w:sz w:val="28"/>
        </w:rPr>
        <w:t>ендарного року подає до контролюючого органу за своєю податковою адресою засобами електронного зв’язку заяву в електронній формі з дотриманням вимог законів України «Про електронні документи та електронний документообіг» та «Про електронні довірчі послуги»</w:t>
      </w:r>
      <w:r>
        <w:rPr>
          <w:rFonts w:ascii="Times New Roman" w:hAnsi="Times New Roman" w:cs="Times New Roman"/>
          <w:sz w:val="28"/>
        </w:rPr>
        <w:t xml:space="preserve">. </w:t>
      </w:r>
    </w:p>
    <w:p w:rsidR="001A7924" w:rsidRDefault="00CD6916">
      <w:pPr>
        <w:ind w:firstLine="273"/>
        <w:jc w:val="both"/>
      </w:pPr>
      <w:r>
        <w:rPr>
          <w:rFonts w:ascii="Times New Roman" w:hAnsi="Times New Roman" w:cs="Times New Roman"/>
          <w:sz w:val="28"/>
        </w:rPr>
        <w:lastRenderedPageBreak/>
        <w:t>141.11. У разі здійснення резидентом Дія Сіті – платником податку на особливих умовах операції, що підлягає оподаткуванню одночасно з двох чи більше підстав, передбачених підпунктами 141.9</w:t>
      </w:r>
      <w:r>
        <w:rPr>
          <w:rFonts w:ascii="Times New Roman" w:hAnsi="Times New Roman" w:cs="Times New Roman"/>
          <w:sz w:val="28"/>
          <w:vertAlign w:val="superscript"/>
        </w:rPr>
        <w:t>1</w:t>
      </w:r>
      <w:r>
        <w:rPr>
          <w:rFonts w:ascii="Times New Roman" w:hAnsi="Times New Roman" w:cs="Times New Roman"/>
          <w:sz w:val="28"/>
        </w:rPr>
        <w:t>.2.1 – 141.9</w:t>
      </w:r>
      <w:r>
        <w:rPr>
          <w:rFonts w:ascii="Times New Roman" w:hAnsi="Times New Roman" w:cs="Times New Roman"/>
          <w:sz w:val="28"/>
          <w:vertAlign w:val="superscript"/>
        </w:rPr>
        <w:t>1</w:t>
      </w:r>
      <w:r>
        <w:rPr>
          <w:rFonts w:ascii="Times New Roman" w:hAnsi="Times New Roman" w:cs="Times New Roman"/>
          <w:sz w:val="28"/>
        </w:rPr>
        <w:t>.2.14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цієї статті,</w:t>
      </w:r>
      <w:r>
        <w:rPr>
          <w:rFonts w:ascii="Times New Roman" w:hAnsi="Times New Roman" w:cs="Times New Roman"/>
          <w:sz w:val="28"/>
        </w:rPr>
        <w:t xml:space="preserve"> оподаткування здійснюється один раз за максимальною базою оподаткування. Якщо така операція підлягає оподаткуванню також відповідно до підпункту 141.9</w:t>
      </w:r>
      <w:r>
        <w:rPr>
          <w:rFonts w:ascii="Times New Roman" w:hAnsi="Times New Roman" w:cs="Times New Roman"/>
          <w:sz w:val="28"/>
          <w:vertAlign w:val="superscript"/>
        </w:rPr>
        <w:t>1</w:t>
      </w:r>
      <w:r>
        <w:rPr>
          <w:rFonts w:ascii="Times New Roman" w:hAnsi="Times New Roman" w:cs="Times New Roman"/>
          <w:sz w:val="28"/>
        </w:rPr>
        <w:t>.2.1.15 цієї статті, також застосовуються норми підпункту 141.9</w:t>
      </w:r>
      <w:r>
        <w:rPr>
          <w:rFonts w:ascii="Times New Roman" w:hAnsi="Times New Roman" w:cs="Times New Roman"/>
          <w:sz w:val="28"/>
          <w:vertAlign w:val="superscript"/>
        </w:rPr>
        <w:t>1</w:t>
      </w:r>
      <w:r>
        <w:rPr>
          <w:rFonts w:ascii="Times New Roman" w:hAnsi="Times New Roman" w:cs="Times New Roman"/>
          <w:sz w:val="28"/>
        </w:rPr>
        <w:t>.3 пункту 141.9</w:t>
      </w:r>
      <w:r>
        <w:rPr>
          <w:rFonts w:ascii="Times New Roman" w:hAnsi="Times New Roman" w:cs="Times New Roman"/>
          <w:sz w:val="28"/>
          <w:vertAlign w:val="superscript"/>
        </w:rPr>
        <w:t>1</w:t>
      </w:r>
      <w:r>
        <w:rPr>
          <w:rFonts w:ascii="Times New Roman" w:hAnsi="Times New Roman" w:cs="Times New Roman"/>
          <w:sz w:val="28"/>
        </w:rPr>
        <w:t xml:space="preserve"> цієї статті". </w:t>
      </w:r>
    </w:p>
    <w:p w:rsidR="001A7924" w:rsidRDefault="00CD6916">
      <w:pPr>
        <w:ind w:firstLine="273"/>
        <w:jc w:val="both"/>
      </w:pPr>
      <w:r>
        <w:rPr>
          <w:rFonts w:ascii="Times New Roman" w:hAnsi="Times New Roman" w:cs="Times New Roman"/>
          <w:sz w:val="28"/>
        </w:rPr>
        <w:t xml:space="preserve"> 15. У п</w:t>
      </w:r>
      <w:r>
        <w:rPr>
          <w:rFonts w:ascii="Times New Roman" w:hAnsi="Times New Roman" w:cs="Times New Roman"/>
          <w:sz w:val="28"/>
        </w:rPr>
        <w:t xml:space="preserve">ідпункті 164.2.16 пункту 164.2 статті 164: </w:t>
      </w:r>
    </w:p>
    <w:p w:rsidR="001A7924" w:rsidRDefault="00CD6916">
      <w:pPr>
        <w:ind w:firstLine="273"/>
        <w:jc w:val="both"/>
      </w:pPr>
      <w:r>
        <w:rPr>
          <w:rFonts w:ascii="Times New Roman" w:hAnsi="Times New Roman" w:cs="Times New Roman"/>
          <w:sz w:val="28"/>
        </w:rPr>
        <w:t xml:space="preserve">1) підпункт «в» викласти в такій редакції: </w:t>
      </w:r>
    </w:p>
    <w:p w:rsidR="001A7924" w:rsidRDefault="00CD6916">
      <w:pPr>
        <w:ind w:firstLine="273"/>
        <w:jc w:val="both"/>
      </w:pPr>
      <w:r>
        <w:rPr>
          <w:rFonts w:ascii="Times New Roman" w:hAnsi="Times New Roman" w:cs="Times New Roman"/>
          <w:sz w:val="28"/>
        </w:rPr>
        <w:t>«в) роботодавцем-резидентом за свій рахунок за договорами недержавного пенсійного забезпечення платника податку та/або за договорами добровільного медичного страхування</w:t>
      </w:r>
      <w:r>
        <w:rPr>
          <w:rFonts w:ascii="Times New Roman" w:hAnsi="Times New Roman" w:cs="Times New Roman"/>
          <w:sz w:val="28"/>
        </w:rPr>
        <w:t xml:space="preserve"> в межах 30 відсотків нарахованої заробітної плати такому працівнику»;</w:t>
      </w:r>
    </w:p>
    <w:p w:rsidR="001A7924" w:rsidRDefault="00CD6916">
      <w:pPr>
        <w:ind w:firstLine="273"/>
        <w:jc w:val="both"/>
      </w:pPr>
      <w:r>
        <w:rPr>
          <w:rFonts w:ascii="Times New Roman" w:hAnsi="Times New Roman" w:cs="Times New Roman"/>
          <w:sz w:val="28"/>
        </w:rPr>
        <w:t xml:space="preserve">2) доповнити підпунктом «г» такого змісту: </w:t>
      </w:r>
    </w:p>
    <w:p w:rsidR="001A7924" w:rsidRDefault="00CD6916">
      <w:pPr>
        <w:ind w:firstLine="273"/>
        <w:jc w:val="both"/>
      </w:pPr>
      <w:r>
        <w:rPr>
          <w:rFonts w:ascii="Times New Roman" w:hAnsi="Times New Roman" w:cs="Times New Roman"/>
          <w:sz w:val="28"/>
        </w:rPr>
        <w:t>«г) резидентом Дія Сіті за свій рахунок за договорами недержавного пенсійного забезпечення та/або за договорами добровільного медичного страх</w:t>
      </w:r>
      <w:r>
        <w:rPr>
          <w:rFonts w:ascii="Times New Roman" w:hAnsi="Times New Roman" w:cs="Times New Roman"/>
          <w:sz w:val="28"/>
        </w:rPr>
        <w:t>ування платника податку – гіг-спеціаліста в межах 30 відсотків нарахованої винагороди такому гіг-спеціалісту».</w:t>
      </w:r>
    </w:p>
    <w:p w:rsidR="001A7924" w:rsidRDefault="00CD6916">
      <w:pPr>
        <w:ind w:firstLine="273"/>
        <w:jc w:val="both"/>
      </w:pPr>
      <w:r>
        <w:rPr>
          <w:rFonts w:ascii="Times New Roman" w:hAnsi="Times New Roman" w:cs="Times New Roman"/>
          <w:sz w:val="28"/>
        </w:rPr>
        <w:t>16. У статті 166:</w:t>
      </w:r>
    </w:p>
    <w:p w:rsidR="001A7924" w:rsidRDefault="00CD6916">
      <w:pPr>
        <w:ind w:firstLine="273"/>
        <w:jc w:val="both"/>
      </w:pPr>
      <w:r>
        <w:rPr>
          <w:rFonts w:ascii="Times New Roman" w:hAnsi="Times New Roman" w:cs="Times New Roman"/>
          <w:sz w:val="28"/>
        </w:rPr>
        <w:t xml:space="preserve">1) у пункті 166.3 : </w:t>
      </w:r>
    </w:p>
    <w:p w:rsidR="001A7924" w:rsidRDefault="00CD6916">
      <w:pPr>
        <w:ind w:firstLine="273"/>
        <w:jc w:val="both"/>
      </w:pPr>
      <w:r>
        <w:rPr>
          <w:rFonts w:ascii="Times New Roman" w:hAnsi="Times New Roman" w:cs="Times New Roman"/>
          <w:sz w:val="28"/>
        </w:rPr>
        <w:t>абзац другий після слів «цього Кодексу» доповнити словами «або у вигляді дивідендів, крім сум дивідендів, які не включаються до розрахунку загального місячного (річного) оподатковуваного доходу»;</w:t>
      </w:r>
    </w:p>
    <w:p w:rsidR="001A7924" w:rsidRDefault="00CD6916">
      <w:pPr>
        <w:ind w:firstLine="273"/>
        <w:jc w:val="both"/>
      </w:pPr>
      <w:r>
        <w:rPr>
          <w:rFonts w:ascii="Times New Roman" w:hAnsi="Times New Roman" w:cs="Times New Roman"/>
          <w:sz w:val="28"/>
        </w:rPr>
        <w:t xml:space="preserve">доповнити підпунктом 166.3.10 такого змісту: </w:t>
      </w:r>
    </w:p>
    <w:p w:rsidR="001A7924" w:rsidRDefault="00CD6916">
      <w:pPr>
        <w:ind w:firstLine="273"/>
        <w:jc w:val="both"/>
      </w:pPr>
      <w:r>
        <w:rPr>
          <w:rFonts w:ascii="Times New Roman" w:hAnsi="Times New Roman" w:cs="Times New Roman"/>
          <w:sz w:val="28"/>
        </w:rPr>
        <w:t>«166.3.10. сум</w:t>
      </w:r>
      <w:r>
        <w:rPr>
          <w:rFonts w:ascii="Times New Roman" w:hAnsi="Times New Roman" w:cs="Times New Roman"/>
          <w:sz w:val="28"/>
        </w:rPr>
        <w:t>и витрат платника податку на придбання акцій (інших корпоративних прав), емітентом яких є юридична особа, яка набула статус резидента Дія Сіті згідно з частиною третьою статті 5 Закону України «Про стимулювання розвитку цифрової економіки в Україні», за ум</w:t>
      </w:r>
      <w:r>
        <w:rPr>
          <w:rFonts w:ascii="Times New Roman" w:hAnsi="Times New Roman" w:cs="Times New Roman"/>
          <w:sz w:val="28"/>
        </w:rPr>
        <w:t xml:space="preserve">ови що такі витрати були понесені платником податку до набуття емітентом статусу резидента Дія Сіті або впродовж періоду, коли такий резидент Дія Сіті відповідав вимозі, встановленій пунктом 3 частини третьої статті 5 зазначеного Закону»; </w:t>
      </w:r>
    </w:p>
    <w:p w:rsidR="001A7924" w:rsidRDefault="00CD6916">
      <w:pPr>
        <w:ind w:firstLine="273"/>
        <w:jc w:val="both"/>
      </w:pPr>
      <w:r>
        <w:rPr>
          <w:rFonts w:ascii="Times New Roman" w:hAnsi="Times New Roman" w:cs="Times New Roman"/>
          <w:sz w:val="28"/>
        </w:rPr>
        <w:t>2) у пункті 166.</w:t>
      </w:r>
      <w:r>
        <w:rPr>
          <w:rFonts w:ascii="Times New Roman" w:hAnsi="Times New Roman" w:cs="Times New Roman"/>
          <w:sz w:val="28"/>
        </w:rPr>
        <w:t>4:</w:t>
      </w:r>
    </w:p>
    <w:p w:rsidR="001A7924" w:rsidRDefault="00CD6916">
      <w:pPr>
        <w:ind w:firstLine="273"/>
        <w:jc w:val="both"/>
      </w:pPr>
      <w:r>
        <w:rPr>
          <w:rFonts w:ascii="Times New Roman" w:hAnsi="Times New Roman" w:cs="Times New Roman"/>
          <w:sz w:val="28"/>
        </w:rPr>
        <w:lastRenderedPageBreak/>
        <w:t>підпункт 166.4.2 викласти в такій редакції:</w:t>
      </w:r>
    </w:p>
    <w:p w:rsidR="001A7924" w:rsidRDefault="00CD6916">
      <w:pPr>
        <w:ind w:firstLine="273"/>
        <w:jc w:val="both"/>
      </w:pPr>
      <w:r>
        <w:rPr>
          <w:rFonts w:ascii="Times New Roman" w:hAnsi="Times New Roman" w:cs="Times New Roman"/>
          <w:sz w:val="28"/>
        </w:rPr>
        <w:t xml:space="preserve"> “166.4.2. загальна сума податкової знижки, нарахована платнику податку в звітному податковому році, не може перевищувати суми річного загального оподатковуваного доходу платника податку, нарахованого як зароб</w:t>
      </w:r>
      <w:r>
        <w:rPr>
          <w:rFonts w:ascii="Times New Roman" w:hAnsi="Times New Roman" w:cs="Times New Roman"/>
          <w:sz w:val="28"/>
        </w:rPr>
        <w:t xml:space="preserve">ітна плата, зменшена з урахуванням положень пункту 164.6 статті 164 цього Кодексу, крім випадку, визначеного підпунктом 166.4.4 цього пункту; </w:t>
      </w:r>
    </w:p>
    <w:p w:rsidR="001A7924" w:rsidRDefault="00CD6916">
      <w:pPr>
        <w:ind w:firstLine="273"/>
        <w:jc w:val="both"/>
      </w:pPr>
      <w:r>
        <w:rPr>
          <w:rFonts w:ascii="Times New Roman" w:hAnsi="Times New Roman" w:cs="Times New Roman"/>
          <w:sz w:val="28"/>
        </w:rPr>
        <w:t xml:space="preserve"> доповнити підпунктом 166.4.4 такого змісту:</w:t>
      </w:r>
    </w:p>
    <w:p w:rsidR="001A7924" w:rsidRDefault="00CD6916">
      <w:pPr>
        <w:ind w:firstLine="273"/>
        <w:jc w:val="both"/>
      </w:pPr>
      <w:r>
        <w:rPr>
          <w:rFonts w:ascii="Times New Roman" w:hAnsi="Times New Roman" w:cs="Times New Roman"/>
          <w:sz w:val="28"/>
        </w:rPr>
        <w:t>"166.4.4. загальна сума податкової знижки, нарахована платнику подат</w:t>
      </w:r>
      <w:r>
        <w:rPr>
          <w:rFonts w:ascii="Times New Roman" w:hAnsi="Times New Roman" w:cs="Times New Roman"/>
          <w:sz w:val="28"/>
        </w:rPr>
        <w:t>ку в звітному податковому році, у разі включення до податкової знижки витрат, передбачених підпунктом 166.3.10 пункту 166.3 цієї статті, не може перевищувати суми річного загального оподатковуваного доходу платника податку, отриманого у вигляді дивідендів,</w:t>
      </w:r>
      <w:r>
        <w:rPr>
          <w:rFonts w:ascii="Times New Roman" w:hAnsi="Times New Roman" w:cs="Times New Roman"/>
          <w:sz w:val="28"/>
        </w:rPr>
        <w:t xml:space="preserve"> крім сум дивідендів, що не включаються до розрахунку загального місячного (річного) оподатковуваного доходу. </w:t>
      </w:r>
    </w:p>
    <w:p w:rsidR="001A7924" w:rsidRDefault="00CD6916">
      <w:pPr>
        <w:ind w:firstLine="273"/>
        <w:jc w:val="both"/>
      </w:pPr>
      <w:r>
        <w:rPr>
          <w:rFonts w:ascii="Times New Roman" w:hAnsi="Times New Roman" w:cs="Times New Roman"/>
          <w:sz w:val="28"/>
        </w:rPr>
        <w:t xml:space="preserve"> У разі отримання платником податків протягом звітного року доходів, які оподатковувалися за різними ставками податку, сума податку, на яку зменш</w:t>
      </w:r>
      <w:r>
        <w:rPr>
          <w:rFonts w:ascii="Times New Roman" w:hAnsi="Times New Roman" w:cs="Times New Roman"/>
          <w:sz w:val="28"/>
        </w:rPr>
        <w:t>уються податкові зобов’язання у зв’язку з реалізацією права платника податку на податкову знижку, зазначену в абзаці першому цього підпункту, визначаються у такому порядку:</w:t>
      </w:r>
    </w:p>
    <w:p w:rsidR="001A7924" w:rsidRDefault="00CD6916">
      <w:pPr>
        <w:ind w:firstLine="273"/>
        <w:jc w:val="both"/>
      </w:pPr>
      <w:r>
        <w:rPr>
          <w:rFonts w:ascii="Times New Roman" w:hAnsi="Times New Roman" w:cs="Times New Roman"/>
          <w:sz w:val="28"/>
        </w:rPr>
        <w:t xml:space="preserve"> визначення часток (у відсотках) доходів, оподаткованих за різними ставками податку</w:t>
      </w:r>
      <w:r>
        <w:rPr>
          <w:rFonts w:ascii="Times New Roman" w:hAnsi="Times New Roman" w:cs="Times New Roman"/>
          <w:sz w:val="28"/>
        </w:rPr>
        <w:t xml:space="preserve">, в загальній сумі річного загального оподатковуваного доходу, зазначеного в абзаці першому цього підпункту; </w:t>
      </w:r>
    </w:p>
    <w:p w:rsidR="001A7924" w:rsidRDefault="00CD6916">
      <w:pPr>
        <w:ind w:firstLine="273"/>
        <w:jc w:val="both"/>
      </w:pPr>
      <w:r>
        <w:rPr>
          <w:rFonts w:ascii="Times New Roman" w:hAnsi="Times New Roman" w:cs="Times New Roman"/>
          <w:sz w:val="28"/>
        </w:rPr>
        <w:t>визначення розрахункової бази оподаткування шляхом зменшення загального оподатковуваного доходу платника податку, отриманого у вигляді дивідендів,</w:t>
      </w:r>
      <w:r>
        <w:rPr>
          <w:rFonts w:ascii="Times New Roman" w:hAnsi="Times New Roman" w:cs="Times New Roman"/>
          <w:sz w:val="28"/>
        </w:rPr>
        <w:t xml:space="preserve"> крім сум дивідендів, що не включаються до розрахунку загального місячного (річного) оподатковуваного доходу, на суму здійснених платником податків протягом звітного податкового року витрат, передбачених підпунктом 166.3.10 пункту 166.3 цієї статті; </w:t>
      </w:r>
    </w:p>
    <w:p w:rsidR="001A7924" w:rsidRDefault="00CD6916">
      <w:pPr>
        <w:ind w:firstLine="273"/>
        <w:jc w:val="both"/>
      </w:pPr>
      <w:r>
        <w:rPr>
          <w:rFonts w:ascii="Times New Roman" w:hAnsi="Times New Roman" w:cs="Times New Roman"/>
          <w:sz w:val="28"/>
        </w:rPr>
        <w:t>визначення розрахункової суми податку окремо за кожною ставкою шляхом множення розрахункової бази оподаткування на ставку податку та частку, що визначена відповідно до абзацу третього цього підпункту для відповідної ставки податку;</w:t>
      </w:r>
    </w:p>
    <w:p w:rsidR="001A7924" w:rsidRDefault="00CD6916">
      <w:pPr>
        <w:ind w:firstLine="273"/>
        <w:jc w:val="both"/>
      </w:pPr>
      <w:r>
        <w:rPr>
          <w:rFonts w:ascii="Times New Roman" w:hAnsi="Times New Roman" w:cs="Times New Roman"/>
          <w:sz w:val="28"/>
        </w:rPr>
        <w:t>визначення суми податку,</w:t>
      </w:r>
      <w:r>
        <w:rPr>
          <w:rFonts w:ascii="Times New Roman" w:hAnsi="Times New Roman" w:cs="Times New Roman"/>
          <w:sz w:val="28"/>
        </w:rPr>
        <w:t xml:space="preserve"> на яку зменшуються податкові зобов’язання у зв’язку з реалізацією платником податку права на податкову знижку, як різниці між сумою податку, утриманого протягом звітного року з оподатковуваного доходу, зазначеного в абзаці першому цього підпункту, та розр</w:t>
      </w:r>
      <w:r>
        <w:rPr>
          <w:rFonts w:ascii="Times New Roman" w:hAnsi="Times New Roman" w:cs="Times New Roman"/>
          <w:sz w:val="28"/>
        </w:rPr>
        <w:t xml:space="preserve">ахунковою сумою податку, визначеною відповідно до абзацу п’ятого цього підпункту”. </w:t>
      </w:r>
    </w:p>
    <w:p w:rsidR="001A7924" w:rsidRDefault="00CD6916">
      <w:pPr>
        <w:ind w:firstLine="273"/>
        <w:jc w:val="both"/>
      </w:pPr>
      <w:r>
        <w:rPr>
          <w:rFonts w:ascii="Times New Roman" w:hAnsi="Times New Roman" w:cs="Times New Roman"/>
          <w:sz w:val="28"/>
        </w:rPr>
        <w:t>17. У статті 170:</w:t>
      </w:r>
    </w:p>
    <w:p w:rsidR="001A7924" w:rsidRDefault="00CD6916">
      <w:pPr>
        <w:ind w:firstLine="273"/>
        <w:jc w:val="both"/>
      </w:pPr>
      <w:r>
        <w:rPr>
          <w:rFonts w:ascii="Times New Roman" w:hAnsi="Times New Roman" w:cs="Times New Roman"/>
          <w:sz w:val="28"/>
        </w:rPr>
        <w:t xml:space="preserve">1) пункт 170.5 доповнити підпунктом 170.5.5 такого змісту: </w:t>
      </w:r>
    </w:p>
    <w:p w:rsidR="001A7924" w:rsidRDefault="00CD6916">
      <w:pPr>
        <w:ind w:firstLine="273"/>
        <w:jc w:val="both"/>
      </w:pPr>
      <w:r>
        <w:rPr>
          <w:rFonts w:ascii="Times New Roman" w:hAnsi="Times New Roman" w:cs="Times New Roman"/>
          <w:sz w:val="28"/>
        </w:rPr>
        <w:lastRenderedPageBreak/>
        <w:t xml:space="preserve">«170.5.5. Не включаються до розрахунку загального місячного (річного) оподатковуваного доходу </w:t>
      </w:r>
      <w:r>
        <w:rPr>
          <w:rFonts w:ascii="Times New Roman" w:hAnsi="Times New Roman" w:cs="Times New Roman"/>
          <w:sz w:val="28"/>
        </w:rPr>
        <w:t>платника податку дивіденди, які нараховуються на його користь емітентом корпоративних прав, який є резидентом Дія Сіті – платником податку на особливих умовах, за умови що таким резидентом Дія Сіті – платником податку на особливих умовах не здійснювалася в</w:t>
      </w:r>
      <w:r>
        <w:rPr>
          <w:rFonts w:ascii="Times New Roman" w:hAnsi="Times New Roman" w:cs="Times New Roman"/>
          <w:sz w:val="28"/>
        </w:rPr>
        <w:t>иплата дивідендів за акціями або іншими корпоративними правами протягом двох календарних років поспіль»;</w:t>
      </w:r>
    </w:p>
    <w:p w:rsidR="001A7924" w:rsidRDefault="00CD6916">
      <w:pPr>
        <w:ind w:firstLine="273"/>
        <w:jc w:val="both"/>
      </w:pPr>
      <w:r>
        <w:rPr>
          <w:rFonts w:ascii="Times New Roman" w:hAnsi="Times New Roman" w:cs="Times New Roman"/>
          <w:sz w:val="28"/>
        </w:rPr>
        <w:t>2) доповнити пунктом 170.14</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1A7924" w:rsidRDefault="00CD6916">
      <w:pPr>
        <w:ind w:firstLine="273"/>
        <w:jc w:val="both"/>
      </w:pPr>
      <w:r>
        <w:rPr>
          <w:rFonts w:ascii="Times New Roman" w:hAnsi="Times New Roman" w:cs="Times New Roman"/>
          <w:sz w:val="28"/>
        </w:rPr>
        <w:t>«170.14</w:t>
      </w:r>
      <w:r>
        <w:rPr>
          <w:rFonts w:ascii="Times New Roman" w:hAnsi="Times New Roman" w:cs="Times New Roman"/>
          <w:sz w:val="28"/>
          <w:vertAlign w:val="superscript"/>
        </w:rPr>
        <w:t>1</w:t>
      </w:r>
      <w:r>
        <w:rPr>
          <w:rFonts w:ascii="Times New Roman" w:hAnsi="Times New Roman" w:cs="Times New Roman"/>
          <w:sz w:val="28"/>
        </w:rPr>
        <w:t xml:space="preserve"> Особливості оподаткування доходів спеціалістів резидента Дія Сіті</w:t>
      </w:r>
    </w:p>
    <w:p w:rsidR="001A7924" w:rsidRDefault="00CD6916">
      <w:pPr>
        <w:ind w:firstLine="273"/>
        <w:jc w:val="both"/>
      </w:pPr>
      <w:r>
        <w:rPr>
          <w:rFonts w:ascii="Times New Roman" w:hAnsi="Times New Roman" w:cs="Times New Roman"/>
          <w:sz w:val="28"/>
        </w:rPr>
        <w:t xml:space="preserve"> 170.14</w:t>
      </w:r>
      <w:r>
        <w:rPr>
          <w:rFonts w:ascii="Times New Roman" w:hAnsi="Times New Roman" w:cs="Times New Roman"/>
          <w:sz w:val="28"/>
          <w:vertAlign w:val="superscript"/>
        </w:rPr>
        <w:t>1</w:t>
      </w:r>
      <w:r>
        <w:rPr>
          <w:rFonts w:ascii="Times New Roman" w:hAnsi="Times New Roman" w:cs="Times New Roman"/>
          <w:sz w:val="28"/>
        </w:rPr>
        <w:t xml:space="preserve">.1. Податковим агентом </w:t>
      </w:r>
      <w:r>
        <w:rPr>
          <w:rFonts w:ascii="Times New Roman" w:hAnsi="Times New Roman" w:cs="Times New Roman"/>
          <w:sz w:val="28"/>
        </w:rPr>
        <w:t>платника податку – спеціаліста резидента Дія Сіті під час нарахування (виплати) на його користь доходів у вигляді заробітної плати, інших заохочувальних та компенсаційних виплат або інших виплат і винагород, які нараховуються (виплачуються, надаються) плат</w:t>
      </w:r>
      <w:r>
        <w:rPr>
          <w:rFonts w:ascii="Times New Roman" w:hAnsi="Times New Roman" w:cs="Times New Roman"/>
          <w:sz w:val="28"/>
        </w:rPr>
        <w:t xml:space="preserve">нику податку у зв’язку з трудовими відносинами чи у зв’язку з виконанням гіг-контракту, укладеного у порядку, передбаченому Законом України «Про стимулювання розвитку цифрової економіки в Україні», є резиденти Дія Сіті. </w:t>
      </w:r>
    </w:p>
    <w:p w:rsidR="001A7924" w:rsidRDefault="00CD6916">
      <w:pPr>
        <w:ind w:firstLine="273"/>
        <w:jc w:val="both"/>
      </w:pPr>
      <w:r>
        <w:rPr>
          <w:rFonts w:ascii="Times New Roman" w:hAnsi="Times New Roman" w:cs="Times New Roman"/>
          <w:sz w:val="28"/>
        </w:rPr>
        <w:t xml:space="preserve"> 170.14</w:t>
      </w:r>
      <w:r>
        <w:rPr>
          <w:rFonts w:ascii="Times New Roman" w:hAnsi="Times New Roman" w:cs="Times New Roman"/>
          <w:sz w:val="28"/>
          <w:vertAlign w:val="superscript"/>
        </w:rPr>
        <w:t>1</w:t>
      </w:r>
      <w:r>
        <w:rPr>
          <w:rFonts w:ascii="Times New Roman" w:hAnsi="Times New Roman" w:cs="Times New Roman"/>
          <w:sz w:val="28"/>
        </w:rPr>
        <w:t xml:space="preserve">.2. За ставкою, визначеною </w:t>
      </w:r>
      <w:r>
        <w:rPr>
          <w:rFonts w:ascii="Times New Roman" w:hAnsi="Times New Roman" w:cs="Times New Roman"/>
          <w:sz w:val="28"/>
        </w:rPr>
        <w:t>пунктом 167.2 статті 167 цього Кодексу, оподатковуються доходи платника податку – спеціаліста резидента Дія Сіті, що виплачуються на його користь резидентом Дія Сіті у вигляді:</w:t>
      </w:r>
    </w:p>
    <w:p w:rsidR="001A7924" w:rsidRDefault="00CD6916">
      <w:pPr>
        <w:ind w:firstLine="273"/>
        <w:jc w:val="both"/>
      </w:pPr>
      <w:r>
        <w:rPr>
          <w:rFonts w:ascii="Times New Roman" w:hAnsi="Times New Roman" w:cs="Times New Roman"/>
          <w:sz w:val="28"/>
        </w:rPr>
        <w:t xml:space="preserve"> а) заробітної плати;</w:t>
      </w:r>
    </w:p>
    <w:p w:rsidR="001A7924" w:rsidRDefault="00CD6916">
      <w:pPr>
        <w:ind w:firstLine="273"/>
        <w:jc w:val="both"/>
      </w:pPr>
      <w:r>
        <w:rPr>
          <w:rFonts w:ascii="Times New Roman" w:hAnsi="Times New Roman" w:cs="Times New Roman"/>
          <w:sz w:val="28"/>
        </w:rPr>
        <w:t>б) винагороди за гіг-контрактом, укладеним у порядку, пер</w:t>
      </w:r>
      <w:r>
        <w:rPr>
          <w:rFonts w:ascii="Times New Roman" w:hAnsi="Times New Roman" w:cs="Times New Roman"/>
          <w:sz w:val="28"/>
        </w:rPr>
        <w:t xml:space="preserve">едбаченому Законом України «Про стимулювання розвитку цифрової економіки в Україні», у тому числі винагороди за створення та перехід прав на твори, створені за замовленням; </w:t>
      </w:r>
    </w:p>
    <w:p w:rsidR="001A7924" w:rsidRDefault="00CD6916">
      <w:pPr>
        <w:ind w:firstLine="273"/>
        <w:jc w:val="both"/>
      </w:pPr>
      <w:r>
        <w:rPr>
          <w:rFonts w:ascii="Times New Roman" w:hAnsi="Times New Roman" w:cs="Times New Roman"/>
          <w:sz w:val="28"/>
        </w:rPr>
        <w:t>в) авторської винагороди за створення службового твору та перехід прав на службові</w:t>
      </w:r>
      <w:r>
        <w:rPr>
          <w:rFonts w:ascii="Times New Roman" w:hAnsi="Times New Roman" w:cs="Times New Roman"/>
          <w:sz w:val="28"/>
        </w:rPr>
        <w:t xml:space="preserve"> твори. </w:t>
      </w:r>
    </w:p>
    <w:p w:rsidR="001A7924" w:rsidRDefault="00CD6916">
      <w:pPr>
        <w:ind w:firstLine="273"/>
        <w:jc w:val="both"/>
      </w:pPr>
      <w:r>
        <w:rPr>
          <w:rFonts w:ascii="Times New Roman" w:hAnsi="Times New Roman" w:cs="Times New Roman"/>
          <w:sz w:val="28"/>
        </w:rPr>
        <w:t xml:space="preserve"> 170.14</w:t>
      </w:r>
      <w:r>
        <w:rPr>
          <w:rFonts w:ascii="Times New Roman" w:hAnsi="Times New Roman" w:cs="Times New Roman"/>
          <w:sz w:val="28"/>
          <w:vertAlign w:val="superscript"/>
        </w:rPr>
        <w:t>1</w:t>
      </w:r>
      <w:r>
        <w:rPr>
          <w:rFonts w:ascii="Times New Roman" w:hAnsi="Times New Roman" w:cs="Times New Roman"/>
          <w:sz w:val="28"/>
        </w:rPr>
        <w:t>.3. Положення підпункту 170.14</w:t>
      </w:r>
      <w:r>
        <w:rPr>
          <w:rFonts w:ascii="Times New Roman" w:hAnsi="Times New Roman" w:cs="Times New Roman"/>
          <w:sz w:val="28"/>
          <w:vertAlign w:val="superscript"/>
        </w:rPr>
        <w:t>1</w:t>
      </w:r>
      <w:r>
        <w:rPr>
          <w:rFonts w:ascii="Times New Roman" w:hAnsi="Times New Roman" w:cs="Times New Roman"/>
          <w:sz w:val="28"/>
        </w:rPr>
        <w:t>.2 цього пункту застосовуються до загального (річного) оподатковуваного доходу у вигляді заробітної плати чи винагороди, що нараховується (виплачується, надається) платнику податку у зв’язку з трудовими відно</w:t>
      </w:r>
      <w:r>
        <w:rPr>
          <w:rFonts w:ascii="Times New Roman" w:hAnsi="Times New Roman" w:cs="Times New Roman"/>
          <w:sz w:val="28"/>
        </w:rPr>
        <w:t>синами чи у зв’язку з виконанням гіг-контракту, розмір якого не перевищує еквівалент 240 тисяч євро за календарний рік за офіційним курсом гривні щодо євро, встановленим Національним банком України станом на 1 січня звітного податкового року. При цьому в ц</w:t>
      </w:r>
      <w:r>
        <w:rPr>
          <w:rFonts w:ascii="Times New Roman" w:hAnsi="Times New Roman" w:cs="Times New Roman"/>
          <w:sz w:val="28"/>
        </w:rPr>
        <w:t>ілях розрахунку такого розміру до нього не включається дохід спеціаліста резидента Дія Сіті, оподаткований податковим агентом - резидентом Дія Сіті у порядку, передбаченому підпунктами 170.14</w:t>
      </w:r>
      <w:r>
        <w:rPr>
          <w:rFonts w:ascii="Times New Roman" w:hAnsi="Times New Roman" w:cs="Times New Roman"/>
          <w:sz w:val="28"/>
          <w:vertAlign w:val="superscript"/>
        </w:rPr>
        <w:t>1</w:t>
      </w:r>
      <w:r>
        <w:rPr>
          <w:rFonts w:ascii="Times New Roman" w:hAnsi="Times New Roman" w:cs="Times New Roman"/>
          <w:sz w:val="28"/>
        </w:rPr>
        <w:t>.4-170.14</w:t>
      </w:r>
      <w:r>
        <w:rPr>
          <w:rFonts w:ascii="Times New Roman" w:hAnsi="Times New Roman" w:cs="Times New Roman"/>
          <w:sz w:val="28"/>
          <w:vertAlign w:val="superscript"/>
        </w:rPr>
        <w:t>1</w:t>
      </w:r>
      <w:r>
        <w:rPr>
          <w:rFonts w:ascii="Times New Roman" w:hAnsi="Times New Roman" w:cs="Times New Roman"/>
          <w:sz w:val="28"/>
        </w:rPr>
        <w:t>.5 цього пункту, за ставкою, встановленою пунктом 167.</w:t>
      </w:r>
      <w:r>
        <w:rPr>
          <w:rFonts w:ascii="Times New Roman" w:hAnsi="Times New Roman" w:cs="Times New Roman"/>
          <w:sz w:val="28"/>
        </w:rPr>
        <w:t>1 статті 167 цього Кодексу. У разі якщо сума отриманого доходу перевищує зазначений розмір, до суми такого перевищення застосовується ставка, встановлена пунктом 167.1 статті 167 цього Кодексу, при цьому платник податків зобов’язаний відобразити суму таког</w:t>
      </w:r>
      <w:r>
        <w:rPr>
          <w:rFonts w:ascii="Times New Roman" w:hAnsi="Times New Roman" w:cs="Times New Roman"/>
          <w:sz w:val="28"/>
        </w:rPr>
        <w:t xml:space="preserve">о перевищення у складі загального місячного (річного) оподатковуваного доходу </w:t>
      </w:r>
      <w:r>
        <w:rPr>
          <w:rFonts w:ascii="Times New Roman" w:hAnsi="Times New Roman" w:cs="Times New Roman"/>
          <w:sz w:val="28"/>
        </w:rPr>
        <w:lastRenderedPageBreak/>
        <w:t>за відповідний звітний рік та подати річну декларацію про майновий стан і доходи (податкову декларацію) відповідно до цього Кодексу і самостійно сплатити податок з суми такого пе</w:t>
      </w:r>
      <w:r>
        <w:rPr>
          <w:rFonts w:ascii="Times New Roman" w:hAnsi="Times New Roman" w:cs="Times New Roman"/>
          <w:sz w:val="28"/>
        </w:rPr>
        <w:t xml:space="preserve">ревищення. </w:t>
      </w:r>
    </w:p>
    <w:p w:rsidR="001A7924" w:rsidRDefault="00CD6916">
      <w:pPr>
        <w:ind w:firstLine="273"/>
        <w:jc w:val="both"/>
      </w:pPr>
      <w:r>
        <w:rPr>
          <w:rFonts w:ascii="Times New Roman" w:hAnsi="Times New Roman" w:cs="Times New Roman"/>
          <w:sz w:val="28"/>
        </w:rPr>
        <w:t>170.14</w:t>
      </w:r>
      <w:r>
        <w:rPr>
          <w:rFonts w:ascii="Times New Roman" w:hAnsi="Times New Roman" w:cs="Times New Roman"/>
          <w:sz w:val="28"/>
          <w:vertAlign w:val="superscript"/>
        </w:rPr>
        <w:t>1</w:t>
      </w:r>
      <w:r>
        <w:rPr>
          <w:rFonts w:ascii="Times New Roman" w:hAnsi="Times New Roman" w:cs="Times New Roman"/>
          <w:sz w:val="28"/>
        </w:rPr>
        <w:t>.4. У разі якщо запис про втрату податковим агентом статусу резидента Дія Сіті здійснено за результатами судового оскарження рішення про втрату статусу резидента Дія Сіті, що не було скасовано, такий податковий агент зобов’язаний у строк</w:t>
      </w:r>
      <w:r>
        <w:rPr>
          <w:rFonts w:ascii="Times New Roman" w:hAnsi="Times New Roman" w:cs="Times New Roman"/>
          <w:sz w:val="28"/>
        </w:rPr>
        <w:t>, визначений для місячного податкового (звітного) періоду, самостійно нарахувати та сплатити (перерахувати) за власний рахунок до бюджету податок за ставкою, встановленою пунктом 167.1 статті 167 цього Кодексу, щодо доходів спеціалістів резидента Дія Сіті,</w:t>
      </w:r>
      <w:r>
        <w:rPr>
          <w:rFonts w:ascii="Times New Roman" w:hAnsi="Times New Roman" w:cs="Times New Roman"/>
          <w:sz w:val="28"/>
        </w:rPr>
        <w:t xml:space="preserve"> передбачених підпунктами "а"-"в" підпункту 170.14</w:t>
      </w:r>
      <w:r>
        <w:rPr>
          <w:rFonts w:ascii="Times New Roman" w:hAnsi="Times New Roman" w:cs="Times New Roman"/>
          <w:sz w:val="28"/>
          <w:vertAlign w:val="superscript"/>
        </w:rPr>
        <w:t>1</w:t>
      </w:r>
      <w:r>
        <w:rPr>
          <w:rFonts w:ascii="Times New Roman" w:hAnsi="Times New Roman" w:cs="Times New Roman"/>
          <w:sz w:val="28"/>
        </w:rPr>
        <w:t>.2 цього пункту, що були виплачені протягом періоду з дня прийняття уповноваженим органом рішення про втрату статусу резидента Дія Сіті до дня внесення запису про втрату податковим агентом статусу резидент</w:t>
      </w:r>
      <w:r>
        <w:rPr>
          <w:rFonts w:ascii="Times New Roman" w:hAnsi="Times New Roman" w:cs="Times New Roman"/>
          <w:sz w:val="28"/>
        </w:rPr>
        <w:t>а Дія Сіті. При цьому сума такого сплаченого податку податковим агентом не включається до складу загального місячного (річного) оподатковуваного доходу спеціалістів резидента Дія Сіті.</w:t>
      </w:r>
    </w:p>
    <w:p w:rsidR="001A7924" w:rsidRDefault="00CD6916">
      <w:pPr>
        <w:ind w:firstLine="273"/>
        <w:jc w:val="both"/>
      </w:pPr>
      <w:r>
        <w:rPr>
          <w:rFonts w:ascii="Times New Roman" w:hAnsi="Times New Roman" w:cs="Times New Roman"/>
          <w:sz w:val="28"/>
        </w:rPr>
        <w:t xml:space="preserve"> 170.14</w:t>
      </w:r>
      <w:r>
        <w:rPr>
          <w:rFonts w:ascii="Times New Roman" w:hAnsi="Times New Roman" w:cs="Times New Roman"/>
          <w:sz w:val="28"/>
          <w:vertAlign w:val="superscript"/>
        </w:rPr>
        <w:t>1</w:t>
      </w:r>
      <w:r>
        <w:rPr>
          <w:rFonts w:ascii="Times New Roman" w:hAnsi="Times New Roman" w:cs="Times New Roman"/>
          <w:sz w:val="28"/>
        </w:rPr>
        <w:t>.5. У разі якщо податковий агент резидент Дія Сіті у відповідни</w:t>
      </w:r>
      <w:r>
        <w:rPr>
          <w:rFonts w:ascii="Times New Roman" w:hAnsi="Times New Roman" w:cs="Times New Roman"/>
          <w:sz w:val="28"/>
        </w:rPr>
        <w:t>й календарний місяць не відповідав вимогам, визначеним пунктами 2, 3 частини першої статті 5 Закону України «Про стимулювання розвитку цифрової економіки в Україні», такий податковий агент зобов’язаний у межах податкового розрахунку сум доходу, нарахованог</w:t>
      </w:r>
      <w:r>
        <w:rPr>
          <w:rFonts w:ascii="Times New Roman" w:hAnsi="Times New Roman" w:cs="Times New Roman"/>
          <w:sz w:val="28"/>
        </w:rPr>
        <w:t>о (сплаченого) на користь платників податків - фізичних осіб, і сум утриманого з них податку, а також сум нарахованого єдиного внеску самостійно нарахувати податок за ставкою, встановленою пунктом 167.1 статті 167 цього Кодексу, щодо доходів спеціалістів р</w:t>
      </w:r>
      <w:r>
        <w:rPr>
          <w:rFonts w:ascii="Times New Roman" w:hAnsi="Times New Roman" w:cs="Times New Roman"/>
          <w:sz w:val="28"/>
        </w:rPr>
        <w:t>езидента Дія Сіті, передбачених у підпунктах "а"-"б" підпункту 170.14</w:t>
      </w:r>
      <w:r>
        <w:rPr>
          <w:rFonts w:ascii="Times New Roman" w:hAnsi="Times New Roman" w:cs="Times New Roman"/>
          <w:sz w:val="28"/>
          <w:vertAlign w:val="superscript"/>
        </w:rPr>
        <w:t>1</w:t>
      </w:r>
      <w:r>
        <w:rPr>
          <w:rFonts w:ascii="Times New Roman" w:hAnsi="Times New Roman" w:cs="Times New Roman"/>
          <w:sz w:val="28"/>
        </w:rPr>
        <w:t xml:space="preserve">.2 цього пункту, що були виплачені протягом такого календарного місяця та сплатити його до подання податкового розрахунку. </w:t>
      </w:r>
    </w:p>
    <w:p w:rsidR="001A7924" w:rsidRDefault="00CD6916">
      <w:pPr>
        <w:ind w:firstLine="273"/>
        <w:jc w:val="both"/>
      </w:pPr>
      <w:r>
        <w:rPr>
          <w:rFonts w:ascii="Times New Roman" w:hAnsi="Times New Roman" w:cs="Times New Roman"/>
          <w:sz w:val="28"/>
        </w:rPr>
        <w:t xml:space="preserve">При цьому сума такого сплаченого податку податковим агентом не включається до складу загального місячного (річного) оподатковуваного доходу спеціалістів резидента Дія Сіті". </w:t>
      </w:r>
    </w:p>
    <w:p w:rsidR="001A7924" w:rsidRDefault="00CD6916">
      <w:pPr>
        <w:ind w:firstLine="273"/>
        <w:jc w:val="both"/>
      </w:pPr>
      <w:r>
        <w:rPr>
          <w:rFonts w:ascii="Times New Roman" w:hAnsi="Times New Roman" w:cs="Times New Roman"/>
          <w:sz w:val="28"/>
        </w:rPr>
        <w:t xml:space="preserve"> 18. Підпункт 298.2.3 пункту 298.2 статті 298 доповнити підпунктом 10 такого зміс</w:t>
      </w:r>
      <w:r>
        <w:rPr>
          <w:rFonts w:ascii="Times New Roman" w:hAnsi="Times New Roman" w:cs="Times New Roman"/>
          <w:sz w:val="28"/>
        </w:rPr>
        <w:t>ту:</w:t>
      </w:r>
    </w:p>
    <w:p w:rsidR="001A7924" w:rsidRDefault="00CD6916">
      <w:pPr>
        <w:ind w:firstLine="273"/>
        <w:jc w:val="both"/>
      </w:pPr>
      <w:r>
        <w:rPr>
          <w:rFonts w:ascii="Times New Roman" w:hAnsi="Times New Roman" w:cs="Times New Roman"/>
          <w:sz w:val="28"/>
        </w:rPr>
        <w:t xml:space="preserve"> «10) у разі набуття платником податку статусу резидента Дія Сіті - з першого числа місяця, наступного за податковим (звітним) кварталом, у якому платник податку набув статус резидента Дія Сіті».</w:t>
      </w:r>
    </w:p>
    <w:p w:rsidR="001A7924" w:rsidRDefault="00CD6916">
      <w:pPr>
        <w:ind w:firstLine="273"/>
        <w:jc w:val="both"/>
      </w:pPr>
      <w:r>
        <w:rPr>
          <w:rFonts w:ascii="Times New Roman" w:hAnsi="Times New Roman" w:cs="Times New Roman"/>
          <w:sz w:val="28"/>
        </w:rPr>
        <w:t xml:space="preserve"> 19. Підпункт 299.10 статті 299 доповнити підпунктом 6 т</w:t>
      </w:r>
      <w:r>
        <w:rPr>
          <w:rFonts w:ascii="Times New Roman" w:hAnsi="Times New Roman" w:cs="Times New Roman"/>
          <w:sz w:val="28"/>
        </w:rPr>
        <w:t xml:space="preserve">акого змісту: </w:t>
      </w:r>
    </w:p>
    <w:p w:rsidR="001A7924" w:rsidRDefault="00CD6916">
      <w:pPr>
        <w:ind w:firstLine="273"/>
        <w:jc w:val="both"/>
      </w:pPr>
      <w:r>
        <w:rPr>
          <w:rFonts w:ascii="Times New Roman" w:hAnsi="Times New Roman" w:cs="Times New Roman"/>
          <w:sz w:val="28"/>
        </w:rPr>
        <w:t xml:space="preserve"> «6) набуття платником податку статусу резидента Дія Сіті - в останній день календарного кварталу, в якому платник податку набув статус резидента Дія Сіті». </w:t>
      </w:r>
    </w:p>
    <w:p w:rsidR="001A7924" w:rsidRDefault="00CD6916">
      <w:pPr>
        <w:ind w:firstLine="273"/>
        <w:jc w:val="both"/>
      </w:pPr>
      <w:r>
        <w:rPr>
          <w:rFonts w:ascii="Times New Roman" w:hAnsi="Times New Roman" w:cs="Times New Roman"/>
          <w:sz w:val="28"/>
        </w:rPr>
        <w:t xml:space="preserve">20. Підрозділ 4 розділу ХХ «Перехідні положення» доповнити пунктами 59 - 62 такого </w:t>
      </w:r>
      <w:r>
        <w:rPr>
          <w:rFonts w:ascii="Times New Roman" w:hAnsi="Times New Roman" w:cs="Times New Roman"/>
          <w:sz w:val="28"/>
        </w:rPr>
        <w:t xml:space="preserve">змісту: </w:t>
      </w:r>
    </w:p>
    <w:p w:rsidR="001A7924" w:rsidRDefault="00CD6916">
      <w:pPr>
        <w:ind w:firstLine="273"/>
        <w:jc w:val="both"/>
      </w:pPr>
      <w:r>
        <w:rPr>
          <w:rFonts w:ascii="Times New Roman" w:hAnsi="Times New Roman" w:cs="Times New Roman"/>
          <w:sz w:val="28"/>
        </w:rPr>
        <w:lastRenderedPageBreak/>
        <w:t xml:space="preserve"> "59. Норми, визначені підпунктом 135.2.1.15 підпункту 135.2.1 пункту 135.2 статті 135, підпунктом 141.9</w:t>
      </w:r>
      <w:r>
        <w:rPr>
          <w:rFonts w:ascii="Times New Roman" w:hAnsi="Times New Roman" w:cs="Times New Roman"/>
          <w:sz w:val="28"/>
          <w:vertAlign w:val="superscript"/>
        </w:rPr>
        <w:t>1</w:t>
      </w:r>
      <w:r>
        <w:rPr>
          <w:rFonts w:ascii="Times New Roman" w:hAnsi="Times New Roman" w:cs="Times New Roman"/>
          <w:sz w:val="28"/>
        </w:rPr>
        <w:t>.2.12 підпункту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застосовуються до податкових (звітних) періодів починаючи з 1 січня 2024 року</w:t>
      </w:r>
      <w:r>
        <w:rPr>
          <w:rFonts w:ascii="Times New Roman" w:hAnsi="Times New Roman" w:cs="Times New Roman"/>
          <w:sz w:val="28"/>
        </w:rPr>
        <w:t xml:space="preserve">. </w:t>
      </w:r>
    </w:p>
    <w:p w:rsidR="001A7924" w:rsidRDefault="00CD6916">
      <w:pPr>
        <w:ind w:firstLine="273"/>
        <w:jc w:val="both"/>
      </w:pPr>
      <w:r>
        <w:rPr>
          <w:rFonts w:ascii="Times New Roman" w:hAnsi="Times New Roman" w:cs="Times New Roman"/>
          <w:sz w:val="28"/>
        </w:rPr>
        <w:t>Установити, що у 2024 році розміри придбання майна, робіт, послуг (крім роялті) у платника єдиного податку протягом податкового (звітного) року, передбачені підпунктом 135.2.1.15 підпункту 135.2.1 пункту 135.2 статті 135, підпунктом 141.9</w:t>
      </w:r>
      <w:r>
        <w:rPr>
          <w:rFonts w:ascii="Times New Roman" w:hAnsi="Times New Roman" w:cs="Times New Roman"/>
          <w:sz w:val="28"/>
          <w:vertAlign w:val="superscript"/>
        </w:rPr>
        <w:t>1</w:t>
      </w:r>
      <w:r>
        <w:rPr>
          <w:rFonts w:ascii="Times New Roman" w:hAnsi="Times New Roman" w:cs="Times New Roman"/>
          <w:sz w:val="28"/>
        </w:rPr>
        <w:t>.2.12 підпункт</w:t>
      </w:r>
      <w:r>
        <w:rPr>
          <w:rFonts w:ascii="Times New Roman" w:hAnsi="Times New Roman" w:cs="Times New Roman"/>
          <w:sz w:val="28"/>
        </w:rPr>
        <w:t>у 141.9</w:t>
      </w:r>
      <w:r>
        <w:rPr>
          <w:rFonts w:ascii="Times New Roman" w:hAnsi="Times New Roman" w:cs="Times New Roman"/>
          <w:sz w:val="28"/>
          <w:vertAlign w:val="superscript"/>
        </w:rPr>
        <w:t>1</w:t>
      </w:r>
      <w:r>
        <w:rPr>
          <w:rFonts w:ascii="Times New Roman" w:hAnsi="Times New Roman" w:cs="Times New Roman"/>
          <w:sz w:val="28"/>
        </w:rPr>
        <w:t>.2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визначаються в розмірі, що перевищує 50 відсотків суми витрат від будь – якої діяльності, визначених за показниками Звіту про фінансові результати (Звіту про сукупний дохід), за попередній річний звітний п</w:t>
      </w:r>
      <w:r>
        <w:rPr>
          <w:rFonts w:ascii="Times New Roman" w:hAnsi="Times New Roman" w:cs="Times New Roman"/>
          <w:sz w:val="28"/>
        </w:rPr>
        <w:t xml:space="preserve">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пов’язані з операційною, фінансовою та інвестиційною діяльністю. </w:t>
      </w:r>
    </w:p>
    <w:p w:rsidR="001A7924" w:rsidRDefault="00CD6916">
      <w:pPr>
        <w:ind w:firstLine="273"/>
        <w:jc w:val="both"/>
      </w:pPr>
      <w:r>
        <w:rPr>
          <w:rFonts w:ascii="Times New Roman" w:hAnsi="Times New Roman" w:cs="Times New Roman"/>
          <w:sz w:val="28"/>
        </w:rPr>
        <w:t>Резиденти Дія Сіті – платники п</w:t>
      </w:r>
      <w:r>
        <w:rPr>
          <w:rFonts w:ascii="Times New Roman" w:hAnsi="Times New Roman" w:cs="Times New Roman"/>
          <w:sz w:val="28"/>
        </w:rPr>
        <w:t>одатку на особливих умовах, які зареєстровані протягом 2024 року (новостворені), у цьому календарному році розрахунок частки вартості майна (робіт, послуг), придбаного (придбаних) у платників єдиного податку, проводять на підставі показників Звіту про фіна</w:t>
      </w:r>
      <w:r>
        <w:rPr>
          <w:rFonts w:ascii="Times New Roman" w:hAnsi="Times New Roman" w:cs="Times New Roman"/>
          <w:sz w:val="28"/>
        </w:rPr>
        <w:t xml:space="preserve">нсові результати (Звіту про сукупний дохід) за поточний річний звітний період. </w:t>
      </w:r>
    </w:p>
    <w:p w:rsidR="001A7924" w:rsidRDefault="00CD6916">
      <w:pPr>
        <w:ind w:firstLine="273"/>
        <w:jc w:val="both"/>
      </w:pPr>
      <w:r>
        <w:rPr>
          <w:rFonts w:ascii="Times New Roman" w:hAnsi="Times New Roman" w:cs="Times New Roman"/>
          <w:sz w:val="28"/>
        </w:rPr>
        <w:t xml:space="preserve"> </w:t>
      </w:r>
    </w:p>
    <w:p w:rsidR="001A7924" w:rsidRDefault="00CD6916">
      <w:pPr>
        <w:ind w:firstLine="273"/>
        <w:jc w:val="both"/>
      </w:pPr>
      <w:r>
        <w:rPr>
          <w:rFonts w:ascii="Times New Roman" w:hAnsi="Times New Roman" w:cs="Times New Roman"/>
          <w:sz w:val="28"/>
        </w:rPr>
        <w:t xml:space="preserve">60. У разі якщо платник податку на прибуток підприємств на загальних підставах здійснив перехід на оподаткування як резидента Дія Сіті – платника податку на особливих умовах </w:t>
      </w:r>
      <w:r>
        <w:rPr>
          <w:rFonts w:ascii="Times New Roman" w:hAnsi="Times New Roman" w:cs="Times New Roman"/>
          <w:sz w:val="28"/>
        </w:rPr>
        <w:t xml:space="preserve">або якщо резидент Дія Сіті – платник податку на особливих умовах здійснив перехід на оподаткування податком на прибуток підприємств на загальних підставах, такі платники податку визначають об’єкт оподаткування з урахуванням цього пункту. </w:t>
      </w:r>
    </w:p>
    <w:p w:rsidR="001A7924" w:rsidRDefault="00CD6916">
      <w:pPr>
        <w:ind w:firstLine="273"/>
        <w:jc w:val="both"/>
      </w:pPr>
      <w:r>
        <w:rPr>
          <w:rFonts w:ascii="Times New Roman" w:hAnsi="Times New Roman" w:cs="Times New Roman"/>
          <w:sz w:val="28"/>
        </w:rPr>
        <w:t>У разі здійснення</w:t>
      </w:r>
      <w:r>
        <w:rPr>
          <w:rFonts w:ascii="Times New Roman" w:hAnsi="Times New Roman" w:cs="Times New Roman"/>
          <w:sz w:val="28"/>
        </w:rPr>
        <w:t xml:space="preserve"> емітентом корпоративних прав, який є резидентом Дія Сіті – платником податку на особливих умовах, операції з виплати дивідендів за результатами податкового (звітного) періоду, протягом якого такий емітент корпоративних прав не був резидентом Дія Сіті – пл</w:t>
      </w:r>
      <w:r>
        <w:rPr>
          <w:rFonts w:ascii="Times New Roman" w:hAnsi="Times New Roman" w:cs="Times New Roman"/>
          <w:sz w:val="28"/>
        </w:rPr>
        <w:t>атником податку на особливих умовах, така операція підлягає оподаткуванню відповідно до пункту 135.2 статті 135, пункту 137.10 статті 137 та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в сумі перевищення дивідендів, що виплачуються, над значенням об’єкта оподат</w:t>
      </w:r>
      <w:r>
        <w:rPr>
          <w:rFonts w:ascii="Times New Roman" w:hAnsi="Times New Roman" w:cs="Times New Roman"/>
          <w:sz w:val="28"/>
        </w:rPr>
        <w:t xml:space="preserve">кування податком на прибуток підприємств за такий податковий (звітний) період. </w:t>
      </w:r>
    </w:p>
    <w:p w:rsidR="001A7924" w:rsidRDefault="00CD6916">
      <w:pPr>
        <w:ind w:firstLine="273"/>
        <w:jc w:val="both"/>
      </w:pPr>
      <w:r>
        <w:rPr>
          <w:rFonts w:ascii="Times New Roman" w:hAnsi="Times New Roman" w:cs="Times New Roman"/>
          <w:sz w:val="28"/>
        </w:rPr>
        <w:t>У разі якщо емітент корпоративних прав, який не є резидентом Дія Сіті – платником податку на особливих умовах, приймає рішення про виплату своїм акціонерам (власникам) дивідендів за результатами податкового (звітного) періоду, протягом якого він був резиде</w:t>
      </w:r>
      <w:r>
        <w:rPr>
          <w:rFonts w:ascii="Times New Roman" w:hAnsi="Times New Roman" w:cs="Times New Roman"/>
          <w:sz w:val="28"/>
        </w:rPr>
        <w:t>нтом Дія Сіті – платником податку на особливих умовах, такий емітент нараховує податок на прибуток, що розраховується з суми дивідендів, що виплачуються, за ставкою, встановленою пунктом 136.1 статті 136 цього Кодексу. Такий податок підлягає сплаті у строк</w:t>
      </w:r>
      <w:r>
        <w:rPr>
          <w:rFonts w:ascii="Times New Roman" w:hAnsi="Times New Roman" w:cs="Times New Roman"/>
          <w:sz w:val="28"/>
        </w:rPr>
        <w:t xml:space="preserve">и, визначені пунктом 57.1 статті 57 цього Кодексу. </w:t>
      </w:r>
    </w:p>
    <w:p w:rsidR="001A7924" w:rsidRDefault="00CD6916">
      <w:pPr>
        <w:ind w:firstLine="273"/>
        <w:jc w:val="both"/>
      </w:pPr>
      <w:r>
        <w:rPr>
          <w:rFonts w:ascii="Times New Roman" w:hAnsi="Times New Roman" w:cs="Times New Roman"/>
          <w:sz w:val="28"/>
        </w:rPr>
        <w:lastRenderedPageBreak/>
        <w:t>З суми дивідендів, що підлягають оподаткуванню згідно з цим пунктом, не справляється авансовий внесок з податку на прибуток підприємств, передбачений пунктом 57.1</w:t>
      </w:r>
      <w:r>
        <w:rPr>
          <w:rFonts w:ascii="Times New Roman" w:hAnsi="Times New Roman" w:cs="Times New Roman"/>
          <w:sz w:val="28"/>
          <w:vertAlign w:val="superscript"/>
        </w:rPr>
        <w:t>1</w:t>
      </w:r>
      <w:r>
        <w:rPr>
          <w:rFonts w:ascii="Times New Roman" w:hAnsi="Times New Roman" w:cs="Times New Roman"/>
          <w:sz w:val="28"/>
        </w:rPr>
        <w:t xml:space="preserve"> статті 57 цього Кодексу. </w:t>
      </w:r>
    </w:p>
    <w:p w:rsidR="001A7924" w:rsidRDefault="00CD6916">
      <w:pPr>
        <w:ind w:firstLine="273"/>
        <w:jc w:val="both"/>
      </w:pPr>
      <w:r>
        <w:rPr>
          <w:rFonts w:ascii="Times New Roman" w:hAnsi="Times New Roman" w:cs="Times New Roman"/>
          <w:sz w:val="28"/>
        </w:rPr>
        <w:t>Операції резид</w:t>
      </w:r>
      <w:r>
        <w:rPr>
          <w:rFonts w:ascii="Times New Roman" w:hAnsi="Times New Roman" w:cs="Times New Roman"/>
          <w:sz w:val="28"/>
        </w:rPr>
        <w:t>ента Дія Сіті – платника податку на особливих умовах з виплати коштів та/або передачі майна (робіт, послуг) на користь осіб, які не є резидентами Дія Сіті – платниками податку на особливих умовах, у рахунок погашення зобов’язань, що виникли в період до пер</w:t>
      </w:r>
      <w:r>
        <w:rPr>
          <w:rFonts w:ascii="Times New Roman" w:hAnsi="Times New Roman" w:cs="Times New Roman"/>
          <w:sz w:val="28"/>
        </w:rPr>
        <w:t>еходу на оподаткування як резидента Дія Сіті – платника податку на особливих умовах, підлягають оподаткуванню за правилами, передбаченими пунктом 135.2 статті 135, пунктом 137.10 статті 137 та пунктом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w:t>
      </w:r>
    </w:p>
    <w:p w:rsidR="001A7924" w:rsidRDefault="00CD6916">
      <w:pPr>
        <w:ind w:firstLine="273"/>
        <w:jc w:val="both"/>
      </w:pPr>
      <w:r>
        <w:rPr>
          <w:rFonts w:ascii="Times New Roman" w:hAnsi="Times New Roman" w:cs="Times New Roman"/>
          <w:sz w:val="28"/>
        </w:rPr>
        <w:t>61. Виплата коштів та</w:t>
      </w:r>
      <w:r>
        <w:rPr>
          <w:rFonts w:ascii="Times New Roman" w:hAnsi="Times New Roman" w:cs="Times New Roman"/>
          <w:sz w:val="28"/>
        </w:rPr>
        <w:t>/або передача майна (робіт, послуг) резидентом Дія Сіті – платником податку на особливих умовах у рахунок погашення зобов’язань, що виникли перед особою, яка не є резидентом Дія Сіті – платником податку на особливих умовах, не підлягає оподаткуванню відпов</w:t>
      </w:r>
      <w:r>
        <w:rPr>
          <w:rFonts w:ascii="Times New Roman" w:hAnsi="Times New Roman" w:cs="Times New Roman"/>
          <w:sz w:val="28"/>
        </w:rPr>
        <w:t>ідно до пункту 135.2 статті 135, пункту 137.10 статті 137 та пункту 141.9</w:t>
      </w:r>
      <w:r>
        <w:rPr>
          <w:rFonts w:ascii="Times New Roman" w:hAnsi="Times New Roman" w:cs="Times New Roman"/>
          <w:sz w:val="28"/>
          <w:vertAlign w:val="superscript"/>
        </w:rPr>
        <w:t>1</w:t>
      </w:r>
      <w:r>
        <w:rPr>
          <w:rFonts w:ascii="Times New Roman" w:hAnsi="Times New Roman" w:cs="Times New Roman"/>
          <w:sz w:val="28"/>
        </w:rPr>
        <w:t xml:space="preserve"> статті 141 цього Кодексу, за умови що на день виплати коштів та/або передачі майна (робіт, послуг) така особа є резидентом Дія Сіті - платником податку на особливих умовах.</w:t>
      </w:r>
    </w:p>
    <w:p w:rsidR="001A7924" w:rsidRDefault="00CD6916">
      <w:pPr>
        <w:ind w:firstLine="273"/>
        <w:jc w:val="both"/>
      </w:pPr>
      <w:r>
        <w:rPr>
          <w:rFonts w:ascii="Times New Roman" w:hAnsi="Times New Roman" w:cs="Times New Roman"/>
          <w:sz w:val="28"/>
        </w:rPr>
        <w:t>62. Поло</w:t>
      </w:r>
      <w:r>
        <w:rPr>
          <w:rFonts w:ascii="Times New Roman" w:hAnsi="Times New Roman" w:cs="Times New Roman"/>
          <w:sz w:val="28"/>
        </w:rPr>
        <w:t xml:space="preserve">ження підпункту 140.5.17 пункту 140.5 статті 140 цього Кодексу застосовуються до податкових (звітних) періодів починаючи з 1 січня 2024 року. </w:t>
      </w:r>
    </w:p>
    <w:p w:rsidR="001A7924" w:rsidRDefault="00CD6916">
      <w:pPr>
        <w:ind w:firstLine="273"/>
        <w:jc w:val="both"/>
      </w:pPr>
      <w:r>
        <w:rPr>
          <w:rFonts w:ascii="Times New Roman" w:hAnsi="Times New Roman" w:cs="Times New Roman"/>
          <w:sz w:val="28"/>
        </w:rPr>
        <w:t>Установити, що у 2024 році розміри придбання майна, робіт, послуг (крім роялті) у платника єдиного податку протяг</w:t>
      </w:r>
      <w:r>
        <w:rPr>
          <w:rFonts w:ascii="Times New Roman" w:hAnsi="Times New Roman" w:cs="Times New Roman"/>
          <w:sz w:val="28"/>
        </w:rPr>
        <w:t>ом податкового (звітного) року, передбачені підпунктом 140.5.17 пункту 140.5 статті 140 цього Кодексу, визначаються в розмірі, що перевищує 50 відсотків суми витрат від будь – якої діяльності, визначених за показниками Звіту про фінансові результати (Звіту</w:t>
      </w:r>
      <w:r>
        <w:rPr>
          <w:rFonts w:ascii="Times New Roman" w:hAnsi="Times New Roman" w:cs="Times New Roman"/>
          <w:sz w:val="28"/>
        </w:rPr>
        <w:t xml:space="preserve"> про сукупний дохід) за попередній річний звітний період. При цьому до витрат від будь-якої діяльності, визначених за показниками Звіту про фінансові результати (Звіту про сукупний дохід), включаються витрати, пов’язані з операційною, фінансовою та інвести</w:t>
      </w:r>
      <w:r>
        <w:rPr>
          <w:rFonts w:ascii="Times New Roman" w:hAnsi="Times New Roman" w:cs="Times New Roman"/>
          <w:sz w:val="28"/>
        </w:rPr>
        <w:t xml:space="preserve">ційною діяльністю. </w:t>
      </w:r>
    </w:p>
    <w:p w:rsidR="001A7924" w:rsidRDefault="00CD6916">
      <w:pPr>
        <w:ind w:firstLine="273"/>
        <w:jc w:val="both"/>
      </w:pPr>
      <w:r>
        <w:rPr>
          <w:rFonts w:ascii="Times New Roman" w:hAnsi="Times New Roman" w:cs="Times New Roman"/>
          <w:sz w:val="28"/>
        </w:rPr>
        <w:t>Резиденти Дія Сіті – платники податку на прибуток підприємств на загальних підставах, які зареєстровані протягом 2024 року (новостворені), у цьому календарному році розрахунок частки вартості майна (робіт, послуг), придбаного (придбаних</w:t>
      </w:r>
      <w:r>
        <w:rPr>
          <w:rFonts w:ascii="Times New Roman" w:hAnsi="Times New Roman" w:cs="Times New Roman"/>
          <w:sz w:val="28"/>
        </w:rPr>
        <w:t xml:space="preserve">) у платників єдиного податку, проводять на підставі показників Звіту про фінансові результати (Звіту про сукупний дохід) за поточний річний звітний період». </w:t>
      </w:r>
    </w:p>
    <w:p w:rsidR="001A7924" w:rsidRDefault="00CD6916">
      <w:pPr>
        <w:ind w:firstLine="273"/>
        <w:jc w:val="both"/>
      </w:pPr>
      <w:r>
        <w:rPr>
          <w:rFonts w:ascii="Times New Roman" w:hAnsi="Times New Roman" w:cs="Times New Roman"/>
          <w:sz w:val="28"/>
        </w:rPr>
        <w:t>ІІ. Прикінцеві положення</w:t>
      </w:r>
    </w:p>
    <w:p w:rsidR="001A7924" w:rsidRDefault="00CD6916">
      <w:pPr>
        <w:ind w:firstLine="273"/>
        <w:jc w:val="both"/>
      </w:pPr>
      <w:r>
        <w:rPr>
          <w:rFonts w:ascii="Times New Roman" w:hAnsi="Times New Roman" w:cs="Times New Roman"/>
          <w:sz w:val="28"/>
        </w:rPr>
        <w:t>1. Цей Закон набирає чинності з 1 січня 2022 року.</w:t>
      </w:r>
    </w:p>
    <w:p w:rsidR="001A7924" w:rsidRDefault="00CD6916">
      <w:pPr>
        <w:ind w:firstLine="273"/>
        <w:jc w:val="both"/>
      </w:pPr>
      <w:r>
        <w:rPr>
          <w:rFonts w:ascii="Times New Roman" w:hAnsi="Times New Roman" w:cs="Times New Roman"/>
          <w:sz w:val="28"/>
        </w:rPr>
        <w:lastRenderedPageBreak/>
        <w:t>2. Внести до Закону У</w:t>
      </w:r>
      <w:r>
        <w:rPr>
          <w:rFonts w:ascii="Times New Roman" w:hAnsi="Times New Roman" w:cs="Times New Roman"/>
          <w:sz w:val="28"/>
        </w:rPr>
        <w:t xml:space="preserve">країни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 </w:t>
      </w:r>
    </w:p>
    <w:p w:rsidR="001A7924" w:rsidRDefault="00CD6916">
      <w:pPr>
        <w:ind w:firstLine="273"/>
        <w:jc w:val="both"/>
      </w:pPr>
      <w:r>
        <w:rPr>
          <w:rFonts w:ascii="Times New Roman" w:hAnsi="Times New Roman" w:cs="Times New Roman"/>
          <w:sz w:val="28"/>
        </w:rPr>
        <w:t xml:space="preserve">1) частину шосту статті 4 викласти в такій редакції: </w:t>
      </w:r>
    </w:p>
    <w:p w:rsidR="001A7924" w:rsidRDefault="00CD6916">
      <w:pPr>
        <w:ind w:firstLine="273"/>
        <w:jc w:val="both"/>
      </w:pPr>
      <w:r>
        <w:rPr>
          <w:rFonts w:ascii="Times New Roman" w:hAnsi="Times New Roman" w:cs="Times New Roman"/>
          <w:sz w:val="28"/>
        </w:rPr>
        <w:t>«6. Особи, з</w:t>
      </w:r>
      <w:r>
        <w:rPr>
          <w:rFonts w:ascii="Times New Roman" w:hAnsi="Times New Roman" w:cs="Times New Roman"/>
          <w:sz w:val="28"/>
        </w:rPr>
        <w:t>азначені у пунктах 4 і 5 частини першої цієї статті, які мають основне місце роботи або уклали гіг-контракт з резидентом Дія Сіті в порядку та на умовах, передбачених Законом України «Про стимулювання розвитку цифрової економіки в Україні», звільняються ві</w:t>
      </w:r>
      <w:r>
        <w:rPr>
          <w:rFonts w:ascii="Times New Roman" w:hAnsi="Times New Roman" w:cs="Times New Roman"/>
          <w:sz w:val="28"/>
        </w:rPr>
        <w:t>д сплати за себе єдиного внеску за місяці звітного періоду, за які роботодавцем (резидентом Дія Сіті) сплачено страховий внесок за таких осіб у розмірі не менше мінімального страхового внеску. Такі особи можуть бути платниками єдиного внеску за умови самос</w:t>
      </w:r>
      <w:r>
        <w:rPr>
          <w:rFonts w:ascii="Times New Roman" w:hAnsi="Times New Roman" w:cs="Times New Roman"/>
          <w:sz w:val="28"/>
        </w:rPr>
        <w:t>тійного визначення ними бази нарахування за місяці звітного періоду, за які роботодавцем (резидентом Дія Сіті) сплачено страховий внесок за таких осіб у розмірі менше мінімального страхового внеску. Самостійно визначена такими особами база нарахування не м</w:t>
      </w:r>
      <w:r>
        <w:rPr>
          <w:rFonts w:ascii="Times New Roman" w:hAnsi="Times New Roman" w:cs="Times New Roman"/>
          <w:sz w:val="28"/>
        </w:rPr>
        <w:t>оже перевищувати максимальну величину бази нарахування єдиного внеску, встановлену цим Законом. При цьому сума єдиного внеску не може бути меншою за розмір мінімального страхового внеску»;</w:t>
      </w:r>
    </w:p>
    <w:p w:rsidR="001A7924" w:rsidRDefault="00CD6916">
      <w:pPr>
        <w:ind w:firstLine="273"/>
        <w:jc w:val="both"/>
      </w:pPr>
      <w:r>
        <w:rPr>
          <w:rFonts w:ascii="Times New Roman" w:hAnsi="Times New Roman" w:cs="Times New Roman"/>
          <w:sz w:val="28"/>
        </w:rPr>
        <w:t>2) статтю 8 доповнити новою частиною 14</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1A7924" w:rsidRDefault="00CD6916">
      <w:pPr>
        <w:ind w:firstLine="273"/>
        <w:jc w:val="both"/>
      </w:pPr>
      <w:r>
        <w:rPr>
          <w:rFonts w:ascii="Times New Roman" w:hAnsi="Times New Roman" w:cs="Times New Roman"/>
          <w:sz w:val="28"/>
        </w:rPr>
        <w:t>«14</w:t>
      </w:r>
      <w:r>
        <w:rPr>
          <w:rFonts w:ascii="Times New Roman" w:hAnsi="Times New Roman" w:cs="Times New Roman"/>
          <w:sz w:val="28"/>
          <w:vertAlign w:val="superscript"/>
        </w:rPr>
        <w:t>1</w:t>
      </w:r>
      <w:r>
        <w:rPr>
          <w:rFonts w:ascii="Times New Roman" w:hAnsi="Times New Roman" w:cs="Times New Roman"/>
          <w:sz w:val="28"/>
        </w:rPr>
        <w:t>. Єдин</w:t>
      </w:r>
      <w:r>
        <w:rPr>
          <w:rFonts w:ascii="Times New Roman" w:hAnsi="Times New Roman" w:cs="Times New Roman"/>
          <w:sz w:val="28"/>
        </w:rPr>
        <w:t>ий внесок для платника – резидента Дія Сіті, який у календарному місяці відповідав вимогам, визначеним пунктами 2, 3 частини першої, пунктом 10 частини другої статті 5 Закону України «Про стимулювання розвитку цифрової економіки в Україні», встановлюється:</w:t>
      </w:r>
    </w:p>
    <w:p w:rsidR="001A7924" w:rsidRDefault="00CD6916">
      <w:pPr>
        <w:ind w:firstLine="273"/>
        <w:jc w:val="both"/>
      </w:pPr>
      <w:r>
        <w:rPr>
          <w:rFonts w:ascii="Times New Roman" w:hAnsi="Times New Roman" w:cs="Times New Roman"/>
          <w:sz w:val="28"/>
        </w:rPr>
        <w:t xml:space="preserve"> а) на суму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w:t>
      </w:r>
      <w:r>
        <w:rPr>
          <w:rFonts w:ascii="Times New Roman" w:hAnsi="Times New Roman" w:cs="Times New Roman"/>
          <w:sz w:val="28"/>
        </w:rPr>
        <w:t xml:space="preserve">країни "Про оплату праці", - у розмірі мінімального страхового внеску; </w:t>
      </w:r>
    </w:p>
    <w:p w:rsidR="001A7924" w:rsidRDefault="00CD6916">
      <w:pPr>
        <w:ind w:firstLine="273"/>
        <w:jc w:val="both"/>
      </w:pPr>
      <w:r>
        <w:rPr>
          <w:rFonts w:ascii="Times New Roman" w:hAnsi="Times New Roman" w:cs="Times New Roman"/>
          <w:sz w:val="28"/>
        </w:rPr>
        <w:t xml:space="preserve"> б) на суму винагороди фізичним особам за виконання робіт (надання послуг) за гіг – контрактами, укладеними у порядку, передбаченому Законом України «Про стимулювання розвитку цифрової</w:t>
      </w:r>
      <w:r>
        <w:rPr>
          <w:rFonts w:ascii="Times New Roman" w:hAnsi="Times New Roman" w:cs="Times New Roman"/>
          <w:sz w:val="28"/>
        </w:rPr>
        <w:t xml:space="preserve"> економіки в Україні», – у розмірі мінімального страхового внеску».</w:t>
      </w:r>
    </w:p>
    <w:p w:rsidR="001A7924" w:rsidRDefault="00CD6916">
      <w:pPr>
        <w:ind w:firstLine="273"/>
        <w:jc w:val="both"/>
      </w:pPr>
      <w:r>
        <w:rPr>
          <w:rFonts w:ascii="Times New Roman" w:hAnsi="Times New Roman" w:cs="Times New Roman"/>
          <w:sz w:val="28"/>
        </w:rPr>
        <w:t>4. Кабінету Міністрів України у тримісячний строк з дня набрання чинності цим Законом:</w:t>
      </w:r>
    </w:p>
    <w:p w:rsidR="001A7924" w:rsidRDefault="00CD6916">
      <w:pPr>
        <w:ind w:firstLine="273"/>
        <w:jc w:val="both"/>
      </w:pPr>
      <w:r>
        <w:rPr>
          <w:rFonts w:ascii="Times New Roman" w:hAnsi="Times New Roman" w:cs="Times New Roman"/>
          <w:sz w:val="28"/>
        </w:rPr>
        <w:t>прийняти нормативно-правові акти, необхідні для реалізації цього Закону;</w:t>
      </w:r>
    </w:p>
    <w:p w:rsidR="001A7924" w:rsidRDefault="00CD6916">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1A7924" w:rsidRDefault="00CD6916">
      <w:pPr>
        <w:ind w:firstLine="273"/>
        <w:jc w:val="both"/>
      </w:pPr>
      <w:r>
        <w:rPr>
          <w:rFonts w:ascii="Times New Roman" w:hAnsi="Times New Roman" w:cs="Times New Roman"/>
          <w:sz w:val="28"/>
        </w:rPr>
        <w:lastRenderedPageBreak/>
        <w:t>забезпечити прийняття міністерствами та іншими центральними органами виконавчої влади їх нормативно-правових актів, необхідних для реалізації цього Закону, та приведення їх нормативно-пр</w:t>
      </w:r>
      <w:r>
        <w:rPr>
          <w:rFonts w:ascii="Times New Roman" w:hAnsi="Times New Roman" w:cs="Times New Roman"/>
          <w:sz w:val="28"/>
        </w:rPr>
        <w:t>авових актів у відповідність із цим Законом.</w:t>
      </w:r>
    </w:p>
    <w:p w:rsidR="001A7924" w:rsidRDefault="00CD6916">
      <w:pPr>
        <w:ind w:firstLine="273"/>
        <w:jc w:val="both"/>
      </w:pPr>
      <w:r>
        <w:rPr>
          <w:rFonts w:ascii="Times New Roman" w:hAnsi="Times New Roman" w:cs="Times New Roman"/>
          <w:sz w:val="28"/>
        </w:rPr>
        <w:t>3. Протягом строку, визначеного частиною другою статті 3 Закону України «Про стимулювання розвитку цифрової економіки в Україні», держава гарантує стабільність визначених цим Законом умов оподаткування резиденті</w:t>
      </w:r>
      <w:r>
        <w:rPr>
          <w:rFonts w:ascii="Times New Roman" w:hAnsi="Times New Roman" w:cs="Times New Roman"/>
          <w:sz w:val="28"/>
        </w:rPr>
        <w:t>в Дія Сіті, а також залучених ними працівників та гіг-спеціалістів.</w:t>
      </w:r>
    </w:p>
    <w:p w:rsidR="001A7924" w:rsidRDefault="00CD6916">
      <w:pPr>
        <w:ind w:firstLine="273"/>
        <w:jc w:val="both"/>
      </w:pPr>
      <w:r>
        <w:rPr>
          <w:rFonts w:ascii="Times New Roman" w:hAnsi="Times New Roman" w:cs="Times New Roman"/>
          <w:sz w:val="28"/>
        </w:rPr>
        <w:t>Гарантії стабільності умов оподаткування не поширюються на зміни законодавства України, що стосуються питань оборони, національної безпеки, забезпечення громадського порядку та охорони дов</w:t>
      </w:r>
      <w:r>
        <w:rPr>
          <w:rFonts w:ascii="Times New Roman" w:hAnsi="Times New Roman" w:cs="Times New Roman"/>
          <w:sz w:val="28"/>
        </w:rPr>
        <w:t>кілля.</w:t>
      </w:r>
    </w:p>
    <w:p w:rsidR="001A7924" w:rsidRDefault="001A7924">
      <w:pPr>
        <w:ind w:firstLine="273"/>
        <w:jc w:val="both"/>
      </w:pPr>
    </w:p>
    <w:p w:rsidR="001A7924" w:rsidRDefault="00CD6916">
      <w:pPr>
        <w:ind w:firstLine="273"/>
        <w:jc w:val="both"/>
      </w:pPr>
      <w:r>
        <w:rPr>
          <w:rFonts w:ascii="Times New Roman" w:hAnsi="Times New Roman" w:cs="Times New Roman"/>
          <w:sz w:val="28"/>
        </w:rPr>
        <w:t>5. Кабінету Міністрів України протягом трьох місяців розробити механізм компенсації коштів, виплачених платникам податку у зв'язку з реалізацією права на податкову знижку, у разі якщо платник податку на доходи фізичних осіб сплачує податок до іншог</w:t>
      </w:r>
      <w:r>
        <w:rPr>
          <w:rFonts w:ascii="Times New Roman" w:hAnsi="Times New Roman" w:cs="Times New Roman"/>
          <w:sz w:val="28"/>
        </w:rPr>
        <w:t>о бюджету.</w:t>
      </w:r>
    </w:p>
    <w:p w:rsidR="001A7924" w:rsidRDefault="00CD6916">
      <w:pPr>
        <w:ind w:firstLine="273"/>
        <w:jc w:val="both"/>
      </w:pPr>
      <w:r>
        <w:rPr>
          <w:rFonts w:ascii="Times New Roman" w:hAnsi="Times New Roman" w:cs="Times New Roman"/>
          <w:sz w:val="28"/>
        </w:rPr>
        <w:t xml:space="preserve">6. Кабінету Міністрів України у 2022 році поінформувати Верховну Раду України про стан виконання цього Закону. </w:t>
      </w:r>
    </w:p>
    <w:p w:rsidR="001A7924" w:rsidRDefault="00CD6916">
      <w:pPr>
        <w:ind w:firstLine="273"/>
        <w:jc w:val="both"/>
      </w:pPr>
      <w:r>
        <w:rPr>
          <w:rFonts w:ascii="Times New Roman" w:hAnsi="Times New Roman" w:cs="Times New Roman"/>
          <w:b/>
          <w:sz w:val="28"/>
        </w:rPr>
        <w:t xml:space="preserve">Голова Верховної Ради </w:t>
      </w:r>
    </w:p>
    <w:p w:rsidR="001A7924" w:rsidRDefault="00CD6916">
      <w:pPr>
        <w:ind w:firstLine="273"/>
        <w:jc w:val="both"/>
      </w:pPr>
      <w:r>
        <w:rPr>
          <w:rFonts w:ascii="Times New Roman" w:hAnsi="Times New Roman" w:cs="Times New Roman"/>
          <w:b/>
          <w:sz w:val="28"/>
        </w:rPr>
        <w:t>України</w:t>
      </w:r>
    </w:p>
    <w:sectPr w:rsidR="001A7924">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A7924"/>
    <w:rsid w:val="005A6C16"/>
    <w:rsid w:val="00CD69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59651</Words>
  <Characters>34002</Characters>
  <Application>Microsoft Office Word</Application>
  <DocSecurity>0</DocSecurity>
  <Lines>283</Lines>
  <Paragraphs>186</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93467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2021-11-01T07:59:00Z</dcterms:created>
  <dcterms:modified xsi:type="dcterms:W3CDTF">2021-11-01T07:59:00Z</dcterms:modified>
</cp:coreProperties>
</file>