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55E466" w14:textId="77777777" w:rsidR="00235878" w:rsidRDefault="00235878" w:rsidP="00235878">
      <w:pPr>
        <w:pStyle w:val="aa"/>
        <w:jc w:val="center"/>
        <w:rPr>
          <w:rFonts w:ascii="Times New Roman" w:hAnsi="Times New Roman" w:cs="Times New Roman"/>
          <w:b/>
          <w:sz w:val="28"/>
          <w:szCs w:val="28"/>
          <w:lang w:val="uk-UA"/>
        </w:rPr>
      </w:pPr>
      <w:bookmarkStart w:id="0" w:name="_GoBack"/>
      <w:bookmarkEnd w:id="0"/>
      <w:r>
        <w:rPr>
          <w:rFonts w:ascii="Times New Roman" w:hAnsi="Times New Roman" w:cs="Times New Roman"/>
          <w:b/>
          <w:sz w:val="28"/>
          <w:szCs w:val="28"/>
          <w:lang w:val="uk-UA"/>
        </w:rPr>
        <w:t>ПОЯСНЮВАЛЬНА ЗАПИСКА</w:t>
      </w:r>
    </w:p>
    <w:p w14:paraId="67A2888A" w14:textId="544F4E70" w:rsidR="00246CE8" w:rsidRDefault="00235878" w:rsidP="00246CE8">
      <w:pPr>
        <w:pStyle w:val="aa"/>
        <w:jc w:val="center"/>
        <w:rPr>
          <w:rFonts w:ascii="Times New Roman" w:hAnsi="Times New Roman" w:cs="Times New Roman"/>
          <w:b/>
          <w:sz w:val="28"/>
          <w:szCs w:val="28"/>
          <w:lang w:val="uk-UA"/>
        </w:rPr>
      </w:pPr>
      <w:r>
        <w:rPr>
          <w:rFonts w:ascii="Times New Roman" w:hAnsi="Times New Roman" w:cs="Times New Roman"/>
          <w:b/>
          <w:sz w:val="28"/>
          <w:szCs w:val="28"/>
          <w:lang w:val="uk-UA"/>
        </w:rPr>
        <w:t>до проекту постанови Верховної</w:t>
      </w:r>
      <w:r w:rsidR="00246CE8">
        <w:rPr>
          <w:rFonts w:ascii="Times New Roman" w:hAnsi="Times New Roman" w:cs="Times New Roman"/>
          <w:b/>
          <w:sz w:val="28"/>
          <w:szCs w:val="28"/>
          <w:lang w:val="uk-UA"/>
        </w:rPr>
        <w:t xml:space="preserve"> Ради України </w:t>
      </w:r>
    </w:p>
    <w:p w14:paraId="6409057A" w14:textId="0CB848C2" w:rsidR="00246CE8" w:rsidRDefault="00246CE8" w:rsidP="00246CE8">
      <w:pPr>
        <w:pStyle w:val="aa"/>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«Про звернення до Кабінету Міністрів України щодо вжиття невідкладних заходів з метою зниження ціни на електричну енергію </w:t>
      </w:r>
      <w:r w:rsidRPr="00F75019">
        <w:rPr>
          <w:rFonts w:ascii="Times New Roman" w:hAnsi="Times New Roman" w:cs="Times New Roman"/>
          <w:b/>
          <w:sz w:val="28"/>
          <w:szCs w:val="28"/>
          <w:lang w:val="uk-UA"/>
        </w:rPr>
        <w:t>для побутових споживачів, які постійно проживають</w:t>
      </w:r>
    </w:p>
    <w:p w14:paraId="49240C43" w14:textId="3117993F" w:rsidR="00246CE8" w:rsidRPr="00F75019" w:rsidRDefault="00246CE8" w:rsidP="00246CE8">
      <w:pPr>
        <w:pStyle w:val="aa"/>
        <w:jc w:val="center"/>
        <w:rPr>
          <w:rFonts w:ascii="Times New Roman" w:hAnsi="Times New Roman" w:cs="Times New Roman"/>
          <w:b/>
          <w:sz w:val="28"/>
          <w:szCs w:val="28"/>
          <w:lang w:val="uk-UA"/>
        </w:rPr>
      </w:pPr>
      <w:r w:rsidRPr="00F75019">
        <w:rPr>
          <w:rFonts w:ascii="Times New Roman" w:hAnsi="Times New Roman" w:cs="Times New Roman"/>
          <w:b/>
          <w:sz w:val="28"/>
          <w:szCs w:val="28"/>
          <w:lang w:val="uk-UA"/>
        </w:rPr>
        <w:t>у 30-кілометровій зоні атомних електростанцій</w:t>
      </w:r>
      <w:r>
        <w:rPr>
          <w:rFonts w:ascii="Times New Roman" w:hAnsi="Times New Roman" w:cs="Times New Roman"/>
          <w:b/>
          <w:sz w:val="28"/>
          <w:szCs w:val="28"/>
          <w:lang w:val="uk-UA"/>
        </w:rPr>
        <w:t>»</w:t>
      </w:r>
    </w:p>
    <w:p w14:paraId="06F7323F" w14:textId="77777777" w:rsidR="00246CE8" w:rsidRDefault="00246CE8" w:rsidP="00246CE8">
      <w:pPr>
        <w:pStyle w:val="aa"/>
        <w:ind w:firstLine="993"/>
        <w:jc w:val="both"/>
        <w:rPr>
          <w:rFonts w:ascii="Times New Roman" w:hAnsi="Times New Roman" w:cs="Times New Roman"/>
          <w:sz w:val="28"/>
          <w:szCs w:val="28"/>
          <w:lang w:val="uk-UA"/>
        </w:rPr>
      </w:pPr>
    </w:p>
    <w:p w14:paraId="59A61285" w14:textId="77777777" w:rsidR="00235878" w:rsidRDefault="00235878" w:rsidP="00246CE8">
      <w:pPr>
        <w:pStyle w:val="aa"/>
        <w:rPr>
          <w:rFonts w:ascii="Times New Roman" w:hAnsi="Times New Roman" w:cs="Times New Roman"/>
          <w:b/>
          <w:sz w:val="28"/>
          <w:szCs w:val="28"/>
          <w:lang w:val="uk-UA"/>
        </w:rPr>
      </w:pPr>
    </w:p>
    <w:p w14:paraId="532161BD" w14:textId="77777777" w:rsidR="00235878" w:rsidRDefault="00235878" w:rsidP="00235878">
      <w:pPr>
        <w:pStyle w:val="aa"/>
        <w:numPr>
          <w:ilvl w:val="0"/>
          <w:numId w:val="1"/>
        </w:numPr>
        <w:ind w:left="0" w:firstLine="993"/>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Обґрунтування необхідності прийняття Постанови </w:t>
      </w:r>
    </w:p>
    <w:p w14:paraId="42AF7F4E" w14:textId="77777777" w:rsidR="00235878" w:rsidRDefault="00235878" w:rsidP="00235878">
      <w:pPr>
        <w:pStyle w:val="aa"/>
        <w:ind w:firstLine="993"/>
        <w:jc w:val="both"/>
        <w:rPr>
          <w:rFonts w:ascii="Times New Roman" w:hAnsi="Times New Roman" w:cs="Times New Roman"/>
          <w:sz w:val="28"/>
          <w:szCs w:val="28"/>
          <w:lang w:val="uk-UA"/>
        </w:rPr>
      </w:pPr>
      <w:r>
        <w:rPr>
          <w:rFonts w:ascii="Times New Roman" w:hAnsi="Times New Roman" w:cs="Times New Roman"/>
          <w:sz w:val="28"/>
          <w:szCs w:val="28"/>
          <w:lang w:val="uk-UA"/>
        </w:rPr>
        <w:t>Особливості застосування тарифів на електричну енергію для населення було визначено Порядком застосування тарифів на електроенергію, затвердженим постановою Національної комісії, що здійснює державне регулювання у сфері енергетики, від 23.04.2012 № 498 та зареєстрованим у Міністерстві юстиції України 23.04.2012 за № 599/20912 (далі – Порядок).</w:t>
      </w:r>
    </w:p>
    <w:p w14:paraId="61B39F89" w14:textId="77777777" w:rsidR="00235878" w:rsidRDefault="00235878" w:rsidP="00235878">
      <w:pPr>
        <w:pStyle w:val="aa"/>
        <w:ind w:firstLine="993"/>
        <w:jc w:val="both"/>
        <w:rPr>
          <w:rFonts w:ascii="Times New Roman" w:hAnsi="Times New Roman" w:cs="Times New Roman"/>
          <w:sz w:val="28"/>
          <w:szCs w:val="28"/>
          <w:lang w:val="uk-UA"/>
        </w:rPr>
      </w:pPr>
      <w:r>
        <w:rPr>
          <w:rFonts w:ascii="Times New Roman" w:hAnsi="Times New Roman" w:cs="Times New Roman"/>
          <w:sz w:val="28"/>
          <w:szCs w:val="28"/>
          <w:lang w:val="uk-UA"/>
        </w:rPr>
        <w:t>Пунктом 2.1.3 Порядку було передбачено, що населенню, яке проживає в 30-кілометровій зоні атомних електростанцій, відпуск електричної енергії проводиться за тарифом у розмірі 70 відсотків від рівня діючого тарифу для відповідної групи населення. Частиною 3 статті 17 Закону України «Про електроенергетику», яка на цей час втратила чинність, також було передбачено відповідні норми.</w:t>
      </w:r>
    </w:p>
    <w:p w14:paraId="61D8D439" w14:textId="7BF21CF8" w:rsidR="002143D3" w:rsidRDefault="002143D3" w:rsidP="002143D3">
      <w:pPr>
        <w:pStyle w:val="aa"/>
        <w:ind w:firstLine="99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Постановою Кабінету Міністрів України № 1325 від 28.12.2020 року «Про внесення змін до постанови Кабінету Міністрів України від 5 червня 2019 р. № 483», було доповнено Додатком 3 до Положення про покладення спеціальних обов’язків на учасників ринку електричної енергії для забезпечення загальносуспільних інтересів у процесі функціонування ринку електричної енергії, затверджене постановою КМУ від 05.06.2019 № 483. Зокрема, була встановлена фіксована ціна на електричну енергію для побутових споживачів на період до 01.05.2021) на рівні 168 коп. (з ПДВ) за 1 кВт·год. незалежно від об’єму, що споживається. </w:t>
      </w:r>
    </w:p>
    <w:p w14:paraId="67FCA1D2" w14:textId="77777777" w:rsidR="002143D3" w:rsidRDefault="002143D3" w:rsidP="00235878">
      <w:pPr>
        <w:pStyle w:val="aa"/>
        <w:ind w:firstLine="993"/>
        <w:jc w:val="both"/>
        <w:rPr>
          <w:rFonts w:ascii="Times New Roman" w:hAnsi="Times New Roman" w:cs="Times New Roman"/>
          <w:sz w:val="28"/>
          <w:szCs w:val="28"/>
          <w:lang w:val="uk-UA"/>
        </w:rPr>
      </w:pPr>
    </w:p>
    <w:p w14:paraId="6245761A" w14:textId="77777777" w:rsidR="00235878" w:rsidRDefault="00235878" w:rsidP="00235878">
      <w:pPr>
        <w:pStyle w:val="aa"/>
        <w:ind w:firstLine="993"/>
        <w:jc w:val="both"/>
        <w:rPr>
          <w:rFonts w:ascii="Times New Roman" w:hAnsi="Times New Roman" w:cs="Times New Roman"/>
          <w:sz w:val="28"/>
          <w:szCs w:val="28"/>
          <w:lang w:val="uk-UA"/>
        </w:rPr>
      </w:pPr>
      <w:r>
        <w:rPr>
          <w:rFonts w:ascii="Times New Roman" w:hAnsi="Times New Roman" w:cs="Times New Roman"/>
          <w:sz w:val="28"/>
          <w:szCs w:val="28"/>
          <w:lang w:val="uk-UA"/>
        </w:rPr>
        <w:t>Постановою Національної комісії, що здійснює державне регулювання у сфері енергетики від 06.01.2021 року №15 визнано такою, що втратила чинність Постанову цієї ж комісії від 23.04.2012 № 498.</w:t>
      </w:r>
    </w:p>
    <w:p w14:paraId="1DD0C094" w14:textId="60F19B69" w:rsidR="00235878" w:rsidRDefault="00235878" w:rsidP="00235878">
      <w:pPr>
        <w:pStyle w:val="standard"/>
        <w:shd w:val="clear" w:color="auto" w:fill="FFFFFF"/>
        <w:spacing w:before="0" w:beforeAutospacing="0" w:after="0" w:afterAutospacing="0"/>
        <w:ind w:firstLine="993"/>
        <w:jc w:val="both"/>
        <w:rPr>
          <w:color w:val="333333"/>
          <w:sz w:val="28"/>
          <w:szCs w:val="28"/>
          <w:lang w:val="uk-UA"/>
        </w:rPr>
      </w:pPr>
      <w:r>
        <w:rPr>
          <w:color w:val="000000"/>
          <w:sz w:val="28"/>
          <w:szCs w:val="28"/>
          <w:lang w:val="uk-UA"/>
        </w:rPr>
        <w:t>Таким чином, по</w:t>
      </w:r>
      <w:r w:rsidR="005338D5">
        <w:rPr>
          <w:color w:val="000000"/>
          <w:sz w:val="28"/>
          <w:szCs w:val="28"/>
          <w:lang w:val="uk-UA"/>
        </w:rPr>
        <w:t>чинаючи з 1 січня 2021 року було скасовано, поміж іншого, пільговий тариф</w:t>
      </w:r>
      <w:r>
        <w:rPr>
          <w:color w:val="000000"/>
          <w:sz w:val="28"/>
          <w:szCs w:val="28"/>
          <w:lang w:val="uk-UA"/>
        </w:rPr>
        <w:t>:</w:t>
      </w:r>
    </w:p>
    <w:p w14:paraId="4FC52664" w14:textId="77777777" w:rsidR="00235878" w:rsidRDefault="00235878" w:rsidP="00235878">
      <w:pPr>
        <w:pStyle w:val="standard"/>
        <w:shd w:val="clear" w:color="auto" w:fill="FFFFFF"/>
        <w:spacing w:before="0" w:beforeAutospacing="0" w:after="0" w:afterAutospacing="0"/>
        <w:ind w:firstLine="993"/>
        <w:jc w:val="both"/>
        <w:rPr>
          <w:color w:val="000000"/>
          <w:sz w:val="28"/>
          <w:szCs w:val="28"/>
          <w:lang w:val="uk-UA"/>
        </w:rPr>
      </w:pPr>
      <w:r>
        <w:rPr>
          <w:color w:val="000000"/>
          <w:sz w:val="28"/>
          <w:szCs w:val="28"/>
          <w:lang w:val="uk-UA"/>
        </w:rPr>
        <w:t>- для побутових споживачів, які постійно проживають у 30-кілометровій зоні атомних електростанцій, у розмірі 70 відсотків діючого тарифу для відповідної групи населення.</w:t>
      </w:r>
    </w:p>
    <w:p w14:paraId="595EA703" w14:textId="77777777" w:rsidR="00235878" w:rsidRDefault="00235878" w:rsidP="00235878">
      <w:pPr>
        <w:pStyle w:val="aa"/>
        <w:ind w:firstLine="993"/>
        <w:jc w:val="both"/>
        <w:rPr>
          <w:rFonts w:ascii="Times New Roman" w:hAnsi="Times New Roman" w:cs="Times New Roman"/>
          <w:sz w:val="28"/>
          <w:szCs w:val="28"/>
          <w:lang w:val="uk-UA"/>
        </w:rPr>
      </w:pPr>
      <w:r>
        <w:rPr>
          <w:rFonts w:ascii="Times New Roman" w:hAnsi="Times New Roman" w:cs="Times New Roman"/>
          <w:sz w:val="28"/>
          <w:szCs w:val="28"/>
          <w:lang w:val="uk-UA"/>
        </w:rPr>
        <w:t>Такі дії Кабінету міністрів України  під час пандемії коронавірусної інфекції COVID-19 та запроваджених у зв’язку із цим карантинних заходів є недопустимими.</w:t>
      </w:r>
    </w:p>
    <w:p w14:paraId="1F3A1262" w14:textId="2FE40368" w:rsidR="00235878" w:rsidRDefault="00235878" w:rsidP="00235878">
      <w:pPr>
        <w:pStyle w:val="aa"/>
        <w:ind w:firstLine="99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Підвищення цін та тарифів на електроенергію викликало обурення українців: </w:t>
      </w:r>
    </w:p>
    <w:p w14:paraId="11DFE97C" w14:textId="77777777" w:rsidR="00235878" w:rsidRDefault="00235878" w:rsidP="00235878">
      <w:pPr>
        <w:pStyle w:val="aa"/>
        <w:numPr>
          <w:ilvl w:val="0"/>
          <w:numId w:val="2"/>
        </w:numPr>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Україну сколихнули масові акції протестів та мітинги; </w:t>
      </w:r>
    </w:p>
    <w:p w14:paraId="560CF025" w14:textId="77777777" w:rsidR="00235878" w:rsidRDefault="00235878" w:rsidP="00235878">
      <w:pPr>
        <w:pStyle w:val="aa"/>
        <w:numPr>
          <w:ilvl w:val="0"/>
          <w:numId w:val="2"/>
        </w:numPr>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на тлі масового безробіття Уряд не запропонував жодного механізму компенсації такого стрімкого підвищення тарифів соціально незахищеним верствам населення;</w:t>
      </w:r>
    </w:p>
    <w:p w14:paraId="49659AD3" w14:textId="77777777" w:rsidR="00235878" w:rsidRDefault="00235878" w:rsidP="00235878">
      <w:pPr>
        <w:pStyle w:val="aa"/>
        <w:numPr>
          <w:ilvl w:val="0"/>
          <w:numId w:val="2"/>
        </w:numPr>
        <w:ind w:left="0" w:firstLine="993"/>
        <w:jc w:val="both"/>
        <w:rPr>
          <w:rFonts w:ascii="Times New Roman" w:hAnsi="Times New Roman" w:cs="Times New Roman"/>
          <w:sz w:val="28"/>
          <w:szCs w:val="28"/>
          <w:lang w:val="uk-UA"/>
        </w:rPr>
      </w:pPr>
      <w:r>
        <w:rPr>
          <w:rFonts w:ascii="Times New Roman" w:hAnsi="Times New Roman" w:cs="Times New Roman"/>
          <w:sz w:val="28"/>
          <w:szCs w:val="28"/>
          <w:lang w:val="uk-UA"/>
        </w:rPr>
        <w:t>на адресу Офісу Президента, Кабінету міністрів України та до народних депутатів України надходять численні звернення від посадових осіб органів місцевого самоврядування, територіальних громад про вжиття заходів реагування на вказані дії Уряду та ініціювання скасування вищезазначеної постанови;</w:t>
      </w:r>
    </w:p>
    <w:p w14:paraId="241F323E" w14:textId="677BB060" w:rsidR="00FF725D" w:rsidRPr="00FF725D" w:rsidRDefault="00FF725D" w:rsidP="00FF725D">
      <w:pPr>
        <w:pStyle w:val="aa"/>
        <w:numPr>
          <w:ilvl w:val="0"/>
          <w:numId w:val="2"/>
        </w:numPr>
        <w:ind w:left="0" w:firstLine="993"/>
        <w:jc w:val="both"/>
        <w:rPr>
          <w:rFonts w:ascii="Times New Roman" w:hAnsi="Times New Roman" w:cs="Times New Roman"/>
          <w:sz w:val="28"/>
          <w:szCs w:val="28"/>
          <w:lang w:val="uk-UA"/>
        </w:rPr>
      </w:pPr>
      <w:r w:rsidRPr="00FF725D">
        <w:rPr>
          <w:rFonts w:ascii="Times New Roman" w:hAnsi="Times New Roman" w:cs="Times New Roman"/>
          <w:sz w:val="28"/>
          <w:szCs w:val="28"/>
          <w:lang w:val="uk-UA"/>
        </w:rPr>
        <w:t xml:space="preserve">05.01.2021 р. на вебсайті Офіційного інтернет-представництва Президента України було розміщено електронну петицію № 22/111158-еп «Про відновлення пільг з оплати електроенергії для населення, яке постійно проживає в 30-кілометровії зоні атомних електростанції, та про відновлення інших пільг населенню з оплати за спожиту електричну енергію», яку підтримали та підписали більше </w:t>
      </w:r>
      <w:r w:rsidR="00D0408D">
        <w:rPr>
          <w:rFonts w:ascii="Times New Roman" w:hAnsi="Times New Roman" w:cs="Times New Roman"/>
          <w:sz w:val="28"/>
          <w:szCs w:val="28"/>
          <w:lang w:val="uk-UA"/>
        </w:rPr>
        <w:t>25 тисяч громадян України!</w:t>
      </w:r>
      <w:r w:rsidRPr="00FF725D">
        <w:rPr>
          <w:rFonts w:ascii="Times New Roman" w:hAnsi="Times New Roman" w:cs="Times New Roman"/>
          <w:sz w:val="28"/>
          <w:szCs w:val="28"/>
          <w:lang w:val="uk-UA"/>
        </w:rPr>
        <w:t xml:space="preserve"> 12.04.2021 р. на дану електрону петицію відреагував Президент України В. Зеленський, який зазначив про важливість порушеного в петиції питання та звернувся до Прем’єр-міністра України Д. Шмигаля з проханням опрацювати надані пропозиції, звернувши особливу увагу на дотримання конституційних прав громадян.</w:t>
      </w:r>
    </w:p>
    <w:p w14:paraId="1B076A6D" w14:textId="77777777" w:rsidR="006F605E" w:rsidRDefault="006F605E" w:rsidP="006F605E">
      <w:pPr>
        <w:pStyle w:val="aa"/>
        <w:ind w:left="993"/>
        <w:jc w:val="both"/>
        <w:rPr>
          <w:rFonts w:ascii="Times New Roman" w:hAnsi="Times New Roman" w:cs="Times New Roman"/>
          <w:sz w:val="28"/>
          <w:szCs w:val="28"/>
          <w:lang w:val="uk-UA"/>
        </w:rPr>
      </w:pPr>
    </w:p>
    <w:p w14:paraId="1EDF8651" w14:textId="7C61E11E" w:rsidR="00235878" w:rsidRDefault="00235878" w:rsidP="00EB7137">
      <w:pPr>
        <w:pStyle w:val="aa"/>
        <w:ind w:firstLine="993"/>
        <w:jc w:val="both"/>
        <w:rPr>
          <w:rFonts w:ascii="Times New Roman" w:hAnsi="Times New Roman" w:cs="Times New Roman"/>
          <w:sz w:val="28"/>
          <w:szCs w:val="28"/>
          <w:lang w:val="uk-UA"/>
        </w:rPr>
      </w:pPr>
      <w:r>
        <w:rPr>
          <w:rFonts w:ascii="Times New Roman" w:hAnsi="Times New Roman" w:cs="Times New Roman"/>
          <w:sz w:val="28"/>
          <w:szCs w:val="28"/>
          <w:lang w:val="uk-UA"/>
        </w:rPr>
        <w:t>Таким чином, ми, народні депутати України, діючи виключно в межах  наданих нам повноважень, звертаємось до Кабінету Міністрів України з метою запровадження державного контролю за порядком формування цін і тарифів з метою недопущення їх безпідставного зростання, а також приведення нормативних актів Уряду у відповідність до законодавства України.</w:t>
      </w:r>
    </w:p>
    <w:p w14:paraId="00309504" w14:textId="77777777" w:rsidR="00235878" w:rsidRDefault="00235878" w:rsidP="00235878">
      <w:pPr>
        <w:pStyle w:val="aa"/>
        <w:ind w:firstLine="993"/>
        <w:jc w:val="both"/>
        <w:rPr>
          <w:rFonts w:ascii="Times New Roman" w:hAnsi="Times New Roman" w:cs="Times New Roman"/>
          <w:sz w:val="28"/>
          <w:szCs w:val="28"/>
          <w:lang w:val="uk-UA"/>
        </w:rPr>
      </w:pPr>
    </w:p>
    <w:p w14:paraId="62D167C8" w14:textId="77777777" w:rsidR="00235878" w:rsidRDefault="00235878" w:rsidP="00235878">
      <w:pPr>
        <w:pStyle w:val="aa"/>
        <w:numPr>
          <w:ilvl w:val="0"/>
          <w:numId w:val="1"/>
        </w:numPr>
        <w:ind w:left="0" w:firstLine="993"/>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Цілі і завдання акту </w:t>
      </w:r>
    </w:p>
    <w:p w14:paraId="16875FBE" w14:textId="1882E45E" w:rsidR="00235878" w:rsidRDefault="00235878" w:rsidP="005338D5">
      <w:pPr>
        <w:pStyle w:val="aa"/>
        <w:ind w:firstLine="99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Основною метою прийняття постанови є встановлення справедливої та обґрунтованої вартості для споживачів електричної енергії, </w:t>
      </w:r>
      <w:r w:rsidR="005338D5" w:rsidRPr="005338D5">
        <w:rPr>
          <w:rFonts w:ascii="Times New Roman" w:hAnsi="Times New Roman" w:cs="Times New Roman"/>
          <w:sz w:val="28"/>
          <w:szCs w:val="28"/>
          <w:lang w:val="uk-UA"/>
        </w:rPr>
        <w:t>які постійно проживають у 30-кілометровій зоні атомних електростанцій</w:t>
      </w:r>
      <w:r w:rsidR="005338D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вжиття заходів щодо захисту їх прав та інтересів, забезпечення економічного балансу між інтересами громадян України та держави. </w:t>
      </w:r>
    </w:p>
    <w:p w14:paraId="6270B617" w14:textId="77777777" w:rsidR="00235878" w:rsidRDefault="00235878" w:rsidP="00235878">
      <w:pPr>
        <w:pStyle w:val="aa"/>
        <w:ind w:firstLine="993"/>
        <w:jc w:val="both"/>
        <w:rPr>
          <w:rFonts w:ascii="Times New Roman" w:hAnsi="Times New Roman" w:cs="Times New Roman"/>
          <w:sz w:val="28"/>
          <w:szCs w:val="28"/>
          <w:lang w:val="uk-UA"/>
        </w:rPr>
      </w:pPr>
    </w:p>
    <w:p w14:paraId="190687CB" w14:textId="77777777" w:rsidR="00235878" w:rsidRDefault="00235878" w:rsidP="00235878">
      <w:pPr>
        <w:pStyle w:val="aa"/>
        <w:numPr>
          <w:ilvl w:val="0"/>
          <w:numId w:val="1"/>
        </w:numPr>
        <w:ind w:left="0" w:firstLine="993"/>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Загальна характеристика та основні положення проекту </w:t>
      </w:r>
    </w:p>
    <w:p w14:paraId="2A943EC1" w14:textId="6D18F00F" w:rsidR="00235878" w:rsidRDefault="00235878" w:rsidP="005338D5">
      <w:pPr>
        <w:pStyle w:val="aa"/>
        <w:ind w:firstLine="993"/>
        <w:jc w:val="both"/>
        <w:rPr>
          <w:rFonts w:ascii="Times New Roman" w:hAnsi="Times New Roman" w:cs="Times New Roman"/>
          <w:sz w:val="28"/>
          <w:szCs w:val="28"/>
          <w:lang w:val="uk-UA"/>
        </w:rPr>
      </w:pPr>
      <w:r>
        <w:rPr>
          <w:rFonts w:ascii="Times New Roman" w:hAnsi="Times New Roman" w:cs="Times New Roman"/>
          <w:sz w:val="28"/>
          <w:szCs w:val="28"/>
          <w:lang w:val="uk-UA"/>
        </w:rPr>
        <w:t>Постанова передбачає звернення Верховної Ради України до Уряду України з метою скасування змін, запроваджених постановою Кабінету міністрів України від 28 грудня 2020 р. № 1325 «Про внесення змін до постанови Кабінету Міністрів України від 05.06.2019 р. № 483»., зокрема, відновлення пільгових тарифів на електропостачання для</w:t>
      </w:r>
      <w:r w:rsidR="005338D5">
        <w:rPr>
          <w:rFonts w:ascii="Times New Roman" w:hAnsi="Times New Roman" w:cs="Times New Roman"/>
          <w:sz w:val="28"/>
          <w:szCs w:val="28"/>
          <w:lang w:val="uk-UA"/>
        </w:rPr>
        <w:t xml:space="preserve"> осіб,</w:t>
      </w:r>
      <w:r>
        <w:rPr>
          <w:rFonts w:ascii="Times New Roman" w:hAnsi="Times New Roman" w:cs="Times New Roman"/>
          <w:sz w:val="28"/>
          <w:szCs w:val="28"/>
          <w:lang w:val="uk-UA"/>
        </w:rPr>
        <w:t xml:space="preserve"> </w:t>
      </w:r>
      <w:r w:rsidR="005338D5" w:rsidRPr="005338D5">
        <w:rPr>
          <w:rFonts w:ascii="Times New Roman" w:hAnsi="Times New Roman" w:cs="Times New Roman"/>
          <w:sz w:val="28"/>
          <w:szCs w:val="28"/>
          <w:lang w:val="uk-UA"/>
        </w:rPr>
        <w:t>які постійно проживають у 30-кілометровій зоні атомних електростанцій</w:t>
      </w:r>
      <w:r>
        <w:rPr>
          <w:rFonts w:ascii="Times New Roman" w:hAnsi="Times New Roman" w:cs="Times New Roman"/>
          <w:sz w:val="28"/>
          <w:szCs w:val="28"/>
          <w:lang w:val="uk-UA"/>
        </w:rPr>
        <w:t>, яким право на пільговий тариф надано Законом.</w:t>
      </w:r>
    </w:p>
    <w:p w14:paraId="4C3A1EAB" w14:textId="77777777" w:rsidR="00235878" w:rsidRDefault="00235878" w:rsidP="00235878">
      <w:pPr>
        <w:pStyle w:val="aa"/>
        <w:ind w:firstLine="993"/>
        <w:jc w:val="both"/>
        <w:rPr>
          <w:rFonts w:ascii="Times New Roman" w:hAnsi="Times New Roman" w:cs="Times New Roman"/>
          <w:sz w:val="28"/>
          <w:szCs w:val="28"/>
          <w:lang w:val="uk-UA"/>
        </w:rPr>
      </w:pPr>
    </w:p>
    <w:p w14:paraId="6CB76E45" w14:textId="77777777" w:rsidR="00235878" w:rsidRDefault="00235878" w:rsidP="00235878">
      <w:pPr>
        <w:pStyle w:val="aa"/>
        <w:numPr>
          <w:ilvl w:val="0"/>
          <w:numId w:val="1"/>
        </w:numPr>
        <w:ind w:left="0" w:firstLine="993"/>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Стан нормативно-правової бази у даній сфері правового регулювання </w:t>
      </w:r>
    </w:p>
    <w:p w14:paraId="540E3956" w14:textId="77777777" w:rsidR="00235878" w:rsidRDefault="00235878" w:rsidP="00235878">
      <w:pPr>
        <w:pStyle w:val="aa"/>
        <w:ind w:firstLine="99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Нормативно-правовими актами, що регулюють відносини у даній сфері правового регулювання є Конституція України, </w:t>
      </w:r>
      <w:r>
        <w:rPr>
          <w:rFonts w:ascii="Times New Roman" w:hAnsi="Times New Roman" w:cs="Times New Roman"/>
          <w:color w:val="333333"/>
          <w:sz w:val="28"/>
          <w:szCs w:val="28"/>
          <w:shd w:val="clear" w:color="auto" w:fill="F9F9F9"/>
          <w:lang w:val="uk-UA"/>
        </w:rPr>
        <w:t xml:space="preserve">Законом України «Про ринок електричної енергії», </w:t>
      </w:r>
      <w:r>
        <w:rPr>
          <w:rFonts w:ascii="Times New Roman" w:hAnsi="Times New Roman" w:cs="Times New Roman"/>
          <w:sz w:val="28"/>
          <w:szCs w:val="28"/>
          <w:lang w:val="uk-UA"/>
        </w:rPr>
        <w:t xml:space="preserve">постановами Кабінету Міністрів України від 28 грудня 2020 р. № 1325 «Про внесення змін до постанови Кабінету Міністрів України від 5 червня 2019 р. № 483», Порядком застосування тарифів на електроенергію, затвердженим постановою Національної комісії, що здійснює державне регулювання у сфері енергетики, від 23.04.2012 № 498 та зареєстрованим у Міністерстві юстиції України 23.04.2012 за № 599/20912, постановами НКРЕКП від 16.12.2020 № № 2450-2468 та від 30.12.2020 №№ 2765-2787, від 03.01.2020 р. </w:t>
      </w:r>
    </w:p>
    <w:p w14:paraId="40BA8437" w14:textId="77777777" w:rsidR="00235878" w:rsidRDefault="00235878" w:rsidP="00235878">
      <w:pPr>
        <w:pStyle w:val="aa"/>
        <w:ind w:firstLine="993"/>
        <w:jc w:val="both"/>
        <w:rPr>
          <w:rFonts w:ascii="Times New Roman" w:hAnsi="Times New Roman" w:cs="Times New Roman"/>
          <w:sz w:val="28"/>
          <w:szCs w:val="28"/>
          <w:lang w:val="uk-UA"/>
        </w:rPr>
      </w:pPr>
      <w:r>
        <w:rPr>
          <w:rFonts w:ascii="Times New Roman" w:hAnsi="Times New Roman" w:cs="Times New Roman"/>
          <w:sz w:val="28"/>
          <w:szCs w:val="28"/>
          <w:lang w:val="uk-UA"/>
        </w:rPr>
        <w:t>Прийняття проекту постанови не потребуватиме внесення змін до інших нормативно-правових актів.</w:t>
      </w:r>
    </w:p>
    <w:p w14:paraId="4E6F0201" w14:textId="77777777" w:rsidR="00235878" w:rsidRDefault="00235878" w:rsidP="00235878">
      <w:pPr>
        <w:pStyle w:val="aa"/>
        <w:ind w:firstLine="99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14:paraId="13ACB9E8" w14:textId="77777777" w:rsidR="00235878" w:rsidRDefault="00235878" w:rsidP="00235878">
      <w:pPr>
        <w:pStyle w:val="aa"/>
        <w:numPr>
          <w:ilvl w:val="0"/>
          <w:numId w:val="1"/>
        </w:numPr>
        <w:ind w:left="0" w:firstLine="993"/>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Фінансово-економічне обґрунтування </w:t>
      </w:r>
    </w:p>
    <w:p w14:paraId="6464AF14" w14:textId="77777777" w:rsidR="00235878" w:rsidRDefault="00235878" w:rsidP="00235878">
      <w:pPr>
        <w:pStyle w:val="aa"/>
        <w:ind w:firstLine="99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Прийняття постанови не потребує додаткових витрат з Державного бюджету України. </w:t>
      </w:r>
    </w:p>
    <w:p w14:paraId="059D7C25" w14:textId="77777777" w:rsidR="00235878" w:rsidRDefault="00235878" w:rsidP="00235878">
      <w:pPr>
        <w:pStyle w:val="aa"/>
        <w:ind w:firstLine="993"/>
        <w:jc w:val="both"/>
        <w:rPr>
          <w:rFonts w:ascii="Times New Roman" w:hAnsi="Times New Roman" w:cs="Times New Roman"/>
          <w:sz w:val="28"/>
          <w:szCs w:val="28"/>
          <w:lang w:val="uk-UA"/>
        </w:rPr>
      </w:pPr>
    </w:p>
    <w:p w14:paraId="05B03DCF" w14:textId="77777777" w:rsidR="00235878" w:rsidRDefault="00235878" w:rsidP="00235878">
      <w:pPr>
        <w:pStyle w:val="aa"/>
        <w:numPr>
          <w:ilvl w:val="0"/>
          <w:numId w:val="1"/>
        </w:numPr>
        <w:ind w:left="0" w:firstLine="993"/>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Прогноз соціально-економічних наслідків прийняття акту </w:t>
      </w:r>
    </w:p>
    <w:p w14:paraId="553FE1AD" w14:textId="5DBC1F42" w:rsidR="00235878" w:rsidRDefault="00235878" w:rsidP="00235878">
      <w:pPr>
        <w:pStyle w:val="aa"/>
        <w:ind w:firstLine="99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Прийняття проекту постанови вимагатиме від Кабінету Міністрів України відновлення пільгових тарифів для окремих вразливих категорій побутових </w:t>
      </w:r>
      <w:r w:rsidR="005338D5">
        <w:rPr>
          <w:rFonts w:ascii="Times New Roman" w:hAnsi="Times New Roman" w:cs="Times New Roman"/>
          <w:sz w:val="28"/>
          <w:szCs w:val="28"/>
          <w:lang w:val="uk-UA"/>
        </w:rPr>
        <w:t xml:space="preserve">споживачів електричної енергії. </w:t>
      </w:r>
      <w:r>
        <w:rPr>
          <w:rFonts w:ascii="Times New Roman" w:hAnsi="Times New Roman" w:cs="Times New Roman"/>
          <w:sz w:val="28"/>
          <w:szCs w:val="28"/>
          <w:lang w:val="uk-UA"/>
        </w:rPr>
        <w:t>Як наслідок, запровадження державного регулювання цін на комунальні послуги, витрати на які є доволі значними, призведе до формування справедливого тарифу та зменшення фінансового навантаження на споживачів таких послуг.</w:t>
      </w:r>
    </w:p>
    <w:p w14:paraId="0EC17B86" w14:textId="77777777" w:rsidR="00235878" w:rsidRDefault="00235878" w:rsidP="00235878">
      <w:pPr>
        <w:pStyle w:val="aa"/>
        <w:jc w:val="both"/>
        <w:rPr>
          <w:rFonts w:ascii="Times New Roman" w:hAnsi="Times New Roman" w:cs="Times New Roman"/>
          <w:sz w:val="28"/>
          <w:szCs w:val="28"/>
          <w:lang w:val="uk-UA"/>
        </w:rPr>
      </w:pPr>
    </w:p>
    <w:p w14:paraId="2FAC76B5" w14:textId="77777777" w:rsidR="00235878" w:rsidRDefault="00235878" w:rsidP="00235878">
      <w:pPr>
        <w:pStyle w:val="aa"/>
        <w:jc w:val="both"/>
        <w:rPr>
          <w:rFonts w:ascii="Times New Roman" w:hAnsi="Times New Roman" w:cs="Times New Roman"/>
          <w:sz w:val="28"/>
          <w:szCs w:val="28"/>
          <w:lang w:val="uk-UA"/>
        </w:rPr>
      </w:pPr>
    </w:p>
    <w:p w14:paraId="0652CBFC" w14:textId="006D275D" w:rsidR="00235878" w:rsidRDefault="00235878" w:rsidP="00235878">
      <w:pPr>
        <w:pStyle w:val="aa"/>
        <w:jc w:val="both"/>
        <w:rPr>
          <w:rFonts w:ascii="Times New Roman" w:hAnsi="Times New Roman" w:cs="Times New Roman"/>
          <w:b/>
          <w:sz w:val="28"/>
          <w:szCs w:val="28"/>
          <w:lang w:val="uk-UA"/>
        </w:rPr>
      </w:pPr>
      <w:r>
        <w:rPr>
          <w:rFonts w:ascii="Times New Roman" w:hAnsi="Times New Roman" w:cs="Times New Roman"/>
          <w:b/>
          <w:sz w:val="28"/>
          <w:szCs w:val="28"/>
          <w:lang w:val="uk-UA"/>
        </w:rPr>
        <w:t>Народний депутат України</w:t>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sidRPr="00235878">
        <w:rPr>
          <w:rFonts w:ascii="Times New Roman" w:hAnsi="Times New Roman" w:cs="Times New Roman"/>
          <w:b/>
          <w:sz w:val="28"/>
          <w:szCs w:val="28"/>
        </w:rPr>
        <w:t xml:space="preserve">                        </w:t>
      </w:r>
      <w:r>
        <w:rPr>
          <w:rFonts w:ascii="Times New Roman" w:hAnsi="Times New Roman" w:cs="Times New Roman"/>
          <w:b/>
          <w:sz w:val="28"/>
          <w:szCs w:val="28"/>
          <w:lang w:val="uk-UA"/>
        </w:rPr>
        <w:t>Ю. Г. Яцик</w:t>
      </w:r>
    </w:p>
    <w:p w14:paraId="316827F0" w14:textId="23E9C2C9" w:rsidR="00235878" w:rsidRDefault="00235878" w:rsidP="00235878">
      <w:pPr>
        <w:pStyle w:val="aa"/>
        <w:jc w:val="both"/>
        <w:rPr>
          <w:rFonts w:ascii="Times New Roman" w:hAnsi="Times New Roman" w:cs="Times New Roman"/>
          <w:sz w:val="28"/>
          <w:szCs w:val="28"/>
          <w:lang w:val="uk-UA"/>
        </w:rPr>
      </w:pP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sidRPr="00BB1037">
        <w:rPr>
          <w:rFonts w:ascii="Times New Roman" w:hAnsi="Times New Roman" w:cs="Times New Roman"/>
          <w:sz w:val="28"/>
          <w:szCs w:val="28"/>
        </w:rPr>
        <w:t xml:space="preserve">               </w:t>
      </w:r>
      <w:r>
        <w:rPr>
          <w:rFonts w:ascii="Times New Roman" w:hAnsi="Times New Roman" w:cs="Times New Roman"/>
          <w:sz w:val="28"/>
          <w:szCs w:val="28"/>
          <w:lang w:val="uk-UA"/>
        </w:rPr>
        <w:t>(посв. 285)</w:t>
      </w:r>
    </w:p>
    <w:p w14:paraId="7A938B58" w14:textId="77777777" w:rsidR="008A5090" w:rsidRPr="00235878" w:rsidRDefault="008A5090" w:rsidP="00235878"/>
    <w:sectPr w:rsidR="008A5090" w:rsidRPr="00235878" w:rsidSect="00AC1DB6">
      <w:headerReference w:type="default" r:id="rId10"/>
      <w:pgSz w:w="11906" w:h="16838"/>
      <w:pgMar w:top="851" w:right="1274" w:bottom="993" w:left="184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BA53EA" w14:textId="77777777" w:rsidR="00161C61" w:rsidRDefault="00161C61" w:rsidP="00AC1DB6">
      <w:r>
        <w:separator/>
      </w:r>
    </w:p>
  </w:endnote>
  <w:endnote w:type="continuationSeparator" w:id="0">
    <w:p w14:paraId="1CA3584B" w14:textId="77777777" w:rsidR="00161C61" w:rsidRDefault="00161C61"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B36A8E" w14:textId="77777777" w:rsidR="00161C61" w:rsidRDefault="00161C61" w:rsidP="00AC1DB6">
      <w:r>
        <w:separator/>
      </w:r>
    </w:p>
  </w:footnote>
  <w:footnote w:type="continuationSeparator" w:id="0">
    <w:p w14:paraId="127DDECA" w14:textId="77777777" w:rsidR="00161C61" w:rsidRDefault="00161C61"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38B5D" w14:textId="745D706B" w:rsidR="00ED6B6E" w:rsidRDefault="00ED6B6E">
    <w:pPr>
      <w:pStyle w:val="a4"/>
      <w:jc w:val="center"/>
    </w:pPr>
    <w:r>
      <w:fldChar w:fldCharType="begin"/>
    </w:r>
    <w:r>
      <w:instrText xml:space="preserve"> PAGE   \* MERGEFORMAT </w:instrText>
    </w:r>
    <w:r>
      <w:fldChar w:fldCharType="separate"/>
    </w:r>
    <w:r w:rsidR="005D6FFD">
      <w:rPr>
        <w:noProof/>
      </w:rPr>
      <w:t>2</w:t>
    </w:r>
    <w:r>
      <w:fldChar w:fldCharType="end"/>
    </w:r>
  </w:p>
  <w:p w14:paraId="7A938B5E" w14:textId="77777777" w:rsidR="00ED6B6E" w:rsidRDefault="00ED6B6E">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F0600"/>
    <w:multiLevelType w:val="hybridMultilevel"/>
    <w:tmpl w:val="1CD2077A"/>
    <w:lvl w:ilvl="0" w:tplc="B5261CA4">
      <w:start w:val="6"/>
      <w:numFmt w:val="bullet"/>
      <w:lvlText w:val="-"/>
      <w:lvlJc w:val="left"/>
      <w:pPr>
        <w:ind w:left="1068" w:hanging="360"/>
      </w:pPr>
      <w:rPr>
        <w:rFonts w:ascii="Times New Roman" w:eastAsiaTheme="minorHAnsi" w:hAnsi="Times New Roman" w:cs="Times New Roman"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1" w15:restartNumberingAfterBreak="0">
    <w:nsid w:val="7CA63FED"/>
    <w:multiLevelType w:val="hybridMultilevel"/>
    <w:tmpl w:val="732C0314"/>
    <w:lvl w:ilvl="0" w:tplc="A0EE69BA">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3712"/>
    <w:rsid w:val="000828EA"/>
    <w:rsid w:val="000A2B68"/>
    <w:rsid w:val="000B0323"/>
    <w:rsid w:val="000B0393"/>
    <w:rsid w:val="000D047F"/>
    <w:rsid w:val="000F1283"/>
    <w:rsid w:val="001258C8"/>
    <w:rsid w:val="00125BCF"/>
    <w:rsid w:val="00161C61"/>
    <w:rsid w:val="00173BA1"/>
    <w:rsid w:val="001A4865"/>
    <w:rsid w:val="001A5B0B"/>
    <w:rsid w:val="002036F1"/>
    <w:rsid w:val="0021316E"/>
    <w:rsid w:val="002143D3"/>
    <w:rsid w:val="0021718A"/>
    <w:rsid w:val="002238E4"/>
    <w:rsid w:val="00235878"/>
    <w:rsid w:val="00246CE8"/>
    <w:rsid w:val="00297600"/>
    <w:rsid w:val="002F19D4"/>
    <w:rsid w:val="002F2D49"/>
    <w:rsid w:val="002F512B"/>
    <w:rsid w:val="002F7622"/>
    <w:rsid w:val="00303385"/>
    <w:rsid w:val="003165B8"/>
    <w:rsid w:val="00333398"/>
    <w:rsid w:val="00337E20"/>
    <w:rsid w:val="003507C2"/>
    <w:rsid w:val="00377147"/>
    <w:rsid w:val="00406BEA"/>
    <w:rsid w:val="00421E5D"/>
    <w:rsid w:val="00481976"/>
    <w:rsid w:val="004B0586"/>
    <w:rsid w:val="004B349C"/>
    <w:rsid w:val="004B50E2"/>
    <w:rsid w:val="004E57B1"/>
    <w:rsid w:val="004F0B62"/>
    <w:rsid w:val="0050018A"/>
    <w:rsid w:val="00502E3F"/>
    <w:rsid w:val="00526924"/>
    <w:rsid w:val="005338D5"/>
    <w:rsid w:val="005455AF"/>
    <w:rsid w:val="005756F7"/>
    <w:rsid w:val="00592488"/>
    <w:rsid w:val="005A4301"/>
    <w:rsid w:val="005C6CD2"/>
    <w:rsid w:val="005D6FFD"/>
    <w:rsid w:val="0061758F"/>
    <w:rsid w:val="00636C2A"/>
    <w:rsid w:val="006406FD"/>
    <w:rsid w:val="0065567B"/>
    <w:rsid w:val="00657254"/>
    <w:rsid w:val="006B0665"/>
    <w:rsid w:val="006B4125"/>
    <w:rsid w:val="006B5E11"/>
    <w:rsid w:val="006B7AD5"/>
    <w:rsid w:val="006D2A03"/>
    <w:rsid w:val="006F1727"/>
    <w:rsid w:val="006F4C5C"/>
    <w:rsid w:val="006F605E"/>
    <w:rsid w:val="00722BF5"/>
    <w:rsid w:val="0073337B"/>
    <w:rsid w:val="0077158F"/>
    <w:rsid w:val="007C379B"/>
    <w:rsid w:val="007C7273"/>
    <w:rsid w:val="007D0ED3"/>
    <w:rsid w:val="007F58CB"/>
    <w:rsid w:val="00803110"/>
    <w:rsid w:val="0080436F"/>
    <w:rsid w:val="008313C0"/>
    <w:rsid w:val="00834B5E"/>
    <w:rsid w:val="0083623F"/>
    <w:rsid w:val="00841B39"/>
    <w:rsid w:val="008579C2"/>
    <w:rsid w:val="00873E77"/>
    <w:rsid w:val="0089117F"/>
    <w:rsid w:val="008A334F"/>
    <w:rsid w:val="008A5090"/>
    <w:rsid w:val="00904CC5"/>
    <w:rsid w:val="00914725"/>
    <w:rsid w:val="00916E54"/>
    <w:rsid w:val="00927036"/>
    <w:rsid w:val="00931F6F"/>
    <w:rsid w:val="00997126"/>
    <w:rsid w:val="009A2F2B"/>
    <w:rsid w:val="009F18B1"/>
    <w:rsid w:val="009F5E0F"/>
    <w:rsid w:val="00A101F3"/>
    <w:rsid w:val="00A14D71"/>
    <w:rsid w:val="00A267E0"/>
    <w:rsid w:val="00A43134"/>
    <w:rsid w:val="00AB4A3E"/>
    <w:rsid w:val="00AC1DB6"/>
    <w:rsid w:val="00AC6E36"/>
    <w:rsid w:val="00B011DE"/>
    <w:rsid w:val="00B02D61"/>
    <w:rsid w:val="00B53260"/>
    <w:rsid w:val="00B53E86"/>
    <w:rsid w:val="00B71F06"/>
    <w:rsid w:val="00B85E1E"/>
    <w:rsid w:val="00BB1037"/>
    <w:rsid w:val="00C00766"/>
    <w:rsid w:val="00C76BD4"/>
    <w:rsid w:val="00C8007A"/>
    <w:rsid w:val="00CB2520"/>
    <w:rsid w:val="00D0408D"/>
    <w:rsid w:val="00D218C9"/>
    <w:rsid w:val="00D30971"/>
    <w:rsid w:val="00D52F6F"/>
    <w:rsid w:val="00D66696"/>
    <w:rsid w:val="00D72C1C"/>
    <w:rsid w:val="00D749F3"/>
    <w:rsid w:val="00D80F74"/>
    <w:rsid w:val="00DB6422"/>
    <w:rsid w:val="00DF0219"/>
    <w:rsid w:val="00DF699D"/>
    <w:rsid w:val="00E7615D"/>
    <w:rsid w:val="00E82874"/>
    <w:rsid w:val="00EB7137"/>
    <w:rsid w:val="00EC3EF5"/>
    <w:rsid w:val="00EC58E6"/>
    <w:rsid w:val="00ED6B6E"/>
    <w:rsid w:val="00F16241"/>
    <w:rsid w:val="00F37128"/>
    <w:rsid w:val="00F40F53"/>
    <w:rsid w:val="00F60A12"/>
    <w:rsid w:val="00F853E3"/>
    <w:rsid w:val="00F91DF2"/>
    <w:rsid w:val="00FA37B0"/>
    <w:rsid w:val="00FA6459"/>
    <w:rsid w:val="00FB4468"/>
    <w:rsid w:val="00FC6ED3"/>
    <w:rsid w:val="00FD5923"/>
    <w:rsid w:val="00FF4534"/>
    <w:rsid w:val="00FF725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938B46"/>
  <w14:defaultImageDpi w14:val="0"/>
  <w15:docId w15:val="{DE9AB343-EED2-450C-83FC-DD65625D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 w:type="paragraph" w:styleId="aa">
    <w:name w:val="No Spacing"/>
    <w:uiPriority w:val="1"/>
    <w:qFormat/>
    <w:rsid w:val="00235878"/>
    <w:rPr>
      <w:rFonts w:asciiTheme="minorHAnsi" w:eastAsiaTheme="minorHAnsi" w:hAnsiTheme="minorHAnsi" w:cstheme="minorBidi"/>
      <w:sz w:val="22"/>
      <w:szCs w:val="22"/>
      <w:lang w:val="ru-RU" w:eastAsia="en-US"/>
    </w:rPr>
  </w:style>
  <w:style w:type="paragraph" w:customStyle="1" w:styleId="standard">
    <w:name w:val="standard"/>
    <w:basedOn w:val="a"/>
    <w:rsid w:val="0023587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444380">
      <w:bodyDiv w:val="1"/>
      <w:marLeft w:val="0"/>
      <w:marRight w:val="0"/>
      <w:marTop w:val="0"/>
      <w:marBottom w:val="0"/>
      <w:divBdr>
        <w:top w:val="none" w:sz="0" w:space="0" w:color="auto"/>
        <w:left w:val="none" w:sz="0" w:space="0" w:color="auto"/>
        <w:bottom w:val="none" w:sz="0" w:space="0" w:color="auto"/>
        <w:right w:val="none" w:sz="0" w:space="0" w:color="auto"/>
      </w:divBdr>
    </w:div>
    <w:div w:id="1026176764">
      <w:bodyDiv w:val="1"/>
      <w:marLeft w:val="0"/>
      <w:marRight w:val="0"/>
      <w:marTop w:val="0"/>
      <w:marBottom w:val="0"/>
      <w:divBdr>
        <w:top w:val="none" w:sz="0" w:space="0" w:color="auto"/>
        <w:left w:val="none" w:sz="0" w:space="0" w:color="auto"/>
        <w:bottom w:val="none" w:sz="0" w:space="0" w:color="auto"/>
        <w:right w:val="none" w:sz="0" w:space="0" w:color="auto"/>
      </w:divBdr>
    </w:div>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8FBCA1-F950-4A3B-932A-D4B33A0FA2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F346C6A-185A-42A5-8BAE-C7BA2AB49326}">
  <ds:schemaRefs>
    <ds:schemaRef ds:uri="http://schemas.microsoft.com/sharepoint/v3/contenttype/forms"/>
  </ds:schemaRefs>
</ds:datastoreItem>
</file>

<file path=customXml/itemProps3.xml><?xml version="1.0" encoding="utf-8"?>
<ds:datastoreItem xmlns:ds="http://schemas.openxmlformats.org/officeDocument/2006/customXml" ds:itemID="{3F838F64-C791-4EDF-83E0-AA8393B92D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3994</Words>
  <Characters>2277</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2021-04-15T12:30:00Z</dcterms:created>
  <dcterms:modified xsi:type="dcterms:W3CDTF">2021-04-15T12:30:00Z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