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5A61" w:rsidRPr="000F054C" w:rsidRDefault="000B5A61" w:rsidP="00F90EF2">
      <w:pPr>
        <w:pStyle w:val="20"/>
        <w:ind w:left="5220"/>
        <w:jc w:val="left"/>
        <w:rPr>
          <w:b/>
          <w:bCs/>
        </w:rPr>
      </w:pPr>
      <w:r w:rsidRPr="000F054C">
        <w:rPr>
          <w:b/>
          <w:bCs/>
        </w:rPr>
        <w:t>Комітет Верховної Ради України з питань фінансів, податкової та митної політики</w:t>
      </w:r>
    </w:p>
    <w:p w:rsidR="000B5A61" w:rsidRPr="000F054C" w:rsidRDefault="000B5A61" w:rsidP="00B43914">
      <w:pPr>
        <w:tabs>
          <w:tab w:val="left" w:pos="4344"/>
        </w:tabs>
        <w:rPr>
          <w:b/>
          <w:bCs/>
          <w:sz w:val="20"/>
          <w:szCs w:val="28"/>
          <w:lang w:val="uk-UA"/>
        </w:rPr>
      </w:pPr>
    </w:p>
    <w:p w:rsidR="000B5A61" w:rsidRPr="000F054C" w:rsidRDefault="000B5A61" w:rsidP="00822D63">
      <w:pPr>
        <w:spacing w:before="120"/>
        <w:ind w:firstLine="720"/>
        <w:jc w:val="both"/>
        <w:rPr>
          <w:sz w:val="28"/>
          <w:szCs w:val="28"/>
          <w:lang w:val="uk-UA"/>
        </w:rPr>
      </w:pPr>
      <w:r w:rsidRPr="000F054C">
        <w:rPr>
          <w:sz w:val="28"/>
          <w:szCs w:val="28"/>
          <w:lang w:val="uk-UA"/>
        </w:rPr>
        <w:t xml:space="preserve">Комітет Верховної Ради України з питань бюджету на засіданні </w:t>
      </w:r>
      <w:r w:rsidR="00C33D4A" w:rsidRPr="00A545A8">
        <w:rPr>
          <w:sz w:val="28"/>
          <w:lang w:val="uk-UA"/>
        </w:rPr>
        <w:t>16</w:t>
      </w:r>
      <w:r w:rsidR="00C33D4A" w:rsidRPr="00541808">
        <w:rPr>
          <w:sz w:val="28"/>
        </w:rPr>
        <w:t> </w:t>
      </w:r>
      <w:r w:rsidR="00C33D4A" w:rsidRPr="00F34781">
        <w:rPr>
          <w:sz w:val="28"/>
          <w:lang w:val="uk-UA"/>
        </w:rPr>
        <w:t>червня</w:t>
      </w:r>
      <w:r w:rsidR="00C33D4A" w:rsidRPr="00541808">
        <w:rPr>
          <w:sz w:val="28"/>
        </w:rPr>
        <w:t> </w:t>
      </w:r>
      <w:r w:rsidR="00C33D4A" w:rsidRPr="00F34781">
        <w:rPr>
          <w:sz w:val="28"/>
          <w:lang w:val="uk-UA"/>
        </w:rPr>
        <w:t>2021</w:t>
      </w:r>
      <w:r w:rsidR="00C33D4A" w:rsidRPr="00541808">
        <w:rPr>
          <w:sz w:val="28"/>
        </w:rPr>
        <w:t> </w:t>
      </w:r>
      <w:r w:rsidR="00C33D4A" w:rsidRPr="00F34781">
        <w:rPr>
          <w:sz w:val="28"/>
          <w:lang w:val="uk-UA"/>
        </w:rPr>
        <w:t>року (протокол №</w:t>
      </w:r>
      <w:r w:rsidR="00C33D4A" w:rsidRPr="00541808">
        <w:rPr>
          <w:sz w:val="28"/>
        </w:rPr>
        <w:t> </w:t>
      </w:r>
      <w:r w:rsidR="00C33D4A" w:rsidRPr="00A545A8">
        <w:rPr>
          <w:bCs/>
          <w:sz w:val="28"/>
          <w:lang w:val="uk-UA"/>
        </w:rPr>
        <w:t>92</w:t>
      </w:r>
      <w:r w:rsidR="00C33D4A" w:rsidRPr="00F34781">
        <w:rPr>
          <w:sz w:val="28"/>
          <w:lang w:val="uk-UA"/>
        </w:rPr>
        <w:t>)</w:t>
      </w:r>
      <w:r w:rsidRPr="000F054C">
        <w:rPr>
          <w:sz w:val="28"/>
          <w:szCs w:val="28"/>
          <w:lang w:val="uk-UA"/>
        </w:rPr>
        <w:t xml:space="preserve"> відповідно до статей 27 і 109 Бюджетного кодексу України та статті 93 Регламенту Верховної Ради України розглянув проект Закону України про </w:t>
      </w:r>
      <w:r w:rsidR="003512B6" w:rsidRPr="000F054C">
        <w:rPr>
          <w:sz w:val="28"/>
          <w:szCs w:val="28"/>
          <w:lang w:val="uk-UA"/>
        </w:rPr>
        <w:t>внесення змін до Податкового кодексу України щодо опода</w:t>
      </w:r>
      <w:bookmarkStart w:id="0" w:name="_GoBack"/>
      <w:bookmarkEnd w:id="0"/>
      <w:r w:rsidR="003512B6" w:rsidRPr="000F054C">
        <w:rPr>
          <w:sz w:val="28"/>
          <w:szCs w:val="28"/>
          <w:lang w:val="uk-UA"/>
        </w:rPr>
        <w:t xml:space="preserve">ткування операцій з постачання окремих видів продукції тваринництва </w:t>
      </w:r>
      <w:r w:rsidRPr="000F054C">
        <w:rPr>
          <w:sz w:val="28"/>
          <w:szCs w:val="28"/>
          <w:lang w:val="uk-UA"/>
        </w:rPr>
        <w:t>(реєстр. № </w:t>
      </w:r>
      <w:r w:rsidR="00C118FD" w:rsidRPr="000F054C">
        <w:rPr>
          <w:sz w:val="28"/>
          <w:szCs w:val="28"/>
          <w:lang w:val="uk-UA"/>
        </w:rPr>
        <w:t>5</w:t>
      </w:r>
      <w:r w:rsidR="003512B6" w:rsidRPr="000F054C">
        <w:rPr>
          <w:sz w:val="28"/>
          <w:szCs w:val="28"/>
          <w:lang w:val="uk-UA"/>
        </w:rPr>
        <w:t>425</w:t>
      </w:r>
      <w:r w:rsidRPr="000F054C">
        <w:rPr>
          <w:sz w:val="28"/>
          <w:szCs w:val="28"/>
          <w:lang w:val="uk-UA"/>
        </w:rPr>
        <w:t xml:space="preserve"> від </w:t>
      </w:r>
      <w:r w:rsidR="003512B6" w:rsidRPr="000F054C">
        <w:rPr>
          <w:sz w:val="28"/>
          <w:szCs w:val="28"/>
          <w:lang w:val="uk-UA"/>
        </w:rPr>
        <w:t>26</w:t>
      </w:r>
      <w:r w:rsidRPr="000F054C">
        <w:rPr>
          <w:sz w:val="28"/>
          <w:szCs w:val="28"/>
          <w:lang w:val="uk-UA"/>
        </w:rPr>
        <w:t>.</w:t>
      </w:r>
      <w:r w:rsidR="00C46D3F" w:rsidRPr="000F054C">
        <w:rPr>
          <w:sz w:val="28"/>
          <w:szCs w:val="28"/>
          <w:lang w:val="uk-UA"/>
        </w:rPr>
        <w:t>0</w:t>
      </w:r>
      <w:r w:rsidR="003512B6" w:rsidRPr="000F054C">
        <w:rPr>
          <w:sz w:val="28"/>
          <w:szCs w:val="28"/>
          <w:lang w:val="uk-UA"/>
        </w:rPr>
        <w:t>4</w:t>
      </w:r>
      <w:r w:rsidRPr="000F054C">
        <w:rPr>
          <w:sz w:val="28"/>
          <w:szCs w:val="28"/>
          <w:lang w:val="uk-UA"/>
        </w:rPr>
        <w:t>.202</w:t>
      </w:r>
      <w:r w:rsidR="00C46D3F" w:rsidRPr="000F054C">
        <w:rPr>
          <w:sz w:val="28"/>
          <w:szCs w:val="28"/>
          <w:lang w:val="uk-UA"/>
        </w:rPr>
        <w:t>1</w:t>
      </w:r>
      <w:r w:rsidRPr="000F054C">
        <w:rPr>
          <w:sz w:val="28"/>
          <w:szCs w:val="28"/>
          <w:lang w:val="uk-UA"/>
        </w:rPr>
        <w:t>), поданий народним</w:t>
      </w:r>
      <w:r w:rsidR="005C2F11" w:rsidRPr="000F054C">
        <w:rPr>
          <w:sz w:val="28"/>
          <w:szCs w:val="28"/>
          <w:lang w:val="uk-UA"/>
        </w:rPr>
        <w:t>и</w:t>
      </w:r>
      <w:r w:rsidRPr="000F054C">
        <w:rPr>
          <w:sz w:val="28"/>
          <w:szCs w:val="28"/>
          <w:lang w:val="uk-UA"/>
        </w:rPr>
        <w:t xml:space="preserve"> депутат</w:t>
      </w:r>
      <w:r w:rsidR="005C2F11" w:rsidRPr="000F054C">
        <w:rPr>
          <w:sz w:val="28"/>
          <w:szCs w:val="28"/>
          <w:lang w:val="uk-UA"/>
        </w:rPr>
        <w:t>а</w:t>
      </w:r>
      <w:r w:rsidRPr="000F054C">
        <w:rPr>
          <w:sz w:val="28"/>
          <w:szCs w:val="28"/>
          <w:lang w:val="uk-UA"/>
        </w:rPr>
        <w:t>м</w:t>
      </w:r>
      <w:r w:rsidR="005C2F11" w:rsidRPr="000F054C">
        <w:rPr>
          <w:sz w:val="28"/>
          <w:szCs w:val="28"/>
          <w:lang w:val="uk-UA"/>
        </w:rPr>
        <w:t>и</w:t>
      </w:r>
      <w:r w:rsidRPr="000F054C">
        <w:rPr>
          <w:sz w:val="28"/>
          <w:szCs w:val="28"/>
          <w:lang w:val="uk-UA"/>
        </w:rPr>
        <w:t xml:space="preserve"> України</w:t>
      </w:r>
      <w:r w:rsidR="005C2F11" w:rsidRPr="000F054C">
        <w:rPr>
          <w:sz w:val="28"/>
          <w:szCs w:val="28"/>
          <w:lang w:val="uk-UA"/>
        </w:rPr>
        <w:t xml:space="preserve"> </w:t>
      </w:r>
      <w:proofErr w:type="spellStart"/>
      <w:r w:rsidR="003512B6" w:rsidRPr="000F054C">
        <w:rPr>
          <w:sz w:val="28"/>
          <w:szCs w:val="28"/>
          <w:lang w:val="uk-UA"/>
        </w:rPr>
        <w:t>Мотовиловцем</w:t>
      </w:r>
      <w:proofErr w:type="spellEnd"/>
      <w:r w:rsidR="003512B6" w:rsidRPr="000F054C">
        <w:rPr>
          <w:sz w:val="28"/>
          <w:szCs w:val="28"/>
          <w:lang w:val="uk-UA"/>
        </w:rPr>
        <w:t> А.В.</w:t>
      </w:r>
      <w:r w:rsidR="00C42782" w:rsidRPr="000F054C">
        <w:rPr>
          <w:sz w:val="28"/>
          <w:szCs w:val="28"/>
          <w:lang w:val="uk-UA"/>
        </w:rPr>
        <w:t xml:space="preserve">, </w:t>
      </w:r>
      <w:r w:rsidR="00C118FD" w:rsidRPr="000F054C">
        <w:rPr>
          <w:sz w:val="28"/>
          <w:szCs w:val="28"/>
          <w:lang w:val="uk-UA"/>
        </w:rPr>
        <w:t>Швецем</w:t>
      </w:r>
      <w:r w:rsidR="00C118FD" w:rsidRPr="000F054C">
        <w:rPr>
          <w:sz w:val="28"/>
          <w:szCs w:val="28"/>
          <w:lang w:val="uk-UA" w:eastAsia="uk-UA"/>
        </w:rPr>
        <w:t> С.Ф.</w:t>
      </w:r>
    </w:p>
    <w:p w:rsidR="00E567A5" w:rsidRPr="000F054C" w:rsidRDefault="006159C8" w:rsidP="001975B4">
      <w:pPr>
        <w:pStyle w:val="20"/>
        <w:spacing w:before="120"/>
        <w:ind w:firstLine="720"/>
      </w:pPr>
      <w:r w:rsidRPr="000F054C">
        <w:t>Законопроектом пропонується</w:t>
      </w:r>
      <w:r w:rsidR="00E567A5" w:rsidRPr="000F054C">
        <w:t xml:space="preserve"> </w:t>
      </w:r>
      <w:r w:rsidR="000F054C" w:rsidRPr="000F054C">
        <w:t xml:space="preserve">відновити </w:t>
      </w:r>
      <w:r w:rsidR="00E567A5" w:rsidRPr="000F054C">
        <w:t>ставку податку на додану вартість</w:t>
      </w:r>
      <w:r w:rsidR="000F054C" w:rsidRPr="000F054C">
        <w:t xml:space="preserve"> у розмірі </w:t>
      </w:r>
      <w:r w:rsidR="00E567A5" w:rsidRPr="000F054C">
        <w:t>20%</w:t>
      </w:r>
      <w:r w:rsidR="000F054C" w:rsidRPr="000F054C">
        <w:t xml:space="preserve"> </w:t>
      </w:r>
      <w:r w:rsidR="000F054C" w:rsidRPr="000F054C">
        <w:rPr>
          <w:i/>
        </w:rPr>
        <w:t>(чинна ставка – 14%)</w:t>
      </w:r>
      <w:r w:rsidR="00E567A5" w:rsidRPr="000F054C">
        <w:t xml:space="preserve"> за операціями з постачання на митній території України та ввезення на митну територію України сільськогосподарської продукції, що класифікується за такими кодами згідно з УКТ ЗЕД: 0102 (велика рогата худоба, жива); 0103 (свині, живі), 0104 10 (вівці, живі), 0401 (в частині молока незбираного). </w:t>
      </w:r>
    </w:p>
    <w:p w:rsidR="00E567A5" w:rsidRPr="000F054C" w:rsidRDefault="00CC65B0" w:rsidP="00E13895">
      <w:pPr>
        <w:pStyle w:val="20"/>
        <w:spacing w:before="120"/>
        <w:ind w:firstLine="720"/>
        <w:rPr>
          <w:color w:val="000000"/>
        </w:rPr>
      </w:pPr>
      <w:r w:rsidRPr="000F054C">
        <w:t xml:space="preserve">Згідно з пояснювальною запискою до законопроекту його прийняття </w:t>
      </w:r>
      <w:r w:rsidR="00E567A5" w:rsidRPr="000F054C">
        <w:t xml:space="preserve">сприятиме забезпеченню стабільної ситуації на ринку продовольчих товарів, запобіганню зменшення доступності населення до </w:t>
      </w:r>
      <w:proofErr w:type="spellStart"/>
      <w:r w:rsidR="00E567A5" w:rsidRPr="000F054C">
        <w:t>життєво</w:t>
      </w:r>
      <w:proofErr w:type="spellEnd"/>
      <w:r w:rsidR="00E567A5" w:rsidRPr="000F054C">
        <w:t xml:space="preserve"> необхідних товарів і зниження рівня їх споживання та недопущенню погіршення якості життя громадян України.</w:t>
      </w:r>
    </w:p>
    <w:p w:rsidR="00BB0804" w:rsidRPr="000F054C" w:rsidRDefault="000B5A61" w:rsidP="00CC65B0">
      <w:pPr>
        <w:autoSpaceDE w:val="0"/>
        <w:autoSpaceDN w:val="0"/>
        <w:adjustRightInd w:val="0"/>
        <w:spacing w:before="120"/>
        <w:ind w:firstLine="709"/>
        <w:jc w:val="both"/>
        <w:rPr>
          <w:sz w:val="28"/>
          <w:szCs w:val="28"/>
          <w:lang w:val="uk-UA"/>
        </w:rPr>
      </w:pPr>
      <w:r w:rsidRPr="000F054C">
        <w:rPr>
          <w:sz w:val="28"/>
          <w:szCs w:val="28"/>
          <w:lang w:val="uk-UA"/>
        </w:rPr>
        <w:t>Міністерство фінансів України у своєму експертному висновку зазначає, що реалізація законопроекту</w:t>
      </w:r>
      <w:r w:rsidR="00BB0804" w:rsidRPr="000F054C">
        <w:rPr>
          <w:sz w:val="28"/>
          <w:szCs w:val="28"/>
          <w:lang w:val="uk-UA"/>
        </w:rPr>
        <w:t xml:space="preserve"> не матиме негативного впливу на показники бюджету</w:t>
      </w:r>
      <w:r w:rsidR="00EF5DFC" w:rsidRPr="000F054C">
        <w:rPr>
          <w:sz w:val="28"/>
          <w:szCs w:val="28"/>
          <w:lang w:val="uk-UA"/>
        </w:rPr>
        <w:t>,</w:t>
      </w:r>
      <w:r w:rsidR="000F054C" w:rsidRPr="000F054C">
        <w:rPr>
          <w:sz w:val="28"/>
          <w:szCs w:val="28"/>
          <w:lang w:val="uk-UA"/>
        </w:rPr>
        <w:t xml:space="preserve"> але оцінити вартісну величину впливу положень законопроекту на показники бюджету неможливо. Водночас </w:t>
      </w:r>
      <w:proofErr w:type="spellStart"/>
      <w:r w:rsidR="000F054C" w:rsidRPr="000F054C">
        <w:rPr>
          <w:sz w:val="28"/>
          <w:szCs w:val="28"/>
          <w:lang w:val="uk-UA"/>
        </w:rPr>
        <w:t>відмічено</w:t>
      </w:r>
      <w:proofErr w:type="spellEnd"/>
      <w:r w:rsidR="000F054C" w:rsidRPr="000F054C">
        <w:rPr>
          <w:sz w:val="28"/>
          <w:szCs w:val="28"/>
          <w:lang w:val="uk-UA"/>
        </w:rPr>
        <w:t xml:space="preserve">, що </w:t>
      </w:r>
      <w:r w:rsidR="00EF5DFC" w:rsidRPr="000F054C">
        <w:rPr>
          <w:sz w:val="28"/>
          <w:szCs w:val="28"/>
          <w:lang w:val="uk-UA"/>
        </w:rPr>
        <w:t>ставка податку на додану вартість 14% запроваджена Законом України від 17.12.2020 № 1115-ІХ «Про внесення змін до Податкового кодексу України щодо ставки податку на додану вартість з операцій з постачання окремих видів сільськогосподарської продукції» з метою запобігання застосуванню схем ухилення від оподаткування податком на додану вартість та штучного формування сум бюджетного відшкодування податку під час здійснення операцій, у тому числі експортних, з відповідною продукцією.</w:t>
      </w:r>
      <w:r w:rsidR="000F054C" w:rsidRPr="000F054C">
        <w:rPr>
          <w:sz w:val="28"/>
          <w:szCs w:val="28"/>
          <w:lang w:val="uk-UA"/>
        </w:rPr>
        <w:t xml:space="preserve"> Разом з тим </w:t>
      </w:r>
      <w:proofErr w:type="spellStart"/>
      <w:r w:rsidR="000F054C" w:rsidRPr="000F054C">
        <w:rPr>
          <w:sz w:val="28"/>
          <w:szCs w:val="28"/>
          <w:lang w:val="uk-UA"/>
        </w:rPr>
        <w:t>звернуто</w:t>
      </w:r>
      <w:proofErr w:type="spellEnd"/>
      <w:r w:rsidR="000F054C" w:rsidRPr="000F054C">
        <w:rPr>
          <w:sz w:val="28"/>
          <w:szCs w:val="28"/>
          <w:lang w:val="uk-UA"/>
        </w:rPr>
        <w:t xml:space="preserve"> увагу, що частка обсягів вивезення сільськогосподарських товарів, наведених у законопроекті, за межі митної території України у загальних обсягах їх виробництва є незначною, тому зміна ставки податку на додану вартість з 14% на 20% на такі </w:t>
      </w:r>
      <w:r w:rsidR="000F054C" w:rsidRPr="000F054C">
        <w:rPr>
          <w:sz w:val="28"/>
          <w:szCs w:val="28"/>
          <w:lang w:val="uk-UA"/>
        </w:rPr>
        <w:lastRenderedPageBreak/>
        <w:t>сільськогосподарські товари не призведе до викривлення мети, яка має бути забезпечена Законом України від 17.12.2020 № 1115-ІХ «Про внесення змін до Податкового кодексу України щодо ставки податку на додану вартість з операцій з постачання окремих видів сільськогосподарської продукції». Загалом Мінфіном законопроект підтримується.</w:t>
      </w:r>
    </w:p>
    <w:p w:rsidR="00157D43" w:rsidRPr="000F054C" w:rsidRDefault="00157D43" w:rsidP="00157D43">
      <w:pPr>
        <w:pStyle w:val="a7"/>
        <w:ind w:firstLine="720"/>
        <w:jc w:val="both"/>
        <w:rPr>
          <w:rFonts w:ascii="Times New Roman" w:hAnsi="Times New Roman"/>
          <w:sz w:val="28"/>
          <w:szCs w:val="28"/>
        </w:rPr>
      </w:pPr>
      <w:r w:rsidRPr="000F054C">
        <w:rPr>
          <w:rFonts w:ascii="Times New Roman" w:hAnsi="Times New Roman"/>
          <w:sz w:val="28"/>
          <w:szCs w:val="28"/>
        </w:rPr>
        <w:t xml:space="preserve">До законопроекту не надано фінансово-економічне обґрунтування (включаючи відповідні розрахунки), </w:t>
      </w:r>
      <w:r w:rsidR="00EF5DFC" w:rsidRPr="000F054C">
        <w:rPr>
          <w:rFonts w:ascii="Times New Roman" w:hAnsi="Times New Roman"/>
          <w:sz w:val="28"/>
          <w:szCs w:val="28"/>
        </w:rPr>
        <w:t>яке вимагається відповідно до норм Бюджетного кодексу України</w:t>
      </w:r>
      <w:r w:rsidRPr="000F054C">
        <w:rPr>
          <w:rFonts w:ascii="Times New Roman" w:hAnsi="Times New Roman"/>
          <w:sz w:val="28"/>
          <w:szCs w:val="28"/>
        </w:rPr>
        <w:t xml:space="preserve"> (частина перша статті 27) та Регламенту Верховної Ради України (частина третя статті 91).</w:t>
      </w:r>
    </w:p>
    <w:p w:rsidR="009E6E12" w:rsidRPr="000F054C" w:rsidRDefault="009E6E12" w:rsidP="009E6E12">
      <w:pPr>
        <w:spacing w:before="120"/>
        <w:ind w:firstLine="709"/>
        <w:jc w:val="both"/>
        <w:rPr>
          <w:sz w:val="28"/>
          <w:szCs w:val="28"/>
          <w:lang w:val="uk-UA"/>
        </w:rPr>
      </w:pPr>
      <w:r w:rsidRPr="000F054C">
        <w:rPr>
          <w:sz w:val="28"/>
          <w:szCs w:val="28"/>
          <w:lang w:val="uk-UA"/>
        </w:rPr>
        <w:t xml:space="preserve">За </w:t>
      </w:r>
      <w:r w:rsidR="00DE0F27" w:rsidRPr="000F054C">
        <w:rPr>
          <w:sz w:val="28"/>
          <w:szCs w:val="28"/>
          <w:lang w:val="uk-UA"/>
        </w:rPr>
        <w:t>підсумками</w:t>
      </w:r>
      <w:r w:rsidRPr="000F054C">
        <w:rPr>
          <w:sz w:val="28"/>
          <w:szCs w:val="28"/>
          <w:lang w:val="uk-UA"/>
        </w:rPr>
        <w:t xml:space="preserve"> розгляду Комітет прийняв рішення, що законопроект матиме </w:t>
      </w:r>
      <w:r w:rsidRPr="000F054C">
        <w:rPr>
          <w:bCs/>
          <w:iCs/>
          <w:sz w:val="28"/>
          <w:szCs w:val="28"/>
          <w:lang w:val="uk-UA"/>
        </w:rPr>
        <w:t xml:space="preserve">вплив </w:t>
      </w:r>
      <w:r w:rsidRPr="000F054C">
        <w:rPr>
          <w:sz w:val="28"/>
          <w:szCs w:val="28"/>
          <w:lang w:val="uk-UA"/>
        </w:rPr>
        <w:t>на показники бюджету (</w:t>
      </w:r>
      <w:r w:rsidR="000F054C">
        <w:rPr>
          <w:sz w:val="28"/>
          <w:szCs w:val="28"/>
          <w:lang w:val="uk-UA"/>
        </w:rPr>
        <w:t xml:space="preserve">може </w:t>
      </w:r>
      <w:r w:rsidRPr="000F054C">
        <w:rPr>
          <w:sz w:val="28"/>
          <w:szCs w:val="28"/>
          <w:lang w:val="uk-UA"/>
        </w:rPr>
        <w:t xml:space="preserve">призведе до </w:t>
      </w:r>
      <w:r w:rsidR="00EF5DFC" w:rsidRPr="000F054C">
        <w:rPr>
          <w:sz w:val="28"/>
          <w:szCs w:val="28"/>
          <w:lang w:val="uk-UA"/>
        </w:rPr>
        <w:t xml:space="preserve">збільшення </w:t>
      </w:r>
      <w:r w:rsidRPr="000F054C">
        <w:rPr>
          <w:sz w:val="28"/>
          <w:szCs w:val="28"/>
          <w:lang w:val="uk-UA"/>
        </w:rPr>
        <w:t>доходів</w:t>
      </w:r>
      <w:r w:rsidR="000F054C">
        <w:rPr>
          <w:sz w:val="28"/>
          <w:szCs w:val="28"/>
          <w:lang w:val="uk-UA"/>
        </w:rPr>
        <w:t xml:space="preserve"> державного</w:t>
      </w:r>
      <w:r w:rsidRPr="000F054C">
        <w:rPr>
          <w:sz w:val="28"/>
          <w:szCs w:val="28"/>
          <w:lang w:val="uk-UA"/>
        </w:rPr>
        <w:t xml:space="preserve"> бюджету від податку на додану вартість). </w:t>
      </w:r>
      <w:r w:rsidR="00EF5DFC" w:rsidRPr="000F054C">
        <w:rPr>
          <w:sz w:val="28"/>
          <w:szCs w:val="28"/>
          <w:lang w:val="uk-UA"/>
        </w:rPr>
        <w:t>У разі прийняття відповідного закону він може набирати чинності згідно із законодавством.</w:t>
      </w:r>
    </w:p>
    <w:p w:rsidR="009E6E12" w:rsidRPr="000F054C" w:rsidRDefault="009E6E12" w:rsidP="004549D1">
      <w:pPr>
        <w:jc w:val="both"/>
        <w:rPr>
          <w:sz w:val="28"/>
          <w:szCs w:val="28"/>
          <w:lang w:val="uk-UA"/>
        </w:rPr>
      </w:pPr>
    </w:p>
    <w:p w:rsidR="001F0C1A" w:rsidRPr="000F054C" w:rsidRDefault="001F0C1A" w:rsidP="004549D1">
      <w:pPr>
        <w:jc w:val="both"/>
        <w:rPr>
          <w:sz w:val="28"/>
          <w:szCs w:val="28"/>
          <w:lang w:val="uk-UA"/>
        </w:rPr>
      </w:pPr>
    </w:p>
    <w:p w:rsidR="000B5A61" w:rsidRPr="000F054C" w:rsidRDefault="000B5A61" w:rsidP="004549D1">
      <w:pPr>
        <w:jc w:val="both"/>
        <w:rPr>
          <w:sz w:val="26"/>
          <w:szCs w:val="26"/>
          <w:lang w:val="uk-UA"/>
        </w:rPr>
      </w:pPr>
    </w:p>
    <w:p w:rsidR="000B5A61" w:rsidRPr="000F054C" w:rsidRDefault="000B5A61" w:rsidP="00D85AC2">
      <w:pPr>
        <w:jc w:val="both"/>
        <w:rPr>
          <w:b/>
          <w:sz w:val="28"/>
          <w:szCs w:val="28"/>
          <w:lang w:val="uk-UA"/>
        </w:rPr>
      </w:pPr>
      <w:r w:rsidRPr="000F054C">
        <w:rPr>
          <w:b/>
          <w:sz w:val="28"/>
          <w:szCs w:val="26"/>
          <w:lang w:val="uk-UA"/>
        </w:rPr>
        <w:t>Голова Комітету</w:t>
      </w:r>
      <w:r w:rsidRPr="000F054C">
        <w:rPr>
          <w:b/>
          <w:sz w:val="28"/>
          <w:szCs w:val="26"/>
          <w:lang w:val="uk-UA"/>
        </w:rPr>
        <w:tab/>
      </w:r>
      <w:r w:rsidRPr="000F054C">
        <w:rPr>
          <w:b/>
          <w:sz w:val="28"/>
          <w:szCs w:val="26"/>
          <w:lang w:val="uk-UA"/>
        </w:rPr>
        <w:tab/>
      </w:r>
      <w:r w:rsidRPr="000F054C">
        <w:rPr>
          <w:b/>
          <w:sz w:val="28"/>
          <w:szCs w:val="26"/>
          <w:lang w:val="uk-UA"/>
        </w:rPr>
        <w:tab/>
      </w:r>
      <w:r w:rsidRPr="000F054C">
        <w:rPr>
          <w:b/>
          <w:sz w:val="28"/>
          <w:szCs w:val="26"/>
          <w:lang w:val="uk-UA"/>
        </w:rPr>
        <w:tab/>
      </w:r>
      <w:r w:rsidRPr="000F054C">
        <w:rPr>
          <w:b/>
          <w:sz w:val="28"/>
          <w:szCs w:val="26"/>
          <w:lang w:val="uk-UA"/>
        </w:rPr>
        <w:tab/>
      </w:r>
      <w:r w:rsidRPr="000F054C">
        <w:rPr>
          <w:b/>
          <w:sz w:val="28"/>
          <w:szCs w:val="26"/>
          <w:lang w:val="uk-UA"/>
        </w:rPr>
        <w:tab/>
      </w:r>
      <w:r w:rsidRPr="000F054C">
        <w:rPr>
          <w:b/>
          <w:sz w:val="28"/>
          <w:szCs w:val="26"/>
          <w:lang w:val="uk-UA"/>
        </w:rPr>
        <w:tab/>
        <w:t>Ю.Ю. Арістов</w:t>
      </w:r>
    </w:p>
    <w:sectPr w:rsidR="000B5A61" w:rsidRPr="000F054C" w:rsidSect="0093752F">
      <w:headerReference w:type="even" r:id="rId7"/>
      <w:headerReference w:type="default" r:id="rId8"/>
      <w:footerReference w:type="default" r:id="rId9"/>
      <w:headerReference w:type="first" r:id="rId10"/>
      <w:pgSz w:w="11906" w:h="16838" w:code="9"/>
      <w:pgMar w:top="993" w:right="851" w:bottom="1134" w:left="164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5A41" w:rsidRDefault="004E5A41">
      <w:r>
        <w:separator/>
      </w:r>
    </w:p>
  </w:endnote>
  <w:endnote w:type="continuationSeparator" w:id="0">
    <w:p w:rsidR="004E5A41" w:rsidRDefault="004E5A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Courier New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59C8" w:rsidRDefault="006159C8">
    <w:pPr>
      <w:pStyle w:val="af0"/>
      <w:jc w:val="center"/>
    </w:pPr>
    <w:r>
      <w:fldChar w:fldCharType="begin"/>
    </w:r>
    <w:r>
      <w:instrText>PAGE   \* MERGEFORMAT</w:instrText>
    </w:r>
    <w:r>
      <w:fldChar w:fldCharType="separate"/>
    </w:r>
    <w:r w:rsidR="00C33D4A" w:rsidRPr="00C33D4A">
      <w:rPr>
        <w:noProof/>
        <w:lang w:val="uk-UA"/>
      </w:rPr>
      <w:t>2</w:t>
    </w:r>
    <w:r>
      <w:fldChar w:fldCharType="end"/>
    </w:r>
  </w:p>
  <w:p w:rsidR="006159C8" w:rsidRDefault="006159C8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5A41" w:rsidRDefault="004E5A41">
      <w:r>
        <w:separator/>
      </w:r>
    </w:p>
  </w:footnote>
  <w:footnote w:type="continuationSeparator" w:id="0">
    <w:p w:rsidR="004E5A41" w:rsidRDefault="004E5A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59C8" w:rsidRDefault="006159C8" w:rsidP="00422985">
    <w:pPr>
      <w:pStyle w:val="ac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separate"/>
    </w:r>
    <w:r w:rsidR="008A57AD">
      <w:rPr>
        <w:rStyle w:val="ae"/>
        <w:noProof/>
      </w:rPr>
      <w:t>2</w:t>
    </w:r>
    <w:r>
      <w:rPr>
        <w:rStyle w:val="ae"/>
      </w:rPr>
      <w:fldChar w:fldCharType="end"/>
    </w:r>
  </w:p>
  <w:p w:rsidR="006159C8" w:rsidRDefault="006159C8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59C8" w:rsidRPr="00EF5DFC" w:rsidRDefault="006159C8" w:rsidP="00EF5DFC">
    <w:pPr>
      <w:pStyle w:val="a3"/>
      <w:jc w:val="right"/>
      <w:rPr>
        <w:b w:val="0"/>
        <w:bCs w:val="0"/>
        <w:sz w:val="20"/>
      </w:rPr>
    </w:pPr>
    <w:r w:rsidRPr="00926B3D">
      <w:rPr>
        <w:b w:val="0"/>
        <w:bCs w:val="0"/>
        <w:sz w:val="20"/>
      </w:rPr>
      <w:t xml:space="preserve">До реєстр. № </w:t>
    </w:r>
    <w:r w:rsidR="00EF5DFC">
      <w:rPr>
        <w:b w:val="0"/>
        <w:bCs w:val="0"/>
        <w:sz w:val="20"/>
      </w:rPr>
      <w:t>5425</w:t>
    </w:r>
    <w:r w:rsidRPr="00926B3D">
      <w:rPr>
        <w:b w:val="0"/>
        <w:bCs w:val="0"/>
        <w:sz w:val="20"/>
      </w:rPr>
      <w:t xml:space="preserve"> від </w:t>
    </w:r>
    <w:r w:rsidR="00EF5DFC">
      <w:rPr>
        <w:b w:val="0"/>
        <w:bCs w:val="0"/>
        <w:sz w:val="20"/>
      </w:rPr>
      <w:t>26</w:t>
    </w:r>
    <w:r w:rsidRPr="00926B3D">
      <w:rPr>
        <w:b w:val="0"/>
        <w:bCs w:val="0"/>
        <w:sz w:val="20"/>
      </w:rPr>
      <w:t>.</w:t>
    </w:r>
    <w:r w:rsidR="0082612F">
      <w:rPr>
        <w:b w:val="0"/>
        <w:bCs w:val="0"/>
        <w:sz w:val="20"/>
      </w:rPr>
      <w:t>0</w:t>
    </w:r>
    <w:r w:rsidR="00EF5DFC">
      <w:rPr>
        <w:b w:val="0"/>
        <w:bCs w:val="0"/>
        <w:sz w:val="20"/>
      </w:rPr>
      <w:t>4</w:t>
    </w:r>
    <w:r w:rsidRPr="00926B3D">
      <w:rPr>
        <w:b w:val="0"/>
        <w:bCs w:val="0"/>
        <w:sz w:val="20"/>
      </w:rPr>
      <w:t>.20</w:t>
    </w:r>
    <w:r>
      <w:rPr>
        <w:b w:val="0"/>
        <w:bCs w:val="0"/>
        <w:sz w:val="20"/>
      </w:rPr>
      <w:t>2</w:t>
    </w:r>
    <w:r w:rsidR="0082612F">
      <w:rPr>
        <w:b w:val="0"/>
        <w:bCs w:val="0"/>
        <w:sz w:val="20"/>
      </w:rPr>
      <w:t>1</w:t>
    </w:r>
  </w:p>
  <w:p w:rsidR="006159C8" w:rsidRDefault="006159C8">
    <w:pPr>
      <w:pStyle w:val="ac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6159C8" w:rsidTr="00E47FC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6159C8" w:rsidRPr="00A23319" w:rsidRDefault="006159C8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6159C8" w:rsidRPr="00A23319" w:rsidRDefault="006159C8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6159C8" w:rsidRPr="00A23319" w:rsidRDefault="006159C8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6159C8" w:rsidRPr="00A23319" w:rsidRDefault="000651BC" w:rsidP="00E47FC0">
          <w:pPr>
            <w:pStyle w:val="ac"/>
            <w:spacing w:before="80"/>
            <w:jc w:val="center"/>
            <w:rPr>
              <w:color w:val="1829A8"/>
              <w:spacing w:val="20"/>
              <w:sz w:val="34"/>
              <w:szCs w:val="34"/>
            </w:rPr>
          </w:pPr>
          <w:r>
            <w:rPr>
              <w:noProof/>
              <w:lang w:eastAsia="uk-UA"/>
            </w:rPr>
            <w:drawing>
              <wp:anchor distT="360045" distB="0" distL="114300" distR="114300" simplePos="0" relativeHeight="25165772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3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6159C8" w:rsidRPr="00A23319">
            <w:rPr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6159C8" w:rsidRPr="00A23319" w:rsidRDefault="006159C8" w:rsidP="00E47FC0">
          <w:pPr>
            <w:pStyle w:val="ac"/>
            <w:spacing w:before="100"/>
            <w:jc w:val="center"/>
            <w:rPr>
              <w:b/>
              <w:color w:val="1829A8"/>
              <w:spacing w:val="20"/>
              <w:sz w:val="24"/>
              <w:szCs w:val="24"/>
            </w:rPr>
          </w:pPr>
          <w:r w:rsidRPr="00A23319">
            <w:rPr>
              <w:b/>
              <w:color w:val="1829A8"/>
              <w:spacing w:val="20"/>
              <w:sz w:val="24"/>
              <w:szCs w:val="24"/>
            </w:rPr>
            <w:t>Комітет з питань бюджету</w:t>
          </w:r>
        </w:p>
        <w:p w:rsidR="006159C8" w:rsidRPr="00A23319" w:rsidRDefault="006159C8" w:rsidP="00E47FC0">
          <w:pPr>
            <w:pStyle w:val="ac"/>
            <w:spacing w:before="160" w:after="60"/>
            <w:jc w:val="center"/>
            <w:rPr>
              <w:color w:val="002060"/>
              <w:sz w:val="20"/>
            </w:rPr>
          </w:pPr>
          <w:smartTag w:uri="urn:schemas-microsoft-com:office:smarttags" w:element="metricconverter">
            <w:smartTagPr>
              <w:attr w:name="ProductID" w:val="01008, м"/>
            </w:smartTagPr>
            <w:r w:rsidRPr="00A23319">
              <w:rPr>
                <w:color w:val="1829A8"/>
                <w:sz w:val="20"/>
              </w:rPr>
              <w:t>01008, м</w:t>
            </w:r>
          </w:smartTag>
          <w:r w:rsidRPr="00A23319">
            <w:rPr>
              <w:color w:val="1829A8"/>
              <w:sz w:val="20"/>
            </w:rPr>
            <w:t xml:space="preserve">.Київ-8, вул. М. Грушевського, 5, </w:t>
          </w:r>
          <w:proofErr w:type="spellStart"/>
          <w:r w:rsidRPr="00A23319">
            <w:rPr>
              <w:color w:val="1829A8"/>
              <w:sz w:val="20"/>
            </w:rPr>
            <w:t>тел</w:t>
          </w:r>
          <w:proofErr w:type="spellEnd"/>
          <w:r w:rsidRPr="00A23319">
            <w:rPr>
              <w:color w:val="1829A8"/>
              <w:sz w:val="20"/>
            </w:rPr>
            <w:t>.: 255-40-29, 255-43-61, факс: 255-41-23</w:t>
          </w:r>
        </w:p>
      </w:tc>
    </w:tr>
  </w:tbl>
  <w:p w:rsidR="006159C8" w:rsidRDefault="006159C8" w:rsidP="00E47FC0">
    <w:pPr>
      <w:rPr>
        <w:snapToGrid w:val="0"/>
        <w:vanish/>
        <w:color w:val="000000"/>
        <w:w w:val="1"/>
        <w:sz w:val="2"/>
        <w:szCs w:val="2"/>
        <w:bdr w:val="none" w:sz="0" w:space="0" w:color="auto" w:frame="1"/>
        <w:shd w:val="clear" w:color="auto" w:fill="000000"/>
        <w:lang w:val="x-none" w:eastAsia="x-none"/>
      </w:rPr>
    </w:pPr>
  </w:p>
  <w:tbl>
    <w:tblPr>
      <w:tblW w:w="12446" w:type="dxa"/>
      <w:tblInd w:w="-1680" w:type="dxa"/>
      <w:tblBorders>
        <w:top w:val="thinThickMediumGap" w:sz="12" w:space="0" w:color="0033CC"/>
      </w:tblBorders>
      <w:tblLook w:val="00A0" w:firstRow="1" w:lastRow="0" w:firstColumn="1" w:lastColumn="0" w:noHBand="0" w:noVBand="0"/>
    </w:tblPr>
    <w:tblGrid>
      <w:gridCol w:w="1646"/>
      <w:gridCol w:w="9714"/>
      <w:gridCol w:w="1086"/>
    </w:tblGrid>
    <w:tr w:rsidR="006159C8" w:rsidTr="00E47FC0">
      <w:tc>
        <w:tcPr>
          <w:tcW w:w="1646" w:type="dxa"/>
          <w:tcBorders>
            <w:top w:val="nil"/>
            <w:left w:val="nil"/>
            <w:bottom w:val="nil"/>
            <w:right w:val="nil"/>
          </w:tcBorders>
        </w:tcPr>
        <w:p w:rsidR="006159C8" w:rsidRPr="00A23319" w:rsidRDefault="006159C8" w:rsidP="00E47FC0">
          <w:pPr>
            <w:pStyle w:val="ac"/>
            <w:rPr>
              <w:color w:val="002060"/>
            </w:rPr>
          </w:pPr>
        </w:p>
      </w:tc>
      <w:tc>
        <w:tcPr>
          <w:tcW w:w="9714" w:type="dxa"/>
          <w:tcBorders>
            <w:top w:val="thinThickMediumGap" w:sz="12" w:space="0" w:color="0033CC"/>
            <w:left w:val="nil"/>
            <w:bottom w:val="nil"/>
            <w:right w:val="nil"/>
          </w:tcBorders>
        </w:tcPr>
        <w:p w:rsidR="006159C8" w:rsidRPr="00A23319" w:rsidRDefault="006159C8" w:rsidP="00E47FC0">
          <w:pPr>
            <w:pStyle w:val="ac"/>
            <w:rPr>
              <w:color w:val="002060"/>
            </w:rPr>
          </w:pPr>
        </w:p>
      </w:tc>
      <w:tc>
        <w:tcPr>
          <w:tcW w:w="1086" w:type="dxa"/>
          <w:tcBorders>
            <w:top w:val="nil"/>
            <w:left w:val="nil"/>
            <w:bottom w:val="nil"/>
            <w:right w:val="nil"/>
          </w:tcBorders>
        </w:tcPr>
        <w:p w:rsidR="006159C8" w:rsidRPr="00A23319" w:rsidRDefault="006159C8" w:rsidP="00E47FC0">
          <w:pPr>
            <w:pStyle w:val="ac"/>
            <w:rPr>
              <w:color w:val="002060"/>
            </w:rPr>
          </w:pPr>
        </w:p>
      </w:tc>
    </w:tr>
  </w:tbl>
  <w:p w:rsidR="006159C8" w:rsidRDefault="006159C8" w:rsidP="00E47FC0">
    <w:pPr>
      <w:pStyle w:val="ac"/>
      <w:rPr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766C01"/>
    <w:multiLevelType w:val="hybridMultilevel"/>
    <w:tmpl w:val="73506136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7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9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1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4D864B5"/>
    <w:multiLevelType w:val="hybridMultilevel"/>
    <w:tmpl w:val="65144D46"/>
    <w:lvl w:ilvl="0" w:tplc="E3222754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8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"/>
  </w:num>
  <w:num w:numId="3">
    <w:abstractNumId w:val="15"/>
  </w:num>
  <w:num w:numId="4">
    <w:abstractNumId w:val="6"/>
  </w:num>
  <w:num w:numId="5">
    <w:abstractNumId w:val="2"/>
  </w:num>
  <w:num w:numId="6">
    <w:abstractNumId w:val="17"/>
  </w:num>
  <w:num w:numId="7">
    <w:abstractNumId w:val="10"/>
  </w:num>
  <w:num w:numId="8">
    <w:abstractNumId w:val="9"/>
  </w:num>
  <w:num w:numId="9">
    <w:abstractNumId w:val="8"/>
  </w:num>
  <w:num w:numId="10">
    <w:abstractNumId w:val="4"/>
  </w:num>
  <w:num w:numId="11">
    <w:abstractNumId w:val="14"/>
  </w:num>
  <w:num w:numId="12">
    <w:abstractNumId w:val="13"/>
  </w:num>
  <w:num w:numId="13">
    <w:abstractNumId w:val="7"/>
  </w:num>
  <w:num w:numId="1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18"/>
  </w:num>
  <w:num w:numId="17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</w:num>
  <w:num w:numId="19">
    <w:abstractNumId w:val="5"/>
  </w:num>
  <w:num w:numId="2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1427"/>
    <w:rsid w:val="0000153D"/>
    <w:rsid w:val="00002BE7"/>
    <w:rsid w:val="00002C47"/>
    <w:rsid w:val="00002DE5"/>
    <w:rsid w:val="000134EA"/>
    <w:rsid w:val="000200FA"/>
    <w:rsid w:val="0002029C"/>
    <w:rsid w:val="0002274B"/>
    <w:rsid w:val="000248F6"/>
    <w:rsid w:val="00026832"/>
    <w:rsid w:val="00027223"/>
    <w:rsid w:val="000366EE"/>
    <w:rsid w:val="000459BC"/>
    <w:rsid w:val="00045BB7"/>
    <w:rsid w:val="000544A0"/>
    <w:rsid w:val="0005475F"/>
    <w:rsid w:val="000547D3"/>
    <w:rsid w:val="00054C52"/>
    <w:rsid w:val="00054E14"/>
    <w:rsid w:val="00055C42"/>
    <w:rsid w:val="00056000"/>
    <w:rsid w:val="000560C9"/>
    <w:rsid w:val="00057624"/>
    <w:rsid w:val="000578D8"/>
    <w:rsid w:val="00061356"/>
    <w:rsid w:val="0006260B"/>
    <w:rsid w:val="000627B9"/>
    <w:rsid w:val="00062B0D"/>
    <w:rsid w:val="00064DD5"/>
    <w:rsid w:val="00064F4F"/>
    <w:rsid w:val="000651BC"/>
    <w:rsid w:val="00070AED"/>
    <w:rsid w:val="00071901"/>
    <w:rsid w:val="00081668"/>
    <w:rsid w:val="000830CD"/>
    <w:rsid w:val="00083222"/>
    <w:rsid w:val="00083EF2"/>
    <w:rsid w:val="0009038E"/>
    <w:rsid w:val="000906F6"/>
    <w:rsid w:val="000951C4"/>
    <w:rsid w:val="000966F8"/>
    <w:rsid w:val="00096707"/>
    <w:rsid w:val="000969E6"/>
    <w:rsid w:val="000A46C9"/>
    <w:rsid w:val="000B03D9"/>
    <w:rsid w:val="000B074E"/>
    <w:rsid w:val="000B3B90"/>
    <w:rsid w:val="000B4941"/>
    <w:rsid w:val="000B5A61"/>
    <w:rsid w:val="000B5E4A"/>
    <w:rsid w:val="000B6B99"/>
    <w:rsid w:val="000B6C4D"/>
    <w:rsid w:val="000B7B91"/>
    <w:rsid w:val="000C05E2"/>
    <w:rsid w:val="000C1710"/>
    <w:rsid w:val="000C1B2A"/>
    <w:rsid w:val="000C220A"/>
    <w:rsid w:val="000C40FB"/>
    <w:rsid w:val="000C42ED"/>
    <w:rsid w:val="000C5272"/>
    <w:rsid w:val="000C584C"/>
    <w:rsid w:val="000C7A10"/>
    <w:rsid w:val="000D156A"/>
    <w:rsid w:val="000D55B4"/>
    <w:rsid w:val="000E009D"/>
    <w:rsid w:val="000E0FC3"/>
    <w:rsid w:val="000E2812"/>
    <w:rsid w:val="000E5DC5"/>
    <w:rsid w:val="000E6EC7"/>
    <w:rsid w:val="000F054C"/>
    <w:rsid w:val="000F2080"/>
    <w:rsid w:val="000F486E"/>
    <w:rsid w:val="000F58B5"/>
    <w:rsid w:val="000F694D"/>
    <w:rsid w:val="000F7A15"/>
    <w:rsid w:val="00101855"/>
    <w:rsid w:val="001020BE"/>
    <w:rsid w:val="00104030"/>
    <w:rsid w:val="00105EE6"/>
    <w:rsid w:val="001151E5"/>
    <w:rsid w:val="00116790"/>
    <w:rsid w:val="001169A6"/>
    <w:rsid w:val="001210D5"/>
    <w:rsid w:val="00121C3F"/>
    <w:rsid w:val="00122720"/>
    <w:rsid w:val="00122852"/>
    <w:rsid w:val="00123AE7"/>
    <w:rsid w:val="00124AF9"/>
    <w:rsid w:val="00131601"/>
    <w:rsid w:val="001374CA"/>
    <w:rsid w:val="00137C58"/>
    <w:rsid w:val="001471EC"/>
    <w:rsid w:val="0014793F"/>
    <w:rsid w:val="00157D43"/>
    <w:rsid w:val="001618C8"/>
    <w:rsid w:val="00162EAC"/>
    <w:rsid w:val="001641D7"/>
    <w:rsid w:val="001668A6"/>
    <w:rsid w:val="00170616"/>
    <w:rsid w:val="00170776"/>
    <w:rsid w:val="00170F90"/>
    <w:rsid w:val="001723CA"/>
    <w:rsid w:val="0017367B"/>
    <w:rsid w:val="00176A60"/>
    <w:rsid w:val="00177F99"/>
    <w:rsid w:val="00191832"/>
    <w:rsid w:val="0019260D"/>
    <w:rsid w:val="001975B4"/>
    <w:rsid w:val="001B0A2B"/>
    <w:rsid w:val="001B2FCB"/>
    <w:rsid w:val="001B2FF7"/>
    <w:rsid w:val="001B4AB4"/>
    <w:rsid w:val="001B61AB"/>
    <w:rsid w:val="001B6358"/>
    <w:rsid w:val="001B6B10"/>
    <w:rsid w:val="001B6C32"/>
    <w:rsid w:val="001C0637"/>
    <w:rsid w:val="001C1819"/>
    <w:rsid w:val="001C68D5"/>
    <w:rsid w:val="001D192D"/>
    <w:rsid w:val="001D2620"/>
    <w:rsid w:val="001D3DFD"/>
    <w:rsid w:val="001D486B"/>
    <w:rsid w:val="001D5DBB"/>
    <w:rsid w:val="001D7CD1"/>
    <w:rsid w:val="001E0A31"/>
    <w:rsid w:val="001E4411"/>
    <w:rsid w:val="001E47E1"/>
    <w:rsid w:val="001E4F6E"/>
    <w:rsid w:val="001E5EE6"/>
    <w:rsid w:val="001F0C1A"/>
    <w:rsid w:val="001F22DE"/>
    <w:rsid w:val="001F2900"/>
    <w:rsid w:val="002034B5"/>
    <w:rsid w:val="00212F32"/>
    <w:rsid w:val="00214058"/>
    <w:rsid w:val="002219C7"/>
    <w:rsid w:val="00222F8A"/>
    <w:rsid w:val="00225BF7"/>
    <w:rsid w:val="002267CD"/>
    <w:rsid w:val="00232FA4"/>
    <w:rsid w:val="00241116"/>
    <w:rsid w:val="0024309E"/>
    <w:rsid w:val="0024557D"/>
    <w:rsid w:val="002463B5"/>
    <w:rsid w:val="00250D24"/>
    <w:rsid w:val="0025655C"/>
    <w:rsid w:val="00256CD0"/>
    <w:rsid w:val="00262A56"/>
    <w:rsid w:val="002648EA"/>
    <w:rsid w:val="00272C1A"/>
    <w:rsid w:val="00273AF8"/>
    <w:rsid w:val="00274244"/>
    <w:rsid w:val="002815D4"/>
    <w:rsid w:val="00281BDD"/>
    <w:rsid w:val="002827C5"/>
    <w:rsid w:val="00283495"/>
    <w:rsid w:val="002859C5"/>
    <w:rsid w:val="002864BE"/>
    <w:rsid w:val="00291077"/>
    <w:rsid w:val="00291E64"/>
    <w:rsid w:val="0029542E"/>
    <w:rsid w:val="002974B2"/>
    <w:rsid w:val="002A02B5"/>
    <w:rsid w:val="002A3550"/>
    <w:rsid w:val="002B6E1B"/>
    <w:rsid w:val="002C05D5"/>
    <w:rsid w:val="002C2948"/>
    <w:rsid w:val="002C57B0"/>
    <w:rsid w:val="002D240B"/>
    <w:rsid w:val="002D4A09"/>
    <w:rsid w:val="002D77B2"/>
    <w:rsid w:val="002E06C3"/>
    <w:rsid w:val="002E43CD"/>
    <w:rsid w:val="002F1DE4"/>
    <w:rsid w:val="002F2160"/>
    <w:rsid w:val="002F331F"/>
    <w:rsid w:val="002F7882"/>
    <w:rsid w:val="00301444"/>
    <w:rsid w:val="003034E4"/>
    <w:rsid w:val="0030446B"/>
    <w:rsid w:val="00305DDD"/>
    <w:rsid w:val="00306935"/>
    <w:rsid w:val="00313B7C"/>
    <w:rsid w:val="00315F06"/>
    <w:rsid w:val="00315F5A"/>
    <w:rsid w:val="00316158"/>
    <w:rsid w:val="0032351F"/>
    <w:rsid w:val="00324342"/>
    <w:rsid w:val="0032455D"/>
    <w:rsid w:val="00332422"/>
    <w:rsid w:val="00340128"/>
    <w:rsid w:val="0034426A"/>
    <w:rsid w:val="00344E51"/>
    <w:rsid w:val="003468AB"/>
    <w:rsid w:val="00346DE7"/>
    <w:rsid w:val="0034790F"/>
    <w:rsid w:val="003512B6"/>
    <w:rsid w:val="00351316"/>
    <w:rsid w:val="0035737F"/>
    <w:rsid w:val="00361C6B"/>
    <w:rsid w:val="00362618"/>
    <w:rsid w:val="003649EB"/>
    <w:rsid w:val="00364B4E"/>
    <w:rsid w:val="00365634"/>
    <w:rsid w:val="003669E2"/>
    <w:rsid w:val="00366ADD"/>
    <w:rsid w:val="00366E4E"/>
    <w:rsid w:val="00372AE2"/>
    <w:rsid w:val="00374823"/>
    <w:rsid w:val="00380963"/>
    <w:rsid w:val="003812DE"/>
    <w:rsid w:val="00387C14"/>
    <w:rsid w:val="00387D40"/>
    <w:rsid w:val="00390E5D"/>
    <w:rsid w:val="00391F3B"/>
    <w:rsid w:val="003B1C5B"/>
    <w:rsid w:val="003B45A0"/>
    <w:rsid w:val="003C198F"/>
    <w:rsid w:val="003C299C"/>
    <w:rsid w:val="003C3C9D"/>
    <w:rsid w:val="003C3CCB"/>
    <w:rsid w:val="003C4223"/>
    <w:rsid w:val="003C4EB8"/>
    <w:rsid w:val="003C5E1E"/>
    <w:rsid w:val="003C7633"/>
    <w:rsid w:val="003D0904"/>
    <w:rsid w:val="003D4F9E"/>
    <w:rsid w:val="003E05D5"/>
    <w:rsid w:val="003E1858"/>
    <w:rsid w:val="003E2442"/>
    <w:rsid w:val="003E7FF6"/>
    <w:rsid w:val="003F1CCB"/>
    <w:rsid w:val="003F25E9"/>
    <w:rsid w:val="003F31FE"/>
    <w:rsid w:val="003F3CCC"/>
    <w:rsid w:val="003F68AF"/>
    <w:rsid w:val="004074D0"/>
    <w:rsid w:val="00411784"/>
    <w:rsid w:val="004122B1"/>
    <w:rsid w:val="004151B1"/>
    <w:rsid w:val="00416690"/>
    <w:rsid w:val="004214A5"/>
    <w:rsid w:val="00422985"/>
    <w:rsid w:val="00422DA5"/>
    <w:rsid w:val="00424839"/>
    <w:rsid w:val="00425B4E"/>
    <w:rsid w:val="0042672C"/>
    <w:rsid w:val="00431534"/>
    <w:rsid w:val="00431F4F"/>
    <w:rsid w:val="00432EAF"/>
    <w:rsid w:val="004374FB"/>
    <w:rsid w:val="004452DE"/>
    <w:rsid w:val="004453D9"/>
    <w:rsid w:val="004473F5"/>
    <w:rsid w:val="00450CC7"/>
    <w:rsid w:val="004549D1"/>
    <w:rsid w:val="00455928"/>
    <w:rsid w:val="00455F3A"/>
    <w:rsid w:val="00457204"/>
    <w:rsid w:val="00460FD2"/>
    <w:rsid w:val="00464CD6"/>
    <w:rsid w:val="0046651F"/>
    <w:rsid w:val="004713A4"/>
    <w:rsid w:val="0047572D"/>
    <w:rsid w:val="00480653"/>
    <w:rsid w:val="00481354"/>
    <w:rsid w:val="0048531E"/>
    <w:rsid w:val="004853B7"/>
    <w:rsid w:val="004856EF"/>
    <w:rsid w:val="004860AA"/>
    <w:rsid w:val="00487541"/>
    <w:rsid w:val="00493969"/>
    <w:rsid w:val="00496E48"/>
    <w:rsid w:val="004A373F"/>
    <w:rsid w:val="004A6850"/>
    <w:rsid w:val="004B1587"/>
    <w:rsid w:val="004B3B93"/>
    <w:rsid w:val="004B4BF7"/>
    <w:rsid w:val="004B4D5A"/>
    <w:rsid w:val="004B7040"/>
    <w:rsid w:val="004B7080"/>
    <w:rsid w:val="004B767B"/>
    <w:rsid w:val="004B77E4"/>
    <w:rsid w:val="004C0986"/>
    <w:rsid w:val="004C0D04"/>
    <w:rsid w:val="004C6B0E"/>
    <w:rsid w:val="004D0872"/>
    <w:rsid w:val="004D0B0B"/>
    <w:rsid w:val="004D1DD1"/>
    <w:rsid w:val="004D2C9E"/>
    <w:rsid w:val="004D5898"/>
    <w:rsid w:val="004E0920"/>
    <w:rsid w:val="004E0E82"/>
    <w:rsid w:val="004E150B"/>
    <w:rsid w:val="004E3D4F"/>
    <w:rsid w:val="004E59DD"/>
    <w:rsid w:val="004E5A41"/>
    <w:rsid w:val="004E63CD"/>
    <w:rsid w:val="004E665B"/>
    <w:rsid w:val="004E7486"/>
    <w:rsid w:val="004E79D1"/>
    <w:rsid w:val="004F4DF4"/>
    <w:rsid w:val="005008AB"/>
    <w:rsid w:val="00504002"/>
    <w:rsid w:val="00517CEF"/>
    <w:rsid w:val="00521A1D"/>
    <w:rsid w:val="00526A75"/>
    <w:rsid w:val="00527DB4"/>
    <w:rsid w:val="0053217F"/>
    <w:rsid w:val="005330F4"/>
    <w:rsid w:val="0053368E"/>
    <w:rsid w:val="00533B6D"/>
    <w:rsid w:val="00536429"/>
    <w:rsid w:val="00540891"/>
    <w:rsid w:val="00543068"/>
    <w:rsid w:val="00543A55"/>
    <w:rsid w:val="0054608D"/>
    <w:rsid w:val="00546201"/>
    <w:rsid w:val="00551A01"/>
    <w:rsid w:val="005525A9"/>
    <w:rsid w:val="00554950"/>
    <w:rsid w:val="0055777F"/>
    <w:rsid w:val="005633C2"/>
    <w:rsid w:val="005676A8"/>
    <w:rsid w:val="00567FD9"/>
    <w:rsid w:val="00573427"/>
    <w:rsid w:val="00573D7B"/>
    <w:rsid w:val="00577FD3"/>
    <w:rsid w:val="00581907"/>
    <w:rsid w:val="00586B74"/>
    <w:rsid w:val="00587E93"/>
    <w:rsid w:val="00590BA2"/>
    <w:rsid w:val="0059249E"/>
    <w:rsid w:val="00592D8D"/>
    <w:rsid w:val="0059469D"/>
    <w:rsid w:val="00597337"/>
    <w:rsid w:val="005A3F6F"/>
    <w:rsid w:val="005A52E8"/>
    <w:rsid w:val="005A5589"/>
    <w:rsid w:val="005A5949"/>
    <w:rsid w:val="005B3A98"/>
    <w:rsid w:val="005B7AE0"/>
    <w:rsid w:val="005C2C23"/>
    <w:rsid w:val="005C2F11"/>
    <w:rsid w:val="005C7150"/>
    <w:rsid w:val="005C7674"/>
    <w:rsid w:val="005C76C5"/>
    <w:rsid w:val="005D727D"/>
    <w:rsid w:val="005E1008"/>
    <w:rsid w:val="005E11D1"/>
    <w:rsid w:val="005E22EA"/>
    <w:rsid w:val="005E2801"/>
    <w:rsid w:val="005E4338"/>
    <w:rsid w:val="005E4ADF"/>
    <w:rsid w:val="005E50B0"/>
    <w:rsid w:val="005E639D"/>
    <w:rsid w:val="005E651D"/>
    <w:rsid w:val="005E6757"/>
    <w:rsid w:val="005E7E17"/>
    <w:rsid w:val="005F1586"/>
    <w:rsid w:val="005F15A6"/>
    <w:rsid w:val="005F7107"/>
    <w:rsid w:val="00605D7B"/>
    <w:rsid w:val="0060775C"/>
    <w:rsid w:val="00610FE2"/>
    <w:rsid w:val="006128B1"/>
    <w:rsid w:val="006159C8"/>
    <w:rsid w:val="006168BE"/>
    <w:rsid w:val="00617B0A"/>
    <w:rsid w:val="00622175"/>
    <w:rsid w:val="0062396B"/>
    <w:rsid w:val="0062422F"/>
    <w:rsid w:val="00624CA9"/>
    <w:rsid w:val="00625812"/>
    <w:rsid w:val="006306F2"/>
    <w:rsid w:val="00631C3F"/>
    <w:rsid w:val="00631CC4"/>
    <w:rsid w:val="00632126"/>
    <w:rsid w:val="00640374"/>
    <w:rsid w:val="00643A7C"/>
    <w:rsid w:val="00644D1B"/>
    <w:rsid w:val="00650EE1"/>
    <w:rsid w:val="00654DF3"/>
    <w:rsid w:val="00656CD2"/>
    <w:rsid w:val="00664391"/>
    <w:rsid w:val="00664424"/>
    <w:rsid w:val="00664D6F"/>
    <w:rsid w:val="00665FE9"/>
    <w:rsid w:val="006672B2"/>
    <w:rsid w:val="00667317"/>
    <w:rsid w:val="00670DE3"/>
    <w:rsid w:val="006722AF"/>
    <w:rsid w:val="006726A8"/>
    <w:rsid w:val="00680345"/>
    <w:rsid w:val="00680D14"/>
    <w:rsid w:val="00685251"/>
    <w:rsid w:val="006933D2"/>
    <w:rsid w:val="006935A4"/>
    <w:rsid w:val="006941A9"/>
    <w:rsid w:val="00694724"/>
    <w:rsid w:val="006A04F3"/>
    <w:rsid w:val="006A0B9D"/>
    <w:rsid w:val="006A7327"/>
    <w:rsid w:val="006A7F7F"/>
    <w:rsid w:val="006B1AFC"/>
    <w:rsid w:val="006B7082"/>
    <w:rsid w:val="006C41B8"/>
    <w:rsid w:val="006C5974"/>
    <w:rsid w:val="006C7759"/>
    <w:rsid w:val="006D0A8F"/>
    <w:rsid w:val="006D0D5D"/>
    <w:rsid w:val="006D28F5"/>
    <w:rsid w:val="006D5B94"/>
    <w:rsid w:val="006D6524"/>
    <w:rsid w:val="006E0241"/>
    <w:rsid w:val="006E23DD"/>
    <w:rsid w:val="006E3689"/>
    <w:rsid w:val="006E3A96"/>
    <w:rsid w:val="006E4FFE"/>
    <w:rsid w:val="006F4F72"/>
    <w:rsid w:val="006F6B05"/>
    <w:rsid w:val="007062EB"/>
    <w:rsid w:val="0070668D"/>
    <w:rsid w:val="007126DE"/>
    <w:rsid w:val="00713DDF"/>
    <w:rsid w:val="00717034"/>
    <w:rsid w:val="00721368"/>
    <w:rsid w:val="007225EC"/>
    <w:rsid w:val="00735E92"/>
    <w:rsid w:val="007362C4"/>
    <w:rsid w:val="00737CC1"/>
    <w:rsid w:val="00741E78"/>
    <w:rsid w:val="0075026F"/>
    <w:rsid w:val="00752D5C"/>
    <w:rsid w:val="007678A6"/>
    <w:rsid w:val="00767C6C"/>
    <w:rsid w:val="00772737"/>
    <w:rsid w:val="00776384"/>
    <w:rsid w:val="007769CF"/>
    <w:rsid w:val="0078043E"/>
    <w:rsid w:val="0078368D"/>
    <w:rsid w:val="0078730F"/>
    <w:rsid w:val="0079189B"/>
    <w:rsid w:val="007945D5"/>
    <w:rsid w:val="007951F9"/>
    <w:rsid w:val="007A1F85"/>
    <w:rsid w:val="007A758E"/>
    <w:rsid w:val="007A7B8E"/>
    <w:rsid w:val="007B0F5C"/>
    <w:rsid w:val="007C2690"/>
    <w:rsid w:val="007D1692"/>
    <w:rsid w:val="007D4D72"/>
    <w:rsid w:val="007D7E4C"/>
    <w:rsid w:val="007E1E4D"/>
    <w:rsid w:val="007E66B9"/>
    <w:rsid w:val="007E7DEB"/>
    <w:rsid w:val="007F1178"/>
    <w:rsid w:val="007F4996"/>
    <w:rsid w:val="00807409"/>
    <w:rsid w:val="0081092E"/>
    <w:rsid w:val="00812082"/>
    <w:rsid w:val="00813A52"/>
    <w:rsid w:val="00814804"/>
    <w:rsid w:val="008155DA"/>
    <w:rsid w:val="00822D63"/>
    <w:rsid w:val="0082612F"/>
    <w:rsid w:val="00832C67"/>
    <w:rsid w:val="008340AE"/>
    <w:rsid w:val="00835E6A"/>
    <w:rsid w:val="00836BF1"/>
    <w:rsid w:val="008458F7"/>
    <w:rsid w:val="008477B2"/>
    <w:rsid w:val="00852FE2"/>
    <w:rsid w:val="0085771E"/>
    <w:rsid w:val="00866CFE"/>
    <w:rsid w:val="00871F16"/>
    <w:rsid w:val="008738DF"/>
    <w:rsid w:val="008743D2"/>
    <w:rsid w:val="00880084"/>
    <w:rsid w:val="00887609"/>
    <w:rsid w:val="00897760"/>
    <w:rsid w:val="008A12D0"/>
    <w:rsid w:val="008A57AD"/>
    <w:rsid w:val="008B022A"/>
    <w:rsid w:val="008B11FB"/>
    <w:rsid w:val="008B6479"/>
    <w:rsid w:val="008C64F7"/>
    <w:rsid w:val="008C6A18"/>
    <w:rsid w:val="008D1925"/>
    <w:rsid w:val="008D32FB"/>
    <w:rsid w:val="008D3BE2"/>
    <w:rsid w:val="008D4C70"/>
    <w:rsid w:val="008D7B60"/>
    <w:rsid w:val="008D7C42"/>
    <w:rsid w:val="008D7F69"/>
    <w:rsid w:val="008E0242"/>
    <w:rsid w:val="008E6F88"/>
    <w:rsid w:val="008F0370"/>
    <w:rsid w:val="008F59CB"/>
    <w:rsid w:val="008F7486"/>
    <w:rsid w:val="00905009"/>
    <w:rsid w:val="00907BC3"/>
    <w:rsid w:val="0091093E"/>
    <w:rsid w:val="00911AD4"/>
    <w:rsid w:val="0091227C"/>
    <w:rsid w:val="00912A7F"/>
    <w:rsid w:val="00913D5E"/>
    <w:rsid w:val="00914E3B"/>
    <w:rsid w:val="009169D3"/>
    <w:rsid w:val="00917928"/>
    <w:rsid w:val="00917D02"/>
    <w:rsid w:val="009201D9"/>
    <w:rsid w:val="009210B1"/>
    <w:rsid w:val="009222E4"/>
    <w:rsid w:val="00923DE2"/>
    <w:rsid w:val="00926B3D"/>
    <w:rsid w:val="00927566"/>
    <w:rsid w:val="00927E6A"/>
    <w:rsid w:val="00933588"/>
    <w:rsid w:val="009336BD"/>
    <w:rsid w:val="00936E72"/>
    <w:rsid w:val="009374C9"/>
    <w:rsid w:val="0093752F"/>
    <w:rsid w:val="00937E99"/>
    <w:rsid w:val="00940D2A"/>
    <w:rsid w:val="00941599"/>
    <w:rsid w:val="00942571"/>
    <w:rsid w:val="00943E48"/>
    <w:rsid w:val="00946107"/>
    <w:rsid w:val="00947322"/>
    <w:rsid w:val="009550FB"/>
    <w:rsid w:val="00956BB9"/>
    <w:rsid w:val="009613E5"/>
    <w:rsid w:val="00962366"/>
    <w:rsid w:val="00963700"/>
    <w:rsid w:val="009656C6"/>
    <w:rsid w:val="00965DA6"/>
    <w:rsid w:val="00966723"/>
    <w:rsid w:val="00967821"/>
    <w:rsid w:val="009711BB"/>
    <w:rsid w:val="00972A7A"/>
    <w:rsid w:val="009767C3"/>
    <w:rsid w:val="0097766C"/>
    <w:rsid w:val="0097774C"/>
    <w:rsid w:val="00977E1C"/>
    <w:rsid w:val="00984310"/>
    <w:rsid w:val="00991104"/>
    <w:rsid w:val="00992F18"/>
    <w:rsid w:val="0099335D"/>
    <w:rsid w:val="0099352F"/>
    <w:rsid w:val="0099542F"/>
    <w:rsid w:val="00996153"/>
    <w:rsid w:val="00996EB1"/>
    <w:rsid w:val="009A358E"/>
    <w:rsid w:val="009A49E2"/>
    <w:rsid w:val="009A662A"/>
    <w:rsid w:val="009B02F8"/>
    <w:rsid w:val="009B4231"/>
    <w:rsid w:val="009B50F3"/>
    <w:rsid w:val="009B538C"/>
    <w:rsid w:val="009B6602"/>
    <w:rsid w:val="009B6D1A"/>
    <w:rsid w:val="009C08C8"/>
    <w:rsid w:val="009C1045"/>
    <w:rsid w:val="009C1DD0"/>
    <w:rsid w:val="009C349A"/>
    <w:rsid w:val="009D3C28"/>
    <w:rsid w:val="009E1CC4"/>
    <w:rsid w:val="009E4C25"/>
    <w:rsid w:val="009E6E12"/>
    <w:rsid w:val="009F74E7"/>
    <w:rsid w:val="00A008D1"/>
    <w:rsid w:val="00A0353E"/>
    <w:rsid w:val="00A04215"/>
    <w:rsid w:val="00A04440"/>
    <w:rsid w:val="00A070ED"/>
    <w:rsid w:val="00A10827"/>
    <w:rsid w:val="00A136FF"/>
    <w:rsid w:val="00A15484"/>
    <w:rsid w:val="00A15AFD"/>
    <w:rsid w:val="00A16399"/>
    <w:rsid w:val="00A16580"/>
    <w:rsid w:val="00A16B3C"/>
    <w:rsid w:val="00A16F3B"/>
    <w:rsid w:val="00A23319"/>
    <w:rsid w:val="00A2574B"/>
    <w:rsid w:val="00A27683"/>
    <w:rsid w:val="00A3234F"/>
    <w:rsid w:val="00A35C65"/>
    <w:rsid w:val="00A37514"/>
    <w:rsid w:val="00A41D3F"/>
    <w:rsid w:val="00A46647"/>
    <w:rsid w:val="00A50077"/>
    <w:rsid w:val="00A50EF5"/>
    <w:rsid w:val="00A54732"/>
    <w:rsid w:val="00A54A63"/>
    <w:rsid w:val="00A54CFE"/>
    <w:rsid w:val="00A54DD9"/>
    <w:rsid w:val="00A6344C"/>
    <w:rsid w:val="00A65AFF"/>
    <w:rsid w:val="00A65CDB"/>
    <w:rsid w:val="00A66A1D"/>
    <w:rsid w:val="00A7094D"/>
    <w:rsid w:val="00A71F2F"/>
    <w:rsid w:val="00A74446"/>
    <w:rsid w:val="00A7539B"/>
    <w:rsid w:val="00A77D2B"/>
    <w:rsid w:val="00A80407"/>
    <w:rsid w:val="00A82428"/>
    <w:rsid w:val="00A92128"/>
    <w:rsid w:val="00A94136"/>
    <w:rsid w:val="00AA0B01"/>
    <w:rsid w:val="00AA2956"/>
    <w:rsid w:val="00AB7737"/>
    <w:rsid w:val="00AB7C23"/>
    <w:rsid w:val="00AC3B6A"/>
    <w:rsid w:val="00AC5389"/>
    <w:rsid w:val="00AC5A26"/>
    <w:rsid w:val="00AC6C16"/>
    <w:rsid w:val="00AD0868"/>
    <w:rsid w:val="00AD24B2"/>
    <w:rsid w:val="00AD4BC2"/>
    <w:rsid w:val="00AE2758"/>
    <w:rsid w:val="00AE4A27"/>
    <w:rsid w:val="00AE7F40"/>
    <w:rsid w:val="00AF0869"/>
    <w:rsid w:val="00AF09D2"/>
    <w:rsid w:val="00B11F0C"/>
    <w:rsid w:val="00B12C7D"/>
    <w:rsid w:val="00B32040"/>
    <w:rsid w:val="00B3343A"/>
    <w:rsid w:val="00B43914"/>
    <w:rsid w:val="00B45A02"/>
    <w:rsid w:val="00B46A8B"/>
    <w:rsid w:val="00B50585"/>
    <w:rsid w:val="00B5291A"/>
    <w:rsid w:val="00B61FAE"/>
    <w:rsid w:val="00B62672"/>
    <w:rsid w:val="00B715A3"/>
    <w:rsid w:val="00B71B13"/>
    <w:rsid w:val="00B779AF"/>
    <w:rsid w:val="00B816BC"/>
    <w:rsid w:val="00B83D33"/>
    <w:rsid w:val="00B85075"/>
    <w:rsid w:val="00B85286"/>
    <w:rsid w:val="00B865B6"/>
    <w:rsid w:val="00B879AC"/>
    <w:rsid w:val="00B938E1"/>
    <w:rsid w:val="00BA6593"/>
    <w:rsid w:val="00BB0804"/>
    <w:rsid w:val="00BB3F64"/>
    <w:rsid w:val="00BB43AC"/>
    <w:rsid w:val="00BB7696"/>
    <w:rsid w:val="00BC09B2"/>
    <w:rsid w:val="00BC3405"/>
    <w:rsid w:val="00BC59DA"/>
    <w:rsid w:val="00BC5F1B"/>
    <w:rsid w:val="00BE2A29"/>
    <w:rsid w:val="00BF0FD4"/>
    <w:rsid w:val="00BF3870"/>
    <w:rsid w:val="00BF6D1B"/>
    <w:rsid w:val="00BF6EE9"/>
    <w:rsid w:val="00C0131E"/>
    <w:rsid w:val="00C03855"/>
    <w:rsid w:val="00C05592"/>
    <w:rsid w:val="00C0598A"/>
    <w:rsid w:val="00C07FD7"/>
    <w:rsid w:val="00C07FF0"/>
    <w:rsid w:val="00C1182F"/>
    <w:rsid w:val="00C118FD"/>
    <w:rsid w:val="00C16BC1"/>
    <w:rsid w:val="00C213A0"/>
    <w:rsid w:val="00C26027"/>
    <w:rsid w:val="00C315F5"/>
    <w:rsid w:val="00C33D24"/>
    <w:rsid w:val="00C33D4A"/>
    <w:rsid w:val="00C36D73"/>
    <w:rsid w:val="00C402BA"/>
    <w:rsid w:val="00C40650"/>
    <w:rsid w:val="00C42782"/>
    <w:rsid w:val="00C42B53"/>
    <w:rsid w:val="00C46D3F"/>
    <w:rsid w:val="00C4737D"/>
    <w:rsid w:val="00C47B42"/>
    <w:rsid w:val="00C50FB6"/>
    <w:rsid w:val="00C6035D"/>
    <w:rsid w:val="00C61543"/>
    <w:rsid w:val="00C61755"/>
    <w:rsid w:val="00C6545A"/>
    <w:rsid w:val="00C654A7"/>
    <w:rsid w:val="00C65BD2"/>
    <w:rsid w:val="00C713F2"/>
    <w:rsid w:val="00C714C9"/>
    <w:rsid w:val="00C77459"/>
    <w:rsid w:val="00C77506"/>
    <w:rsid w:val="00C82018"/>
    <w:rsid w:val="00C85A9D"/>
    <w:rsid w:val="00C864FA"/>
    <w:rsid w:val="00C91577"/>
    <w:rsid w:val="00C9319A"/>
    <w:rsid w:val="00C973EF"/>
    <w:rsid w:val="00CA13FD"/>
    <w:rsid w:val="00CA258E"/>
    <w:rsid w:val="00CA291E"/>
    <w:rsid w:val="00CA3638"/>
    <w:rsid w:val="00CA37C1"/>
    <w:rsid w:val="00CB2356"/>
    <w:rsid w:val="00CB2490"/>
    <w:rsid w:val="00CB5868"/>
    <w:rsid w:val="00CB7B66"/>
    <w:rsid w:val="00CC10B3"/>
    <w:rsid w:val="00CC4241"/>
    <w:rsid w:val="00CC5D6B"/>
    <w:rsid w:val="00CC65B0"/>
    <w:rsid w:val="00CC789C"/>
    <w:rsid w:val="00CD19E4"/>
    <w:rsid w:val="00CD3278"/>
    <w:rsid w:val="00CD530A"/>
    <w:rsid w:val="00CD7FDF"/>
    <w:rsid w:val="00CE36BA"/>
    <w:rsid w:val="00CE7626"/>
    <w:rsid w:val="00CF0BC9"/>
    <w:rsid w:val="00CF2274"/>
    <w:rsid w:val="00CF659C"/>
    <w:rsid w:val="00CF66BD"/>
    <w:rsid w:val="00CF6FC0"/>
    <w:rsid w:val="00D007E1"/>
    <w:rsid w:val="00D11805"/>
    <w:rsid w:val="00D12EBE"/>
    <w:rsid w:val="00D15BF8"/>
    <w:rsid w:val="00D24796"/>
    <w:rsid w:val="00D31599"/>
    <w:rsid w:val="00D3169E"/>
    <w:rsid w:val="00D3531E"/>
    <w:rsid w:val="00D44A1E"/>
    <w:rsid w:val="00D52D63"/>
    <w:rsid w:val="00D57561"/>
    <w:rsid w:val="00D61B1F"/>
    <w:rsid w:val="00D65F12"/>
    <w:rsid w:val="00D70288"/>
    <w:rsid w:val="00D70715"/>
    <w:rsid w:val="00D72005"/>
    <w:rsid w:val="00D7227D"/>
    <w:rsid w:val="00D73D73"/>
    <w:rsid w:val="00D779A3"/>
    <w:rsid w:val="00D82B69"/>
    <w:rsid w:val="00D854B8"/>
    <w:rsid w:val="00D85AC2"/>
    <w:rsid w:val="00D86BE3"/>
    <w:rsid w:val="00D9033F"/>
    <w:rsid w:val="00D908DE"/>
    <w:rsid w:val="00D94311"/>
    <w:rsid w:val="00D94DF0"/>
    <w:rsid w:val="00D96B98"/>
    <w:rsid w:val="00DA2775"/>
    <w:rsid w:val="00DB5DD7"/>
    <w:rsid w:val="00DC014F"/>
    <w:rsid w:val="00DC0E81"/>
    <w:rsid w:val="00DC240E"/>
    <w:rsid w:val="00DC3D13"/>
    <w:rsid w:val="00DC5653"/>
    <w:rsid w:val="00DC77EB"/>
    <w:rsid w:val="00DC7FB0"/>
    <w:rsid w:val="00DD0D23"/>
    <w:rsid w:val="00DD2278"/>
    <w:rsid w:val="00DD2AB1"/>
    <w:rsid w:val="00DD38CB"/>
    <w:rsid w:val="00DD4EF0"/>
    <w:rsid w:val="00DD54D6"/>
    <w:rsid w:val="00DE0F27"/>
    <w:rsid w:val="00DE4C48"/>
    <w:rsid w:val="00DF3B59"/>
    <w:rsid w:val="00DF3C7B"/>
    <w:rsid w:val="00DF4844"/>
    <w:rsid w:val="00E05E61"/>
    <w:rsid w:val="00E06F3C"/>
    <w:rsid w:val="00E100D6"/>
    <w:rsid w:val="00E1121D"/>
    <w:rsid w:val="00E131FA"/>
    <w:rsid w:val="00E1339C"/>
    <w:rsid w:val="00E13895"/>
    <w:rsid w:val="00E139C3"/>
    <w:rsid w:val="00E1752B"/>
    <w:rsid w:val="00E227F2"/>
    <w:rsid w:val="00E23E5D"/>
    <w:rsid w:val="00E26111"/>
    <w:rsid w:val="00E30694"/>
    <w:rsid w:val="00E34C24"/>
    <w:rsid w:val="00E3530E"/>
    <w:rsid w:val="00E3765C"/>
    <w:rsid w:val="00E45A6D"/>
    <w:rsid w:val="00E47FC0"/>
    <w:rsid w:val="00E51B32"/>
    <w:rsid w:val="00E52B12"/>
    <w:rsid w:val="00E53F33"/>
    <w:rsid w:val="00E55EEB"/>
    <w:rsid w:val="00E5628F"/>
    <w:rsid w:val="00E567A5"/>
    <w:rsid w:val="00E56D95"/>
    <w:rsid w:val="00E60AE7"/>
    <w:rsid w:val="00E6141F"/>
    <w:rsid w:val="00E664DE"/>
    <w:rsid w:val="00E71415"/>
    <w:rsid w:val="00E73993"/>
    <w:rsid w:val="00E80F19"/>
    <w:rsid w:val="00E83B35"/>
    <w:rsid w:val="00E8626A"/>
    <w:rsid w:val="00E86AC6"/>
    <w:rsid w:val="00E90A92"/>
    <w:rsid w:val="00E92CC6"/>
    <w:rsid w:val="00E9344A"/>
    <w:rsid w:val="00E93D02"/>
    <w:rsid w:val="00E93DB4"/>
    <w:rsid w:val="00EA0128"/>
    <w:rsid w:val="00EA4C3A"/>
    <w:rsid w:val="00EA6029"/>
    <w:rsid w:val="00EB2918"/>
    <w:rsid w:val="00EB390D"/>
    <w:rsid w:val="00EB49F7"/>
    <w:rsid w:val="00EB5B04"/>
    <w:rsid w:val="00EC0365"/>
    <w:rsid w:val="00EC472B"/>
    <w:rsid w:val="00EC550A"/>
    <w:rsid w:val="00EC5E94"/>
    <w:rsid w:val="00ED258B"/>
    <w:rsid w:val="00ED3C32"/>
    <w:rsid w:val="00ED49F9"/>
    <w:rsid w:val="00EE6362"/>
    <w:rsid w:val="00EF0C0F"/>
    <w:rsid w:val="00EF18A5"/>
    <w:rsid w:val="00EF1B40"/>
    <w:rsid w:val="00EF403D"/>
    <w:rsid w:val="00EF5DFC"/>
    <w:rsid w:val="00F069E0"/>
    <w:rsid w:val="00F07056"/>
    <w:rsid w:val="00F07B7A"/>
    <w:rsid w:val="00F117CC"/>
    <w:rsid w:val="00F14A7D"/>
    <w:rsid w:val="00F20345"/>
    <w:rsid w:val="00F2103F"/>
    <w:rsid w:val="00F21059"/>
    <w:rsid w:val="00F24BE0"/>
    <w:rsid w:val="00F26408"/>
    <w:rsid w:val="00F26F1E"/>
    <w:rsid w:val="00F30202"/>
    <w:rsid w:val="00F31043"/>
    <w:rsid w:val="00F32B8E"/>
    <w:rsid w:val="00F37FB4"/>
    <w:rsid w:val="00F4049F"/>
    <w:rsid w:val="00F408F5"/>
    <w:rsid w:val="00F429A4"/>
    <w:rsid w:val="00F52844"/>
    <w:rsid w:val="00F55B73"/>
    <w:rsid w:val="00F560DB"/>
    <w:rsid w:val="00F56C8D"/>
    <w:rsid w:val="00F57152"/>
    <w:rsid w:val="00F57A99"/>
    <w:rsid w:val="00F57E7D"/>
    <w:rsid w:val="00F61C54"/>
    <w:rsid w:val="00F63560"/>
    <w:rsid w:val="00F63E58"/>
    <w:rsid w:val="00F645DB"/>
    <w:rsid w:val="00F7122D"/>
    <w:rsid w:val="00F7515F"/>
    <w:rsid w:val="00F7651E"/>
    <w:rsid w:val="00F774EB"/>
    <w:rsid w:val="00F8224F"/>
    <w:rsid w:val="00F824CF"/>
    <w:rsid w:val="00F83541"/>
    <w:rsid w:val="00F85FC7"/>
    <w:rsid w:val="00F8713A"/>
    <w:rsid w:val="00F90EF2"/>
    <w:rsid w:val="00F91542"/>
    <w:rsid w:val="00FA319D"/>
    <w:rsid w:val="00FA7113"/>
    <w:rsid w:val="00FB67F9"/>
    <w:rsid w:val="00FC0F1A"/>
    <w:rsid w:val="00FC20AE"/>
    <w:rsid w:val="00FC2242"/>
    <w:rsid w:val="00FC3103"/>
    <w:rsid w:val="00FC7201"/>
    <w:rsid w:val="00FD1356"/>
    <w:rsid w:val="00FD1513"/>
    <w:rsid w:val="00FD6EE9"/>
    <w:rsid w:val="00FE1FA9"/>
    <w:rsid w:val="00FE58A6"/>
    <w:rsid w:val="00FE591F"/>
    <w:rsid w:val="00FF104E"/>
    <w:rsid w:val="00FF49CF"/>
    <w:rsid w:val="00FF6933"/>
    <w:rsid w:val="00FF6F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docId w15:val="{08906D40-2C05-43AA-8826-8E9DFA7EA7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semiHidden="1" w:unhideWhenUsed="1"/>
    <w:lsdException w:name="footer" w:locked="1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1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semiHidden="1" w:unhideWhenUsed="1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5592"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rsid w:val="00C05592"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rsid w:val="00C05592"/>
    <w:pPr>
      <w:keepNext/>
      <w:jc w:val="center"/>
      <w:outlineLvl w:val="1"/>
    </w:pPr>
    <w:rPr>
      <w:b/>
      <w:bCs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C05592"/>
    <w:pPr>
      <w:ind w:left="4680"/>
    </w:pPr>
    <w:rPr>
      <w:b/>
      <w:bCs/>
      <w:sz w:val="28"/>
      <w:lang w:val="uk-UA"/>
    </w:rPr>
  </w:style>
  <w:style w:type="paragraph" w:styleId="a5">
    <w:name w:val="Body Text"/>
    <w:basedOn w:val="a"/>
    <w:rsid w:val="00C05592"/>
    <w:pPr>
      <w:jc w:val="both"/>
    </w:pPr>
    <w:rPr>
      <w:sz w:val="28"/>
      <w:lang w:val="uk-UA"/>
    </w:rPr>
  </w:style>
  <w:style w:type="paragraph" w:styleId="20">
    <w:name w:val="Body Text 2"/>
    <w:basedOn w:val="a"/>
    <w:link w:val="21"/>
    <w:rsid w:val="00C05592"/>
    <w:pPr>
      <w:jc w:val="both"/>
    </w:pPr>
    <w:rPr>
      <w:sz w:val="28"/>
      <w:szCs w:val="28"/>
      <w:lang w:val="uk-UA"/>
    </w:rPr>
  </w:style>
  <w:style w:type="paragraph" w:styleId="3">
    <w:name w:val="Body Text 3"/>
    <w:basedOn w:val="a"/>
    <w:rsid w:val="00C05592"/>
    <w:rPr>
      <w:sz w:val="28"/>
      <w:lang w:val="uk-UA"/>
    </w:rPr>
  </w:style>
  <w:style w:type="paragraph" w:styleId="22">
    <w:name w:val="Body Text Indent 2"/>
    <w:basedOn w:val="a"/>
    <w:rsid w:val="00C05592"/>
    <w:pPr>
      <w:ind w:firstLine="720"/>
      <w:jc w:val="both"/>
    </w:pPr>
    <w:rPr>
      <w:sz w:val="28"/>
      <w:szCs w:val="20"/>
      <w:u w:val="single"/>
      <w:lang w:val="uk-UA"/>
    </w:rPr>
  </w:style>
  <w:style w:type="paragraph" w:styleId="30">
    <w:name w:val="Body Text Indent 3"/>
    <w:basedOn w:val="a"/>
    <w:rsid w:val="00C05592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rsid w:val="00C05592"/>
    <w:pPr>
      <w:widowControl w:val="0"/>
      <w:jc w:val="both"/>
    </w:pPr>
    <w:rPr>
      <w:sz w:val="28"/>
      <w:szCs w:val="20"/>
      <w:lang w:val="uk-UA"/>
    </w:rPr>
  </w:style>
  <w:style w:type="paragraph" w:customStyle="1" w:styleId="a6">
    <w:name w:val="Îá"/>
    <w:rsid w:val="00C05592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rsid w:val="00C05592"/>
    <w:pPr>
      <w:widowControl w:val="0"/>
      <w:ind w:firstLine="720"/>
      <w:jc w:val="both"/>
    </w:pPr>
    <w:rPr>
      <w:sz w:val="24"/>
      <w:lang w:eastAsia="ru-RU"/>
    </w:rPr>
  </w:style>
  <w:style w:type="paragraph" w:customStyle="1" w:styleId="11">
    <w:name w:val="Основний текст1"/>
    <w:basedOn w:val="a"/>
    <w:rsid w:val="00C05592"/>
    <w:pPr>
      <w:spacing w:after="120"/>
    </w:pPr>
    <w:rPr>
      <w:szCs w:val="20"/>
      <w:lang w:val="uk-UA"/>
    </w:rPr>
  </w:style>
  <w:style w:type="paragraph" w:customStyle="1" w:styleId="a7">
    <w:name w:val="Нормальний текст"/>
    <w:basedOn w:val="a"/>
    <w:link w:val="a8"/>
    <w:rsid w:val="00C05592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">
    <w:name w:val="Основний текст з відступом 31"/>
    <w:basedOn w:val="a"/>
    <w:rsid w:val="00C05592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link w:val="HTML0"/>
    <w:uiPriority w:val="99"/>
    <w:rsid w:val="00C0559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9">
    <w:name w:val="Ігор"/>
    <w:basedOn w:val="a"/>
    <w:rsid w:val="00C05592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a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b">
    <w:name w:val="Strong"/>
    <w:qFormat/>
    <w:rsid w:val="006C7759"/>
    <w:rPr>
      <w:rFonts w:ascii="Times New Roman" w:hAnsi="Times New Roman"/>
      <w:b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c">
    <w:name w:val="header"/>
    <w:basedOn w:val="a"/>
    <w:link w:val="ad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e">
    <w:name w:val="page number"/>
    <w:rsid w:val="007F4996"/>
    <w:rPr>
      <w:rFonts w:cs="Times New Roman"/>
    </w:rPr>
  </w:style>
  <w:style w:type="character" w:customStyle="1" w:styleId="apple-style-span">
    <w:name w:val="apple-style-span"/>
    <w:rsid w:val="00F069E0"/>
    <w:rPr>
      <w:rFonts w:cs="Times New Roman"/>
    </w:rPr>
  </w:style>
  <w:style w:type="character" w:customStyle="1" w:styleId="a8">
    <w:name w:val="Нормальний текст Знак"/>
    <w:link w:val="a7"/>
    <w:locked/>
    <w:rsid w:val="00F069E0"/>
    <w:rPr>
      <w:rFonts w:ascii="Antiqua" w:hAnsi="Antiqua"/>
      <w:sz w:val="26"/>
      <w:lang w:val="uk-UA" w:eastAsia="ru-RU"/>
    </w:rPr>
  </w:style>
  <w:style w:type="character" w:customStyle="1" w:styleId="af">
    <w:name w:val="Назва документа Знак"/>
    <w:locked/>
    <w:rsid w:val="00F57E7D"/>
    <w:rPr>
      <w:rFonts w:ascii="Antiqua" w:hAnsi="Antiqua"/>
      <w:b/>
      <w:sz w:val="26"/>
      <w:lang w:val="uk-UA" w:eastAsia="ru-RU"/>
    </w:rPr>
  </w:style>
  <w:style w:type="paragraph" w:styleId="af0">
    <w:name w:val="footer"/>
    <w:basedOn w:val="a"/>
    <w:link w:val="af1"/>
    <w:rsid w:val="00AF0869"/>
    <w:pPr>
      <w:tabs>
        <w:tab w:val="center" w:pos="4819"/>
        <w:tab w:val="right" w:pos="9639"/>
      </w:tabs>
    </w:pPr>
  </w:style>
  <w:style w:type="character" w:customStyle="1" w:styleId="HTML0">
    <w:name w:val="Стандартний HTML Знак"/>
    <w:link w:val="HTML"/>
    <w:uiPriority w:val="99"/>
    <w:locked/>
    <w:rsid w:val="00592D8D"/>
    <w:rPr>
      <w:rFonts w:ascii="Courier New" w:eastAsia="Arial Unicode MS" w:hAnsi="Courier New"/>
      <w:color w:val="000000"/>
      <w:sz w:val="21"/>
      <w:lang w:val="ru-RU" w:eastAsia="ru-RU"/>
    </w:rPr>
  </w:style>
  <w:style w:type="character" w:customStyle="1" w:styleId="apple-converted-space">
    <w:name w:val="apple-converted-space"/>
    <w:rsid w:val="006C5974"/>
    <w:rPr>
      <w:rFonts w:cs="Times New Roman"/>
    </w:rPr>
  </w:style>
  <w:style w:type="character" w:styleId="af2">
    <w:name w:val="Hyperlink"/>
    <w:rsid w:val="006C5974"/>
    <w:rPr>
      <w:color w:val="0000FF"/>
      <w:u w:val="single"/>
    </w:rPr>
  </w:style>
  <w:style w:type="paragraph" w:customStyle="1" w:styleId="rvps2">
    <w:name w:val="rvps2"/>
    <w:basedOn w:val="a"/>
    <w:rsid w:val="009B02F8"/>
    <w:pPr>
      <w:spacing w:before="100" w:beforeAutospacing="1" w:after="100" w:afterAutospacing="1"/>
    </w:pPr>
    <w:rPr>
      <w:lang w:val="uk-UA" w:eastAsia="uk-UA"/>
    </w:rPr>
  </w:style>
  <w:style w:type="character" w:customStyle="1" w:styleId="21">
    <w:name w:val="Основний текст 2 Знак"/>
    <w:link w:val="20"/>
    <w:locked/>
    <w:rsid w:val="001B6358"/>
    <w:rPr>
      <w:sz w:val="28"/>
      <w:lang w:val="x-none" w:eastAsia="ru-RU"/>
    </w:rPr>
  </w:style>
  <w:style w:type="character" w:customStyle="1" w:styleId="af1">
    <w:name w:val="Нижній колонтитул Знак"/>
    <w:link w:val="af0"/>
    <w:locked/>
    <w:rsid w:val="004549D1"/>
    <w:rPr>
      <w:sz w:val="24"/>
      <w:lang w:val="ru-RU" w:eastAsia="ru-RU"/>
    </w:rPr>
  </w:style>
  <w:style w:type="paragraph" w:customStyle="1" w:styleId="13">
    <w:name w:val="Без інтервалів1"/>
    <w:rsid w:val="00496E48"/>
    <w:rPr>
      <w:rFonts w:ascii="Calibri" w:hAnsi="Calibri"/>
      <w:sz w:val="22"/>
      <w:szCs w:val="22"/>
      <w:lang w:eastAsia="en-US"/>
    </w:rPr>
  </w:style>
  <w:style w:type="character" w:customStyle="1" w:styleId="ad">
    <w:name w:val="Верхній колонтитул Знак"/>
    <w:link w:val="ac"/>
    <w:locked/>
    <w:rsid w:val="00496E48"/>
    <w:rPr>
      <w:sz w:val="28"/>
      <w:lang w:val="x-none" w:eastAsia="ru-RU"/>
    </w:rPr>
  </w:style>
  <w:style w:type="character" w:customStyle="1" w:styleId="a50">
    <w:name w:val="a5"/>
    <w:rsid w:val="00543068"/>
  </w:style>
  <w:style w:type="character" w:customStyle="1" w:styleId="a4">
    <w:name w:val="Основний текст з відступом Знак"/>
    <w:link w:val="a3"/>
    <w:locked/>
    <w:rsid w:val="0032351F"/>
    <w:rPr>
      <w:b/>
      <w:sz w:val="24"/>
      <w:lang w:val="x-none" w:eastAsia="ru-RU"/>
    </w:rPr>
  </w:style>
  <w:style w:type="character" w:customStyle="1" w:styleId="rvts0">
    <w:name w:val="rvts0"/>
    <w:rsid w:val="002F331F"/>
    <w:rPr>
      <w:rFonts w:cs="Times New Roman"/>
    </w:rPr>
  </w:style>
  <w:style w:type="character" w:customStyle="1" w:styleId="rvts23">
    <w:name w:val="rvts23"/>
    <w:rsid w:val="00573D7B"/>
    <w:rPr>
      <w:rFonts w:cs="Times New Roman"/>
    </w:rPr>
  </w:style>
  <w:style w:type="character" w:customStyle="1" w:styleId="FontStyle">
    <w:name w:val="Font Style"/>
    <w:rsid w:val="001975B4"/>
    <w:rPr>
      <w:color w:val="000000"/>
      <w:sz w:val="20"/>
    </w:rPr>
  </w:style>
  <w:style w:type="paragraph" w:styleId="af3">
    <w:name w:val="Subtitle"/>
    <w:basedOn w:val="a"/>
    <w:next w:val="a"/>
    <w:qFormat/>
    <w:locked/>
    <w:rsid w:val="006159C8"/>
    <w:pPr>
      <w:keepNext/>
      <w:keepLines/>
      <w:spacing w:before="360" w:after="80" w:line="276" w:lineRule="auto"/>
    </w:pPr>
    <w:rPr>
      <w:rFonts w:ascii="Georgia" w:hAnsi="Georgia" w:cs="Georgia"/>
      <w:i/>
      <w:color w:val="666666"/>
      <w:sz w:val="48"/>
      <w:szCs w:val="48"/>
      <w:lang w:val="uk-UA"/>
    </w:rPr>
  </w:style>
  <w:style w:type="character" w:customStyle="1" w:styleId="normaltextrun">
    <w:name w:val="normaltextrun"/>
    <w:rsid w:val="009E6E12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9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2</Pages>
  <Words>2007</Words>
  <Characters>1145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Комітет Верховної Ради України з питань фінансів і банківської діяльності</vt:lpstr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3146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creator>P1</dc:creator>
  <cp:lastModifiedBy>Олег Олександрович Больбат</cp:lastModifiedBy>
  <cp:revision>6</cp:revision>
  <cp:lastPrinted>2021-04-12T08:06:00Z</cp:lastPrinted>
  <dcterms:created xsi:type="dcterms:W3CDTF">2021-06-07T12:21:00Z</dcterms:created>
  <dcterms:modified xsi:type="dcterms:W3CDTF">2021-06-17T13:29:00Z</dcterms:modified>
</cp:coreProperties>
</file>