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F89" w:rsidRPr="003E0A3C" w:rsidRDefault="000D6F89" w:rsidP="00A12810">
      <w:pPr>
        <w:jc w:val="center"/>
        <w:rPr>
          <w:b/>
        </w:rPr>
      </w:pPr>
      <w:bookmarkStart w:id="0" w:name="_Hlk74423650"/>
    </w:p>
    <w:p w:rsidR="00F5487B" w:rsidRPr="003E0A3C" w:rsidRDefault="00F5487B" w:rsidP="00A12810">
      <w:pPr>
        <w:jc w:val="center"/>
        <w:rPr>
          <w:b/>
        </w:rPr>
      </w:pPr>
    </w:p>
    <w:p w:rsidR="00F5487B" w:rsidRPr="00B51193" w:rsidRDefault="00F5487B" w:rsidP="00A12810">
      <w:pPr>
        <w:jc w:val="center"/>
        <w:rPr>
          <w:b/>
        </w:rPr>
      </w:pPr>
    </w:p>
    <w:p w:rsidR="00F5487B" w:rsidRPr="003E0A3C" w:rsidRDefault="00F5487B" w:rsidP="00A12810">
      <w:pPr>
        <w:jc w:val="center"/>
        <w:rPr>
          <w:b/>
        </w:rPr>
      </w:pPr>
    </w:p>
    <w:p w:rsidR="00F5487B" w:rsidRPr="003E0A3C" w:rsidRDefault="00F5487B" w:rsidP="00A12810">
      <w:pPr>
        <w:jc w:val="center"/>
        <w:rPr>
          <w:b/>
        </w:rPr>
      </w:pPr>
    </w:p>
    <w:p w:rsidR="00633E2D" w:rsidRPr="003E0A3C" w:rsidRDefault="00633E2D" w:rsidP="00A12810">
      <w:pPr>
        <w:jc w:val="center"/>
        <w:rPr>
          <w:b/>
        </w:rPr>
      </w:pPr>
    </w:p>
    <w:p w:rsidR="000D6F89" w:rsidRPr="003E0A3C" w:rsidRDefault="000D6F89" w:rsidP="00A12810">
      <w:pPr>
        <w:jc w:val="center"/>
        <w:rPr>
          <w:b/>
          <w:szCs w:val="28"/>
        </w:rPr>
      </w:pPr>
      <w:r w:rsidRPr="003E0A3C">
        <w:rPr>
          <w:b/>
          <w:szCs w:val="28"/>
        </w:rPr>
        <w:t>ВИСНОВОК</w:t>
      </w:r>
    </w:p>
    <w:p w:rsidR="00B51193" w:rsidRDefault="000D6F89" w:rsidP="00A12810">
      <w:pPr>
        <w:jc w:val="center"/>
        <w:rPr>
          <w:b/>
          <w:bCs/>
          <w:szCs w:val="28"/>
        </w:rPr>
      </w:pPr>
      <w:r w:rsidRPr="003E0A3C">
        <w:rPr>
          <w:b/>
          <w:bCs/>
          <w:szCs w:val="28"/>
        </w:rPr>
        <w:t xml:space="preserve">на проект Закону України «Про </w:t>
      </w:r>
      <w:r w:rsidR="000D60E4" w:rsidRPr="003E0A3C">
        <w:rPr>
          <w:b/>
          <w:bCs/>
          <w:szCs w:val="28"/>
        </w:rPr>
        <w:t>внесення змін до Податкового кодексу України та деяких інших законодавчих актів України щодо</w:t>
      </w:r>
      <w:r w:rsidR="00B51193">
        <w:rPr>
          <w:b/>
          <w:bCs/>
          <w:szCs w:val="28"/>
        </w:rPr>
        <w:t xml:space="preserve"> а</w:t>
      </w:r>
      <w:r w:rsidR="000D60E4" w:rsidRPr="003E0A3C">
        <w:rPr>
          <w:b/>
          <w:bCs/>
          <w:szCs w:val="28"/>
        </w:rPr>
        <w:t xml:space="preserve">дміністрування податків і зборів на тимчасово окупованій </w:t>
      </w:r>
    </w:p>
    <w:p w:rsidR="000D6F89" w:rsidRPr="003E0A3C" w:rsidRDefault="000D60E4" w:rsidP="00A12810">
      <w:pPr>
        <w:jc w:val="center"/>
        <w:rPr>
          <w:b/>
          <w:bCs/>
          <w:szCs w:val="28"/>
        </w:rPr>
      </w:pPr>
      <w:r w:rsidRPr="003E0A3C">
        <w:rPr>
          <w:b/>
          <w:bCs/>
          <w:szCs w:val="28"/>
        </w:rPr>
        <w:t>території Автономної Республіки Крим та міста Севастополя</w:t>
      </w:r>
      <w:r w:rsidR="000D6F89" w:rsidRPr="003E0A3C">
        <w:rPr>
          <w:b/>
          <w:bCs/>
          <w:szCs w:val="28"/>
        </w:rPr>
        <w:t>»</w:t>
      </w:r>
    </w:p>
    <w:p w:rsidR="000D6F89" w:rsidRPr="003E0A3C" w:rsidRDefault="000D6F89" w:rsidP="00A12810">
      <w:pPr>
        <w:jc w:val="center"/>
        <w:rPr>
          <w:szCs w:val="28"/>
        </w:rPr>
      </w:pPr>
    </w:p>
    <w:p w:rsidR="00311A29" w:rsidRPr="003E0A3C" w:rsidRDefault="00F5487B" w:rsidP="00A12810">
      <w:pPr>
        <w:ind w:firstLine="709"/>
        <w:jc w:val="both"/>
        <w:rPr>
          <w:szCs w:val="28"/>
        </w:rPr>
      </w:pPr>
      <w:r w:rsidRPr="003E0A3C">
        <w:rPr>
          <w:szCs w:val="28"/>
        </w:rPr>
        <w:t>У проекті</w:t>
      </w:r>
      <w:r w:rsidR="0004461B">
        <w:rPr>
          <w:szCs w:val="28"/>
        </w:rPr>
        <w:t xml:space="preserve"> шляхом внесення змін до </w:t>
      </w:r>
      <w:r w:rsidR="008C17BD" w:rsidRPr="003E0A3C">
        <w:rPr>
          <w:szCs w:val="28"/>
        </w:rPr>
        <w:t>Податково</w:t>
      </w:r>
      <w:r w:rsidR="00B51193">
        <w:rPr>
          <w:szCs w:val="28"/>
        </w:rPr>
        <w:t>го</w:t>
      </w:r>
      <w:r w:rsidR="002075B7" w:rsidRPr="003E0A3C">
        <w:rPr>
          <w:szCs w:val="28"/>
        </w:rPr>
        <w:t xml:space="preserve"> </w:t>
      </w:r>
      <w:r w:rsidR="008C17BD" w:rsidRPr="003E0A3C">
        <w:rPr>
          <w:szCs w:val="28"/>
        </w:rPr>
        <w:t>кодекс</w:t>
      </w:r>
      <w:r w:rsidR="00B51193">
        <w:rPr>
          <w:szCs w:val="28"/>
        </w:rPr>
        <w:t>у</w:t>
      </w:r>
      <w:r w:rsidR="008C17BD" w:rsidRPr="003E0A3C">
        <w:rPr>
          <w:szCs w:val="28"/>
        </w:rPr>
        <w:t xml:space="preserve"> України</w:t>
      </w:r>
      <w:r w:rsidR="00B51193">
        <w:rPr>
          <w:szCs w:val="28"/>
        </w:rPr>
        <w:br/>
      </w:r>
      <w:r w:rsidR="00F4015E" w:rsidRPr="003E0A3C">
        <w:rPr>
          <w:szCs w:val="28"/>
        </w:rPr>
        <w:t>(далі – ПК)</w:t>
      </w:r>
      <w:r w:rsidR="00B51193">
        <w:rPr>
          <w:szCs w:val="28"/>
        </w:rPr>
        <w:t xml:space="preserve"> </w:t>
      </w:r>
      <w:r w:rsidR="0004461B">
        <w:rPr>
          <w:szCs w:val="28"/>
        </w:rPr>
        <w:t>пропонується встановити</w:t>
      </w:r>
      <w:r w:rsidR="00B51193">
        <w:rPr>
          <w:szCs w:val="28"/>
        </w:rPr>
        <w:t xml:space="preserve"> </w:t>
      </w:r>
      <w:r w:rsidR="00A264EC" w:rsidRPr="003E0A3C">
        <w:rPr>
          <w:szCs w:val="28"/>
        </w:rPr>
        <w:t>особливост</w:t>
      </w:r>
      <w:r w:rsidR="002075B7" w:rsidRPr="003E0A3C">
        <w:rPr>
          <w:szCs w:val="28"/>
        </w:rPr>
        <w:t xml:space="preserve">і </w:t>
      </w:r>
      <w:r w:rsidR="00ED0D02" w:rsidRPr="003E0A3C">
        <w:rPr>
          <w:szCs w:val="28"/>
        </w:rPr>
        <w:t>о</w:t>
      </w:r>
      <w:r w:rsidR="00ED287C" w:rsidRPr="003E0A3C">
        <w:rPr>
          <w:szCs w:val="28"/>
        </w:rPr>
        <w:t>податкуванн</w:t>
      </w:r>
      <w:r w:rsidR="00ED0D02" w:rsidRPr="003E0A3C">
        <w:rPr>
          <w:szCs w:val="28"/>
        </w:rPr>
        <w:t>я платників податків, які мають податкову адресу та/або об’єкти оподаткування</w:t>
      </w:r>
      <w:r w:rsidR="002075B7" w:rsidRPr="003E0A3C">
        <w:rPr>
          <w:szCs w:val="28"/>
        </w:rPr>
        <w:t xml:space="preserve"> на тимчасово окупованій території</w:t>
      </w:r>
      <w:r w:rsidR="00D5484E" w:rsidRPr="003E0A3C">
        <w:rPr>
          <w:szCs w:val="28"/>
        </w:rPr>
        <w:t>, а саме:</w:t>
      </w:r>
      <w:r w:rsidR="00B51193">
        <w:rPr>
          <w:szCs w:val="28"/>
        </w:rPr>
        <w:t xml:space="preserve"> </w:t>
      </w:r>
      <w:r w:rsidR="0088311C" w:rsidRPr="003E0A3C">
        <w:rPr>
          <w:szCs w:val="28"/>
        </w:rPr>
        <w:t>не справля</w:t>
      </w:r>
      <w:r w:rsidR="00ED0D02" w:rsidRPr="003E0A3C">
        <w:rPr>
          <w:szCs w:val="28"/>
        </w:rPr>
        <w:t>ти</w:t>
      </w:r>
      <w:r w:rsidR="0088311C" w:rsidRPr="003E0A3C">
        <w:rPr>
          <w:szCs w:val="28"/>
        </w:rPr>
        <w:t xml:space="preserve"> податки та збори</w:t>
      </w:r>
      <w:r w:rsidR="004C46D5" w:rsidRPr="003E0A3C">
        <w:rPr>
          <w:szCs w:val="28"/>
        </w:rPr>
        <w:t>;</w:t>
      </w:r>
      <w:r w:rsidR="00B51193">
        <w:rPr>
          <w:szCs w:val="28"/>
        </w:rPr>
        <w:t xml:space="preserve"> </w:t>
      </w:r>
      <w:r w:rsidR="004C46D5" w:rsidRPr="003E0A3C">
        <w:rPr>
          <w:szCs w:val="28"/>
        </w:rPr>
        <w:t>звільн</w:t>
      </w:r>
      <w:r w:rsidR="00ED0D02" w:rsidRPr="003E0A3C">
        <w:rPr>
          <w:szCs w:val="28"/>
        </w:rPr>
        <w:t xml:space="preserve">ити їх </w:t>
      </w:r>
      <w:r w:rsidR="004C46D5" w:rsidRPr="003E0A3C">
        <w:rPr>
          <w:szCs w:val="28"/>
        </w:rPr>
        <w:t>від подання звітності; не провод</w:t>
      </w:r>
      <w:r w:rsidR="00AF0EBA" w:rsidRPr="003E0A3C">
        <w:rPr>
          <w:szCs w:val="28"/>
        </w:rPr>
        <w:t>ити</w:t>
      </w:r>
      <w:r w:rsidR="004C46D5" w:rsidRPr="003E0A3C">
        <w:rPr>
          <w:szCs w:val="28"/>
        </w:rPr>
        <w:t xml:space="preserve"> податкові перевірки</w:t>
      </w:r>
      <w:r w:rsidR="0021222D" w:rsidRPr="003E0A3C">
        <w:rPr>
          <w:szCs w:val="28"/>
        </w:rPr>
        <w:t xml:space="preserve">; </w:t>
      </w:r>
      <w:r w:rsidR="003423B9" w:rsidRPr="003E0A3C">
        <w:rPr>
          <w:szCs w:val="28"/>
        </w:rPr>
        <w:t>зупин</w:t>
      </w:r>
      <w:r w:rsidR="00AF0EBA" w:rsidRPr="003E0A3C">
        <w:rPr>
          <w:szCs w:val="28"/>
        </w:rPr>
        <w:t>ити</w:t>
      </w:r>
      <w:r w:rsidR="003423B9" w:rsidRPr="003E0A3C">
        <w:rPr>
          <w:szCs w:val="28"/>
        </w:rPr>
        <w:t xml:space="preserve"> заходи, пов’язані з </w:t>
      </w:r>
      <w:r w:rsidR="00C230C7" w:rsidRPr="003E0A3C">
        <w:rPr>
          <w:szCs w:val="28"/>
        </w:rPr>
        <w:t>погашенням</w:t>
      </w:r>
      <w:r w:rsidR="003423B9" w:rsidRPr="003E0A3C">
        <w:rPr>
          <w:szCs w:val="28"/>
        </w:rPr>
        <w:t xml:space="preserve"> податкового боргу; не нарахову</w:t>
      </w:r>
      <w:r w:rsidR="00AF0EBA" w:rsidRPr="003E0A3C">
        <w:rPr>
          <w:szCs w:val="28"/>
        </w:rPr>
        <w:t>вати</w:t>
      </w:r>
      <w:r w:rsidR="00B51193">
        <w:rPr>
          <w:szCs w:val="28"/>
        </w:rPr>
        <w:t xml:space="preserve"> </w:t>
      </w:r>
      <w:r w:rsidR="00C230C7" w:rsidRPr="003E0A3C">
        <w:rPr>
          <w:szCs w:val="28"/>
        </w:rPr>
        <w:t>штрафн</w:t>
      </w:r>
      <w:r w:rsidR="00AF0EBA" w:rsidRPr="003E0A3C">
        <w:rPr>
          <w:szCs w:val="28"/>
        </w:rPr>
        <w:t>і</w:t>
      </w:r>
      <w:r w:rsidR="00C230C7" w:rsidRPr="003E0A3C">
        <w:rPr>
          <w:szCs w:val="28"/>
        </w:rPr>
        <w:t xml:space="preserve"> (фінансов</w:t>
      </w:r>
      <w:r w:rsidR="00AF0EBA" w:rsidRPr="003E0A3C">
        <w:rPr>
          <w:szCs w:val="28"/>
        </w:rPr>
        <w:t>і</w:t>
      </w:r>
      <w:r w:rsidR="00C230C7" w:rsidRPr="003E0A3C">
        <w:rPr>
          <w:szCs w:val="28"/>
        </w:rPr>
        <w:t>) санкці</w:t>
      </w:r>
      <w:r w:rsidR="00AF0EBA" w:rsidRPr="003E0A3C">
        <w:rPr>
          <w:szCs w:val="28"/>
        </w:rPr>
        <w:t>ї</w:t>
      </w:r>
      <w:r w:rsidR="00C230C7" w:rsidRPr="003E0A3C">
        <w:rPr>
          <w:szCs w:val="28"/>
        </w:rPr>
        <w:t xml:space="preserve"> (штраф</w:t>
      </w:r>
      <w:r w:rsidR="00AF0EBA" w:rsidRPr="003E0A3C">
        <w:rPr>
          <w:szCs w:val="28"/>
        </w:rPr>
        <w:t>и</w:t>
      </w:r>
      <w:r w:rsidR="00C230C7" w:rsidRPr="003E0A3C">
        <w:rPr>
          <w:szCs w:val="28"/>
        </w:rPr>
        <w:t xml:space="preserve">) та/або пені за несвоєчасне погашення грошових зобов’язань та інші порушення податкового законодавства. </w:t>
      </w:r>
    </w:p>
    <w:p w:rsidR="00D5484E" w:rsidRPr="00786481" w:rsidRDefault="00D5484E" w:rsidP="00A12810">
      <w:pPr>
        <w:ind w:firstLine="709"/>
        <w:jc w:val="both"/>
        <w:rPr>
          <w:szCs w:val="28"/>
        </w:rPr>
      </w:pPr>
      <w:r w:rsidRPr="003E0A3C">
        <w:rPr>
          <w:szCs w:val="28"/>
        </w:rPr>
        <w:t xml:space="preserve">Також </w:t>
      </w:r>
      <w:r w:rsidR="00E84B61" w:rsidRPr="003E0A3C">
        <w:rPr>
          <w:szCs w:val="28"/>
        </w:rPr>
        <w:t>передбачається</w:t>
      </w:r>
      <w:r w:rsidR="00B51193">
        <w:rPr>
          <w:szCs w:val="28"/>
        </w:rPr>
        <w:t>, зокрема</w:t>
      </w:r>
      <w:r w:rsidRPr="003E0A3C">
        <w:rPr>
          <w:szCs w:val="28"/>
        </w:rPr>
        <w:t>:</w:t>
      </w:r>
      <w:r w:rsidR="00B51193">
        <w:rPr>
          <w:szCs w:val="28"/>
        </w:rPr>
        <w:t xml:space="preserve"> </w:t>
      </w:r>
      <w:r w:rsidR="00E84B61" w:rsidRPr="003E0A3C">
        <w:rPr>
          <w:szCs w:val="28"/>
        </w:rPr>
        <w:t xml:space="preserve">списати </w:t>
      </w:r>
      <w:r w:rsidR="004D5126" w:rsidRPr="003E0A3C">
        <w:rPr>
          <w:szCs w:val="28"/>
        </w:rPr>
        <w:t>податковий борг</w:t>
      </w:r>
      <w:r w:rsidR="00E84B61" w:rsidRPr="003E0A3C">
        <w:rPr>
          <w:szCs w:val="28"/>
        </w:rPr>
        <w:t xml:space="preserve"> платників податків із податковою адресою на тимчасово окупованій території</w:t>
      </w:r>
      <w:r w:rsidRPr="003E0A3C">
        <w:rPr>
          <w:szCs w:val="28"/>
        </w:rPr>
        <w:t>;</w:t>
      </w:r>
      <w:r w:rsidR="00B51193">
        <w:rPr>
          <w:szCs w:val="28"/>
        </w:rPr>
        <w:t xml:space="preserve"> </w:t>
      </w:r>
      <w:r w:rsidR="005E1484" w:rsidRPr="003E0A3C">
        <w:rPr>
          <w:szCs w:val="28"/>
        </w:rPr>
        <w:t xml:space="preserve">оподатковувати </w:t>
      </w:r>
      <w:r w:rsidR="00A948A9" w:rsidRPr="003E0A3C">
        <w:rPr>
          <w:szCs w:val="28"/>
        </w:rPr>
        <w:t xml:space="preserve">доходи </w:t>
      </w:r>
      <w:bookmarkStart w:id="1" w:name="_Hlk74328415"/>
      <w:r w:rsidR="00A948A9" w:rsidRPr="003E0A3C">
        <w:rPr>
          <w:szCs w:val="28"/>
        </w:rPr>
        <w:t xml:space="preserve">з джерелом їхнього походження з </w:t>
      </w:r>
      <w:r w:rsidR="00B51193">
        <w:rPr>
          <w:szCs w:val="28"/>
        </w:rPr>
        <w:t xml:space="preserve">території </w:t>
      </w:r>
      <w:r w:rsidR="00F078D0" w:rsidRPr="003E0A3C">
        <w:rPr>
          <w:szCs w:val="28"/>
        </w:rPr>
        <w:t xml:space="preserve">України </w:t>
      </w:r>
      <w:bookmarkEnd w:id="1"/>
      <w:r w:rsidR="00F078D0" w:rsidRPr="003E0A3C">
        <w:rPr>
          <w:szCs w:val="28"/>
        </w:rPr>
        <w:t>(іншої</w:t>
      </w:r>
      <w:r w:rsidR="00B51193">
        <w:rPr>
          <w:szCs w:val="28"/>
        </w:rPr>
        <w:t>,</w:t>
      </w:r>
      <w:r w:rsidR="00F078D0" w:rsidRPr="003E0A3C">
        <w:rPr>
          <w:szCs w:val="28"/>
        </w:rPr>
        <w:t xml:space="preserve"> </w:t>
      </w:r>
      <w:r w:rsidR="00A948A9" w:rsidRPr="003E0A3C">
        <w:rPr>
          <w:szCs w:val="28"/>
        </w:rPr>
        <w:t>ніж тимчасово окупована територі</w:t>
      </w:r>
      <w:r w:rsidR="00B51193">
        <w:rPr>
          <w:szCs w:val="28"/>
        </w:rPr>
        <w:t>я</w:t>
      </w:r>
      <w:r w:rsidR="00A948A9" w:rsidRPr="003E0A3C">
        <w:rPr>
          <w:szCs w:val="28"/>
        </w:rPr>
        <w:t xml:space="preserve"> України</w:t>
      </w:r>
      <w:r w:rsidR="00F078D0" w:rsidRPr="003E0A3C">
        <w:rPr>
          <w:szCs w:val="28"/>
        </w:rPr>
        <w:t>)</w:t>
      </w:r>
      <w:r w:rsidR="00A948A9" w:rsidRPr="003E0A3C">
        <w:rPr>
          <w:szCs w:val="28"/>
        </w:rPr>
        <w:t xml:space="preserve">, що нараховуються (виплачуються) на користь осіб, які мають податкову адресу на тимчасово окупованій території, за правилами, </w:t>
      </w:r>
      <w:r w:rsidR="00A948A9" w:rsidRPr="00786481">
        <w:rPr>
          <w:szCs w:val="28"/>
        </w:rPr>
        <w:t>встановленими для їхньої виплати (репатріації) за кордон України</w:t>
      </w:r>
      <w:r w:rsidR="005E1484" w:rsidRPr="00786481">
        <w:rPr>
          <w:szCs w:val="28"/>
        </w:rPr>
        <w:t>.</w:t>
      </w:r>
    </w:p>
    <w:p w:rsidR="009D49C0" w:rsidRPr="00786481" w:rsidRDefault="009D49C0" w:rsidP="00A12810">
      <w:pPr>
        <w:ind w:firstLine="709"/>
        <w:jc w:val="both"/>
        <w:rPr>
          <w:szCs w:val="28"/>
        </w:rPr>
      </w:pPr>
      <w:r w:rsidRPr="00786481">
        <w:rPr>
          <w:szCs w:val="28"/>
        </w:rPr>
        <w:t xml:space="preserve">Крім того, пропонуються зміни </w:t>
      </w:r>
      <w:r w:rsidR="0039633C" w:rsidRPr="00786481">
        <w:rPr>
          <w:szCs w:val="28"/>
        </w:rPr>
        <w:t xml:space="preserve">до </w:t>
      </w:r>
      <w:r w:rsidR="00B51193" w:rsidRPr="00786481">
        <w:rPr>
          <w:szCs w:val="28"/>
        </w:rPr>
        <w:t>З</w:t>
      </w:r>
      <w:r w:rsidR="00521D58" w:rsidRPr="00786481">
        <w:rPr>
          <w:szCs w:val="28"/>
        </w:rPr>
        <w:t>акон</w:t>
      </w:r>
      <w:r w:rsidR="00B51193" w:rsidRPr="00786481">
        <w:rPr>
          <w:szCs w:val="28"/>
        </w:rPr>
        <w:t>у</w:t>
      </w:r>
      <w:r w:rsidR="00521D58" w:rsidRPr="00786481">
        <w:rPr>
          <w:szCs w:val="28"/>
        </w:rPr>
        <w:t xml:space="preserve"> </w:t>
      </w:r>
      <w:r w:rsidRPr="00786481">
        <w:rPr>
          <w:szCs w:val="28"/>
        </w:rPr>
        <w:t>України «Про збір та облік єдиного внеску на загальнообов’язкове державне соціальне страхування»</w:t>
      </w:r>
      <w:r w:rsidR="00B51193" w:rsidRPr="00786481">
        <w:rPr>
          <w:szCs w:val="28"/>
        </w:rPr>
        <w:t xml:space="preserve"> </w:t>
      </w:r>
      <w:r w:rsidRPr="00786481">
        <w:rPr>
          <w:szCs w:val="28"/>
        </w:rPr>
        <w:t xml:space="preserve">щодо тимчасового звільнення </w:t>
      </w:r>
      <w:r w:rsidR="00E7105B" w:rsidRPr="00786481">
        <w:rPr>
          <w:szCs w:val="28"/>
        </w:rPr>
        <w:t xml:space="preserve">відповідних суб’єктів </w:t>
      </w:r>
      <w:r w:rsidRPr="00786481">
        <w:rPr>
          <w:szCs w:val="28"/>
        </w:rPr>
        <w:t xml:space="preserve">від сплати </w:t>
      </w:r>
      <w:r w:rsidR="00E7105B" w:rsidRPr="00786481">
        <w:rPr>
          <w:szCs w:val="28"/>
        </w:rPr>
        <w:t>єдиного внеску на загальнообов’язкове державне соціальне страхування</w:t>
      </w:r>
      <w:r w:rsidR="00327F97" w:rsidRPr="00786481">
        <w:rPr>
          <w:szCs w:val="28"/>
        </w:rPr>
        <w:t>.</w:t>
      </w:r>
    </w:p>
    <w:p w:rsidR="006C778B" w:rsidRDefault="006C778B" w:rsidP="00A12810">
      <w:pPr>
        <w:ind w:firstLine="709"/>
        <w:jc w:val="both"/>
        <w:rPr>
          <w:szCs w:val="28"/>
        </w:rPr>
      </w:pPr>
      <w:r w:rsidRPr="00786481">
        <w:rPr>
          <w:szCs w:val="28"/>
        </w:rPr>
        <w:t>Наразі означені питання врегульовані Законом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r w:rsidR="0013291A" w:rsidRPr="00786481">
        <w:rPr>
          <w:szCs w:val="28"/>
        </w:rPr>
        <w:t xml:space="preserve">, </w:t>
      </w:r>
      <w:r w:rsidR="00EA1D21" w:rsidRPr="00786481">
        <w:rPr>
          <w:szCs w:val="28"/>
        </w:rPr>
        <w:t>який пропонується</w:t>
      </w:r>
      <w:r w:rsidR="009273F9" w:rsidRPr="00786481">
        <w:rPr>
          <w:szCs w:val="28"/>
        </w:rPr>
        <w:t xml:space="preserve"> визнати таким, що втратив чинність</w:t>
      </w:r>
      <w:r w:rsidR="00EA1D21" w:rsidRPr="00786481">
        <w:rPr>
          <w:szCs w:val="28"/>
        </w:rPr>
        <w:t xml:space="preserve">, згідно із проектом </w:t>
      </w:r>
      <w:r w:rsidR="00761BB1" w:rsidRPr="00786481">
        <w:rPr>
          <w:szCs w:val="28"/>
        </w:rPr>
        <w:t>реєстр. № 5502</w:t>
      </w:r>
      <w:r w:rsidR="00B51193" w:rsidRPr="00786481">
        <w:rPr>
          <w:szCs w:val="28"/>
        </w:rPr>
        <w:t xml:space="preserve"> </w:t>
      </w:r>
      <w:r w:rsidR="00761BB1" w:rsidRPr="00786481">
        <w:rPr>
          <w:szCs w:val="28"/>
        </w:rPr>
        <w:t xml:space="preserve">від 18.05.2021, з яким проект, що </w:t>
      </w:r>
      <w:r w:rsidR="00074029" w:rsidRPr="00786481">
        <w:rPr>
          <w:szCs w:val="28"/>
        </w:rPr>
        <w:t>розглядається</w:t>
      </w:r>
      <w:r w:rsidR="00B51193" w:rsidRPr="00786481">
        <w:rPr>
          <w:szCs w:val="28"/>
        </w:rPr>
        <w:t>,</w:t>
      </w:r>
      <w:r w:rsidR="00074029" w:rsidRPr="00786481">
        <w:rPr>
          <w:szCs w:val="28"/>
        </w:rPr>
        <w:t xml:space="preserve"> є системно пов’язани</w:t>
      </w:r>
      <w:r w:rsidR="00B51193" w:rsidRPr="00786481">
        <w:rPr>
          <w:szCs w:val="28"/>
        </w:rPr>
        <w:t>м</w:t>
      </w:r>
      <w:r w:rsidR="00043023" w:rsidRPr="00786481">
        <w:rPr>
          <w:szCs w:val="28"/>
        </w:rPr>
        <w:t>. Крім того, проектом реєстр. </w:t>
      </w:r>
      <w:r w:rsidR="00C300E1" w:rsidRPr="00786481">
        <w:rPr>
          <w:szCs w:val="28"/>
        </w:rPr>
        <w:t>№</w:t>
      </w:r>
      <w:r w:rsidR="00A9533B" w:rsidRPr="00786481">
        <w:rPr>
          <w:szCs w:val="28"/>
        </w:rPr>
        <w:t> </w:t>
      </w:r>
      <w:r w:rsidR="00C300E1" w:rsidRPr="00786481">
        <w:rPr>
          <w:szCs w:val="28"/>
        </w:rPr>
        <w:t>5502 переглядаються деякі особливості здійснення економічної діяльності на тимчасово окупованій території</w:t>
      </w:r>
      <w:r w:rsidR="00C300E1" w:rsidRPr="003E0A3C">
        <w:rPr>
          <w:szCs w:val="28"/>
        </w:rPr>
        <w:t xml:space="preserve"> України</w:t>
      </w:r>
      <w:r w:rsidR="00073528" w:rsidRPr="003E0A3C">
        <w:rPr>
          <w:szCs w:val="28"/>
        </w:rPr>
        <w:t>, що вимагає відповідних змін податкових правил</w:t>
      </w:r>
      <w:r w:rsidR="00D34FE3" w:rsidRPr="003E0A3C">
        <w:rPr>
          <w:szCs w:val="28"/>
        </w:rPr>
        <w:t xml:space="preserve">. </w:t>
      </w:r>
      <w:r w:rsidR="00A9210D" w:rsidRPr="003E0A3C">
        <w:rPr>
          <w:szCs w:val="28"/>
        </w:rPr>
        <w:t xml:space="preserve">Також </w:t>
      </w:r>
      <w:r w:rsidR="003F6F27" w:rsidRPr="003E0A3C">
        <w:rPr>
          <w:szCs w:val="28"/>
        </w:rPr>
        <w:t>проект, за змістом, пояснювальної записки до нього, спрямований на перегляд</w:t>
      </w:r>
      <w:r w:rsidR="00870CA2" w:rsidRPr="003E0A3C">
        <w:rPr>
          <w:szCs w:val="28"/>
        </w:rPr>
        <w:t xml:space="preserve"> для</w:t>
      </w:r>
      <w:r w:rsidR="00870CA2" w:rsidRPr="003E0A3C">
        <w:t xml:space="preserve"> «</w:t>
      </w:r>
      <w:r w:rsidR="00870CA2" w:rsidRPr="003E0A3C">
        <w:rPr>
          <w:szCs w:val="28"/>
        </w:rPr>
        <w:t>громадян України, які залишилися проживати на тимчасово окупованій території чи мають зареєстроване місце проживання на цій території»</w:t>
      </w:r>
      <w:r w:rsidR="00B51193">
        <w:rPr>
          <w:szCs w:val="28"/>
        </w:rPr>
        <w:t xml:space="preserve"> </w:t>
      </w:r>
      <w:r w:rsidR="001D1DEE" w:rsidRPr="003E0A3C">
        <w:t>податкового с</w:t>
      </w:r>
      <w:r w:rsidR="00257A4E" w:rsidRPr="003E0A3C">
        <w:rPr>
          <w:szCs w:val="28"/>
        </w:rPr>
        <w:t>татус</w:t>
      </w:r>
      <w:r w:rsidR="00B51193">
        <w:rPr>
          <w:szCs w:val="28"/>
        </w:rPr>
        <w:t>у</w:t>
      </w:r>
      <w:r w:rsidR="001D1DEE" w:rsidRPr="003E0A3C">
        <w:rPr>
          <w:szCs w:val="28"/>
        </w:rPr>
        <w:t>, передбачен</w:t>
      </w:r>
      <w:r w:rsidR="00B51193">
        <w:rPr>
          <w:szCs w:val="28"/>
        </w:rPr>
        <w:t>ого</w:t>
      </w:r>
      <w:r w:rsidR="001D1DEE" w:rsidRPr="003E0A3C">
        <w:rPr>
          <w:szCs w:val="28"/>
        </w:rPr>
        <w:t xml:space="preserve"> вказаним Законом</w:t>
      </w:r>
      <w:r w:rsidR="00B51193">
        <w:rPr>
          <w:szCs w:val="28"/>
        </w:rPr>
        <w:t>,</w:t>
      </w:r>
      <w:r w:rsidR="00257A4E" w:rsidRPr="003E0A3C">
        <w:rPr>
          <w:szCs w:val="28"/>
        </w:rPr>
        <w:t xml:space="preserve"> нерезидентів</w:t>
      </w:r>
      <w:r w:rsidR="00236569" w:rsidRPr="003E0A3C">
        <w:rPr>
          <w:szCs w:val="28"/>
        </w:rPr>
        <w:t xml:space="preserve">, який </w:t>
      </w:r>
      <w:r w:rsidR="00257A4E" w:rsidRPr="003E0A3C">
        <w:rPr>
          <w:szCs w:val="28"/>
        </w:rPr>
        <w:t xml:space="preserve">призвів до </w:t>
      </w:r>
      <w:r w:rsidR="00ED3A0D" w:rsidRPr="003E0A3C">
        <w:rPr>
          <w:szCs w:val="28"/>
        </w:rPr>
        <w:t>«</w:t>
      </w:r>
      <w:r w:rsidR="00257A4E" w:rsidRPr="003E0A3C">
        <w:rPr>
          <w:szCs w:val="28"/>
        </w:rPr>
        <w:t xml:space="preserve">обмежень у </w:t>
      </w:r>
      <w:r w:rsidR="00257A4E" w:rsidRPr="003E0A3C">
        <w:rPr>
          <w:szCs w:val="28"/>
        </w:rPr>
        <w:lastRenderedPageBreak/>
        <w:t>податковій сфері на підконтрольній Уряду України території та адміністрування податків і зборів для таких громадян як для іноземців</w:t>
      </w:r>
      <w:r w:rsidR="00236569" w:rsidRPr="003E0A3C">
        <w:rPr>
          <w:szCs w:val="28"/>
        </w:rPr>
        <w:t>» (</w:t>
      </w:r>
      <w:r w:rsidR="00ED3A0D" w:rsidRPr="003E0A3C">
        <w:rPr>
          <w:szCs w:val="28"/>
        </w:rPr>
        <w:t>п. 1)</w:t>
      </w:r>
      <w:r w:rsidR="00257A4E" w:rsidRPr="003E0A3C">
        <w:rPr>
          <w:szCs w:val="28"/>
        </w:rPr>
        <w:t xml:space="preserve">. </w:t>
      </w:r>
    </w:p>
    <w:p w:rsidR="00537FE6" w:rsidRPr="003E0A3C" w:rsidRDefault="00537FE6" w:rsidP="00A12810">
      <w:pPr>
        <w:ind w:firstLine="709"/>
        <w:jc w:val="both"/>
        <w:rPr>
          <w:szCs w:val="28"/>
        </w:rPr>
      </w:pPr>
      <w:r w:rsidRPr="003E0A3C">
        <w:rPr>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ED3A0D" w:rsidRDefault="002840F5" w:rsidP="00A12810">
      <w:pPr>
        <w:ind w:firstLine="709"/>
        <w:jc w:val="both"/>
        <w:rPr>
          <w:szCs w:val="28"/>
          <w:lang w:eastAsia="ru-RU"/>
        </w:rPr>
      </w:pPr>
      <w:r w:rsidRPr="003E0A3C">
        <w:rPr>
          <w:szCs w:val="28"/>
          <w:lang w:eastAsia="ru-RU"/>
        </w:rPr>
        <w:t>Головне управління</w:t>
      </w:r>
      <w:r w:rsidR="00DE76BB" w:rsidRPr="003E0A3C">
        <w:rPr>
          <w:szCs w:val="28"/>
          <w:lang w:eastAsia="ru-RU"/>
        </w:rPr>
        <w:t xml:space="preserve">, розглянувши </w:t>
      </w:r>
      <w:r w:rsidR="00DA27B5" w:rsidRPr="003E0A3C">
        <w:rPr>
          <w:szCs w:val="28"/>
          <w:lang w:eastAsia="ru-RU"/>
        </w:rPr>
        <w:t>проект</w:t>
      </w:r>
      <w:r w:rsidR="00B51193">
        <w:rPr>
          <w:szCs w:val="28"/>
          <w:lang w:eastAsia="ru-RU"/>
        </w:rPr>
        <w:t xml:space="preserve"> у вкрай стислий термін</w:t>
      </w:r>
      <w:r w:rsidR="00ED3A0D" w:rsidRPr="003E0A3C">
        <w:rPr>
          <w:szCs w:val="28"/>
          <w:lang w:eastAsia="ru-RU"/>
        </w:rPr>
        <w:t xml:space="preserve">, вважає за доцільне </w:t>
      </w:r>
      <w:r w:rsidR="00B51193">
        <w:rPr>
          <w:szCs w:val="28"/>
          <w:lang w:eastAsia="ru-RU"/>
        </w:rPr>
        <w:t>висловити такі міркування</w:t>
      </w:r>
      <w:r w:rsidR="002F6EB1" w:rsidRPr="003E0A3C">
        <w:rPr>
          <w:szCs w:val="28"/>
          <w:lang w:eastAsia="ru-RU"/>
        </w:rPr>
        <w:t>.</w:t>
      </w:r>
    </w:p>
    <w:p w:rsidR="005F5C92" w:rsidRDefault="00F108EB" w:rsidP="00F108EB">
      <w:pPr>
        <w:ind w:firstLine="709"/>
        <w:jc w:val="both"/>
        <w:rPr>
          <w:b/>
          <w:i/>
          <w:szCs w:val="28"/>
          <w:lang w:eastAsia="ru-RU"/>
        </w:rPr>
      </w:pPr>
      <w:r>
        <w:rPr>
          <w:b/>
          <w:i/>
          <w:szCs w:val="28"/>
          <w:lang w:eastAsia="ru-RU"/>
        </w:rPr>
        <w:t xml:space="preserve">1. </w:t>
      </w:r>
      <w:r w:rsidR="005C50CA" w:rsidRPr="005F5C92">
        <w:rPr>
          <w:b/>
          <w:i/>
          <w:szCs w:val="28"/>
          <w:lang w:eastAsia="ru-RU"/>
        </w:rPr>
        <w:t xml:space="preserve">Щодо </w:t>
      </w:r>
      <w:r w:rsidR="005F5C92" w:rsidRPr="005F5C92">
        <w:rPr>
          <w:b/>
          <w:i/>
          <w:szCs w:val="28"/>
          <w:lang w:eastAsia="ru-RU"/>
        </w:rPr>
        <w:t>змін до ПК.</w:t>
      </w:r>
    </w:p>
    <w:p w:rsidR="001B0EB8" w:rsidRPr="005F5C92" w:rsidRDefault="00F108EB" w:rsidP="00F108EB">
      <w:pPr>
        <w:ind w:firstLine="709"/>
        <w:jc w:val="both"/>
        <w:rPr>
          <w:szCs w:val="28"/>
          <w:lang w:eastAsia="ru-RU"/>
        </w:rPr>
      </w:pPr>
      <w:r>
        <w:rPr>
          <w:szCs w:val="28"/>
          <w:lang w:eastAsia="ru-RU"/>
        </w:rPr>
        <w:t xml:space="preserve">1.1. </w:t>
      </w:r>
      <w:r w:rsidR="0075434A" w:rsidRPr="005F5C92">
        <w:rPr>
          <w:szCs w:val="28"/>
          <w:lang w:eastAsia="ru-RU"/>
        </w:rPr>
        <w:t>Слід зауважити</w:t>
      </w:r>
      <w:r w:rsidR="00FB6A5F" w:rsidRPr="005F5C92">
        <w:rPr>
          <w:szCs w:val="28"/>
          <w:lang w:eastAsia="ru-RU"/>
        </w:rPr>
        <w:t xml:space="preserve">, що питання </w:t>
      </w:r>
      <w:r w:rsidR="007D6F8E" w:rsidRPr="005F5C92">
        <w:rPr>
          <w:szCs w:val="28"/>
          <w:lang w:eastAsia="ru-RU"/>
        </w:rPr>
        <w:t xml:space="preserve">справляння податків та зборів на окупованій </w:t>
      </w:r>
      <w:r w:rsidR="007D6F8E" w:rsidRPr="00786481">
        <w:rPr>
          <w:szCs w:val="28"/>
          <w:lang w:eastAsia="ru-RU"/>
        </w:rPr>
        <w:t xml:space="preserve">території </w:t>
      </w:r>
      <w:r w:rsidR="00057753" w:rsidRPr="00786481">
        <w:rPr>
          <w:szCs w:val="28"/>
          <w:lang w:eastAsia="ru-RU"/>
        </w:rPr>
        <w:t>носить</w:t>
      </w:r>
      <w:r w:rsidR="007D6F8E" w:rsidRPr="00786481">
        <w:rPr>
          <w:szCs w:val="28"/>
          <w:lang w:eastAsia="ru-RU"/>
        </w:rPr>
        <w:t xml:space="preserve"> не стільки фіскальн</w:t>
      </w:r>
      <w:r w:rsidR="00D2311B" w:rsidRPr="00786481">
        <w:rPr>
          <w:szCs w:val="28"/>
          <w:lang w:eastAsia="ru-RU"/>
        </w:rPr>
        <w:t xml:space="preserve">у спрямованість, скільки </w:t>
      </w:r>
      <w:r w:rsidR="00057753" w:rsidRPr="00786481">
        <w:rPr>
          <w:szCs w:val="28"/>
          <w:lang w:eastAsia="ru-RU"/>
        </w:rPr>
        <w:t>має політико-правовий характер, а тому пропонований у проекті підхі</w:t>
      </w:r>
      <w:r w:rsidR="007E5E5A" w:rsidRPr="00786481">
        <w:rPr>
          <w:szCs w:val="28"/>
          <w:lang w:eastAsia="ru-RU"/>
        </w:rPr>
        <w:t xml:space="preserve">д, </w:t>
      </w:r>
      <w:r w:rsidR="0011030F" w:rsidRPr="00786481">
        <w:rPr>
          <w:szCs w:val="28"/>
          <w:lang w:eastAsia="ru-RU"/>
        </w:rPr>
        <w:t xml:space="preserve">шляхом </w:t>
      </w:r>
      <w:r w:rsidR="007E5E5A" w:rsidRPr="00786481">
        <w:rPr>
          <w:szCs w:val="28"/>
          <w:lang w:eastAsia="ru-RU"/>
        </w:rPr>
        <w:t>використання</w:t>
      </w:r>
      <w:r w:rsidR="00663F0C" w:rsidRPr="00786481">
        <w:rPr>
          <w:szCs w:val="28"/>
          <w:lang w:eastAsia="ru-RU"/>
        </w:rPr>
        <w:t>, по суті,</w:t>
      </w:r>
      <w:r w:rsidR="00B867CA" w:rsidRPr="00786481">
        <w:rPr>
          <w:szCs w:val="28"/>
          <w:lang w:eastAsia="ru-RU"/>
        </w:rPr>
        <w:t xml:space="preserve"> </w:t>
      </w:r>
      <w:r w:rsidR="0011030F" w:rsidRPr="00786481">
        <w:rPr>
          <w:szCs w:val="28"/>
          <w:lang w:eastAsia="ru-RU"/>
        </w:rPr>
        <w:t>«стандартних»</w:t>
      </w:r>
      <w:r w:rsidR="00CA5808" w:rsidRPr="00786481">
        <w:rPr>
          <w:szCs w:val="28"/>
          <w:lang w:eastAsia="ru-RU"/>
        </w:rPr>
        <w:t xml:space="preserve"> податкових</w:t>
      </w:r>
      <w:r w:rsidR="0011030F" w:rsidRPr="00786481">
        <w:rPr>
          <w:szCs w:val="28"/>
          <w:lang w:eastAsia="ru-RU"/>
        </w:rPr>
        <w:t xml:space="preserve"> конструкцій,</w:t>
      </w:r>
      <w:r w:rsidR="00647E3B" w:rsidRPr="00786481">
        <w:rPr>
          <w:szCs w:val="28"/>
          <w:lang w:eastAsia="ru-RU"/>
        </w:rPr>
        <w:t xml:space="preserve"> </w:t>
      </w:r>
      <w:r w:rsidR="004F0229" w:rsidRPr="00786481">
        <w:rPr>
          <w:szCs w:val="28"/>
          <w:lang w:eastAsia="ru-RU"/>
        </w:rPr>
        <w:t>характерний для регулювання податкових відносин за звичайних умов, водночас</w:t>
      </w:r>
      <w:r w:rsidR="00760100" w:rsidRPr="00786481">
        <w:rPr>
          <w:szCs w:val="28"/>
          <w:lang w:eastAsia="ru-RU"/>
        </w:rPr>
        <w:t>,</w:t>
      </w:r>
      <w:r w:rsidR="00647E3B" w:rsidRPr="00786481">
        <w:rPr>
          <w:szCs w:val="28"/>
          <w:lang w:eastAsia="ru-RU"/>
        </w:rPr>
        <w:t xml:space="preserve"> </w:t>
      </w:r>
      <w:r w:rsidR="004F0229" w:rsidRPr="00786481">
        <w:rPr>
          <w:szCs w:val="28"/>
          <w:lang w:eastAsia="ru-RU"/>
        </w:rPr>
        <w:t>застосування його щодо тимчасово окупованих територій</w:t>
      </w:r>
      <w:r w:rsidR="00647E3B" w:rsidRPr="00786481">
        <w:rPr>
          <w:szCs w:val="28"/>
          <w:lang w:eastAsia="ru-RU"/>
        </w:rPr>
        <w:t xml:space="preserve"> </w:t>
      </w:r>
      <w:r w:rsidR="00CD7DE9" w:rsidRPr="00786481">
        <w:rPr>
          <w:szCs w:val="28"/>
          <w:lang w:eastAsia="ru-RU"/>
        </w:rPr>
        <w:t>виглядає некоректним</w:t>
      </w:r>
      <w:r w:rsidR="00760100" w:rsidRPr="00786481">
        <w:rPr>
          <w:szCs w:val="28"/>
          <w:lang w:eastAsia="ru-RU"/>
        </w:rPr>
        <w:t>.</w:t>
      </w:r>
      <w:r w:rsidR="00647E3B" w:rsidRPr="00786481">
        <w:rPr>
          <w:szCs w:val="28"/>
          <w:lang w:eastAsia="ru-RU"/>
        </w:rPr>
        <w:t xml:space="preserve"> </w:t>
      </w:r>
      <w:r w:rsidR="002C5AA8" w:rsidRPr="00786481">
        <w:rPr>
          <w:szCs w:val="28"/>
          <w:lang w:eastAsia="ru-RU"/>
        </w:rPr>
        <w:t>На наш погляд</w:t>
      </w:r>
      <w:r w:rsidR="0017180C" w:rsidRPr="00786481">
        <w:rPr>
          <w:szCs w:val="28"/>
          <w:lang w:eastAsia="ru-RU"/>
        </w:rPr>
        <w:t>,</w:t>
      </w:r>
      <w:r w:rsidR="00647E3B" w:rsidRPr="00786481">
        <w:rPr>
          <w:szCs w:val="28"/>
          <w:lang w:eastAsia="ru-RU"/>
        </w:rPr>
        <w:t xml:space="preserve"> </w:t>
      </w:r>
      <w:r w:rsidR="00CD7DE9" w:rsidRPr="00786481">
        <w:rPr>
          <w:szCs w:val="28"/>
          <w:lang w:eastAsia="ru-RU"/>
        </w:rPr>
        <w:t xml:space="preserve">відповідний </w:t>
      </w:r>
      <w:r w:rsidR="00CD0A70" w:rsidRPr="00786481">
        <w:rPr>
          <w:szCs w:val="28"/>
          <w:lang w:eastAsia="ru-RU"/>
        </w:rPr>
        <w:t>механізм</w:t>
      </w:r>
      <w:r w:rsidR="00CD0A70" w:rsidRPr="005F5C92">
        <w:rPr>
          <w:szCs w:val="28"/>
          <w:lang w:eastAsia="ru-RU"/>
        </w:rPr>
        <w:t xml:space="preserve"> оподаткування</w:t>
      </w:r>
      <w:r w:rsidR="00647E3B">
        <w:rPr>
          <w:szCs w:val="28"/>
          <w:lang w:eastAsia="ru-RU"/>
        </w:rPr>
        <w:t xml:space="preserve"> </w:t>
      </w:r>
      <w:r w:rsidR="00FC3331" w:rsidRPr="005F5C92">
        <w:rPr>
          <w:szCs w:val="28"/>
          <w:lang w:eastAsia="ru-RU"/>
        </w:rPr>
        <w:t>має</w:t>
      </w:r>
      <w:r w:rsidR="00647E3B">
        <w:rPr>
          <w:szCs w:val="28"/>
          <w:lang w:eastAsia="ru-RU"/>
        </w:rPr>
        <w:t xml:space="preserve"> </w:t>
      </w:r>
      <w:r w:rsidR="00F645F8" w:rsidRPr="005F5C92">
        <w:rPr>
          <w:szCs w:val="28"/>
          <w:lang w:eastAsia="ru-RU"/>
        </w:rPr>
        <w:t xml:space="preserve">бути </w:t>
      </w:r>
      <w:r w:rsidR="00663F0C" w:rsidRPr="005F5C92">
        <w:rPr>
          <w:szCs w:val="28"/>
          <w:lang w:eastAsia="ru-RU"/>
        </w:rPr>
        <w:t xml:space="preserve">адаптованим до </w:t>
      </w:r>
      <w:r w:rsidR="006C775A" w:rsidRPr="005F5C92">
        <w:rPr>
          <w:szCs w:val="28"/>
          <w:lang w:eastAsia="ru-RU"/>
        </w:rPr>
        <w:t>особливост</w:t>
      </w:r>
      <w:r w:rsidR="00663F0C" w:rsidRPr="005F5C92">
        <w:rPr>
          <w:szCs w:val="28"/>
          <w:lang w:eastAsia="ru-RU"/>
        </w:rPr>
        <w:t>ей</w:t>
      </w:r>
      <w:r w:rsidR="006C775A" w:rsidRPr="005F5C92">
        <w:rPr>
          <w:szCs w:val="28"/>
          <w:lang w:eastAsia="ru-RU"/>
        </w:rPr>
        <w:t xml:space="preserve"> відносин </w:t>
      </w:r>
      <w:r w:rsidR="00647E3B">
        <w:rPr>
          <w:szCs w:val="28"/>
          <w:lang w:eastAsia="ru-RU"/>
        </w:rPr>
        <w:t>у</w:t>
      </w:r>
      <w:r w:rsidR="006C775A" w:rsidRPr="005F5C92">
        <w:rPr>
          <w:szCs w:val="28"/>
          <w:lang w:eastAsia="ru-RU"/>
        </w:rPr>
        <w:t xml:space="preserve"> цій сфері</w:t>
      </w:r>
      <w:r w:rsidR="00DF2B65" w:rsidRPr="005F5C92">
        <w:rPr>
          <w:szCs w:val="28"/>
          <w:lang w:eastAsia="ru-RU"/>
        </w:rPr>
        <w:t xml:space="preserve"> та, при цьому</w:t>
      </w:r>
      <w:r w:rsidR="00647E3B">
        <w:rPr>
          <w:szCs w:val="28"/>
          <w:lang w:eastAsia="ru-RU"/>
        </w:rPr>
        <w:t>,</w:t>
      </w:r>
      <w:r w:rsidR="00DF2B65" w:rsidRPr="005F5C92">
        <w:rPr>
          <w:szCs w:val="28"/>
          <w:lang w:eastAsia="ru-RU"/>
        </w:rPr>
        <w:t xml:space="preserve"> забезпечувати баланс між захистом прав громадян, суб’єктів господарювання, які перебувають на окупованій території</w:t>
      </w:r>
      <w:r w:rsidR="00647E3B">
        <w:rPr>
          <w:szCs w:val="28"/>
          <w:lang w:eastAsia="ru-RU"/>
        </w:rPr>
        <w:t>,</w:t>
      </w:r>
      <w:r w:rsidR="00DF2B65" w:rsidRPr="005F5C92">
        <w:rPr>
          <w:szCs w:val="28"/>
          <w:lang w:eastAsia="ru-RU"/>
        </w:rPr>
        <w:t xml:space="preserve"> та інтересами України, які спрямовані на деокупацію вказаних територій. </w:t>
      </w:r>
      <w:r w:rsidR="00647E3B">
        <w:rPr>
          <w:szCs w:val="28"/>
          <w:lang w:eastAsia="ru-RU"/>
        </w:rPr>
        <w:t>У</w:t>
      </w:r>
      <w:r w:rsidR="0063555B" w:rsidRPr="005F5C92">
        <w:rPr>
          <w:szCs w:val="28"/>
          <w:lang w:eastAsia="ru-RU"/>
        </w:rPr>
        <w:t xml:space="preserve"> тому числі, виглядає дискусійним перенесення у ПК фактично без змін окремих положень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який приймався в інших історичних умовах</w:t>
      </w:r>
      <w:r w:rsidR="003F1413" w:rsidRPr="005F5C92">
        <w:rPr>
          <w:szCs w:val="28"/>
          <w:lang w:eastAsia="ru-RU"/>
        </w:rPr>
        <w:t xml:space="preserve"> та не враховує сучасних реалій.</w:t>
      </w:r>
    </w:p>
    <w:p w:rsidR="0075434A" w:rsidRPr="00786481" w:rsidRDefault="001704F2" w:rsidP="00A12810">
      <w:pPr>
        <w:pStyle w:val="a9"/>
        <w:tabs>
          <w:tab w:val="left" w:pos="851"/>
          <w:tab w:val="left" w:pos="993"/>
        </w:tabs>
        <w:ind w:left="0" w:firstLine="709"/>
        <w:jc w:val="both"/>
        <w:rPr>
          <w:szCs w:val="28"/>
          <w:lang w:eastAsia="ru-RU"/>
        </w:rPr>
      </w:pPr>
      <w:r>
        <w:rPr>
          <w:szCs w:val="28"/>
          <w:lang w:eastAsia="ru-RU"/>
        </w:rPr>
        <w:t>У вказаному</w:t>
      </w:r>
      <w:r w:rsidR="00E622BD">
        <w:rPr>
          <w:szCs w:val="28"/>
          <w:lang w:eastAsia="ru-RU"/>
        </w:rPr>
        <w:t xml:space="preserve"> аспекті, насамперед, </w:t>
      </w:r>
      <w:r w:rsidR="00C00F67" w:rsidRPr="003E0A3C">
        <w:rPr>
          <w:szCs w:val="28"/>
          <w:lang w:eastAsia="ru-RU"/>
        </w:rPr>
        <w:t>викликає застереження положення пп. 1 пп. 26.1</w:t>
      </w:r>
      <w:r w:rsidR="007D2A7A">
        <w:rPr>
          <w:szCs w:val="28"/>
          <w:lang w:eastAsia="ru-RU"/>
        </w:rPr>
        <w:t xml:space="preserve"> оновленого</w:t>
      </w:r>
      <w:r w:rsidR="00C00F67" w:rsidRPr="003E0A3C">
        <w:rPr>
          <w:szCs w:val="28"/>
          <w:lang w:eastAsia="ru-RU"/>
        </w:rPr>
        <w:t xml:space="preserve"> п. 26 підрозділу 10 </w:t>
      </w:r>
      <w:r w:rsidR="00647E3B">
        <w:rPr>
          <w:szCs w:val="28"/>
          <w:lang w:eastAsia="ru-RU"/>
        </w:rPr>
        <w:t>р</w:t>
      </w:r>
      <w:r w:rsidR="00C00F67" w:rsidRPr="003E0A3C">
        <w:rPr>
          <w:szCs w:val="28"/>
          <w:lang w:eastAsia="ru-RU"/>
        </w:rPr>
        <w:t xml:space="preserve">озділу XX ПК (далі </w:t>
      </w:r>
      <w:r w:rsidR="00647E3B">
        <w:rPr>
          <w:szCs w:val="28"/>
          <w:lang w:eastAsia="ru-RU"/>
        </w:rPr>
        <w:t>–</w:t>
      </w:r>
      <w:r w:rsidR="00C00F67" w:rsidRPr="003E0A3C">
        <w:rPr>
          <w:szCs w:val="28"/>
          <w:lang w:eastAsia="ru-RU"/>
        </w:rPr>
        <w:t xml:space="preserve"> п. 26 ПК), згідно з яким «на </w:t>
      </w:r>
      <w:r w:rsidR="00C00F67" w:rsidRPr="003E0A3C">
        <w:rPr>
          <w:i/>
          <w:szCs w:val="28"/>
          <w:lang w:eastAsia="ru-RU"/>
        </w:rPr>
        <w:t>окупованій території</w:t>
      </w:r>
      <w:r w:rsidR="00C00F67" w:rsidRPr="003E0A3C">
        <w:rPr>
          <w:szCs w:val="28"/>
          <w:lang w:eastAsia="ru-RU"/>
        </w:rPr>
        <w:t xml:space="preserve"> … загальнодержавні та місцеві </w:t>
      </w:r>
      <w:r w:rsidR="00C00F67" w:rsidRPr="003E0A3C">
        <w:rPr>
          <w:i/>
          <w:szCs w:val="28"/>
          <w:lang w:eastAsia="ru-RU"/>
        </w:rPr>
        <w:t>податки і збори</w:t>
      </w:r>
      <w:r w:rsidR="00C00F67" w:rsidRPr="003E0A3C">
        <w:rPr>
          <w:szCs w:val="28"/>
          <w:lang w:eastAsia="ru-RU"/>
        </w:rPr>
        <w:t xml:space="preserve">, … військовий збір … </w:t>
      </w:r>
      <w:r w:rsidR="00C00F67" w:rsidRPr="003E0A3C">
        <w:rPr>
          <w:i/>
          <w:szCs w:val="28"/>
          <w:lang w:eastAsia="ru-RU"/>
        </w:rPr>
        <w:t>не справляються»</w:t>
      </w:r>
      <w:r w:rsidR="00C00F67" w:rsidRPr="003E0A3C">
        <w:rPr>
          <w:szCs w:val="28"/>
          <w:lang w:eastAsia="ru-RU"/>
        </w:rPr>
        <w:t xml:space="preserve">, оскільки, по-перше, за змістом проекту йдеться не про звільнення від оподаткування, а про </w:t>
      </w:r>
      <w:r w:rsidR="00C00F67" w:rsidRPr="003E0A3C">
        <w:rPr>
          <w:i/>
          <w:szCs w:val="28"/>
          <w:lang w:eastAsia="ru-RU"/>
        </w:rPr>
        <w:t>особливості</w:t>
      </w:r>
      <w:r w:rsidR="00C00F67" w:rsidRPr="003E0A3C">
        <w:rPr>
          <w:szCs w:val="28"/>
          <w:lang w:eastAsia="ru-RU"/>
        </w:rPr>
        <w:t xml:space="preserve"> оподаткування</w:t>
      </w:r>
      <w:r w:rsidR="00C00F67">
        <w:rPr>
          <w:szCs w:val="28"/>
          <w:lang w:eastAsia="ru-RU"/>
        </w:rPr>
        <w:t>, п</w:t>
      </w:r>
      <w:r w:rsidR="00C00F67" w:rsidRPr="003E0A3C">
        <w:rPr>
          <w:szCs w:val="28"/>
          <w:lang w:eastAsia="ru-RU"/>
        </w:rPr>
        <w:t xml:space="preserve">о-друге, виглядає некоректним застосування формулювання «не справляються» </w:t>
      </w:r>
      <w:r w:rsidR="00C00F67" w:rsidRPr="004266CB">
        <w:rPr>
          <w:szCs w:val="28"/>
          <w:lang w:eastAsia="ru-RU"/>
        </w:rPr>
        <w:t xml:space="preserve">до </w:t>
      </w:r>
      <w:r w:rsidR="00C00F67" w:rsidRPr="003E0A3C">
        <w:rPr>
          <w:i/>
          <w:szCs w:val="28"/>
          <w:lang w:eastAsia="ru-RU"/>
        </w:rPr>
        <w:t>загальнодержавних</w:t>
      </w:r>
      <w:r w:rsidR="00C00F67" w:rsidRPr="003E0A3C">
        <w:rPr>
          <w:szCs w:val="28"/>
          <w:lang w:eastAsia="ru-RU"/>
        </w:rPr>
        <w:t xml:space="preserve"> податків, які стягуються </w:t>
      </w:r>
      <w:r w:rsidR="00C00F67" w:rsidRPr="00CC517A">
        <w:rPr>
          <w:i/>
          <w:szCs w:val="28"/>
          <w:lang w:eastAsia="ru-RU"/>
        </w:rPr>
        <w:t>на всій території України</w:t>
      </w:r>
      <w:r w:rsidR="00C00F67" w:rsidRPr="003E0A3C">
        <w:rPr>
          <w:szCs w:val="28"/>
          <w:lang w:eastAsia="ru-RU"/>
        </w:rPr>
        <w:t>; по-третє, такий підхід, на нашу думку, може ускладнити відшкодування завданих Україні збитків та обмежує в інструментах впливу на суб’єктів, які отримують доходи</w:t>
      </w:r>
      <w:r w:rsidR="001412B7">
        <w:rPr>
          <w:szCs w:val="28"/>
          <w:lang w:eastAsia="ru-RU"/>
        </w:rPr>
        <w:t xml:space="preserve"> </w:t>
      </w:r>
      <w:r w:rsidR="00C00F67" w:rsidRPr="003E0A3C">
        <w:rPr>
          <w:szCs w:val="28"/>
          <w:lang w:eastAsia="ru-RU"/>
        </w:rPr>
        <w:t xml:space="preserve">з джерелом їхнього походження з окупованої території України без </w:t>
      </w:r>
      <w:r w:rsidR="00C00F67" w:rsidRPr="00786481">
        <w:rPr>
          <w:szCs w:val="28"/>
          <w:lang w:eastAsia="ru-RU"/>
        </w:rPr>
        <w:t>дотримання вимог, передбачених законодавством України.</w:t>
      </w:r>
    </w:p>
    <w:p w:rsidR="007179A6" w:rsidRDefault="003445D1" w:rsidP="007D2A7A">
      <w:pPr>
        <w:pStyle w:val="a9"/>
        <w:tabs>
          <w:tab w:val="left" w:pos="851"/>
          <w:tab w:val="left" w:pos="993"/>
        </w:tabs>
        <w:ind w:left="0" w:firstLine="709"/>
        <w:jc w:val="both"/>
        <w:rPr>
          <w:szCs w:val="28"/>
          <w:lang w:eastAsia="ru-RU"/>
        </w:rPr>
      </w:pPr>
      <w:bookmarkStart w:id="2" w:name="_Hlk74425412"/>
      <w:r w:rsidRPr="00786481">
        <w:rPr>
          <w:szCs w:val="28"/>
          <w:lang w:eastAsia="ru-RU"/>
        </w:rPr>
        <w:t>Також</w:t>
      </w:r>
      <w:r w:rsidR="00786481" w:rsidRPr="00786481">
        <w:rPr>
          <w:szCs w:val="28"/>
          <w:lang w:eastAsia="ru-RU"/>
        </w:rPr>
        <w:t xml:space="preserve"> </w:t>
      </w:r>
      <w:r w:rsidR="00F40C9F" w:rsidRPr="00786481">
        <w:rPr>
          <w:szCs w:val="28"/>
          <w:lang w:eastAsia="ru-RU"/>
        </w:rPr>
        <w:t>не можна погодитись із</w:t>
      </w:r>
      <w:r w:rsidRPr="00786481">
        <w:rPr>
          <w:szCs w:val="28"/>
          <w:lang w:eastAsia="ru-RU"/>
        </w:rPr>
        <w:t xml:space="preserve"> застосування</w:t>
      </w:r>
      <w:r w:rsidR="001412B7" w:rsidRPr="00786481">
        <w:rPr>
          <w:szCs w:val="28"/>
          <w:lang w:eastAsia="ru-RU"/>
        </w:rPr>
        <w:t>м в</w:t>
      </w:r>
      <w:r w:rsidR="00C00F67" w:rsidRPr="00786481">
        <w:rPr>
          <w:szCs w:val="28"/>
          <w:lang w:eastAsia="ru-RU"/>
        </w:rPr>
        <w:t xml:space="preserve"> </w:t>
      </w:r>
      <w:r w:rsidRPr="00786481">
        <w:rPr>
          <w:szCs w:val="28"/>
          <w:lang w:eastAsia="ru-RU"/>
        </w:rPr>
        <w:t>абз. 1 п. 26 ПК</w:t>
      </w:r>
      <w:r w:rsidR="009A1F03" w:rsidRPr="00786481">
        <w:rPr>
          <w:szCs w:val="28"/>
          <w:lang w:eastAsia="ru-RU"/>
        </w:rPr>
        <w:t>,</w:t>
      </w:r>
      <w:r w:rsidR="001412B7" w:rsidRPr="00786481">
        <w:rPr>
          <w:szCs w:val="28"/>
          <w:lang w:eastAsia="ru-RU"/>
        </w:rPr>
        <w:t xml:space="preserve"> </w:t>
      </w:r>
      <w:r w:rsidR="009A1F03" w:rsidRPr="00786481">
        <w:rPr>
          <w:szCs w:val="28"/>
          <w:lang w:eastAsia="ru-RU"/>
        </w:rPr>
        <w:t xml:space="preserve">фактично, </w:t>
      </w:r>
      <w:r w:rsidR="00CD7137" w:rsidRPr="00786481">
        <w:rPr>
          <w:szCs w:val="28"/>
          <w:lang w:eastAsia="ru-RU"/>
        </w:rPr>
        <w:t>загального поняття «платники податків, які … мають податкову адресу та/або об’єкти оподаткуванняна</w:t>
      </w:r>
      <w:r w:rsidR="00CD7137" w:rsidRPr="0063555B">
        <w:rPr>
          <w:szCs w:val="28"/>
          <w:lang w:eastAsia="ru-RU"/>
        </w:rPr>
        <w:t xml:space="preserve"> тимчасово окупованій території Автономної Республіки Крим та міста Севастополя…»</w:t>
      </w:r>
      <w:r w:rsidR="00A12810">
        <w:rPr>
          <w:szCs w:val="28"/>
          <w:lang w:eastAsia="ru-RU"/>
        </w:rPr>
        <w:t xml:space="preserve">, </w:t>
      </w:r>
      <w:r w:rsidR="009A1F03">
        <w:rPr>
          <w:szCs w:val="28"/>
          <w:lang w:eastAsia="ru-RU"/>
        </w:rPr>
        <w:t>що</w:t>
      </w:r>
      <w:r w:rsidR="00A12810">
        <w:rPr>
          <w:szCs w:val="28"/>
          <w:lang w:eastAsia="ru-RU"/>
        </w:rPr>
        <w:t xml:space="preserve"> не дозволя</w:t>
      </w:r>
      <w:r w:rsidR="009A1F03">
        <w:rPr>
          <w:szCs w:val="28"/>
          <w:lang w:eastAsia="ru-RU"/>
        </w:rPr>
        <w:t>є</w:t>
      </w:r>
      <w:r w:rsidR="006024ED">
        <w:rPr>
          <w:szCs w:val="28"/>
          <w:lang w:eastAsia="ru-RU"/>
        </w:rPr>
        <w:t xml:space="preserve"> повною мірою</w:t>
      </w:r>
      <w:r w:rsidR="001412B7">
        <w:rPr>
          <w:szCs w:val="28"/>
          <w:lang w:eastAsia="ru-RU"/>
        </w:rPr>
        <w:t xml:space="preserve"> </w:t>
      </w:r>
      <w:r w:rsidR="00DA7B6C">
        <w:rPr>
          <w:szCs w:val="28"/>
          <w:lang w:eastAsia="ru-RU"/>
        </w:rPr>
        <w:t>ідентифікувати</w:t>
      </w:r>
      <w:r w:rsidR="001412B7">
        <w:rPr>
          <w:szCs w:val="28"/>
          <w:lang w:eastAsia="ru-RU"/>
        </w:rPr>
        <w:t xml:space="preserve"> </w:t>
      </w:r>
      <w:r w:rsidR="007179A6" w:rsidRPr="0063555B">
        <w:rPr>
          <w:szCs w:val="28"/>
          <w:lang w:eastAsia="ru-RU"/>
        </w:rPr>
        <w:t>конкретних суб’єктів та об’єкт</w:t>
      </w:r>
      <w:r w:rsidR="007D2A7A">
        <w:rPr>
          <w:szCs w:val="28"/>
          <w:lang w:eastAsia="ru-RU"/>
        </w:rPr>
        <w:t>и</w:t>
      </w:r>
      <w:r w:rsidR="007179A6" w:rsidRPr="0063555B">
        <w:rPr>
          <w:szCs w:val="28"/>
          <w:lang w:eastAsia="ru-RU"/>
        </w:rPr>
        <w:t xml:space="preserve"> оподаткування</w:t>
      </w:r>
      <w:r w:rsidR="007D2A7A">
        <w:rPr>
          <w:szCs w:val="28"/>
          <w:lang w:eastAsia="ru-RU"/>
        </w:rPr>
        <w:t>, на які поширюється дія п. 26 ПК</w:t>
      </w:r>
      <w:r w:rsidR="001248CF">
        <w:rPr>
          <w:szCs w:val="28"/>
          <w:lang w:eastAsia="ru-RU"/>
        </w:rPr>
        <w:t xml:space="preserve">. </w:t>
      </w:r>
      <w:bookmarkEnd w:id="2"/>
    </w:p>
    <w:p w:rsidR="00E11787" w:rsidRDefault="00B00A95" w:rsidP="001412B7">
      <w:pPr>
        <w:pStyle w:val="a9"/>
        <w:tabs>
          <w:tab w:val="left" w:pos="851"/>
          <w:tab w:val="left" w:pos="993"/>
        </w:tabs>
        <w:ind w:left="0" w:firstLine="709"/>
        <w:jc w:val="both"/>
        <w:rPr>
          <w:szCs w:val="28"/>
          <w:lang w:eastAsia="ru-RU"/>
        </w:rPr>
      </w:pPr>
      <w:r>
        <w:rPr>
          <w:szCs w:val="28"/>
          <w:lang w:eastAsia="ru-RU"/>
        </w:rPr>
        <w:t xml:space="preserve">Водночас, </w:t>
      </w:r>
      <w:r w:rsidR="001412B7">
        <w:rPr>
          <w:szCs w:val="28"/>
          <w:lang w:eastAsia="ru-RU"/>
        </w:rPr>
        <w:t>у</w:t>
      </w:r>
      <w:r>
        <w:rPr>
          <w:szCs w:val="28"/>
          <w:lang w:eastAsia="ru-RU"/>
        </w:rPr>
        <w:t xml:space="preserve"> частині, що стосується суб’єктів господарювання</w:t>
      </w:r>
      <w:r w:rsidR="001B0EB8" w:rsidRPr="001B0EB8">
        <w:rPr>
          <w:szCs w:val="28"/>
          <w:lang w:eastAsia="ru-RU"/>
        </w:rPr>
        <w:t>, звертаємо увагу, що відповідно до ч. 1 ст. 13 Закону України «Про забезпечення прав і свобод та правовий режим на тимчасово окупованій території України</w:t>
      </w:r>
      <w:r w:rsidR="00B867CA">
        <w:rPr>
          <w:szCs w:val="28"/>
          <w:lang w:eastAsia="ru-RU"/>
        </w:rPr>
        <w:t>»</w:t>
      </w:r>
      <w:r w:rsidR="001B0EB8" w:rsidRPr="001B0EB8">
        <w:rPr>
          <w:szCs w:val="28"/>
          <w:lang w:eastAsia="ru-RU"/>
        </w:rPr>
        <w:t xml:space="preserve"> (</w:t>
      </w:r>
      <w:r w:rsidR="001412B7">
        <w:rPr>
          <w:szCs w:val="28"/>
          <w:lang w:eastAsia="ru-RU"/>
        </w:rPr>
        <w:t>у</w:t>
      </w:r>
      <w:r w:rsidR="001B0EB8" w:rsidRPr="001B0EB8">
        <w:rPr>
          <w:szCs w:val="28"/>
          <w:lang w:eastAsia="ru-RU"/>
        </w:rPr>
        <w:t xml:space="preserve"> редакції проекту реєстр. № 5502)</w:t>
      </w:r>
      <w:r w:rsidR="001412B7">
        <w:rPr>
          <w:szCs w:val="28"/>
          <w:lang w:eastAsia="ru-RU"/>
        </w:rPr>
        <w:t xml:space="preserve"> </w:t>
      </w:r>
      <w:r w:rsidR="001B0EB8" w:rsidRPr="001B0EB8">
        <w:rPr>
          <w:i/>
          <w:szCs w:val="28"/>
          <w:lang w:eastAsia="ru-RU"/>
        </w:rPr>
        <w:t xml:space="preserve">на тимчасово </w:t>
      </w:r>
      <w:r w:rsidR="001B0EB8" w:rsidRPr="00786481">
        <w:rPr>
          <w:i/>
          <w:szCs w:val="28"/>
          <w:lang w:eastAsia="ru-RU"/>
        </w:rPr>
        <w:t>окупованій території здійснення господарської діяльності юридичними особами,</w:t>
      </w:r>
      <w:r w:rsidR="001B0EB8" w:rsidRPr="001B0EB8">
        <w:rPr>
          <w:i/>
          <w:szCs w:val="28"/>
          <w:lang w:eastAsia="ru-RU"/>
        </w:rPr>
        <w:t xml:space="preserve"> фізичними особами-</w:t>
      </w:r>
      <w:r w:rsidR="001B0EB8" w:rsidRPr="001B0EB8">
        <w:rPr>
          <w:i/>
          <w:szCs w:val="28"/>
          <w:lang w:eastAsia="ru-RU"/>
        </w:rPr>
        <w:lastRenderedPageBreak/>
        <w:t xml:space="preserve">підприємцями та фізичними особами, які провадять незалежну професійну діяльність, місцезнаходження (місцем проживання) яких є тимчасово окупована територія, дозволяється виключно після </w:t>
      </w:r>
      <w:r w:rsidR="001B0EB8" w:rsidRPr="001B0EB8">
        <w:rPr>
          <w:i/>
          <w:szCs w:val="28"/>
          <w:u w:val="single"/>
          <w:lang w:eastAsia="ru-RU"/>
        </w:rPr>
        <w:t>зміни їхньої податкової адреси на іншу територію України</w:t>
      </w:r>
      <w:r w:rsidR="001B0EB8" w:rsidRPr="001B0EB8">
        <w:rPr>
          <w:i/>
          <w:szCs w:val="28"/>
          <w:lang w:eastAsia="ru-RU"/>
        </w:rPr>
        <w:t>.</w:t>
      </w:r>
      <w:r w:rsidR="001412B7">
        <w:rPr>
          <w:i/>
          <w:szCs w:val="28"/>
          <w:lang w:eastAsia="ru-RU"/>
        </w:rPr>
        <w:t xml:space="preserve"> </w:t>
      </w:r>
      <w:r w:rsidR="001B0EB8" w:rsidRPr="001B0EB8">
        <w:rPr>
          <w:i/>
          <w:szCs w:val="28"/>
          <w:lang w:eastAsia="ru-RU"/>
        </w:rPr>
        <w:t xml:space="preserve">Правочин, стороною якого є суб’єкт господарської діяльності, місцезнаходження (місцем проживання) якого є тимчасово окупована територія, є </w:t>
      </w:r>
      <w:r w:rsidR="001B0EB8" w:rsidRPr="001B0EB8">
        <w:rPr>
          <w:i/>
          <w:szCs w:val="28"/>
          <w:u w:val="single"/>
          <w:lang w:eastAsia="ru-RU"/>
        </w:rPr>
        <w:t>нікчемним</w:t>
      </w:r>
      <w:r w:rsidR="001B0EB8" w:rsidRPr="001B0EB8">
        <w:rPr>
          <w:i/>
          <w:szCs w:val="28"/>
          <w:lang w:eastAsia="ru-RU"/>
        </w:rPr>
        <w:t>. На такі правочини не поширюється положення абз</w:t>
      </w:r>
      <w:r w:rsidR="001412B7">
        <w:rPr>
          <w:i/>
          <w:szCs w:val="28"/>
          <w:lang w:eastAsia="ru-RU"/>
        </w:rPr>
        <w:t xml:space="preserve">. 2 </w:t>
      </w:r>
      <w:r w:rsidR="001B0EB8" w:rsidRPr="001B0EB8">
        <w:rPr>
          <w:i/>
          <w:szCs w:val="28"/>
          <w:lang w:eastAsia="ru-RU"/>
        </w:rPr>
        <w:t>ч</w:t>
      </w:r>
      <w:r w:rsidR="001412B7">
        <w:rPr>
          <w:i/>
          <w:szCs w:val="28"/>
          <w:lang w:eastAsia="ru-RU"/>
        </w:rPr>
        <w:t xml:space="preserve">. 2 </w:t>
      </w:r>
      <w:r w:rsidR="001B0EB8" w:rsidRPr="001B0EB8">
        <w:rPr>
          <w:i/>
          <w:szCs w:val="28"/>
          <w:lang w:eastAsia="ru-RU"/>
        </w:rPr>
        <w:t>ст</w:t>
      </w:r>
      <w:r w:rsidR="001412B7">
        <w:rPr>
          <w:i/>
          <w:szCs w:val="28"/>
          <w:lang w:eastAsia="ru-RU"/>
        </w:rPr>
        <w:t xml:space="preserve">. </w:t>
      </w:r>
      <w:r w:rsidR="001B0EB8" w:rsidRPr="001B0EB8">
        <w:rPr>
          <w:i/>
          <w:szCs w:val="28"/>
          <w:lang w:eastAsia="ru-RU"/>
        </w:rPr>
        <w:t xml:space="preserve">215 Цивільного кодексу України. </w:t>
      </w:r>
      <w:r w:rsidR="001412B7">
        <w:rPr>
          <w:i/>
          <w:szCs w:val="28"/>
          <w:lang w:eastAsia="ru-RU"/>
        </w:rPr>
        <w:t>У</w:t>
      </w:r>
      <w:r w:rsidR="00081A24" w:rsidRPr="00081A24">
        <w:rPr>
          <w:szCs w:val="28"/>
          <w:lang w:eastAsia="ru-RU"/>
        </w:rPr>
        <w:t xml:space="preserve"> такому аспекті, виглядають некоректними положення пп.пп.</w:t>
      </w:r>
      <w:r w:rsidR="000C4A2C">
        <w:rPr>
          <w:szCs w:val="28"/>
          <w:lang w:val="ru-RU" w:eastAsia="ru-RU"/>
        </w:rPr>
        <w:t> </w:t>
      </w:r>
      <w:r w:rsidR="00081A24" w:rsidRPr="00081A24">
        <w:rPr>
          <w:szCs w:val="28"/>
          <w:lang w:eastAsia="ru-RU"/>
        </w:rPr>
        <w:t>26.4-26.7, 26.10 п. 26 ПК, які стосуються суб’єктів господарювання, податковою адресою яких є тимчасово окупована територія, або ж правочинів з ними.</w:t>
      </w:r>
      <w:r w:rsidR="001412B7">
        <w:rPr>
          <w:szCs w:val="28"/>
          <w:lang w:eastAsia="ru-RU"/>
        </w:rPr>
        <w:t xml:space="preserve"> </w:t>
      </w:r>
      <w:r w:rsidR="008C3E2B">
        <w:rPr>
          <w:szCs w:val="28"/>
          <w:lang w:eastAsia="ru-RU"/>
        </w:rPr>
        <w:t>Також, виглядає незрозумілим</w:t>
      </w:r>
      <w:r w:rsidR="001412B7">
        <w:rPr>
          <w:szCs w:val="28"/>
          <w:lang w:eastAsia="ru-RU"/>
        </w:rPr>
        <w:t>,</w:t>
      </w:r>
      <w:r w:rsidR="008C3E2B">
        <w:rPr>
          <w:szCs w:val="28"/>
          <w:lang w:eastAsia="ru-RU"/>
        </w:rPr>
        <w:t xml:space="preserve"> про як</w:t>
      </w:r>
      <w:r w:rsidR="007C1B79">
        <w:rPr>
          <w:szCs w:val="28"/>
          <w:lang w:eastAsia="ru-RU"/>
        </w:rPr>
        <w:t xml:space="preserve">е </w:t>
      </w:r>
      <w:r w:rsidR="007C1B79" w:rsidRPr="007C1B79">
        <w:rPr>
          <w:szCs w:val="28"/>
          <w:lang w:eastAsia="ru-RU"/>
        </w:rPr>
        <w:t>нарах</w:t>
      </w:r>
      <w:r w:rsidR="001412B7">
        <w:rPr>
          <w:szCs w:val="28"/>
          <w:lang w:eastAsia="ru-RU"/>
        </w:rPr>
        <w:t>у</w:t>
      </w:r>
      <w:r w:rsidR="007C1B79" w:rsidRPr="007C1B79">
        <w:rPr>
          <w:szCs w:val="28"/>
          <w:lang w:eastAsia="ru-RU"/>
        </w:rPr>
        <w:t>в</w:t>
      </w:r>
      <w:r w:rsidR="007C1B79">
        <w:rPr>
          <w:szCs w:val="28"/>
          <w:lang w:eastAsia="ru-RU"/>
        </w:rPr>
        <w:t>ання</w:t>
      </w:r>
      <w:r w:rsidR="007C1B79" w:rsidRPr="007C1B79">
        <w:rPr>
          <w:szCs w:val="28"/>
          <w:lang w:eastAsia="ru-RU"/>
        </w:rPr>
        <w:t xml:space="preserve"> (випла</w:t>
      </w:r>
      <w:r w:rsidR="007C1B79">
        <w:rPr>
          <w:szCs w:val="28"/>
          <w:lang w:eastAsia="ru-RU"/>
        </w:rPr>
        <w:t>ту</w:t>
      </w:r>
      <w:r w:rsidR="007C1B79" w:rsidRPr="007C1B79">
        <w:rPr>
          <w:szCs w:val="28"/>
          <w:lang w:eastAsia="ru-RU"/>
        </w:rPr>
        <w:t>) на користь осіб, які мають податкову адресу на тимчасово окупованій території</w:t>
      </w:r>
      <w:r w:rsidR="001412B7">
        <w:rPr>
          <w:szCs w:val="28"/>
          <w:lang w:eastAsia="ru-RU"/>
        </w:rPr>
        <w:t>, у</w:t>
      </w:r>
      <w:r w:rsidR="00597B1D">
        <w:rPr>
          <w:szCs w:val="28"/>
          <w:lang w:eastAsia="ru-RU"/>
        </w:rPr>
        <w:t xml:space="preserve"> частині, що с</w:t>
      </w:r>
      <w:r w:rsidR="008F2DE9">
        <w:rPr>
          <w:szCs w:val="28"/>
          <w:lang w:eastAsia="ru-RU"/>
        </w:rPr>
        <w:t>тос</w:t>
      </w:r>
      <w:r w:rsidR="00597B1D">
        <w:rPr>
          <w:szCs w:val="28"/>
          <w:lang w:eastAsia="ru-RU"/>
        </w:rPr>
        <w:t>ується юридичних осіб</w:t>
      </w:r>
      <w:r w:rsidR="008F2DE9">
        <w:rPr>
          <w:szCs w:val="28"/>
          <w:lang w:eastAsia="ru-RU"/>
        </w:rPr>
        <w:t>, йде мова</w:t>
      </w:r>
      <w:r w:rsidR="00364263">
        <w:rPr>
          <w:szCs w:val="28"/>
          <w:lang w:eastAsia="ru-RU"/>
        </w:rPr>
        <w:t xml:space="preserve"> </w:t>
      </w:r>
      <w:r w:rsidR="001412B7">
        <w:rPr>
          <w:szCs w:val="28"/>
          <w:lang w:eastAsia="ru-RU"/>
        </w:rPr>
        <w:t>у</w:t>
      </w:r>
      <w:r w:rsidR="00364263">
        <w:rPr>
          <w:szCs w:val="28"/>
          <w:lang w:eastAsia="ru-RU"/>
        </w:rPr>
        <w:t xml:space="preserve"> пп. </w:t>
      </w:r>
      <w:r w:rsidR="008114B8" w:rsidRPr="008114B8">
        <w:rPr>
          <w:szCs w:val="28"/>
          <w:lang w:eastAsia="ru-RU"/>
        </w:rPr>
        <w:t>26.</w:t>
      </w:r>
      <w:r w:rsidR="008114B8">
        <w:rPr>
          <w:szCs w:val="28"/>
          <w:lang w:eastAsia="ru-RU"/>
        </w:rPr>
        <w:t>3</w:t>
      </w:r>
      <w:r w:rsidR="008114B8" w:rsidRPr="008114B8">
        <w:rPr>
          <w:szCs w:val="28"/>
          <w:lang w:eastAsia="ru-RU"/>
        </w:rPr>
        <w:t xml:space="preserve"> п. 26 ПК</w:t>
      </w:r>
      <w:r w:rsidR="008F2DE9">
        <w:rPr>
          <w:szCs w:val="28"/>
          <w:lang w:eastAsia="ru-RU"/>
        </w:rPr>
        <w:t>.</w:t>
      </w:r>
    </w:p>
    <w:p w:rsidR="00A73F1F" w:rsidRDefault="00A73F1F" w:rsidP="001412B7">
      <w:pPr>
        <w:pStyle w:val="a9"/>
        <w:tabs>
          <w:tab w:val="left" w:pos="851"/>
          <w:tab w:val="left" w:pos="993"/>
        </w:tabs>
        <w:ind w:left="0" w:firstLine="709"/>
        <w:jc w:val="both"/>
        <w:rPr>
          <w:szCs w:val="28"/>
          <w:lang w:eastAsia="ru-RU"/>
        </w:rPr>
      </w:pPr>
      <w:r w:rsidRPr="00A73F1F">
        <w:rPr>
          <w:szCs w:val="28"/>
          <w:lang w:eastAsia="ru-RU"/>
        </w:rPr>
        <w:t xml:space="preserve">Потребує додаткового обґрунтування й припис пп. 26.11 п. 26 ПК, </w:t>
      </w:r>
      <w:r w:rsidR="001412B7">
        <w:rPr>
          <w:szCs w:val="28"/>
          <w:lang w:eastAsia="ru-RU"/>
        </w:rPr>
        <w:t xml:space="preserve">за яким </w:t>
      </w:r>
      <w:r w:rsidRPr="00A73F1F">
        <w:rPr>
          <w:szCs w:val="28"/>
          <w:lang w:eastAsia="ru-RU"/>
        </w:rPr>
        <w:t>«будь-які податки, збори (</w:t>
      </w:r>
      <w:r w:rsidRPr="001412B7">
        <w:rPr>
          <w:i/>
          <w:szCs w:val="28"/>
          <w:lang w:eastAsia="ru-RU"/>
        </w:rPr>
        <w:t>обов’язкові платежі</w:t>
      </w:r>
      <w:r w:rsidRPr="00A73F1F">
        <w:rPr>
          <w:szCs w:val="28"/>
          <w:lang w:eastAsia="ru-RU"/>
        </w:rPr>
        <w:t xml:space="preserve">), </w:t>
      </w:r>
      <w:r w:rsidRPr="001412B7">
        <w:rPr>
          <w:i/>
          <w:szCs w:val="28"/>
          <w:lang w:eastAsia="ru-RU"/>
        </w:rPr>
        <w:t>стягнуті на території ВЕЗ «Крим»</w:t>
      </w:r>
      <w:r w:rsidRPr="00A73F1F">
        <w:rPr>
          <w:szCs w:val="28"/>
          <w:lang w:eastAsia="ru-RU"/>
        </w:rPr>
        <w:t>, не змінюють розмір податкових зобов’язань з податків, зборів (обов’язкових платежів), нарахованих (що підлягають стягненню) на іншій території України»</w:t>
      </w:r>
      <w:r w:rsidR="001412B7">
        <w:rPr>
          <w:szCs w:val="28"/>
          <w:lang w:eastAsia="ru-RU"/>
        </w:rPr>
        <w:t>, у</w:t>
      </w:r>
      <w:r w:rsidRPr="00A73F1F">
        <w:rPr>
          <w:szCs w:val="28"/>
          <w:lang w:eastAsia="ru-RU"/>
        </w:rPr>
        <w:t xml:space="preserve"> контексті механізму оподаткування, зокрема, податками на прибуток підприємств, додану вартість, акцизн</w:t>
      </w:r>
      <w:r w:rsidR="001412B7">
        <w:rPr>
          <w:szCs w:val="28"/>
          <w:lang w:eastAsia="ru-RU"/>
        </w:rPr>
        <w:t>им</w:t>
      </w:r>
      <w:r w:rsidRPr="00A73F1F">
        <w:rPr>
          <w:szCs w:val="28"/>
          <w:lang w:eastAsia="ru-RU"/>
        </w:rPr>
        <w:t xml:space="preserve"> податк</w:t>
      </w:r>
      <w:r w:rsidR="001412B7">
        <w:rPr>
          <w:szCs w:val="28"/>
          <w:lang w:eastAsia="ru-RU"/>
        </w:rPr>
        <w:t>ом</w:t>
      </w:r>
      <w:r w:rsidRPr="00A73F1F">
        <w:rPr>
          <w:szCs w:val="28"/>
          <w:lang w:eastAsia="ru-RU"/>
        </w:rPr>
        <w:t xml:space="preserve"> на предмет того, чи враховуються операції суб’єктів господарювання на окупованій території, наприклад, при визначенні фінансового результату з податку на прибуток. Також</w:t>
      </w:r>
      <w:r w:rsidR="00786481">
        <w:rPr>
          <w:szCs w:val="28"/>
          <w:highlight w:val="red"/>
          <w:lang w:eastAsia="ru-RU"/>
        </w:rPr>
        <w:t xml:space="preserve"> </w:t>
      </w:r>
      <w:r w:rsidRPr="00A73F1F">
        <w:rPr>
          <w:szCs w:val="28"/>
          <w:lang w:eastAsia="ru-RU"/>
        </w:rPr>
        <w:t xml:space="preserve">звертаємо увагу, що відповідно до проекту реєстр. № 5502 Закон України </w:t>
      </w:r>
      <w:r w:rsidR="00786481">
        <w:rPr>
          <w:szCs w:val="28"/>
          <w:lang w:eastAsia="ru-RU"/>
        </w:rPr>
        <w:br/>
      </w:r>
      <w:r w:rsidRPr="00A73F1F">
        <w:rPr>
          <w:szCs w:val="28"/>
          <w:lang w:eastAsia="ru-RU"/>
        </w:rPr>
        <w:t>«Про створення вільної економічної зони «Крим» та про особливості здійснення економічної діяльності на тимчасово окупованій території України» пропонується визнати таким, що втратив чинність</w:t>
      </w:r>
      <w:r>
        <w:rPr>
          <w:szCs w:val="28"/>
          <w:lang w:eastAsia="ru-RU"/>
        </w:rPr>
        <w:t xml:space="preserve">, а </w:t>
      </w:r>
      <w:r w:rsidRPr="00A73F1F">
        <w:rPr>
          <w:szCs w:val="28"/>
          <w:lang w:eastAsia="ru-RU"/>
        </w:rPr>
        <w:t>застосування поняття «обов’язкові платежі» є некоректним, оскільки ПК «регулює відносини, що виникають у сфері справляння податків і зборів» (п. 1.1 ст. 1 ПК).</w:t>
      </w:r>
    </w:p>
    <w:p w:rsidR="00A96ED4" w:rsidRDefault="001412B7" w:rsidP="001412B7">
      <w:pPr>
        <w:pStyle w:val="a9"/>
        <w:tabs>
          <w:tab w:val="left" w:pos="851"/>
          <w:tab w:val="left" w:pos="993"/>
        </w:tabs>
        <w:ind w:left="0" w:firstLine="709"/>
        <w:jc w:val="both"/>
        <w:rPr>
          <w:szCs w:val="28"/>
          <w:lang w:eastAsia="ru-RU"/>
        </w:rPr>
      </w:pPr>
      <w:r>
        <w:rPr>
          <w:szCs w:val="28"/>
          <w:lang w:eastAsia="ru-RU"/>
        </w:rPr>
        <w:t xml:space="preserve">1.2. </w:t>
      </w:r>
      <w:r w:rsidR="00A66A82" w:rsidRPr="00BF1CFB">
        <w:rPr>
          <w:szCs w:val="28"/>
          <w:lang w:eastAsia="ru-RU"/>
        </w:rPr>
        <w:t>Відповідно до п.п. 4</w:t>
      </w:r>
      <w:r w:rsidR="00BF1CFB" w:rsidRPr="00BF1CFB">
        <w:rPr>
          <w:szCs w:val="28"/>
          <w:lang w:eastAsia="ru-RU"/>
        </w:rPr>
        <w:t>, 5 пп. 26.1 п. 26 ПК</w:t>
      </w:r>
      <w:r w:rsidR="00CE032B">
        <w:rPr>
          <w:szCs w:val="28"/>
          <w:lang w:eastAsia="ru-RU"/>
        </w:rPr>
        <w:t xml:space="preserve"> </w:t>
      </w:r>
      <w:r w:rsidR="00BF1CFB" w:rsidRPr="00BF1CFB">
        <w:rPr>
          <w:szCs w:val="28"/>
          <w:lang w:eastAsia="ru-RU"/>
        </w:rPr>
        <w:t>«</w:t>
      </w:r>
      <w:r w:rsidR="00440758" w:rsidRPr="00440758">
        <w:rPr>
          <w:szCs w:val="28"/>
          <w:lang w:eastAsia="ru-RU"/>
        </w:rPr>
        <w:t>зупиняється застосування до платників податків норм статей 59, 60, 87-101, 124, 125-1 та 129 цього Кодексу</w:t>
      </w:r>
      <w:r w:rsidR="00A66A82" w:rsidRPr="00BF1CFB">
        <w:rPr>
          <w:szCs w:val="28"/>
          <w:lang w:eastAsia="ru-RU"/>
        </w:rPr>
        <w:t>;</w:t>
      </w:r>
      <w:r w:rsidR="009A6DFC">
        <w:rPr>
          <w:szCs w:val="28"/>
          <w:lang w:eastAsia="ru-RU"/>
        </w:rPr>
        <w:t xml:space="preserve"> </w:t>
      </w:r>
      <w:r w:rsidR="00A66A82" w:rsidRPr="00BF1CFB">
        <w:rPr>
          <w:szCs w:val="28"/>
          <w:lang w:eastAsia="ru-RU"/>
        </w:rPr>
        <w:t>зупиняється нарахування штрафних (фінансових) санкцій (штрафів) та/або пені за несвоєчасне погашення грошових зобов’язань та інші порушення податкового законодавства</w:t>
      </w:r>
      <w:r w:rsidR="00BF1CFB">
        <w:rPr>
          <w:szCs w:val="28"/>
          <w:lang w:eastAsia="ru-RU"/>
        </w:rPr>
        <w:t>»</w:t>
      </w:r>
      <w:r w:rsidR="00A66A82" w:rsidRPr="00BF1CFB">
        <w:rPr>
          <w:szCs w:val="28"/>
          <w:lang w:eastAsia="ru-RU"/>
        </w:rPr>
        <w:t>.</w:t>
      </w:r>
      <w:r w:rsidR="009A6DFC">
        <w:rPr>
          <w:szCs w:val="28"/>
          <w:lang w:eastAsia="ru-RU"/>
        </w:rPr>
        <w:t xml:space="preserve"> </w:t>
      </w:r>
      <w:r w:rsidR="003448D3">
        <w:rPr>
          <w:szCs w:val="28"/>
          <w:lang w:eastAsia="ru-RU"/>
        </w:rPr>
        <w:t>Слід зазначити</w:t>
      </w:r>
      <w:r w:rsidR="00BF1CFB">
        <w:rPr>
          <w:szCs w:val="28"/>
          <w:lang w:eastAsia="ru-RU"/>
        </w:rPr>
        <w:t xml:space="preserve">, що ст.ст. </w:t>
      </w:r>
      <w:r w:rsidR="00440758" w:rsidRPr="00440758">
        <w:rPr>
          <w:szCs w:val="28"/>
          <w:lang w:eastAsia="ru-RU"/>
        </w:rPr>
        <w:t>124, 125-1 та 129</w:t>
      </w:r>
      <w:r w:rsidR="009A6DFC">
        <w:rPr>
          <w:szCs w:val="28"/>
          <w:lang w:eastAsia="ru-RU"/>
        </w:rPr>
        <w:t xml:space="preserve"> ПК </w:t>
      </w:r>
      <w:r w:rsidR="00440758" w:rsidRPr="00440758">
        <w:rPr>
          <w:szCs w:val="28"/>
          <w:lang w:eastAsia="ru-RU"/>
        </w:rPr>
        <w:t xml:space="preserve"> </w:t>
      </w:r>
      <w:r w:rsidR="00960E84">
        <w:rPr>
          <w:szCs w:val="28"/>
          <w:lang w:eastAsia="ru-RU"/>
        </w:rPr>
        <w:t xml:space="preserve">стосуються </w:t>
      </w:r>
      <w:r w:rsidR="002E73CB">
        <w:rPr>
          <w:szCs w:val="28"/>
          <w:lang w:eastAsia="ru-RU"/>
        </w:rPr>
        <w:t xml:space="preserve">саме нарахування </w:t>
      </w:r>
      <w:r w:rsidR="002E73CB" w:rsidRPr="002E73CB">
        <w:rPr>
          <w:szCs w:val="28"/>
          <w:lang w:eastAsia="ru-RU"/>
        </w:rPr>
        <w:t>штрафних (фінансових) санкцій (штрафів) та/або пені</w:t>
      </w:r>
      <w:r w:rsidR="009A6DFC">
        <w:rPr>
          <w:szCs w:val="28"/>
          <w:lang w:eastAsia="ru-RU"/>
        </w:rPr>
        <w:t>,</w:t>
      </w:r>
      <w:r w:rsidR="002E73CB">
        <w:rPr>
          <w:szCs w:val="28"/>
          <w:lang w:eastAsia="ru-RU"/>
        </w:rPr>
        <w:t xml:space="preserve"> передбачених вказаним п. 5. </w:t>
      </w:r>
    </w:p>
    <w:p w:rsidR="00CF0F8A" w:rsidRDefault="009A6DFC" w:rsidP="009A6DFC">
      <w:pPr>
        <w:pStyle w:val="a9"/>
        <w:tabs>
          <w:tab w:val="left" w:pos="851"/>
          <w:tab w:val="left" w:pos="993"/>
        </w:tabs>
        <w:ind w:left="0" w:firstLine="709"/>
        <w:jc w:val="both"/>
        <w:rPr>
          <w:szCs w:val="28"/>
          <w:lang w:eastAsia="ru-RU"/>
        </w:rPr>
      </w:pPr>
      <w:r>
        <w:rPr>
          <w:szCs w:val="28"/>
          <w:lang w:eastAsia="ru-RU"/>
        </w:rPr>
        <w:t xml:space="preserve">1.3. </w:t>
      </w:r>
      <w:r w:rsidR="007A001B" w:rsidRPr="00327F97">
        <w:rPr>
          <w:szCs w:val="28"/>
          <w:lang w:eastAsia="ru-RU"/>
        </w:rPr>
        <w:t xml:space="preserve">Викликає застереження </w:t>
      </w:r>
      <w:r w:rsidR="002359EE" w:rsidRPr="00327F97">
        <w:rPr>
          <w:szCs w:val="28"/>
          <w:lang w:eastAsia="ru-RU"/>
        </w:rPr>
        <w:t>п. 26.2 п. 26 ПК</w:t>
      </w:r>
      <w:r w:rsidR="007A001B" w:rsidRPr="00327F97">
        <w:rPr>
          <w:szCs w:val="28"/>
          <w:lang w:eastAsia="ru-RU"/>
        </w:rPr>
        <w:t>, як</w:t>
      </w:r>
      <w:r>
        <w:rPr>
          <w:szCs w:val="28"/>
          <w:lang w:eastAsia="ru-RU"/>
        </w:rPr>
        <w:t>им</w:t>
      </w:r>
      <w:r w:rsidR="002359EE" w:rsidRPr="00327F97">
        <w:rPr>
          <w:szCs w:val="28"/>
          <w:lang w:eastAsia="ru-RU"/>
        </w:rPr>
        <w:t xml:space="preserve"> пропонується списати </w:t>
      </w:r>
      <w:r w:rsidR="000B7701" w:rsidRPr="00327F97">
        <w:rPr>
          <w:szCs w:val="28"/>
          <w:lang w:eastAsia="ru-RU"/>
        </w:rPr>
        <w:t>податковий борг</w:t>
      </w:r>
      <w:r w:rsidR="002A1004">
        <w:rPr>
          <w:szCs w:val="28"/>
          <w:lang w:eastAsia="ru-RU"/>
        </w:rPr>
        <w:t xml:space="preserve"> </w:t>
      </w:r>
      <w:r w:rsidR="00E70B36" w:rsidRPr="00327F97">
        <w:rPr>
          <w:i/>
          <w:szCs w:val="28"/>
          <w:lang w:eastAsia="ru-RU"/>
        </w:rPr>
        <w:t>будь-як</w:t>
      </w:r>
      <w:r w:rsidR="00266446" w:rsidRPr="00327F97">
        <w:rPr>
          <w:i/>
          <w:szCs w:val="28"/>
          <w:lang w:eastAsia="ru-RU"/>
        </w:rPr>
        <w:t>им</w:t>
      </w:r>
      <w:r w:rsidR="002A1004">
        <w:rPr>
          <w:i/>
          <w:szCs w:val="28"/>
          <w:lang w:eastAsia="ru-RU"/>
        </w:rPr>
        <w:t xml:space="preserve"> </w:t>
      </w:r>
      <w:r w:rsidR="00D36812" w:rsidRPr="00327F97">
        <w:rPr>
          <w:szCs w:val="28"/>
          <w:lang w:eastAsia="ru-RU"/>
        </w:rPr>
        <w:t>платник</w:t>
      </w:r>
      <w:r w:rsidR="00266446" w:rsidRPr="00327F97">
        <w:rPr>
          <w:szCs w:val="28"/>
          <w:lang w:eastAsia="ru-RU"/>
        </w:rPr>
        <w:t>ам</w:t>
      </w:r>
      <w:r w:rsidR="00D36812" w:rsidRPr="00327F97">
        <w:rPr>
          <w:szCs w:val="28"/>
          <w:lang w:eastAsia="ru-RU"/>
        </w:rPr>
        <w:t xml:space="preserve"> податків, які мають податкову адресу та/або об’єкти оподаткування на тимчасово окупованій території</w:t>
      </w:r>
      <w:r w:rsidR="002A1004">
        <w:rPr>
          <w:szCs w:val="28"/>
          <w:lang w:eastAsia="ru-RU"/>
        </w:rPr>
        <w:t>,</w:t>
      </w:r>
      <w:r w:rsidR="00636169" w:rsidRPr="00327F97">
        <w:rPr>
          <w:szCs w:val="28"/>
          <w:lang w:eastAsia="ru-RU"/>
        </w:rPr>
        <w:t xml:space="preserve"> без </w:t>
      </w:r>
      <w:r w:rsidR="00636169" w:rsidRPr="00327F97">
        <w:rPr>
          <w:i/>
          <w:szCs w:val="28"/>
          <w:lang w:eastAsia="ru-RU"/>
        </w:rPr>
        <w:t>будь-яких</w:t>
      </w:r>
      <w:r w:rsidR="00636169" w:rsidRPr="00327F97">
        <w:rPr>
          <w:szCs w:val="28"/>
          <w:lang w:eastAsia="ru-RU"/>
        </w:rPr>
        <w:t xml:space="preserve"> застережень</w:t>
      </w:r>
      <w:r w:rsidR="008F2DE9" w:rsidRPr="00327F97">
        <w:rPr>
          <w:szCs w:val="28"/>
          <w:lang w:eastAsia="ru-RU"/>
        </w:rPr>
        <w:t>.</w:t>
      </w:r>
      <w:r w:rsidR="002A1004">
        <w:rPr>
          <w:szCs w:val="28"/>
          <w:lang w:eastAsia="ru-RU"/>
        </w:rPr>
        <w:t xml:space="preserve"> </w:t>
      </w:r>
      <w:r w:rsidR="00266446" w:rsidRPr="00327F97">
        <w:rPr>
          <w:szCs w:val="28"/>
          <w:lang w:eastAsia="ru-RU"/>
        </w:rPr>
        <w:t>Зо</w:t>
      </w:r>
      <w:r w:rsidR="000C11E6" w:rsidRPr="00327F97">
        <w:rPr>
          <w:szCs w:val="28"/>
          <w:lang w:eastAsia="ru-RU"/>
        </w:rPr>
        <w:t>к</w:t>
      </w:r>
      <w:r w:rsidR="00266446" w:rsidRPr="00327F97">
        <w:rPr>
          <w:szCs w:val="28"/>
          <w:lang w:eastAsia="ru-RU"/>
        </w:rPr>
        <w:t>рема, враховуючи</w:t>
      </w:r>
      <w:r w:rsidR="000C11E6" w:rsidRPr="00327F97">
        <w:rPr>
          <w:szCs w:val="28"/>
          <w:lang w:eastAsia="ru-RU"/>
        </w:rPr>
        <w:t>, що</w:t>
      </w:r>
      <w:r w:rsidR="00B644EA" w:rsidRPr="00327F97">
        <w:rPr>
          <w:szCs w:val="28"/>
          <w:lang w:eastAsia="ru-RU"/>
        </w:rPr>
        <w:t xml:space="preserve"> у проекті</w:t>
      </w:r>
      <w:r w:rsidR="002A1004">
        <w:rPr>
          <w:szCs w:val="28"/>
          <w:lang w:eastAsia="ru-RU"/>
        </w:rPr>
        <w:t xml:space="preserve"> </w:t>
      </w:r>
      <w:r w:rsidR="00B644EA" w:rsidRPr="00327F97">
        <w:rPr>
          <w:szCs w:val="28"/>
          <w:lang w:eastAsia="ru-RU"/>
        </w:rPr>
        <w:t>передбачається звільнення майна платника податків з-під податкової застави, закінчення виконавчого провадження, вказана норма може призвес</w:t>
      </w:r>
      <w:r w:rsidR="001D0779" w:rsidRPr="00327F97">
        <w:rPr>
          <w:szCs w:val="28"/>
          <w:lang w:eastAsia="ru-RU"/>
        </w:rPr>
        <w:t>ти</w:t>
      </w:r>
      <w:r w:rsidR="00BD115C" w:rsidRPr="00327F97">
        <w:rPr>
          <w:szCs w:val="28"/>
          <w:lang w:eastAsia="ru-RU"/>
        </w:rPr>
        <w:t xml:space="preserve"> скоріш</w:t>
      </w:r>
      <w:r w:rsidR="001D0779" w:rsidRPr="00327F97">
        <w:rPr>
          <w:szCs w:val="28"/>
          <w:lang w:eastAsia="ru-RU"/>
        </w:rPr>
        <w:t xml:space="preserve"> до виведення</w:t>
      </w:r>
      <w:r w:rsidR="000C4A2C" w:rsidRPr="00327F97">
        <w:rPr>
          <w:szCs w:val="28"/>
          <w:lang w:eastAsia="ru-RU"/>
        </w:rPr>
        <w:t xml:space="preserve"> арештованих</w:t>
      </w:r>
      <w:r w:rsidR="001D0779" w:rsidRPr="00327F97">
        <w:rPr>
          <w:szCs w:val="28"/>
          <w:lang w:eastAsia="ru-RU"/>
        </w:rPr>
        <w:t xml:space="preserve"> активів з України</w:t>
      </w:r>
      <w:r w:rsidR="002A1004">
        <w:rPr>
          <w:szCs w:val="28"/>
          <w:lang w:eastAsia="ru-RU"/>
        </w:rPr>
        <w:t xml:space="preserve"> </w:t>
      </w:r>
      <w:r w:rsidR="001D0779" w:rsidRPr="00327F97">
        <w:rPr>
          <w:szCs w:val="28"/>
          <w:lang w:eastAsia="ru-RU"/>
        </w:rPr>
        <w:t xml:space="preserve">без отримання </w:t>
      </w:r>
      <w:r w:rsidR="00BD115C" w:rsidRPr="00327F97">
        <w:rPr>
          <w:szCs w:val="28"/>
          <w:lang w:eastAsia="ru-RU"/>
        </w:rPr>
        <w:t>додаткових</w:t>
      </w:r>
      <w:r w:rsidR="000C4A2C" w:rsidRPr="00327F97">
        <w:rPr>
          <w:szCs w:val="28"/>
          <w:lang w:eastAsia="ru-RU"/>
        </w:rPr>
        <w:t xml:space="preserve"> політичних та</w:t>
      </w:r>
      <w:r w:rsidR="00BD115C" w:rsidRPr="00327F97">
        <w:rPr>
          <w:szCs w:val="28"/>
          <w:lang w:eastAsia="ru-RU"/>
        </w:rPr>
        <w:t xml:space="preserve"> економічних переваг. Зауважимо, </w:t>
      </w:r>
      <w:r w:rsidR="007A001B" w:rsidRPr="00327F97">
        <w:rPr>
          <w:szCs w:val="28"/>
          <w:lang w:eastAsia="ru-RU"/>
        </w:rPr>
        <w:t xml:space="preserve">що </w:t>
      </w:r>
      <w:r w:rsidR="00E70B36" w:rsidRPr="00327F97">
        <w:rPr>
          <w:szCs w:val="28"/>
          <w:lang w:eastAsia="ru-RU"/>
        </w:rPr>
        <w:t>відповідно до пп. «а» п.</w:t>
      </w:r>
      <w:r w:rsidR="00E47E6D" w:rsidRPr="00327F97">
        <w:rPr>
          <w:szCs w:val="28"/>
          <w:lang w:eastAsia="ru-RU"/>
        </w:rPr>
        <w:t> </w:t>
      </w:r>
      <w:r w:rsidR="00E70B36" w:rsidRPr="00327F97">
        <w:rPr>
          <w:szCs w:val="28"/>
          <w:lang w:eastAsia="ru-RU"/>
        </w:rPr>
        <w:t>15.1</w:t>
      </w:r>
      <w:r w:rsidR="002A1004">
        <w:rPr>
          <w:szCs w:val="28"/>
          <w:lang w:eastAsia="ru-RU"/>
        </w:rPr>
        <w:t xml:space="preserve"> </w:t>
      </w:r>
      <w:r w:rsidR="00ED1470" w:rsidRPr="00327F97">
        <w:rPr>
          <w:szCs w:val="28"/>
          <w:lang w:eastAsia="ru-RU"/>
        </w:rPr>
        <w:t>Закон</w:t>
      </w:r>
      <w:r w:rsidR="00E47E6D" w:rsidRPr="00327F97">
        <w:rPr>
          <w:szCs w:val="28"/>
          <w:lang w:eastAsia="ru-RU"/>
        </w:rPr>
        <w:t>у</w:t>
      </w:r>
      <w:r w:rsidR="00ED1470" w:rsidRPr="00327F97">
        <w:rPr>
          <w:szCs w:val="28"/>
          <w:lang w:eastAsia="ru-RU"/>
        </w:rPr>
        <w:t xml:space="preserve"> України «Про створення вільної економічної зони «Крим» та про особливості здійснення економічної діяльності на тимчасово окупованій території України» передбачено</w:t>
      </w:r>
      <w:r w:rsidR="00E47E6D" w:rsidRPr="00327F97">
        <w:rPr>
          <w:szCs w:val="28"/>
          <w:lang w:eastAsia="ru-RU"/>
        </w:rPr>
        <w:t xml:space="preserve"> списання податкового боргу, суми розстрочених (відстрочених) грошових зобов’язань за </w:t>
      </w:r>
      <w:r w:rsidR="00E47E6D" w:rsidRPr="00327F97">
        <w:rPr>
          <w:szCs w:val="28"/>
          <w:lang w:eastAsia="ru-RU"/>
        </w:rPr>
        <w:lastRenderedPageBreak/>
        <w:t xml:space="preserve">будь-якими податками (зборами, обов’язковими платежами), </w:t>
      </w:r>
      <w:r w:rsidR="00E47E6D" w:rsidRPr="00327F97">
        <w:rPr>
          <w:i/>
          <w:szCs w:val="28"/>
          <w:lang w:eastAsia="ru-RU"/>
        </w:rPr>
        <w:t>що виникли з моменту тимчасової окупації</w:t>
      </w:r>
      <w:r w:rsidR="00BE7608" w:rsidRPr="00327F97">
        <w:rPr>
          <w:szCs w:val="28"/>
          <w:lang w:eastAsia="ru-RU"/>
        </w:rPr>
        <w:t xml:space="preserve"> лише</w:t>
      </w:r>
      <w:r w:rsidR="00E70B36" w:rsidRPr="00327F97">
        <w:rPr>
          <w:szCs w:val="28"/>
          <w:lang w:eastAsia="ru-RU"/>
        </w:rPr>
        <w:t xml:space="preserve"> юридичній особі - резиденту України, яка </w:t>
      </w:r>
      <w:r w:rsidR="00E70B36" w:rsidRPr="00327F97">
        <w:rPr>
          <w:i/>
          <w:szCs w:val="28"/>
          <w:u w:val="single"/>
          <w:lang w:eastAsia="ru-RU"/>
        </w:rPr>
        <w:t>змінює (змінила) своє місцезнаходження</w:t>
      </w:r>
      <w:r w:rsidR="00E70B36" w:rsidRPr="00327F97">
        <w:rPr>
          <w:i/>
          <w:szCs w:val="28"/>
          <w:lang w:eastAsia="ru-RU"/>
        </w:rPr>
        <w:t xml:space="preserve"> з тимчасово окупованої території на іншу територію України</w:t>
      </w:r>
      <w:r w:rsidR="00BE7608" w:rsidRPr="00327F97">
        <w:rPr>
          <w:szCs w:val="28"/>
          <w:lang w:eastAsia="ru-RU"/>
        </w:rPr>
        <w:t>.</w:t>
      </w:r>
    </w:p>
    <w:p w:rsidR="00D61C54" w:rsidRDefault="002A1004" w:rsidP="002A1004">
      <w:pPr>
        <w:pStyle w:val="a9"/>
        <w:tabs>
          <w:tab w:val="left" w:pos="851"/>
          <w:tab w:val="left" w:pos="993"/>
        </w:tabs>
        <w:ind w:left="0" w:firstLine="709"/>
        <w:jc w:val="both"/>
        <w:rPr>
          <w:szCs w:val="28"/>
          <w:lang w:eastAsia="ru-RU"/>
        </w:rPr>
      </w:pPr>
      <w:r>
        <w:rPr>
          <w:szCs w:val="28"/>
          <w:lang w:eastAsia="ru-RU"/>
        </w:rPr>
        <w:t xml:space="preserve">1.4. </w:t>
      </w:r>
      <w:r w:rsidR="007928E4" w:rsidRPr="00326834">
        <w:rPr>
          <w:szCs w:val="28"/>
          <w:lang w:eastAsia="ru-RU"/>
        </w:rPr>
        <w:t>Згідно із пп. 26.3 п. 26 ПК</w:t>
      </w:r>
      <w:r w:rsidR="00631F9D" w:rsidRPr="00326834">
        <w:rPr>
          <w:szCs w:val="28"/>
          <w:lang w:eastAsia="ru-RU"/>
        </w:rPr>
        <w:t xml:space="preserve"> «б</w:t>
      </w:r>
      <w:r w:rsidR="007928E4" w:rsidRPr="00326834">
        <w:rPr>
          <w:szCs w:val="28"/>
          <w:lang w:eastAsia="ru-RU"/>
        </w:rPr>
        <w:t xml:space="preserve">удь-які доходи з джерелом їхнього походження з іншої території України, що нараховуються (виплачуються) на користь осіб, які мають податкову адресу на тимчасово окупованій території, </w:t>
      </w:r>
      <w:r w:rsidR="007928E4" w:rsidRPr="00326834">
        <w:rPr>
          <w:i/>
          <w:szCs w:val="28"/>
          <w:lang w:eastAsia="ru-RU"/>
        </w:rPr>
        <w:t xml:space="preserve">оподатковуються за </w:t>
      </w:r>
      <w:r w:rsidR="007928E4" w:rsidRPr="00326834">
        <w:rPr>
          <w:i/>
          <w:szCs w:val="28"/>
          <w:u w:val="single"/>
          <w:lang w:eastAsia="ru-RU"/>
        </w:rPr>
        <w:t>правилами, встановленими цим Кодексом для їхньої виплати (репатріації) за кордон України</w:t>
      </w:r>
      <w:r w:rsidR="00631F9D" w:rsidRPr="00326834">
        <w:rPr>
          <w:szCs w:val="28"/>
          <w:lang w:eastAsia="ru-RU"/>
        </w:rPr>
        <w:t>»</w:t>
      </w:r>
      <w:r w:rsidR="007928E4" w:rsidRPr="00326834">
        <w:rPr>
          <w:szCs w:val="28"/>
          <w:lang w:eastAsia="ru-RU"/>
        </w:rPr>
        <w:t>.</w:t>
      </w:r>
      <w:r w:rsidR="00232F41">
        <w:rPr>
          <w:szCs w:val="28"/>
          <w:lang w:eastAsia="ru-RU"/>
        </w:rPr>
        <w:t xml:space="preserve"> </w:t>
      </w:r>
      <w:r w:rsidR="00990DFB" w:rsidRPr="00326834">
        <w:rPr>
          <w:szCs w:val="28"/>
          <w:lang w:eastAsia="ru-RU"/>
        </w:rPr>
        <w:t>С</w:t>
      </w:r>
      <w:r w:rsidR="00E7025F" w:rsidRPr="00326834">
        <w:rPr>
          <w:szCs w:val="28"/>
          <w:lang w:eastAsia="ru-RU"/>
        </w:rPr>
        <w:t xml:space="preserve">лід зазначити, </w:t>
      </w:r>
      <w:r w:rsidR="00990DFB" w:rsidRPr="00326834">
        <w:rPr>
          <w:szCs w:val="28"/>
          <w:lang w:eastAsia="ru-RU"/>
        </w:rPr>
        <w:t xml:space="preserve"> що чинним ПК формулювання </w:t>
      </w:r>
      <w:r w:rsidR="00275A1E" w:rsidRPr="00326834">
        <w:rPr>
          <w:szCs w:val="28"/>
          <w:lang w:eastAsia="ru-RU"/>
        </w:rPr>
        <w:t>«виплата (репатріація) за кордон України» не передбачено</w:t>
      </w:r>
      <w:r w:rsidR="00D14417" w:rsidRPr="00326834">
        <w:rPr>
          <w:szCs w:val="28"/>
          <w:lang w:eastAsia="ru-RU"/>
        </w:rPr>
        <w:t xml:space="preserve">, що може призвести до неоднозначного тлумачення норми. </w:t>
      </w:r>
      <w:r w:rsidR="00CF55BE" w:rsidRPr="00326834">
        <w:rPr>
          <w:szCs w:val="28"/>
          <w:lang w:eastAsia="ru-RU"/>
        </w:rPr>
        <w:t xml:space="preserve">Зауважимо, що </w:t>
      </w:r>
      <w:r w:rsidR="00ED457A" w:rsidRPr="00326834">
        <w:rPr>
          <w:szCs w:val="28"/>
          <w:lang w:eastAsia="ru-RU"/>
        </w:rPr>
        <w:t>у</w:t>
      </w:r>
      <w:r w:rsidR="00CF55BE" w:rsidRPr="00326834">
        <w:rPr>
          <w:szCs w:val="28"/>
          <w:lang w:eastAsia="ru-RU"/>
        </w:rPr>
        <w:t xml:space="preserve"> ПК передб</w:t>
      </w:r>
      <w:r w:rsidR="00F83386" w:rsidRPr="00326834">
        <w:rPr>
          <w:szCs w:val="28"/>
          <w:lang w:eastAsia="ru-RU"/>
        </w:rPr>
        <w:t>а</w:t>
      </w:r>
      <w:r w:rsidR="00CF55BE" w:rsidRPr="00326834">
        <w:rPr>
          <w:szCs w:val="28"/>
          <w:lang w:eastAsia="ru-RU"/>
        </w:rPr>
        <w:t xml:space="preserve">чено особливості </w:t>
      </w:r>
      <w:r w:rsidR="00F83386" w:rsidRPr="00326834">
        <w:rPr>
          <w:szCs w:val="28"/>
          <w:lang w:eastAsia="ru-RU"/>
        </w:rPr>
        <w:t>оподаткування нерезидентів</w:t>
      </w:r>
      <w:r w:rsidR="000467D6" w:rsidRPr="00326834">
        <w:rPr>
          <w:szCs w:val="28"/>
          <w:lang w:eastAsia="ru-RU"/>
        </w:rPr>
        <w:t xml:space="preserve"> податком на прибуток підприємств</w:t>
      </w:r>
      <w:r w:rsidR="00F83386" w:rsidRPr="00326834">
        <w:rPr>
          <w:szCs w:val="28"/>
          <w:lang w:eastAsia="ru-RU"/>
        </w:rPr>
        <w:t>, зокрема, доходів, отриманих нерезидентом із джерелом їх походження з України (п. 141.</w:t>
      </w:r>
      <w:r w:rsidR="00E824A5" w:rsidRPr="00326834">
        <w:rPr>
          <w:szCs w:val="28"/>
          <w:lang w:eastAsia="ru-RU"/>
        </w:rPr>
        <w:t>4</w:t>
      </w:r>
      <w:r w:rsidR="00F83386" w:rsidRPr="00326834">
        <w:rPr>
          <w:szCs w:val="28"/>
          <w:lang w:eastAsia="ru-RU"/>
        </w:rPr>
        <w:t xml:space="preserve"> ст. 141</w:t>
      </w:r>
      <w:r w:rsidR="000467D6" w:rsidRPr="00326834">
        <w:rPr>
          <w:szCs w:val="28"/>
          <w:lang w:eastAsia="ru-RU"/>
        </w:rPr>
        <w:t> </w:t>
      </w:r>
      <w:r w:rsidR="00F83386" w:rsidRPr="00326834">
        <w:rPr>
          <w:szCs w:val="28"/>
          <w:lang w:eastAsia="ru-RU"/>
        </w:rPr>
        <w:t>ПК)</w:t>
      </w:r>
      <w:r w:rsidR="00D7099D" w:rsidRPr="00326834">
        <w:rPr>
          <w:szCs w:val="28"/>
          <w:lang w:eastAsia="ru-RU"/>
        </w:rPr>
        <w:t>, особливості оподаткування  нерезидента</w:t>
      </w:r>
      <w:r w:rsidR="00CA6A80" w:rsidRPr="00326834">
        <w:rPr>
          <w:szCs w:val="28"/>
          <w:lang w:eastAsia="ru-RU"/>
        </w:rPr>
        <w:t xml:space="preserve"> податком на доходи фізичних осіб</w:t>
      </w:r>
      <w:r w:rsidR="00D7099D" w:rsidRPr="00326834">
        <w:rPr>
          <w:szCs w:val="28"/>
          <w:lang w:eastAsia="ru-RU"/>
        </w:rPr>
        <w:t xml:space="preserve"> (розділ IV ПК).</w:t>
      </w:r>
      <w:r w:rsidR="00FB48FF" w:rsidRPr="00326834">
        <w:rPr>
          <w:szCs w:val="28"/>
          <w:lang w:eastAsia="ru-RU"/>
        </w:rPr>
        <w:t xml:space="preserve"> Аналогічне зауваження стосується й формулювання «загальні правила оподаткування» </w:t>
      </w:r>
      <w:r w:rsidR="0070703D" w:rsidRPr="00326834">
        <w:rPr>
          <w:szCs w:val="28"/>
          <w:lang w:eastAsia="ru-RU"/>
        </w:rPr>
        <w:t xml:space="preserve">(абз. 1 пп. 26.8, </w:t>
      </w:r>
      <w:r w:rsidR="009E76D8" w:rsidRPr="00326834">
        <w:rPr>
          <w:szCs w:val="28"/>
          <w:lang w:eastAsia="ru-RU"/>
        </w:rPr>
        <w:t>пп. 26.9 п. 26 ПК).</w:t>
      </w:r>
    </w:p>
    <w:p w:rsidR="005F5C92" w:rsidRDefault="00232F41" w:rsidP="00232F41">
      <w:pPr>
        <w:pStyle w:val="a9"/>
        <w:tabs>
          <w:tab w:val="left" w:pos="851"/>
          <w:tab w:val="left" w:pos="993"/>
        </w:tabs>
        <w:ind w:left="0" w:firstLine="709"/>
        <w:jc w:val="both"/>
        <w:rPr>
          <w:b/>
          <w:i/>
          <w:szCs w:val="28"/>
          <w:lang w:eastAsia="ru-RU"/>
        </w:rPr>
      </w:pPr>
      <w:r>
        <w:rPr>
          <w:b/>
          <w:i/>
          <w:szCs w:val="28"/>
          <w:lang w:eastAsia="ru-RU"/>
        </w:rPr>
        <w:t xml:space="preserve">2. </w:t>
      </w:r>
      <w:r w:rsidR="005C50CA" w:rsidRPr="005F5C92">
        <w:rPr>
          <w:b/>
          <w:i/>
          <w:szCs w:val="28"/>
          <w:lang w:eastAsia="ru-RU"/>
        </w:rPr>
        <w:t>Щодо змін до розділу VIII «Прикінцеві та перехідні положення» Закону України «Про збір та облік єдиного внеску на загальнообов’язкове державне соціальне страхування» (далі у цьому пункті – Закон)</w:t>
      </w:r>
      <w:r w:rsidR="005F5C92">
        <w:rPr>
          <w:b/>
          <w:i/>
          <w:szCs w:val="28"/>
          <w:lang w:eastAsia="ru-RU"/>
        </w:rPr>
        <w:t>.</w:t>
      </w:r>
    </w:p>
    <w:p w:rsidR="00BD47F3" w:rsidRDefault="005F5C92" w:rsidP="00232F41">
      <w:pPr>
        <w:pStyle w:val="a9"/>
        <w:tabs>
          <w:tab w:val="left" w:pos="851"/>
          <w:tab w:val="left" w:pos="993"/>
        </w:tabs>
        <w:ind w:left="0" w:firstLine="709"/>
        <w:jc w:val="both"/>
        <w:rPr>
          <w:szCs w:val="28"/>
          <w:lang w:eastAsia="ru-RU"/>
        </w:rPr>
      </w:pPr>
      <w:r w:rsidRPr="005F5C92">
        <w:rPr>
          <w:szCs w:val="28"/>
          <w:lang w:eastAsia="ru-RU"/>
        </w:rPr>
        <w:t>В</w:t>
      </w:r>
      <w:r w:rsidR="00BD47F3" w:rsidRPr="005F5C92">
        <w:rPr>
          <w:szCs w:val="28"/>
          <w:lang w:eastAsia="ru-RU"/>
        </w:rPr>
        <w:t>ідповідно до п. 9</w:t>
      </w:r>
      <w:r w:rsidR="00BD47F3" w:rsidRPr="005F5C92">
        <w:rPr>
          <w:szCs w:val="28"/>
          <w:vertAlign w:val="superscript"/>
          <w:lang w:eastAsia="ru-RU"/>
        </w:rPr>
        <w:t>3</w:t>
      </w:r>
      <w:r w:rsidR="00232F41">
        <w:rPr>
          <w:szCs w:val="28"/>
          <w:vertAlign w:val="superscript"/>
          <w:lang w:eastAsia="ru-RU"/>
        </w:rPr>
        <w:t xml:space="preserve"> </w:t>
      </w:r>
      <w:r>
        <w:rPr>
          <w:szCs w:val="28"/>
          <w:lang w:eastAsia="ru-RU"/>
        </w:rPr>
        <w:t xml:space="preserve">вказаного </w:t>
      </w:r>
      <w:r w:rsidR="00BD47F3" w:rsidRPr="005F5C92">
        <w:rPr>
          <w:szCs w:val="28"/>
          <w:lang w:eastAsia="ru-RU"/>
        </w:rPr>
        <w:t>розділу Закону пропонується внести зміни, реалізація яких дозволить звільнити платників єдиного внеску із місцезнаходженням (місцем проживання) на тимчасово окупованій території України від виконання обов’язків, визначених ст. 6 Закону, серед яких, зокрема, своєчасне та в повному обсязі нарахування, обчислення і сплата єдиного внеску на загальнообов’язкове державне соціальне страхування (далі – єдиний внесок). Для зазначеної вище категорії платників єдиного внеску пропонується передбачити право на добровільну сплату єдиного внеску у порядку, визначеному Кабінетом Міністрів України.</w:t>
      </w:r>
    </w:p>
    <w:p w:rsidR="00BD47F3" w:rsidRPr="00786481" w:rsidRDefault="00F01196" w:rsidP="00232F41">
      <w:pPr>
        <w:pStyle w:val="a9"/>
        <w:tabs>
          <w:tab w:val="left" w:pos="851"/>
          <w:tab w:val="left" w:pos="993"/>
        </w:tabs>
        <w:ind w:left="0" w:firstLine="709"/>
        <w:jc w:val="both"/>
        <w:rPr>
          <w:szCs w:val="28"/>
          <w:lang w:eastAsia="ru-RU"/>
        </w:rPr>
      </w:pPr>
      <w:r>
        <w:rPr>
          <w:szCs w:val="28"/>
          <w:lang w:eastAsia="ru-RU"/>
        </w:rPr>
        <w:t>На наш погляд, заз</w:t>
      </w:r>
      <w:r w:rsidR="006A111C">
        <w:rPr>
          <w:szCs w:val="28"/>
          <w:lang w:eastAsia="ru-RU"/>
        </w:rPr>
        <w:t>начені зміни не можуть бути пі</w:t>
      </w:r>
      <w:r w:rsidR="00BD47F3" w:rsidRPr="00F01196">
        <w:rPr>
          <w:szCs w:val="28"/>
          <w:lang w:eastAsia="ru-RU"/>
        </w:rPr>
        <w:t>дтрим</w:t>
      </w:r>
      <w:r w:rsidR="006A111C">
        <w:rPr>
          <w:szCs w:val="28"/>
          <w:lang w:eastAsia="ru-RU"/>
        </w:rPr>
        <w:t xml:space="preserve">ані, оскільки </w:t>
      </w:r>
      <w:r w:rsidR="00BD47F3" w:rsidRPr="00F01196">
        <w:rPr>
          <w:szCs w:val="28"/>
          <w:lang w:eastAsia="ru-RU"/>
        </w:rPr>
        <w:t xml:space="preserve">встановлення хоча і тимчасових, проте додаткових пільг, не узгоджується із такими принципами загальнообов’язкового державного соціального страхування як обов'язковості страхування громадян – суб'єктів підприємницької діяльності, у тому числі, фізичних осіб - підприємців (абз. 3 </w:t>
      </w:r>
      <w:r w:rsidR="00786481">
        <w:rPr>
          <w:szCs w:val="28"/>
          <w:lang w:eastAsia="ru-RU"/>
        </w:rPr>
        <w:br/>
      </w:r>
      <w:r w:rsidR="00BD47F3" w:rsidRPr="00F01196">
        <w:rPr>
          <w:szCs w:val="28"/>
          <w:lang w:eastAsia="ru-RU"/>
        </w:rPr>
        <w:t xml:space="preserve">ст. 5 Основ законодавства України про загальнообов’язкове державне соціальне страхування, абз. 3 ч. 1 ст. 7 Закону України «Про загальнообов’язкове державне пенсійне страхування», </w:t>
      </w:r>
      <w:r w:rsidR="00BD47F3" w:rsidRPr="00BD47F3">
        <w:rPr>
          <w:szCs w:val="28"/>
          <w:lang w:eastAsia="ru-RU"/>
        </w:rPr>
        <w:t xml:space="preserve">п. 2 ч. 1 ст. 3 Закону України </w:t>
      </w:r>
      <w:r w:rsidR="00232F41">
        <w:rPr>
          <w:szCs w:val="28"/>
          <w:lang w:eastAsia="ru-RU"/>
        </w:rPr>
        <w:br/>
      </w:r>
      <w:r w:rsidR="00BD47F3" w:rsidRPr="00BD47F3">
        <w:rPr>
          <w:szCs w:val="28"/>
          <w:lang w:eastAsia="ru-RU"/>
        </w:rPr>
        <w:t xml:space="preserve">«Про загальнообов’язкове державне соціальне страхування» та абз. 3 ст. 2 Закону України «Про загальнообов’язкове державне соціальне страхування на випадок безробіття») та рівноправності застрахованих осіб щодо отримання пенсійних виплат та виконання обов'язків стосовно сплати страхових внесків на загальнообов'язкове державне пенсійне страхування (абз. 6 ч. 1 ст. 7 Закону України «Про загальнообов’язкове державне пенсійне страхування»), а також не враховує сутності єдиного внеску на загальнообов'язкове державне соціальне страхування, який є консолідованим страховим внеском, збір якого здійснюється </w:t>
      </w:r>
      <w:r w:rsidR="00BD47F3" w:rsidRPr="00BD47F3">
        <w:rPr>
          <w:szCs w:val="28"/>
          <w:lang w:eastAsia="ru-RU"/>
        </w:rPr>
        <w:lastRenderedPageBreak/>
        <w:t>до системи загальнообов'язкового державного соціального страхування в обов'язковому порядку та на регулярній основі з метою забезпечення захисту у випадках, передбачених законодавством, прав застрахованих осіб на отримання страхових виплат (послуг</w:t>
      </w:r>
      <w:r w:rsidR="00BD47F3" w:rsidRPr="00786481">
        <w:rPr>
          <w:szCs w:val="28"/>
          <w:lang w:eastAsia="ru-RU"/>
        </w:rPr>
        <w:t>) за діючими видами загальнообов'язкового державного соціального страхування (п. 2 ч. 1 ст. 1 Закону).</w:t>
      </w:r>
    </w:p>
    <w:p w:rsidR="00BD47F3" w:rsidRDefault="00232F41" w:rsidP="00232F41">
      <w:pPr>
        <w:pStyle w:val="a9"/>
        <w:tabs>
          <w:tab w:val="left" w:pos="851"/>
          <w:tab w:val="left" w:pos="993"/>
        </w:tabs>
        <w:ind w:left="0" w:firstLine="709"/>
        <w:jc w:val="both"/>
        <w:rPr>
          <w:szCs w:val="28"/>
          <w:lang w:eastAsia="ru-RU"/>
        </w:rPr>
      </w:pPr>
      <w:r w:rsidRPr="00786481">
        <w:rPr>
          <w:szCs w:val="28"/>
          <w:lang w:eastAsia="ru-RU"/>
        </w:rPr>
        <w:t>З</w:t>
      </w:r>
      <w:r w:rsidR="00BD47F3" w:rsidRPr="00786481">
        <w:rPr>
          <w:szCs w:val="28"/>
          <w:lang w:eastAsia="ru-RU"/>
        </w:rPr>
        <w:t>апропонована законодавча ініціатива також суперечить положенням, що містяться у п. 144 р</w:t>
      </w:r>
      <w:r w:rsidR="00B867CA" w:rsidRPr="00786481">
        <w:rPr>
          <w:szCs w:val="28"/>
          <w:lang w:eastAsia="ru-RU"/>
        </w:rPr>
        <w:t>озділу</w:t>
      </w:r>
      <w:r w:rsidR="00BD47F3" w:rsidRPr="00786481">
        <w:rPr>
          <w:szCs w:val="28"/>
          <w:lang w:eastAsia="ru-RU"/>
        </w:rPr>
        <w:t xml:space="preserve"> XV «Прикінцеві положення» Закону України </w:t>
      </w:r>
      <w:r w:rsidRPr="00786481">
        <w:rPr>
          <w:szCs w:val="28"/>
          <w:lang w:eastAsia="ru-RU"/>
        </w:rPr>
        <w:br/>
      </w:r>
      <w:r w:rsidR="00BD47F3" w:rsidRPr="00786481">
        <w:rPr>
          <w:szCs w:val="28"/>
          <w:lang w:eastAsia="ru-RU"/>
        </w:rPr>
        <w:t>«Про загальнообов’язкове державне пенсійне страхування», відповідно до яких громадянам, які проживають на території Автономної Республіки Крим та м</w:t>
      </w:r>
      <w:r w:rsidRPr="00786481">
        <w:rPr>
          <w:szCs w:val="28"/>
          <w:lang w:eastAsia="ru-RU"/>
        </w:rPr>
        <w:t>іста</w:t>
      </w:r>
      <w:r w:rsidR="00BD47F3" w:rsidRPr="00786481">
        <w:rPr>
          <w:szCs w:val="28"/>
          <w:lang w:eastAsia="ru-RU"/>
        </w:rPr>
        <w:t xml:space="preserve"> Севастополя, виплата пенсій та надання соціальних послуг, передбачених Законом України «Про загальнообов’язкове державне пенсійне страхування», здійснюються за рахунок коштів, які надходять</w:t>
      </w:r>
      <w:r w:rsidR="00BD47F3" w:rsidRPr="00BD47F3">
        <w:rPr>
          <w:szCs w:val="28"/>
          <w:lang w:eastAsia="ru-RU"/>
        </w:rPr>
        <w:t xml:space="preserve"> від платників єдиного внеску на загальнообов’язкове державне соціальне страхування, розташованих на території Автономної Республіки Крим та м</w:t>
      </w:r>
      <w:r>
        <w:rPr>
          <w:szCs w:val="28"/>
          <w:lang w:eastAsia="ru-RU"/>
        </w:rPr>
        <w:t>іста</w:t>
      </w:r>
      <w:r w:rsidR="00BD47F3" w:rsidRPr="00BD47F3">
        <w:rPr>
          <w:szCs w:val="28"/>
          <w:lang w:eastAsia="ru-RU"/>
        </w:rPr>
        <w:t xml:space="preserve"> Севастополя. У разі виникнення дефіциту коштів для фінансування цих виплат такий дефіцит покривається за рахунок коштів бюджету Автономної Республіки Крим та бюджету</w:t>
      </w:r>
      <w:r>
        <w:rPr>
          <w:szCs w:val="28"/>
          <w:lang w:eastAsia="ru-RU"/>
        </w:rPr>
        <w:t xml:space="preserve"> </w:t>
      </w:r>
      <w:r w:rsidR="00BD47F3" w:rsidRPr="00BD47F3">
        <w:rPr>
          <w:szCs w:val="28"/>
          <w:lang w:eastAsia="ru-RU"/>
        </w:rPr>
        <w:t>м</w:t>
      </w:r>
      <w:r>
        <w:rPr>
          <w:szCs w:val="28"/>
          <w:lang w:eastAsia="ru-RU"/>
        </w:rPr>
        <w:t>іста</w:t>
      </w:r>
      <w:r w:rsidR="00152999">
        <w:rPr>
          <w:szCs w:val="28"/>
          <w:lang w:eastAsia="ru-RU"/>
        </w:rPr>
        <w:t> </w:t>
      </w:r>
      <w:r w:rsidR="00BD47F3" w:rsidRPr="00BD47F3">
        <w:rPr>
          <w:szCs w:val="28"/>
          <w:lang w:eastAsia="ru-RU"/>
        </w:rPr>
        <w:t>Севастополя.</w:t>
      </w:r>
    </w:p>
    <w:p w:rsidR="00BD47F3" w:rsidRDefault="00BD47F3" w:rsidP="00232F41">
      <w:pPr>
        <w:pStyle w:val="a9"/>
        <w:tabs>
          <w:tab w:val="left" w:pos="851"/>
          <w:tab w:val="left" w:pos="993"/>
        </w:tabs>
        <w:ind w:left="0" w:firstLine="709"/>
        <w:jc w:val="both"/>
        <w:rPr>
          <w:szCs w:val="28"/>
          <w:lang w:eastAsia="ru-RU"/>
        </w:rPr>
      </w:pPr>
      <w:r w:rsidRPr="00152999">
        <w:rPr>
          <w:szCs w:val="28"/>
          <w:lang w:eastAsia="ru-RU"/>
        </w:rPr>
        <w:t xml:space="preserve">При вирішенні цього питання вважаємо за доцільне висловити певні застереження щодо зарахування страхового стажу зазначеній категорії осіб за період, коли єдиний внесок не нарахований, не обчислений та не сплачений.                 Річ у тім, </w:t>
      </w:r>
      <w:bookmarkStart w:id="3" w:name="_GoBack"/>
      <w:bookmarkEnd w:id="3"/>
      <w:r w:rsidRPr="00152999">
        <w:rPr>
          <w:szCs w:val="28"/>
          <w:lang w:eastAsia="ru-RU"/>
        </w:rPr>
        <w:t>що страховий стаж – період (строк), протягом якого особа підлягає загальнообов’язковому державному соціальному страхуванню та за який щомісяця сплачені страхові внески в сумі не меншій, ніж мінімальний страховий внесок. Отже, періоди здійснення зазначеними вище суб’єктами господарювання підприємницької діяльності на території України, за який вони були звільнені від нарахування, обчислення та сплати єдиного внеску, не має бути зараховано їм до страхового стажу, що у подальшому негативно вплине на їх рівень соціального забезпечення.</w:t>
      </w:r>
    </w:p>
    <w:p w:rsidR="00BD47F3" w:rsidRDefault="00BD47F3" w:rsidP="00232F41">
      <w:pPr>
        <w:pStyle w:val="a9"/>
        <w:tabs>
          <w:tab w:val="left" w:pos="851"/>
          <w:tab w:val="left" w:pos="993"/>
        </w:tabs>
        <w:ind w:left="0" w:firstLine="709"/>
        <w:jc w:val="both"/>
        <w:rPr>
          <w:szCs w:val="28"/>
          <w:lang w:eastAsia="ru-RU"/>
        </w:rPr>
      </w:pPr>
      <w:r w:rsidRPr="00152999">
        <w:rPr>
          <w:szCs w:val="28"/>
          <w:lang w:eastAsia="ru-RU"/>
        </w:rPr>
        <w:t>Звертаємо також увагу на те, що надання соціальних послуг та виплата матеріального забезпечення застрахованим особам у разі настання страхового випадку безпосередньо залежить від сплати єдиного внеску на загальнообов’язкове державне соціальне страхування. У зв’язку із цим, з метою забезпечення безперебійного та належного функціонування системи загальнообов’язкового державного соціального страхування у разі звільнення зазначених осіб від сплати єдиного внеску на загальнообов’язкове державне соціальне страхування необхідно визначити джерело фінансування та забезпечити його сплату.</w:t>
      </w:r>
    </w:p>
    <w:p w:rsidR="003448D3" w:rsidRDefault="00232F41" w:rsidP="00232F41">
      <w:pPr>
        <w:pStyle w:val="a9"/>
        <w:tabs>
          <w:tab w:val="left" w:pos="851"/>
          <w:tab w:val="left" w:pos="993"/>
        </w:tabs>
        <w:ind w:left="0" w:firstLine="709"/>
        <w:jc w:val="both"/>
        <w:rPr>
          <w:szCs w:val="28"/>
          <w:lang w:eastAsia="ru-RU"/>
        </w:rPr>
      </w:pPr>
      <w:r w:rsidRPr="00232F41">
        <w:rPr>
          <w:b/>
          <w:szCs w:val="28"/>
          <w:lang w:eastAsia="ru-RU"/>
        </w:rPr>
        <w:t>3.</w:t>
      </w:r>
      <w:r>
        <w:rPr>
          <w:szCs w:val="28"/>
          <w:lang w:eastAsia="ru-RU"/>
        </w:rPr>
        <w:t xml:space="preserve"> </w:t>
      </w:r>
      <w:r w:rsidR="003448D3">
        <w:rPr>
          <w:szCs w:val="28"/>
          <w:lang w:eastAsia="ru-RU"/>
        </w:rPr>
        <w:t>Реалізаці</w:t>
      </w:r>
      <w:r>
        <w:rPr>
          <w:szCs w:val="28"/>
          <w:lang w:eastAsia="ru-RU"/>
        </w:rPr>
        <w:t>я</w:t>
      </w:r>
      <w:r w:rsidR="003448D3">
        <w:rPr>
          <w:szCs w:val="28"/>
          <w:lang w:eastAsia="ru-RU"/>
        </w:rPr>
        <w:t xml:space="preserve"> пропозицій проекту</w:t>
      </w:r>
      <w:r w:rsidR="00690C40">
        <w:rPr>
          <w:szCs w:val="28"/>
          <w:lang w:eastAsia="ru-RU"/>
        </w:rPr>
        <w:t>, зокрема, щодо списання податкового боргу,</w:t>
      </w:r>
      <w:r w:rsidR="003448D3">
        <w:rPr>
          <w:szCs w:val="28"/>
          <w:lang w:eastAsia="ru-RU"/>
        </w:rPr>
        <w:t xml:space="preserve"> може призвести до зменшення </w:t>
      </w:r>
      <w:r w:rsidR="00690C40">
        <w:rPr>
          <w:szCs w:val="28"/>
          <w:lang w:eastAsia="ru-RU"/>
        </w:rPr>
        <w:t xml:space="preserve">бюджетних надходжень. При цьому, </w:t>
      </w:r>
      <w:r w:rsidR="00482E5E">
        <w:rPr>
          <w:szCs w:val="28"/>
          <w:lang w:eastAsia="ru-RU"/>
        </w:rPr>
        <w:t>у</w:t>
      </w:r>
      <w:r w:rsidR="00482E5E" w:rsidRPr="00482E5E">
        <w:rPr>
          <w:szCs w:val="28"/>
          <w:lang w:eastAsia="ru-RU"/>
        </w:rPr>
        <w:t xml:space="preserve"> супровідних до проекту документах, всупереч вимогам ст. 91 Регламенту Верховної Ради України та ст. 27 Бюджетного кодексу України, відсутн</w:t>
      </w:r>
      <w:r>
        <w:rPr>
          <w:szCs w:val="28"/>
          <w:lang w:eastAsia="ru-RU"/>
        </w:rPr>
        <w:t>є</w:t>
      </w:r>
      <w:r w:rsidR="00482E5E" w:rsidRPr="00482E5E">
        <w:rPr>
          <w:szCs w:val="28"/>
          <w:lang w:eastAsia="ru-RU"/>
        </w:rPr>
        <w:t xml:space="preserve"> належне фінансово-економічне обґрунтування (включаючи відповідні розрахунки)</w:t>
      </w:r>
      <w:r w:rsidR="00482E5E">
        <w:rPr>
          <w:szCs w:val="28"/>
          <w:lang w:eastAsia="ru-RU"/>
        </w:rPr>
        <w:t>.</w:t>
      </w:r>
    </w:p>
    <w:p w:rsidR="002518CD" w:rsidRDefault="00232F41" w:rsidP="00232F41">
      <w:pPr>
        <w:pStyle w:val="a9"/>
        <w:tabs>
          <w:tab w:val="left" w:pos="851"/>
          <w:tab w:val="left" w:pos="993"/>
        </w:tabs>
        <w:ind w:left="0" w:firstLine="709"/>
        <w:jc w:val="both"/>
        <w:rPr>
          <w:szCs w:val="28"/>
        </w:rPr>
      </w:pPr>
      <w:r w:rsidRPr="00232F41">
        <w:rPr>
          <w:b/>
          <w:szCs w:val="28"/>
          <w:lang w:eastAsia="ru-RU"/>
        </w:rPr>
        <w:t>4.</w:t>
      </w:r>
      <w:r>
        <w:rPr>
          <w:szCs w:val="28"/>
          <w:lang w:eastAsia="ru-RU"/>
        </w:rPr>
        <w:t xml:space="preserve"> </w:t>
      </w:r>
      <w:r w:rsidR="0053440D" w:rsidRPr="00D61C54">
        <w:rPr>
          <w:szCs w:val="28"/>
        </w:rPr>
        <w:t xml:space="preserve">Враховуючи те, що за змістом відповідних положень Конституції України (ст. 116) та Закону України «Про Кабінет Міністрів України» </w:t>
      </w:r>
      <w:r w:rsidR="0053440D" w:rsidRPr="00D61C54">
        <w:rPr>
          <w:szCs w:val="28"/>
        </w:rPr>
        <w:lastRenderedPageBreak/>
        <w:t>забезпечення проведення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rsidR="00F71CB7" w:rsidRPr="001F2026" w:rsidRDefault="00F71CB7" w:rsidP="00F71CB7">
      <w:pPr>
        <w:ind w:firstLine="720"/>
        <w:jc w:val="both"/>
        <w:rPr>
          <w:szCs w:val="28"/>
        </w:rPr>
      </w:pPr>
      <w:r w:rsidRPr="00F71CB7">
        <w:rPr>
          <w:b/>
          <w:szCs w:val="28"/>
        </w:rPr>
        <w:t>5.</w:t>
      </w:r>
      <w:r>
        <w:rPr>
          <w:szCs w:val="28"/>
        </w:rPr>
        <w:t xml:space="preserve"> </w:t>
      </w:r>
      <w:r w:rsidRPr="00FC353E">
        <w:rPr>
          <w:szCs w:val="28"/>
        </w:rPr>
        <w:t>Оскільки внесений проект системно пов</w:t>
      </w:r>
      <w:r w:rsidRPr="0068484F">
        <w:rPr>
          <w:szCs w:val="28"/>
        </w:rPr>
        <w:t>’</w:t>
      </w:r>
      <w:r w:rsidRPr="00FC353E">
        <w:rPr>
          <w:szCs w:val="28"/>
        </w:rPr>
        <w:t xml:space="preserve">язаний з проектом </w:t>
      </w:r>
      <w:r w:rsidR="00B867CA">
        <w:rPr>
          <w:szCs w:val="28"/>
        </w:rPr>
        <w:br/>
      </w:r>
      <w:r w:rsidRPr="00FC353E">
        <w:rPr>
          <w:szCs w:val="28"/>
        </w:rPr>
        <w:t>реєстр. №</w:t>
      </w:r>
      <w:r>
        <w:rPr>
          <w:szCs w:val="28"/>
        </w:rPr>
        <w:t xml:space="preserve"> 5502</w:t>
      </w:r>
      <w:r w:rsidRPr="00FC353E">
        <w:rPr>
          <w:szCs w:val="28"/>
        </w:rPr>
        <w:t xml:space="preserve"> та є похідним від нього, рішення щодо </w:t>
      </w:r>
      <w:r>
        <w:rPr>
          <w:szCs w:val="28"/>
        </w:rPr>
        <w:t xml:space="preserve">проекту реєстр. № 5501 </w:t>
      </w:r>
      <w:r w:rsidRPr="00FC353E">
        <w:rPr>
          <w:szCs w:val="28"/>
        </w:rPr>
        <w:t xml:space="preserve">має прийматися за результатами розгляду проекту реєстр. № </w:t>
      </w:r>
      <w:r>
        <w:rPr>
          <w:szCs w:val="28"/>
        </w:rPr>
        <w:t>5502</w:t>
      </w:r>
      <w:r w:rsidRPr="00FC353E">
        <w:rPr>
          <w:szCs w:val="28"/>
        </w:rPr>
        <w:t>.</w:t>
      </w:r>
      <w:r>
        <w:rPr>
          <w:szCs w:val="28"/>
        </w:rPr>
        <w:t xml:space="preserve">  </w:t>
      </w:r>
    </w:p>
    <w:p w:rsidR="00F71CB7" w:rsidRPr="00D61C54" w:rsidRDefault="00F71CB7" w:rsidP="00232F41">
      <w:pPr>
        <w:pStyle w:val="a9"/>
        <w:tabs>
          <w:tab w:val="left" w:pos="851"/>
          <w:tab w:val="left" w:pos="993"/>
        </w:tabs>
        <w:ind w:left="0" w:firstLine="709"/>
        <w:jc w:val="both"/>
        <w:rPr>
          <w:szCs w:val="28"/>
          <w:lang w:eastAsia="ru-RU"/>
        </w:rPr>
      </w:pPr>
    </w:p>
    <w:p w:rsidR="002518CD" w:rsidRPr="003E0A3C" w:rsidRDefault="002518CD" w:rsidP="00A12810">
      <w:pPr>
        <w:jc w:val="both"/>
        <w:rPr>
          <w:szCs w:val="28"/>
        </w:rPr>
      </w:pPr>
    </w:p>
    <w:p w:rsidR="00F4015E" w:rsidRPr="003E0A3C" w:rsidRDefault="00F4015E" w:rsidP="00A12810">
      <w:pPr>
        <w:jc w:val="both"/>
        <w:rPr>
          <w:szCs w:val="28"/>
        </w:rPr>
      </w:pPr>
    </w:p>
    <w:p w:rsidR="002518CD" w:rsidRPr="003E0A3C" w:rsidRDefault="002518CD" w:rsidP="00A12810">
      <w:pPr>
        <w:ind w:firstLine="708"/>
        <w:jc w:val="both"/>
        <w:rPr>
          <w:szCs w:val="28"/>
        </w:rPr>
      </w:pPr>
      <w:r w:rsidRPr="003E0A3C">
        <w:rPr>
          <w:szCs w:val="28"/>
        </w:rPr>
        <w:t>Керівник Головного управління                                             С. Тихонюк</w:t>
      </w:r>
    </w:p>
    <w:p w:rsidR="002518CD" w:rsidRPr="003E0A3C" w:rsidRDefault="002518CD" w:rsidP="00A12810">
      <w:pPr>
        <w:jc w:val="both"/>
        <w:rPr>
          <w:szCs w:val="28"/>
        </w:rPr>
      </w:pPr>
    </w:p>
    <w:p w:rsidR="002518CD" w:rsidRPr="003E0A3C" w:rsidRDefault="002518CD" w:rsidP="00A12810">
      <w:pPr>
        <w:jc w:val="both"/>
        <w:rPr>
          <w:szCs w:val="28"/>
        </w:rPr>
      </w:pPr>
    </w:p>
    <w:p w:rsidR="00570B24" w:rsidRPr="003E0A3C" w:rsidRDefault="002518CD" w:rsidP="00A12810">
      <w:pPr>
        <w:ind w:firstLine="708"/>
        <w:jc w:val="both"/>
      </w:pPr>
      <w:r w:rsidRPr="003E0A3C">
        <w:rPr>
          <w:color w:val="000000"/>
          <w:sz w:val="20"/>
          <w:szCs w:val="20"/>
        </w:rPr>
        <w:t xml:space="preserve">Вик.: </w:t>
      </w:r>
      <w:r w:rsidR="00576492">
        <w:rPr>
          <w:color w:val="000000"/>
          <w:sz w:val="20"/>
          <w:szCs w:val="20"/>
        </w:rPr>
        <w:t>І. Крегул</w:t>
      </w:r>
      <w:r w:rsidR="0099008F">
        <w:rPr>
          <w:color w:val="000000"/>
          <w:sz w:val="20"/>
          <w:szCs w:val="20"/>
        </w:rPr>
        <w:t>, С. Бортнік,</w:t>
      </w:r>
      <w:r w:rsidR="00232F41">
        <w:rPr>
          <w:color w:val="000000"/>
          <w:sz w:val="20"/>
          <w:szCs w:val="20"/>
        </w:rPr>
        <w:t xml:space="preserve"> </w:t>
      </w:r>
      <w:r w:rsidR="00D90AB1">
        <w:rPr>
          <w:color w:val="000000"/>
          <w:sz w:val="20"/>
          <w:szCs w:val="20"/>
        </w:rPr>
        <w:t xml:space="preserve">О. Олещенко, </w:t>
      </w:r>
      <w:r w:rsidR="0099008F" w:rsidRPr="003E0A3C">
        <w:rPr>
          <w:color w:val="000000"/>
          <w:sz w:val="20"/>
          <w:szCs w:val="20"/>
        </w:rPr>
        <w:t>Є. Гришко</w:t>
      </w:r>
      <w:bookmarkEnd w:id="0"/>
    </w:p>
    <w:sectPr w:rsidR="00570B24" w:rsidRPr="003E0A3C" w:rsidSect="002518CD">
      <w:headerReference w:type="default" r:id="rId8"/>
      <w:head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E5E" w:rsidRDefault="00E17E5E" w:rsidP="000D6F89">
      <w:r>
        <w:separator/>
      </w:r>
    </w:p>
  </w:endnote>
  <w:endnote w:type="continuationSeparator" w:id="0">
    <w:p w:rsidR="00E17E5E" w:rsidRDefault="00E17E5E" w:rsidP="000D6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E5E" w:rsidRDefault="00E17E5E" w:rsidP="000D6F89">
      <w:r>
        <w:separator/>
      </w:r>
    </w:p>
  </w:footnote>
  <w:footnote w:type="continuationSeparator" w:id="0">
    <w:p w:rsidR="00E17E5E" w:rsidRDefault="00E17E5E" w:rsidP="000D6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B28" w:rsidRPr="005A47D7" w:rsidRDefault="00D55661" w:rsidP="002172AD">
    <w:pPr>
      <w:pStyle w:val="a3"/>
      <w:jc w:val="center"/>
      <w:rPr>
        <w:sz w:val="28"/>
        <w:szCs w:val="28"/>
        <w:lang w:val="en-US"/>
      </w:rPr>
    </w:pPr>
    <w:r w:rsidRPr="005A47D7">
      <w:rPr>
        <w:sz w:val="28"/>
        <w:szCs w:val="28"/>
      </w:rPr>
      <w:fldChar w:fldCharType="begin"/>
    </w:r>
    <w:r w:rsidR="00425B28" w:rsidRPr="005A47D7">
      <w:rPr>
        <w:sz w:val="28"/>
        <w:szCs w:val="28"/>
      </w:rPr>
      <w:instrText>PAGE   \* MERGEFORMAT</w:instrText>
    </w:r>
    <w:r w:rsidRPr="005A47D7">
      <w:rPr>
        <w:sz w:val="28"/>
        <w:szCs w:val="28"/>
      </w:rPr>
      <w:fldChar w:fldCharType="separate"/>
    </w:r>
    <w:r w:rsidR="0070571E">
      <w:rPr>
        <w:noProof/>
        <w:sz w:val="28"/>
        <w:szCs w:val="28"/>
      </w:rPr>
      <w:t>5</w:t>
    </w:r>
    <w:r w:rsidRPr="005A47D7">
      <w:rPr>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B28" w:rsidRPr="00D37640" w:rsidRDefault="00425B28" w:rsidP="00010B90">
    <w:pPr>
      <w:jc w:val="right"/>
      <w:rPr>
        <w:sz w:val="20"/>
        <w:szCs w:val="20"/>
      </w:rPr>
    </w:pPr>
    <w:r w:rsidRPr="00D37640">
      <w:rPr>
        <w:sz w:val="20"/>
        <w:szCs w:val="20"/>
      </w:rPr>
      <w:t>До реєстр. №</w:t>
    </w:r>
    <w:r>
      <w:rPr>
        <w:sz w:val="20"/>
        <w:szCs w:val="20"/>
      </w:rPr>
      <w:t> </w:t>
    </w:r>
    <w:r w:rsidRPr="005F63C7">
      <w:rPr>
        <w:sz w:val="20"/>
        <w:szCs w:val="20"/>
      </w:rPr>
      <w:t>5501 від 18.05.2021</w:t>
    </w:r>
  </w:p>
  <w:p w:rsidR="00425B28" w:rsidRDefault="00425B28" w:rsidP="00D45942">
    <w:pPr>
      <w:jc w:val="right"/>
      <w:rPr>
        <w:sz w:val="20"/>
        <w:szCs w:val="20"/>
      </w:rPr>
    </w:pPr>
    <w:r w:rsidRPr="00D45942">
      <w:rPr>
        <w:sz w:val="20"/>
        <w:szCs w:val="20"/>
      </w:rPr>
      <w:t>Народн</w:t>
    </w:r>
    <w:r>
      <w:rPr>
        <w:sz w:val="20"/>
        <w:szCs w:val="20"/>
      </w:rPr>
      <w:t>і</w:t>
    </w:r>
    <w:r w:rsidRPr="00D45942">
      <w:rPr>
        <w:sz w:val="20"/>
        <w:szCs w:val="20"/>
      </w:rPr>
      <w:t xml:space="preserve"> депутат</w:t>
    </w:r>
    <w:r>
      <w:rPr>
        <w:sz w:val="20"/>
        <w:szCs w:val="20"/>
      </w:rPr>
      <w:t>и</w:t>
    </w:r>
    <w:r w:rsidRPr="00D45942">
      <w:rPr>
        <w:sz w:val="20"/>
        <w:szCs w:val="20"/>
      </w:rPr>
      <w:t xml:space="preserve"> Україн</w:t>
    </w:r>
    <w:r>
      <w:rPr>
        <w:sz w:val="20"/>
        <w:szCs w:val="20"/>
      </w:rPr>
      <w:t>и</w:t>
    </w:r>
  </w:p>
  <w:p w:rsidR="00425B28" w:rsidRDefault="00425B28" w:rsidP="00D45942">
    <w:pPr>
      <w:jc w:val="right"/>
    </w:pPr>
    <w:r>
      <w:rPr>
        <w:sz w:val="20"/>
        <w:szCs w:val="20"/>
      </w:rPr>
      <w:t>Р. </w:t>
    </w:r>
    <w:r w:rsidRPr="000D60E4">
      <w:rPr>
        <w:sz w:val="20"/>
        <w:szCs w:val="20"/>
      </w:rPr>
      <w:t>Умєров</w:t>
    </w:r>
    <w:r>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25CA2"/>
    <w:multiLevelType w:val="multilevel"/>
    <w:tmpl w:val="DF08B1DC"/>
    <w:lvl w:ilvl="0">
      <w:start w:val="1"/>
      <w:numFmt w:val="decimal"/>
      <w:lvlText w:val="%1."/>
      <w:lvlJc w:val="left"/>
      <w:pPr>
        <w:ind w:left="1069" w:hanging="360"/>
      </w:pPr>
      <w:rPr>
        <w:rFonts w:hint="default"/>
        <w:b/>
        <w:i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4FCA2F08"/>
    <w:multiLevelType w:val="hybridMultilevel"/>
    <w:tmpl w:val="7B1C64FA"/>
    <w:lvl w:ilvl="0" w:tplc="21B20FCE">
      <w:start w:val="1"/>
      <w:numFmt w:val="decimal"/>
      <w:lvlText w:val="%1."/>
      <w:lvlJc w:val="left"/>
      <w:pPr>
        <w:ind w:left="1141" w:hanging="360"/>
      </w:pPr>
      <w:rPr>
        <w:rFonts w:hint="default"/>
        <w:b/>
      </w:rPr>
    </w:lvl>
    <w:lvl w:ilvl="1" w:tplc="04220019" w:tentative="1">
      <w:start w:val="1"/>
      <w:numFmt w:val="lowerLetter"/>
      <w:lvlText w:val="%2."/>
      <w:lvlJc w:val="left"/>
      <w:pPr>
        <w:ind w:left="1861" w:hanging="360"/>
      </w:pPr>
    </w:lvl>
    <w:lvl w:ilvl="2" w:tplc="0422001B" w:tentative="1">
      <w:start w:val="1"/>
      <w:numFmt w:val="lowerRoman"/>
      <w:lvlText w:val="%3."/>
      <w:lvlJc w:val="right"/>
      <w:pPr>
        <w:ind w:left="2581" w:hanging="180"/>
      </w:pPr>
    </w:lvl>
    <w:lvl w:ilvl="3" w:tplc="0422000F" w:tentative="1">
      <w:start w:val="1"/>
      <w:numFmt w:val="decimal"/>
      <w:lvlText w:val="%4."/>
      <w:lvlJc w:val="left"/>
      <w:pPr>
        <w:ind w:left="3301" w:hanging="360"/>
      </w:pPr>
    </w:lvl>
    <w:lvl w:ilvl="4" w:tplc="04220019" w:tentative="1">
      <w:start w:val="1"/>
      <w:numFmt w:val="lowerLetter"/>
      <w:lvlText w:val="%5."/>
      <w:lvlJc w:val="left"/>
      <w:pPr>
        <w:ind w:left="4021" w:hanging="360"/>
      </w:pPr>
    </w:lvl>
    <w:lvl w:ilvl="5" w:tplc="0422001B" w:tentative="1">
      <w:start w:val="1"/>
      <w:numFmt w:val="lowerRoman"/>
      <w:lvlText w:val="%6."/>
      <w:lvlJc w:val="right"/>
      <w:pPr>
        <w:ind w:left="4741" w:hanging="180"/>
      </w:pPr>
    </w:lvl>
    <w:lvl w:ilvl="6" w:tplc="0422000F" w:tentative="1">
      <w:start w:val="1"/>
      <w:numFmt w:val="decimal"/>
      <w:lvlText w:val="%7."/>
      <w:lvlJc w:val="left"/>
      <w:pPr>
        <w:ind w:left="5461" w:hanging="360"/>
      </w:pPr>
    </w:lvl>
    <w:lvl w:ilvl="7" w:tplc="04220019" w:tentative="1">
      <w:start w:val="1"/>
      <w:numFmt w:val="lowerLetter"/>
      <w:lvlText w:val="%8."/>
      <w:lvlJc w:val="left"/>
      <w:pPr>
        <w:ind w:left="6181" w:hanging="360"/>
      </w:pPr>
    </w:lvl>
    <w:lvl w:ilvl="8" w:tplc="0422001B" w:tentative="1">
      <w:start w:val="1"/>
      <w:numFmt w:val="lowerRoman"/>
      <w:lvlText w:val="%9."/>
      <w:lvlJc w:val="right"/>
      <w:pPr>
        <w:ind w:left="6901" w:hanging="180"/>
      </w:pPr>
    </w:lvl>
  </w:abstractNum>
  <w:abstractNum w:abstractNumId="2" w15:restartNumberingAfterBreak="0">
    <w:nsid w:val="54BD1A1A"/>
    <w:multiLevelType w:val="hybridMultilevel"/>
    <w:tmpl w:val="3992F06E"/>
    <w:lvl w:ilvl="0" w:tplc="D53033F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F89"/>
    <w:rsid w:val="00010B90"/>
    <w:rsid w:val="000232FA"/>
    <w:rsid w:val="0003672E"/>
    <w:rsid w:val="00037AF7"/>
    <w:rsid w:val="00043023"/>
    <w:rsid w:val="0004461B"/>
    <w:rsid w:val="00046388"/>
    <w:rsid w:val="000467D6"/>
    <w:rsid w:val="0004791F"/>
    <w:rsid w:val="00052B2A"/>
    <w:rsid w:val="00053FCA"/>
    <w:rsid w:val="00057296"/>
    <w:rsid w:val="00057587"/>
    <w:rsid w:val="00057753"/>
    <w:rsid w:val="00061C03"/>
    <w:rsid w:val="00062F97"/>
    <w:rsid w:val="000660AE"/>
    <w:rsid w:val="00073528"/>
    <w:rsid w:val="00074029"/>
    <w:rsid w:val="00081A24"/>
    <w:rsid w:val="000903E7"/>
    <w:rsid w:val="000907B2"/>
    <w:rsid w:val="000A1414"/>
    <w:rsid w:val="000A7B32"/>
    <w:rsid w:val="000B7701"/>
    <w:rsid w:val="000C11E6"/>
    <w:rsid w:val="000C43BA"/>
    <w:rsid w:val="000C4A2C"/>
    <w:rsid w:val="000C694A"/>
    <w:rsid w:val="000D60E4"/>
    <w:rsid w:val="000D6F89"/>
    <w:rsid w:val="000F76AD"/>
    <w:rsid w:val="00100259"/>
    <w:rsid w:val="00104407"/>
    <w:rsid w:val="001044D2"/>
    <w:rsid w:val="0011030F"/>
    <w:rsid w:val="00111368"/>
    <w:rsid w:val="0011226B"/>
    <w:rsid w:val="00117864"/>
    <w:rsid w:val="001248CF"/>
    <w:rsid w:val="0013291A"/>
    <w:rsid w:val="00133BAD"/>
    <w:rsid w:val="001412B7"/>
    <w:rsid w:val="00146742"/>
    <w:rsid w:val="001506F5"/>
    <w:rsid w:val="0015285C"/>
    <w:rsid w:val="00152999"/>
    <w:rsid w:val="001532CA"/>
    <w:rsid w:val="00160A7E"/>
    <w:rsid w:val="001704F2"/>
    <w:rsid w:val="0017180C"/>
    <w:rsid w:val="001758B8"/>
    <w:rsid w:val="001879D0"/>
    <w:rsid w:val="001909D0"/>
    <w:rsid w:val="001936E8"/>
    <w:rsid w:val="00196A52"/>
    <w:rsid w:val="00197E7B"/>
    <w:rsid w:val="001A22C4"/>
    <w:rsid w:val="001A4CF8"/>
    <w:rsid w:val="001A7B9F"/>
    <w:rsid w:val="001B0EB8"/>
    <w:rsid w:val="001B67A6"/>
    <w:rsid w:val="001C5C63"/>
    <w:rsid w:val="001D0779"/>
    <w:rsid w:val="001D0B91"/>
    <w:rsid w:val="001D1DEE"/>
    <w:rsid w:val="001E31F8"/>
    <w:rsid w:val="001E4AC5"/>
    <w:rsid w:val="001E67D9"/>
    <w:rsid w:val="001F001A"/>
    <w:rsid w:val="001F06C7"/>
    <w:rsid w:val="001F5D9A"/>
    <w:rsid w:val="001F6558"/>
    <w:rsid w:val="001F6E29"/>
    <w:rsid w:val="002075B7"/>
    <w:rsid w:val="002117FD"/>
    <w:rsid w:val="002118FA"/>
    <w:rsid w:val="0021222D"/>
    <w:rsid w:val="002155C0"/>
    <w:rsid w:val="002172AD"/>
    <w:rsid w:val="002219A4"/>
    <w:rsid w:val="002235AD"/>
    <w:rsid w:val="00223A98"/>
    <w:rsid w:val="00223E98"/>
    <w:rsid w:val="0022653C"/>
    <w:rsid w:val="00232F41"/>
    <w:rsid w:val="002359EE"/>
    <w:rsid w:val="00236569"/>
    <w:rsid w:val="002426AB"/>
    <w:rsid w:val="00245192"/>
    <w:rsid w:val="00245CC1"/>
    <w:rsid w:val="0025040A"/>
    <w:rsid w:val="00250A04"/>
    <w:rsid w:val="002518CD"/>
    <w:rsid w:val="002520D5"/>
    <w:rsid w:val="00257A4E"/>
    <w:rsid w:val="00261132"/>
    <w:rsid w:val="00266446"/>
    <w:rsid w:val="00271577"/>
    <w:rsid w:val="00272BA9"/>
    <w:rsid w:val="00275A1E"/>
    <w:rsid w:val="002840F5"/>
    <w:rsid w:val="002A1004"/>
    <w:rsid w:val="002B142A"/>
    <w:rsid w:val="002B55CA"/>
    <w:rsid w:val="002C5AA8"/>
    <w:rsid w:val="002D37DE"/>
    <w:rsid w:val="002D6E35"/>
    <w:rsid w:val="002E17A1"/>
    <w:rsid w:val="002E73CB"/>
    <w:rsid w:val="002E73EF"/>
    <w:rsid w:val="002F0EE0"/>
    <w:rsid w:val="002F1DAC"/>
    <w:rsid w:val="002F6BD8"/>
    <w:rsid w:val="002F6EB1"/>
    <w:rsid w:val="00302A58"/>
    <w:rsid w:val="003055C5"/>
    <w:rsid w:val="00305922"/>
    <w:rsid w:val="003069CD"/>
    <w:rsid w:val="00307A6A"/>
    <w:rsid w:val="003106EB"/>
    <w:rsid w:val="00311A29"/>
    <w:rsid w:val="00316E2A"/>
    <w:rsid w:val="00321271"/>
    <w:rsid w:val="00323786"/>
    <w:rsid w:val="00326834"/>
    <w:rsid w:val="003274AF"/>
    <w:rsid w:val="00327F97"/>
    <w:rsid w:val="0033265B"/>
    <w:rsid w:val="003423B9"/>
    <w:rsid w:val="003445D1"/>
    <w:rsid w:val="003448D3"/>
    <w:rsid w:val="00345631"/>
    <w:rsid w:val="0035158B"/>
    <w:rsid w:val="003547BD"/>
    <w:rsid w:val="00361CD9"/>
    <w:rsid w:val="00364263"/>
    <w:rsid w:val="003654D2"/>
    <w:rsid w:val="00372D45"/>
    <w:rsid w:val="003937C8"/>
    <w:rsid w:val="0039633C"/>
    <w:rsid w:val="003A0EED"/>
    <w:rsid w:val="003A683D"/>
    <w:rsid w:val="003B64BE"/>
    <w:rsid w:val="003C081A"/>
    <w:rsid w:val="003C6FF2"/>
    <w:rsid w:val="003D26D3"/>
    <w:rsid w:val="003E0A3C"/>
    <w:rsid w:val="003E41BD"/>
    <w:rsid w:val="003E53E5"/>
    <w:rsid w:val="003F006E"/>
    <w:rsid w:val="003F1413"/>
    <w:rsid w:val="003F1544"/>
    <w:rsid w:val="003F2EB7"/>
    <w:rsid w:val="003F3936"/>
    <w:rsid w:val="003F6F27"/>
    <w:rsid w:val="0040276C"/>
    <w:rsid w:val="00403C51"/>
    <w:rsid w:val="00404B5C"/>
    <w:rsid w:val="00404D40"/>
    <w:rsid w:val="004058F4"/>
    <w:rsid w:val="00415428"/>
    <w:rsid w:val="00415E26"/>
    <w:rsid w:val="00425B28"/>
    <w:rsid w:val="004266CB"/>
    <w:rsid w:val="0043195B"/>
    <w:rsid w:val="004331FE"/>
    <w:rsid w:val="00434578"/>
    <w:rsid w:val="00434A1D"/>
    <w:rsid w:val="00440758"/>
    <w:rsid w:val="0044230C"/>
    <w:rsid w:val="004443E8"/>
    <w:rsid w:val="00455EB4"/>
    <w:rsid w:val="004560DD"/>
    <w:rsid w:val="00456FC8"/>
    <w:rsid w:val="004666F8"/>
    <w:rsid w:val="00466910"/>
    <w:rsid w:val="00473835"/>
    <w:rsid w:val="004756F5"/>
    <w:rsid w:val="00482AF9"/>
    <w:rsid w:val="00482E5E"/>
    <w:rsid w:val="004944D7"/>
    <w:rsid w:val="004A05CF"/>
    <w:rsid w:val="004A0A7F"/>
    <w:rsid w:val="004A18D4"/>
    <w:rsid w:val="004A2999"/>
    <w:rsid w:val="004A31BB"/>
    <w:rsid w:val="004A53D5"/>
    <w:rsid w:val="004B28B7"/>
    <w:rsid w:val="004C018F"/>
    <w:rsid w:val="004C46D5"/>
    <w:rsid w:val="004C55BE"/>
    <w:rsid w:val="004D40DE"/>
    <w:rsid w:val="004D5126"/>
    <w:rsid w:val="004F0229"/>
    <w:rsid w:val="004F66BD"/>
    <w:rsid w:val="0050137D"/>
    <w:rsid w:val="005030FF"/>
    <w:rsid w:val="00504DD4"/>
    <w:rsid w:val="0050531C"/>
    <w:rsid w:val="00521D58"/>
    <w:rsid w:val="00524DD3"/>
    <w:rsid w:val="00527F01"/>
    <w:rsid w:val="00530E63"/>
    <w:rsid w:val="0053278C"/>
    <w:rsid w:val="0053440D"/>
    <w:rsid w:val="00535091"/>
    <w:rsid w:val="00537FE6"/>
    <w:rsid w:val="00540FEF"/>
    <w:rsid w:val="005411D5"/>
    <w:rsid w:val="005536D1"/>
    <w:rsid w:val="00555365"/>
    <w:rsid w:val="005567C4"/>
    <w:rsid w:val="0056305A"/>
    <w:rsid w:val="00566F0B"/>
    <w:rsid w:val="00570B24"/>
    <w:rsid w:val="00575A41"/>
    <w:rsid w:val="00576492"/>
    <w:rsid w:val="0057692F"/>
    <w:rsid w:val="00582995"/>
    <w:rsid w:val="00585424"/>
    <w:rsid w:val="00594917"/>
    <w:rsid w:val="00597B1D"/>
    <w:rsid w:val="005A07F6"/>
    <w:rsid w:val="005A47D7"/>
    <w:rsid w:val="005B7275"/>
    <w:rsid w:val="005C16DF"/>
    <w:rsid w:val="005C4F2C"/>
    <w:rsid w:val="005C50CA"/>
    <w:rsid w:val="005D2EA2"/>
    <w:rsid w:val="005D6472"/>
    <w:rsid w:val="005E1484"/>
    <w:rsid w:val="005F56D3"/>
    <w:rsid w:val="005F5C92"/>
    <w:rsid w:val="005F63C7"/>
    <w:rsid w:val="006024ED"/>
    <w:rsid w:val="00613C05"/>
    <w:rsid w:val="00625BA9"/>
    <w:rsid w:val="00626B2F"/>
    <w:rsid w:val="00631F9D"/>
    <w:rsid w:val="00633E2D"/>
    <w:rsid w:val="0063555B"/>
    <w:rsid w:val="00636169"/>
    <w:rsid w:val="00637A36"/>
    <w:rsid w:val="00646D90"/>
    <w:rsid w:val="00647E3B"/>
    <w:rsid w:val="00661F15"/>
    <w:rsid w:val="00663F0C"/>
    <w:rsid w:val="006732A5"/>
    <w:rsid w:val="0068292E"/>
    <w:rsid w:val="00690000"/>
    <w:rsid w:val="00690C40"/>
    <w:rsid w:val="006959DE"/>
    <w:rsid w:val="00696299"/>
    <w:rsid w:val="006977A5"/>
    <w:rsid w:val="006A111C"/>
    <w:rsid w:val="006A1F0B"/>
    <w:rsid w:val="006A3B32"/>
    <w:rsid w:val="006A4271"/>
    <w:rsid w:val="006A490B"/>
    <w:rsid w:val="006A79FA"/>
    <w:rsid w:val="006C1DAA"/>
    <w:rsid w:val="006C315E"/>
    <w:rsid w:val="006C36D6"/>
    <w:rsid w:val="006C775A"/>
    <w:rsid w:val="006C778B"/>
    <w:rsid w:val="006C7D20"/>
    <w:rsid w:val="006D412A"/>
    <w:rsid w:val="006F00C9"/>
    <w:rsid w:val="006F6839"/>
    <w:rsid w:val="007032C0"/>
    <w:rsid w:val="0070571E"/>
    <w:rsid w:val="007060B3"/>
    <w:rsid w:val="0070703D"/>
    <w:rsid w:val="00711B85"/>
    <w:rsid w:val="007179A6"/>
    <w:rsid w:val="00723302"/>
    <w:rsid w:val="007234B8"/>
    <w:rsid w:val="00725252"/>
    <w:rsid w:val="007359D2"/>
    <w:rsid w:val="007404B7"/>
    <w:rsid w:val="0074728F"/>
    <w:rsid w:val="007512AA"/>
    <w:rsid w:val="00751C2C"/>
    <w:rsid w:val="0075434A"/>
    <w:rsid w:val="00755064"/>
    <w:rsid w:val="00760100"/>
    <w:rsid w:val="00761BB1"/>
    <w:rsid w:val="007765E3"/>
    <w:rsid w:val="00784F07"/>
    <w:rsid w:val="00786481"/>
    <w:rsid w:val="00791AEE"/>
    <w:rsid w:val="007928E4"/>
    <w:rsid w:val="007A001B"/>
    <w:rsid w:val="007A2377"/>
    <w:rsid w:val="007C1B79"/>
    <w:rsid w:val="007C60FD"/>
    <w:rsid w:val="007D2A7A"/>
    <w:rsid w:val="007D326E"/>
    <w:rsid w:val="007D4B13"/>
    <w:rsid w:val="007D6F8E"/>
    <w:rsid w:val="007E066F"/>
    <w:rsid w:val="007E5E5A"/>
    <w:rsid w:val="007F05D8"/>
    <w:rsid w:val="008114B8"/>
    <w:rsid w:val="00814C58"/>
    <w:rsid w:val="008242D2"/>
    <w:rsid w:val="00831004"/>
    <w:rsid w:val="008320BE"/>
    <w:rsid w:val="00832161"/>
    <w:rsid w:val="0083663B"/>
    <w:rsid w:val="00865A68"/>
    <w:rsid w:val="00870CA2"/>
    <w:rsid w:val="0087649C"/>
    <w:rsid w:val="0088311C"/>
    <w:rsid w:val="0088471F"/>
    <w:rsid w:val="00884E89"/>
    <w:rsid w:val="00895DCB"/>
    <w:rsid w:val="00897257"/>
    <w:rsid w:val="008A0B36"/>
    <w:rsid w:val="008A1A44"/>
    <w:rsid w:val="008B011F"/>
    <w:rsid w:val="008B4DB1"/>
    <w:rsid w:val="008C17BD"/>
    <w:rsid w:val="008C3E2B"/>
    <w:rsid w:val="008C59B8"/>
    <w:rsid w:val="008D25CE"/>
    <w:rsid w:val="008E50E1"/>
    <w:rsid w:val="008E5215"/>
    <w:rsid w:val="008E7DAC"/>
    <w:rsid w:val="008E7F25"/>
    <w:rsid w:val="008F23BC"/>
    <w:rsid w:val="008F2DE9"/>
    <w:rsid w:val="008F52C8"/>
    <w:rsid w:val="0090173E"/>
    <w:rsid w:val="00913AA4"/>
    <w:rsid w:val="00914003"/>
    <w:rsid w:val="00923ACB"/>
    <w:rsid w:val="0092441D"/>
    <w:rsid w:val="00925DE0"/>
    <w:rsid w:val="009273F9"/>
    <w:rsid w:val="00930EB1"/>
    <w:rsid w:val="009378AD"/>
    <w:rsid w:val="00956A83"/>
    <w:rsid w:val="00960E84"/>
    <w:rsid w:val="009623AA"/>
    <w:rsid w:val="00963324"/>
    <w:rsid w:val="00963972"/>
    <w:rsid w:val="009660D0"/>
    <w:rsid w:val="00971E76"/>
    <w:rsid w:val="009751C3"/>
    <w:rsid w:val="009752F2"/>
    <w:rsid w:val="0099008F"/>
    <w:rsid w:val="00990DFB"/>
    <w:rsid w:val="00997A48"/>
    <w:rsid w:val="009A1F03"/>
    <w:rsid w:val="009A266A"/>
    <w:rsid w:val="009A4B7C"/>
    <w:rsid w:val="009A6DFC"/>
    <w:rsid w:val="009B0E11"/>
    <w:rsid w:val="009B300D"/>
    <w:rsid w:val="009B3242"/>
    <w:rsid w:val="009C2F64"/>
    <w:rsid w:val="009C5DA9"/>
    <w:rsid w:val="009C653F"/>
    <w:rsid w:val="009D49C0"/>
    <w:rsid w:val="009D68CC"/>
    <w:rsid w:val="009D753F"/>
    <w:rsid w:val="009D7A79"/>
    <w:rsid w:val="009E0079"/>
    <w:rsid w:val="009E76D8"/>
    <w:rsid w:val="009F0E4D"/>
    <w:rsid w:val="009F2550"/>
    <w:rsid w:val="009F2DF1"/>
    <w:rsid w:val="009F3832"/>
    <w:rsid w:val="009F391F"/>
    <w:rsid w:val="009F6E7D"/>
    <w:rsid w:val="00A0284E"/>
    <w:rsid w:val="00A02A7C"/>
    <w:rsid w:val="00A113A7"/>
    <w:rsid w:val="00A12810"/>
    <w:rsid w:val="00A24903"/>
    <w:rsid w:val="00A264EC"/>
    <w:rsid w:val="00A3001A"/>
    <w:rsid w:val="00A30F2F"/>
    <w:rsid w:val="00A348E3"/>
    <w:rsid w:val="00A414A5"/>
    <w:rsid w:val="00A416BE"/>
    <w:rsid w:val="00A419D9"/>
    <w:rsid w:val="00A41A47"/>
    <w:rsid w:val="00A51870"/>
    <w:rsid w:val="00A5561A"/>
    <w:rsid w:val="00A651EE"/>
    <w:rsid w:val="00A66A82"/>
    <w:rsid w:val="00A67629"/>
    <w:rsid w:val="00A73117"/>
    <w:rsid w:val="00A73F1F"/>
    <w:rsid w:val="00A9210D"/>
    <w:rsid w:val="00A948A9"/>
    <w:rsid w:val="00A9533B"/>
    <w:rsid w:val="00A96ED4"/>
    <w:rsid w:val="00A974AA"/>
    <w:rsid w:val="00AB671F"/>
    <w:rsid w:val="00AC2AC4"/>
    <w:rsid w:val="00AC4A8D"/>
    <w:rsid w:val="00AC5826"/>
    <w:rsid w:val="00AD3A6F"/>
    <w:rsid w:val="00AD4492"/>
    <w:rsid w:val="00AD583F"/>
    <w:rsid w:val="00AE01C7"/>
    <w:rsid w:val="00AE0F1B"/>
    <w:rsid w:val="00AE623E"/>
    <w:rsid w:val="00AF0EBA"/>
    <w:rsid w:val="00AF4BE2"/>
    <w:rsid w:val="00AF7465"/>
    <w:rsid w:val="00B00A95"/>
    <w:rsid w:val="00B00C97"/>
    <w:rsid w:val="00B0132A"/>
    <w:rsid w:val="00B12804"/>
    <w:rsid w:val="00B16F25"/>
    <w:rsid w:val="00B1764D"/>
    <w:rsid w:val="00B20C96"/>
    <w:rsid w:val="00B218F4"/>
    <w:rsid w:val="00B229C2"/>
    <w:rsid w:val="00B30114"/>
    <w:rsid w:val="00B3665D"/>
    <w:rsid w:val="00B36976"/>
    <w:rsid w:val="00B51193"/>
    <w:rsid w:val="00B539EE"/>
    <w:rsid w:val="00B558B9"/>
    <w:rsid w:val="00B60BE9"/>
    <w:rsid w:val="00B644EA"/>
    <w:rsid w:val="00B677F6"/>
    <w:rsid w:val="00B73DC9"/>
    <w:rsid w:val="00B73FC6"/>
    <w:rsid w:val="00B867CA"/>
    <w:rsid w:val="00B9069E"/>
    <w:rsid w:val="00B91886"/>
    <w:rsid w:val="00B94101"/>
    <w:rsid w:val="00B95CB9"/>
    <w:rsid w:val="00BA3C98"/>
    <w:rsid w:val="00BA453B"/>
    <w:rsid w:val="00BA4EFE"/>
    <w:rsid w:val="00BB2B53"/>
    <w:rsid w:val="00BC2418"/>
    <w:rsid w:val="00BC3335"/>
    <w:rsid w:val="00BC380E"/>
    <w:rsid w:val="00BC4660"/>
    <w:rsid w:val="00BC67B4"/>
    <w:rsid w:val="00BD115C"/>
    <w:rsid w:val="00BD215A"/>
    <w:rsid w:val="00BD298F"/>
    <w:rsid w:val="00BD47F3"/>
    <w:rsid w:val="00BD78C9"/>
    <w:rsid w:val="00BE4DA0"/>
    <w:rsid w:val="00BE7608"/>
    <w:rsid w:val="00BF1CFB"/>
    <w:rsid w:val="00BF7B0B"/>
    <w:rsid w:val="00BF7CA0"/>
    <w:rsid w:val="00C00F67"/>
    <w:rsid w:val="00C230C7"/>
    <w:rsid w:val="00C300E1"/>
    <w:rsid w:val="00C325B6"/>
    <w:rsid w:val="00C35950"/>
    <w:rsid w:val="00C366FE"/>
    <w:rsid w:val="00C506E4"/>
    <w:rsid w:val="00C5276C"/>
    <w:rsid w:val="00C54CF3"/>
    <w:rsid w:val="00C60449"/>
    <w:rsid w:val="00C86DFB"/>
    <w:rsid w:val="00C915D8"/>
    <w:rsid w:val="00C96C93"/>
    <w:rsid w:val="00C97F7B"/>
    <w:rsid w:val="00CA3D21"/>
    <w:rsid w:val="00CA5808"/>
    <w:rsid w:val="00CA6A80"/>
    <w:rsid w:val="00CA7C85"/>
    <w:rsid w:val="00CB7D2B"/>
    <w:rsid w:val="00CC517A"/>
    <w:rsid w:val="00CC665F"/>
    <w:rsid w:val="00CD0A70"/>
    <w:rsid w:val="00CD5D0F"/>
    <w:rsid w:val="00CD7137"/>
    <w:rsid w:val="00CD7DE9"/>
    <w:rsid w:val="00CE032B"/>
    <w:rsid w:val="00CE0F13"/>
    <w:rsid w:val="00CE35B5"/>
    <w:rsid w:val="00CF0F8A"/>
    <w:rsid w:val="00CF1521"/>
    <w:rsid w:val="00CF4D1C"/>
    <w:rsid w:val="00CF55BE"/>
    <w:rsid w:val="00D030C4"/>
    <w:rsid w:val="00D038EF"/>
    <w:rsid w:val="00D04492"/>
    <w:rsid w:val="00D05DCF"/>
    <w:rsid w:val="00D078C8"/>
    <w:rsid w:val="00D10F5C"/>
    <w:rsid w:val="00D133D9"/>
    <w:rsid w:val="00D14417"/>
    <w:rsid w:val="00D2100B"/>
    <w:rsid w:val="00D2311B"/>
    <w:rsid w:val="00D3075E"/>
    <w:rsid w:val="00D34FE3"/>
    <w:rsid w:val="00D36812"/>
    <w:rsid w:val="00D37640"/>
    <w:rsid w:val="00D44690"/>
    <w:rsid w:val="00D45942"/>
    <w:rsid w:val="00D51618"/>
    <w:rsid w:val="00D5484E"/>
    <w:rsid w:val="00D55661"/>
    <w:rsid w:val="00D60851"/>
    <w:rsid w:val="00D611DA"/>
    <w:rsid w:val="00D61C54"/>
    <w:rsid w:val="00D7099D"/>
    <w:rsid w:val="00D81762"/>
    <w:rsid w:val="00D82F08"/>
    <w:rsid w:val="00D90AB1"/>
    <w:rsid w:val="00D9624C"/>
    <w:rsid w:val="00DA16DB"/>
    <w:rsid w:val="00DA27B5"/>
    <w:rsid w:val="00DA7B6C"/>
    <w:rsid w:val="00DB7B9E"/>
    <w:rsid w:val="00DC1C1A"/>
    <w:rsid w:val="00DC64AD"/>
    <w:rsid w:val="00DD39BB"/>
    <w:rsid w:val="00DD408E"/>
    <w:rsid w:val="00DD4A31"/>
    <w:rsid w:val="00DD6F1F"/>
    <w:rsid w:val="00DE76BB"/>
    <w:rsid w:val="00DF1FCF"/>
    <w:rsid w:val="00DF28DE"/>
    <w:rsid w:val="00DF2B65"/>
    <w:rsid w:val="00DF5C7C"/>
    <w:rsid w:val="00DF6816"/>
    <w:rsid w:val="00E073F9"/>
    <w:rsid w:val="00E11787"/>
    <w:rsid w:val="00E156BA"/>
    <w:rsid w:val="00E17E5E"/>
    <w:rsid w:val="00E25F37"/>
    <w:rsid w:val="00E31A38"/>
    <w:rsid w:val="00E32F6E"/>
    <w:rsid w:val="00E368F9"/>
    <w:rsid w:val="00E44357"/>
    <w:rsid w:val="00E47E6D"/>
    <w:rsid w:val="00E56F3E"/>
    <w:rsid w:val="00E622BD"/>
    <w:rsid w:val="00E6791C"/>
    <w:rsid w:val="00E7025F"/>
    <w:rsid w:val="00E70B36"/>
    <w:rsid w:val="00E7105B"/>
    <w:rsid w:val="00E76475"/>
    <w:rsid w:val="00E824A5"/>
    <w:rsid w:val="00E84B61"/>
    <w:rsid w:val="00E93F5D"/>
    <w:rsid w:val="00E95502"/>
    <w:rsid w:val="00EA1D21"/>
    <w:rsid w:val="00EA271C"/>
    <w:rsid w:val="00EB04EF"/>
    <w:rsid w:val="00EB12A6"/>
    <w:rsid w:val="00EB52A1"/>
    <w:rsid w:val="00EC6CAF"/>
    <w:rsid w:val="00ED0D02"/>
    <w:rsid w:val="00ED1470"/>
    <w:rsid w:val="00ED287C"/>
    <w:rsid w:val="00ED3A0D"/>
    <w:rsid w:val="00ED4038"/>
    <w:rsid w:val="00ED4507"/>
    <w:rsid w:val="00ED457A"/>
    <w:rsid w:val="00ED7AD0"/>
    <w:rsid w:val="00EF1349"/>
    <w:rsid w:val="00EF23A8"/>
    <w:rsid w:val="00F01196"/>
    <w:rsid w:val="00F03BDD"/>
    <w:rsid w:val="00F03CC1"/>
    <w:rsid w:val="00F04B97"/>
    <w:rsid w:val="00F05472"/>
    <w:rsid w:val="00F056AE"/>
    <w:rsid w:val="00F078D0"/>
    <w:rsid w:val="00F108EB"/>
    <w:rsid w:val="00F1698E"/>
    <w:rsid w:val="00F17BC3"/>
    <w:rsid w:val="00F24F1A"/>
    <w:rsid w:val="00F262C8"/>
    <w:rsid w:val="00F2657A"/>
    <w:rsid w:val="00F34807"/>
    <w:rsid w:val="00F4015E"/>
    <w:rsid w:val="00F40C9F"/>
    <w:rsid w:val="00F41BD6"/>
    <w:rsid w:val="00F47587"/>
    <w:rsid w:val="00F5487B"/>
    <w:rsid w:val="00F5675A"/>
    <w:rsid w:val="00F56F52"/>
    <w:rsid w:val="00F60039"/>
    <w:rsid w:val="00F645F8"/>
    <w:rsid w:val="00F669DA"/>
    <w:rsid w:val="00F70933"/>
    <w:rsid w:val="00F71CB7"/>
    <w:rsid w:val="00F72B04"/>
    <w:rsid w:val="00F82DC1"/>
    <w:rsid w:val="00F83386"/>
    <w:rsid w:val="00F905DF"/>
    <w:rsid w:val="00F96123"/>
    <w:rsid w:val="00FA32D3"/>
    <w:rsid w:val="00FA3F3F"/>
    <w:rsid w:val="00FB48FF"/>
    <w:rsid w:val="00FB4F2B"/>
    <w:rsid w:val="00FB6507"/>
    <w:rsid w:val="00FB6A5F"/>
    <w:rsid w:val="00FB7909"/>
    <w:rsid w:val="00FC3331"/>
    <w:rsid w:val="00FC4AA1"/>
    <w:rsid w:val="00FD247E"/>
    <w:rsid w:val="00FD6286"/>
    <w:rsid w:val="00FD7CDC"/>
    <w:rsid w:val="00FE62D2"/>
    <w:rsid w:val="00FF653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F89"/>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6F89"/>
    <w:pPr>
      <w:tabs>
        <w:tab w:val="center" w:pos="4819"/>
        <w:tab w:val="right" w:pos="9639"/>
      </w:tabs>
    </w:pPr>
    <w:rPr>
      <w:sz w:val="20"/>
    </w:rPr>
  </w:style>
  <w:style w:type="character" w:customStyle="1" w:styleId="a4">
    <w:name w:val="Верхній колонтитул Знак"/>
    <w:link w:val="a3"/>
    <w:uiPriority w:val="99"/>
    <w:rsid w:val="000D6F89"/>
    <w:rPr>
      <w:rFonts w:cs="Times New Roman"/>
      <w:szCs w:val="22"/>
    </w:rPr>
  </w:style>
  <w:style w:type="paragraph" w:styleId="a5">
    <w:name w:val="footer"/>
    <w:basedOn w:val="a"/>
    <w:link w:val="a6"/>
    <w:uiPriority w:val="99"/>
    <w:unhideWhenUsed/>
    <w:rsid w:val="000D6F89"/>
    <w:pPr>
      <w:tabs>
        <w:tab w:val="center" w:pos="4819"/>
        <w:tab w:val="right" w:pos="9639"/>
      </w:tabs>
    </w:pPr>
    <w:rPr>
      <w:sz w:val="20"/>
    </w:rPr>
  </w:style>
  <w:style w:type="character" w:customStyle="1" w:styleId="a6">
    <w:name w:val="Нижній колонтитул Знак"/>
    <w:link w:val="a5"/>
    <w:uiPriority w:val="99"/>
    <w:rsid w:val="000D6F89"/>
    <w:rPr>
      <w:rFonts w:cs="Times New Roman"/>
      <w:szCs w:val="22"/>
    </w:rPr>
  </w:style>
  <w:style w:type="paragraph" w:styleId="a7">
    <w:name w:val="Balloon Text"/>
    <w:basedOn w:val="a"/>
    <w:link w:val="a8"/>
    <w:uiPriority w:val="99"/>
    <w:semiHidden/>
    <w:unhideWhenUsed/>
    <w:rsid w:val="002F1DAC"/>
    <w:rPr>
      <w:rFonts w:ascii="Segoe UI" w:hAnsi="Segoe UI"/>
      <w:sz w:val="18"/>
      <w:szCs w:val="18"/>
    </w:rPr>
  </w:style>
  <w:style w:type="character" w:customStyle="1" w:styleId="a8">
    <w:name w:val="Текст у виносці Знак"/>
    <w:link w:val="a7"/>
    <w:uiPriority w:val="99"/>
    <w:semiHidden/>
    <w:rsid w:val="002F1DAC"/>
    <w:rPr>
      <w:rFonts w:ascii="Segoe UI" w:hAnsi="Segoe UI" w:cs="Segoe UI"/>
      <w:sz w:val="18"/>
      <w:szCs w:val="18"/>
    </w:rPr>
  </w:style>
  <w:style w:type="paragraph" w:styleId="a9">
    <w:name w:val="List Paragraph"/>
    <w:basedOn w:val="a"/>
    <w:uiPriority w:val="34"/>
    <w:qFormat/>
    <w:rsid w:val="002F0EE0"/>
    <w:pPr>
      <w:ind w:left="720"/>
      <w:contextualSpacing/>
    </w:pPr>
  </w:style>
  <w:style w:type="paragraph" w:customStyle="1" w:styleId="rvps2">
    <w:name w:val="rvps2"/>
    <w:basedOn w:val="a"/>
    <w:qFormat/>
    <w:rsid w:val="00DA27B5"/>
    <w:pPr>
      <w:suppressAutoHyphens/>
      <w:spacing w:before="100" w:beforeAutospacing="1" w:after="100" w:afterAutospacing="1"/>
      <w:ind w:leftChars="-1" w:left="-1" w:hangingChars="1" w:hanging="1"/>
      <w:textDirection w:val="btLr"/>
      <w:textAlignment w:val="top"/>
      <w:outlineLvl w:val="0"/>
    </w:pPr>
    <w:rPr>
      <w:rFonts w:ascii="Antiqua" w:eastAsia="Times New Roman" w:hAnsi="Antiqua"/>
      <w:position w:val="-1"/>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593818">
      <w:bodyDiv w:val="1"/>
      <w:marLeft w:val="0"/>
      <w:marRight w:val="0"/>
      <w:marTop w:val="0"/>
      <w:marBottom w:val="0"/>
      <w:divBdr>
        <w:top w:val="none" w:sz="0" w:space="0" w:color="auto"/>
        <w:left w:val="none" w:sz="0" w:space="0" w:color="auto"/>
        <w:bottom w:val="none" w:sz="0" w:space="0" w:color="auto"/>
        <w:right w:val="none" w:sz="0" w:space="0" w:color="auto"/>
      </w:divBdr>
    </w:div>
    <w:div w:id="10692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661C6-1E5D-4043-9EF0-72659C1C2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9782</Words>
  <Characters>5577</Characters>
  <Application>Microsoft Office Word</Application>
  <DocSecurity>0</DocSecurity>
  <Lines>46</Lines>
  <Paragraphs>30</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2021-06-15T06:31:00Z</dcterms:created>
  <dcterms:modified xsi:type="dcterms:W3CDTF">2021-06-15T06:31:00Z</dcterms:modified>
</cp:coreProperties>
</file>