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FB5" w:rsidRPr="007026B6" w:rsidRDefault="000B7FB5" w:rsidP="007026B6">
      <w:pPr>
        <w:spacing w:after="0" w:line="240" w:lineRule="auto"/>
        <w:ind w:left="5245" w:hanging="1134"/>
        <w:jc w:val="center"/>
        <w:rPr>
          <w:rFonts w:ascii="Times New Roman" w:hAnsi="Times New Roman"/>
          <w:b/>
          <w:bCs/>
          <w:iCs/>
          <w:sz w:val="28"/>
          <w:szCs w:val="28"/>
          <w:lang w:val="uk-UA" w:eastAsia="ru-RU"/>
        </w:rPr>
      </w:pPr>
      <w:r w:rsidRPr="007026B6">
        <w:rPr>
          <w:rFonts w:ascii="Times New Roman" w:hAnsi="Times New Roman"/>
          <w:b/>
          <w:bCs/>
          <w:iCs/>
          <w:sz w:val="28"/>
          <w:szCs w:val="28"/>
          <w:lang w:val="uk-UA" w:eastAsia="ru-RU"/>
        </w:rPr>
        <w:t>Комітет Верховної Ради України</w:t>
      </w:r>
    </w:p>
    <w:p w:rsidR="000B7FB5" w:rsidRDefault="000B7FB5" w:rsidP="007026B6">
      <w:pPr>
        <w:shd w:val="clear" w:color="auto" w:fill="FFFFFF"/>
        <w:spacing w:after="0" w:line="216" w:lineRule="atLeast"/>
        <w:ind w:left="5245" w:hanging="1134"/>
        <w:jc w:val="both"/>
        <w:rPr>
          <w:rFonts w:ascii="Times New Roman" w:hAnsi="Times New Roman"/>
          <w:b/>
          <w:bCs/>
          <w:iCs/>
          <w:sz w:val="28"/>
          <w:szCs w:val="28"/>
          <w:lang w:val="uk-UA" w:eastAsia="ru-RU"/>
        </w:rPr>
      </w:pPr>
      <w:r w:rsidRPr="007026B6">
        <w:rPr>
          <w:rFonts w:ascii="Times New Roman" w:hAnsi="Times New Roman"/>
          <w:b/>
          <w:bCs/>
          <w:iCs/>
          <w:sz w:val="28"/>
          <w:szCs w:val="28"/>
          <w:lang w:val="uk-UA" w:eastAsia="ru-RU"/>
        </w:rPr>
        <w:t xml:space="preserve">з </w:t>
      </w:r>
      <w:r w:rsidR="009827DE" w:rsidRPr="007026B6">
        <w:rPr>
          <w:rFonts w:ascii="Times New Roman" w:hAnsi="Times New Roman"/>
          <w:b/>
          <w:bCs/>
          <w:iCs/>
          <w:sz w:val="28"/>
          <w:szCs w:val="28"/>
          <w:lang w:val="uk-UA" w:eastAsia="ru-RU"/>
        </w:rPr>
        <w:t xml:space="preserve">питань </w:t>
      </w:r>
      <w:r w:rsidR="007026B6" w:rsidRPr="007026B6">
        <w:rPr>
          <w:rFonts w:ascii="Times New Roman" w:hAnsi="Times New Roman"/>
          <w:b/>
          <w:bCs/>
          <w:iCs/>
          <w:sz w:val="28"/>
          <w:szCs w:val="28"/>
          <w:lang w:val="uk-UA" w:eastAsia="ru-RU"/>
        </w:rPr>
        <w:t>екологічної політики та природокористування</w:t>
      </w:r>
    </w:p>
    <w:p w:rsidR="00D21F60" w:rsidRPr="007026B6" w:rsidRDefault="00D21F60" w:rsidP="007026B6">
      <w:pPr>
        <w:shd w:val="clear" w:color="auto" w:fill="FFFFFF"/>
        <w:spacing w:after="0" w:line="216" w:lineRule="atLeast"/>
        <w:ind w:left="5245" w:hanging="1134"/>
        <w:jc w:val="both"/>
        <w:rPr>
          <w:rFonts w:ascii="Times New Roman" w:hAnsi="Times New Roman"/>
          <w:b/>
          <w:bCs/>
          <w:iCs/>
          <w:sz w:val="28"/>
          <w:szCs w:val="28"/>
          <w:lang w:val="uk-UA" w:eastAsia="ru-RU"/>
        </w:rPr>
      </w:pPr>
      <w:bookmarkStart w:id="0" w:name="_GoBack"/>
      <w:bookmarkEnd w:id="0"/>
    </w:p>
    <w:p w:rsidR="000B7FB5" w:rsidRPr="00450EED" w:rsidRDefault="000B7FB5" w:rsidP="000B7FB5">
      <w:pPr>
        <w:spacing w:after="0" w:line="240" w:lineRule="auto"/>
        <w:jc w:val="both"/>
        <w:rPr>
          <w:rFonts w:ascii="Times New Roman" w:hAnsi="Times New Roman"/>
          <w:bCs/>
          <w:i/>
          <w:iCs/>
          <w:sz w:val="26"/>
          <w:szCs w:val="26"/>
          <w:lang w:val="uk-UA" w:eastAsia="ru-RU"/>
        </w:rPr>
      </w:pPr>
      <w:r w:rsidRPr="00450EED">
        <w:rPr>
          <w:rFonts w:ascii="Times New Roman" w:hAnsi="Times New Roman"/>
          <w:bCs/>
          <w:i/>
          <w:iCs/>
          <w:sz w:val="26"/>
          <w:szCs w:val="26"/>
          <w:lang w:val="uk-UA" w:eastAsia="ru-RU"/>
        </w:rPr>
        <w:t>Про розгляд законопроекту</w:t>
      </w:r>
    </w:p>
    <w:p w:rsidR="000B7FB5" w:rsidRDefault="000B7FB5" w:rsidP="000B7FB5">
      <w:pPr>
        <w:spacing w:after="0" w:line="240" w:lineRule="auto"/>
        <w:jc w:val="both"/>
        <w:rPr>
          <w:rFonts w:ascii="Times New Roman" w:hAnsi="Times New Roman"/>
          <w:i/>
          <w:sz w:val="26"/>
          <w:szCs w:val="26"/>
          <w:lang w:val="uk-UA" w:eastAsia="ru-RU"/>
        </w:rPr>
      </w:pPr>
      <w:r w:rsidRPr="00450EED">
        <w:rPr>
          <w:rFonts w:ascii="Times New Roman" w:hAnsi="Times New Roman"/>
          <w:i/>
          <w:sz w:val="26"/>
          <w:szCs w:val="26"/>
          <w:lang w:val="uk-UA" w:eastAsia="ru-RU"/>
        </w:rPr>
        <w:t xml:space="preserve">за реєстр. № </w:t>
      </w:r>
      <w:r w:rsidR="00400651">
        <w:rPr>
          <w:rFonts w:ascii="Times New Roman" w:hAnsi="Times New Roman"/>
          <w:i/>
          <w:sz w:val="26"/>
          <w:szCs w:val="26"/>
          <w:lang w:val="uk-UA" w:eastAsia="ru-RU"/>
        </w:rPr>
        <w:t>5545</w:t>
      </w:r>
    </w:p>
    <w:p w:rsidR="00C234A1" w:rsidRPr="00450EED" w:rsidRDefault="00C234A1" w:rsidP="000B7FB5">
      <w:pPr>
        <w:spacing w:after="0" w:line="240" w:lineRule="auto"/>
        <w:jc w:val="both"/>
        <w:rPr>
          <w:rFonts w:ascii="Times New Roman" w:hAnsi="Times New Roman"/>
          <w:i/>
          <w:sz w:val="26"/>
          <w:szCs w:val="26"/>
          <w:lang w:val="uk-UA" w:eastAsia="ru-RU"/>
        </w:rPr>
      </w:pPr>
    </w:p>
    <w:p w:rsidR="000B7FB5" w:rsidRPr="00C234A1" w:rsidRDefault="000B7FB5" w:rsidP="00D941AF">
      <w:pPr>
        <w:pStyle w:val="HTML"/>
        <w:tabs>
          <w:tab w:val="left" w:pos="-2537"/>
        </w:tabs>
        <w:ind w:firstLine="567"/>
        <w:jc w:val="both"/>
        <w:rPr>
          <w:b/>
          <w:sz w:val="27"/>
          <w:szCs w:val="27"/>
        </w:rPr>
      </w:pPr>
      <w:r w:rsidRPr="00C234A1">
        <w:rPr>
          <w:rFonts w:ascii="Times New Roman" w:hAnsi="Times New Roman" w:cs="Times New Roman"/>
          <w:bCs/>
          <w:sz w:val="27"/>
          <w:szCs w:val="27"/>
          <w:lang w:eastAsia="ru-RU"/>
        </w:rPr>
        <w:t xml:space="preserve">Комітет Верховної Ради України з питань бюджету на засіданні </w:t>
      </w:r>
      <w:r w:rsidR="00754ACF">
        <w:rPr>
          <w:rFonts w:ascii="Times New Roman" w:hAnsi="Times New Roman" w:cs="Times New Roman"/>
          <w:bCs/>
          <w:sz w:val="27"/>
          <w:szCs w:val="27"/>
          <w:lang w:eastAsia="ru-RU"/>
        </w:rPr>
        <w:t>14</w:t>
      </w:r>
      <w:r w:rsidR="00B06D2F" w:rsidRPr="00C234A1">
        <w:rPr>
          <w:rFonts w:ascii="Times New Roman" w:hAnsi="Times New Roman" w:cs="Times New Roman"/>
          <w:bCs/>
          <w:sz w:val="27"/>
          <w:szCs w:val="27"/>
          <w:lang w:eastAsia="ru-RU"/>
        </w:rPr>
        <w:t xml:space="preserve"> </w:t>
      </w:r>
      <w:r w:rsidR="008D7A60">
        <w:rPr>
          <w:rFonts w:ascii="Times New Roman" w:hAnsi="Times New Roman" w:cs="Times New Roman"/>
          <w:bCs/>
          <w:sz w:val="27"/>
          <w:szCs w:val="27"/>
          <w:lang w:eastAsia="ru-RU"/>
        </w:rPr>
        <w:t>липня</w:t>
      </w:r>
      <w:r w:rsidRPr="00C234A1">
        <w:rPr>
          <w:rFonts w:ascii="Times New Roman" w:hAnsi="Times New Roman" w:cs="Times New Roman"/>
          <w:bCs/>
          <w:sz w:val="27"/>
          <w:szCs w:val="27"/>
          <w:lang w:eastAsia="ru-RU"/>
        </w:rPr>
        <w:t xml:space="preserve"> 202</w:t>
      </w:r>
      <w:r w:rsidR="00866019" w:rsidRPr="00C234A1">
        <w:rPr>
          <w:rFonts w:ascii="Times New Roman" w:hAnsi="Times New Roman" w:cs="Times New Roman"/>
          <w:bCs/>
          <w:sz w:val="27"/>
          <w:szCs w:val="27"/>
          <w:lang w:eastAsia="ru-RU"/>
        </w:rPr>
        <w:t>1</w:t>
      </w:r>
      <w:r w:rsidRPr="00C234A1">
        <w:rPr>
          <w:rFonts w:ascii="Times New Roman" w:hAnsi="Times New Roman" w:cs="Times New Roman"/>
          <w:bCs/>
          <w:sz w:val="27"/>
          <w:szCs w:val="27"/>
          <w:lang w:eastAsia="ru-RU"/>
        </w:rPr>
        <w:t> року (протокол №</w:t>
      </w:r>
      <w:r w:rsidR="00B724B9" w:rsidRPr="00C234A1">
        <w:rPr>
          <w:rFonts w:ascii="Times New Roman" w:hAnsi="Times New Roman" w:cs="Times New Roman"/>
          <w:bCs/>
          <w:sz w:val="27"/>
          <w:szCs w:val="27"/>
          <w:lang w:eastAsia="ru-RU"/>
        </w:rPr>
        <w:t xml:space="preserve"> </w:t>
      </w:r>
      <w:r w:rsidR="00754ACF">
        <w:rPr>
          <w:rFonts w:ascii="Times New Roman" w:hAnsi="Times New Roman" w:cs="Times New Roman"/>
          <w:bCs/>
          <w:sz w:val="27"/>
          <w:szCs w:val="27"/>
          <w:lang w:eastAsia="ru-RU"/>
        </w:rPr>
        <w:t>95</w:t>
      </w:r>
      <w:r w:rsidRPr="00C234A1">
        <w:rPr>
          <w:rFonts w:ascii="Times New Roman" w:hAnsi="Times New Roman" w:cs="Times New Roman"/>
          <w:bCs/>
          <w:sz w:val="27"/>
          <w:szCs w:val="27"/>
          <w:lang w:eastAsia="ru-RU"/>
        </w:rPr>
        <w:t>) відповідно до статей 27 і 109 Бюджетного кодексу України та статті 93 Регламенту Верховно</w:t>
      </w:r>
      <w:r w:rsidR="00D90AF8" w:rsidRPr="00C234A1">
        <w:rPr>
          <w:rFonts w:ascii="Times New Roman" w:hAnsi="Times New Roman" w:cs="Times New Roman"/>
          <w:bCs/>
          <w:sz w:val="27"/>
          <w:szCs w:val="27"/>
          <w:lang w:eastAsia="ru-RU"/>
        </w:rPr>
        <w:t>ї Ради України розглянув</w:t>
      </w:r>
      <w:r w:rsidR="00D941AF" w:rsidRPr="00C234A1">
        <w:rPr>
          <w:rFonts w:ascii="Times New Roman" w:hAnsi="Times New Roman"/>
          <w:bCs/>
          <w:sz w:val="27"/>
          <w:szCs w:val="27"/>
          <w:lang w:eastAsia="ru-RU"/>
        </w:rPr>
        <w:t xml:space="preserve"> проект </w:t>
      </w:r>
      <w:r w:rsidR="00D941AF" w:rsidRPr="00C234A1">
        <w:rPr>
          <w:rFonts w:ascii="Times New Roman" w:hAnsi="Times New Roman"/>
          <w:bCs/>
          <w:sz w:val="27"/>
          <w:szCs w:val="27"/>
        </w:rPr>
        <w:t xml:space="preserve">закону </w:t>
      </w:r>
      <w:r w:rsidR="008D7A60" w:rsidRPr="008D7A60">
        <w:rPr>
          <w:rFonts w:ascii="Times New Roman" w:hAnsi="Times New Roman" w:cs="Times New Roman"/>
          <w:sz w:val="28"/>
          <w:szCs w:val="28"/>
          <w:shd w:val="clear" w:color="auto" w:fill="FFFFFF"/>
        </w:rPr>
        <w:t>про внесення змін до Водного кодексу України щодо вжиття органами державної влади та місцевого самоврядування заходів із запобігання стихійному лихові, спричиненому шкідливою дією вод, аваріям на водних об'єктах та ліквідації їх наслідків</w:t>
      </w:r>
      <w:r w:rsidR="00D941AF" w:rsidRPr="008D7A60">
        <w:rPr>
          <w:rFonts w:ascii="Times New Roman" w:hAnsi="Times New Roman"/>
          <w:bCs/>
          <w:sz w:val="27"/>
          <w:szCs w:val="27"/>
        </w:rPr>
        <w:t xml:space="preserve"> </w:t>
      </w:r>
      <w:r w:rsidR="008D7A60">
        <w:rPr>
          <w:rFonts w:ascii="Times New Roman" w:hAnsi="Times New Roman"/>
          <w:bCs/>
          <w:sz w:val="27"/>
          <w:szCs w:val="27"/>
          <w:lang w:eastAsia="ru-RU"/>
        </w:rPr>
        <w:t>(реєстр. № 5545 від 21</w:t>
      </w:r>
      <w:r w:rsidR="00D941AF" w:rsidRPr="00C234A1">
        <w:rPr>
          <w:rFonts w:ascii="Times New Roman" w:hAnsi="Times New Roman"/>
          <w:bCs/>
          <w:sz w:val="27"/>
          <w:szCs w:val="27"/>
          <w:lang w:eastAsia="ru-RU"/>
        </w:rPr>
        <w:t>.0</w:t>
      </w:r>
      <w:r w:rsidR="008D7A60">
        <w:rPr>
          <w:rFonts w:ascii="Times New Roman" w:hAnsi="Times New Roman"/>
          <w:bCs/>
          <w:sz w:val="27"/>
          <w:szCs w:val="27"/>
          <w:lang w:eastAsia="ru-RU"/>
        </w:rPr>
        <w:t>5</w:t>
      </w:r>
      <w:r w:rsidR="00D941AF" w:rsidRPr="00C234A1">
        <w:rPr>
          <w:rFonts w:ascii="Times New Roman" w:hAnsi="Times New Roman"/>
          <w:bCs/>
          <w:sz w:val="27"/>
          <w:szCs w:val="27"/>
          <w:lang w:eastAsia="ru-RU"/>
        </w:rPr>
        <w:t xml:space="preserve">.2021), внесений </w:t>
      </w:r>
      <w:r w:rsidR="008D7A60">
        <w:rPr>
          <w:rFonts w:ascii="Times New Roman" w:hAnsi="Times New Roman"/>
          <w:bCs/>
          <w:sz w:val="27"/>
          <w:szCs w:val="27"/>
          <w:lang w:eastAsia="ru-RU"/>
        </w:rPr>
        <w:t>народним депутатом України Деркачем А.Л.</w:t>
      </w:r>
      <w:r w:rsidR="00265B86" w:rsidRPr="00C234A1">
        <w:rPr>
          <w:rFonts w:ascii="Times New Roman" w:hAnsi="Times New Roman" w:cs="Times New Roman"/>
          <w:sz w:val="27"/>
          <w:szCs w:val="27"/>
        </w:rPr>
        <w:t>,</w:t>
      </w:r>
      <w:r w:rsidR="00536241" w:rsidRPr="00C234A1">
        <w:rPr>
          <w:rFonts w:ascii="Times New Roman" w:hAnsi="Times New Roman" w:cs="Times New Roman"/>
          <w:sz w:val="27"/>
          <w:szCs w:val="27"/>
        </w:rPr>
        <w:t xml:space="preserve"> </w:t>
      </w:r>
      <w:r w:rsidRPr="00C234A1">
        <w:rPr>
          <w:rFonts w:ascii="Times New Roman" w:hAnsi="Times New Roman" w:cs="Times New Roman"/>
          <w:sz w:val="27"/>
          <w:szCs w:val="27"/>
          <w:shd w:val="clear" w:color="auto" w:fill="FFFFFF"/>
        </w:rPr>
        <w:t>і повідомляє про таке.</w:t>
      </w:r>
    </w:p>
    <w:p w:rsidR="00520F24" w:rsidRPr="007968A4" w:rsidRDefault="007D5924" w:rsidP="00520F24">
      <w:pPr>
        <w:shd w:val="clear" w:color="auto" w:fill="FFFFFF"/>
        <w:tabs>
          <w:tab w:val="left" w:pos="851"/>
        </w:tabs>
        <w:spacing w:after="0" w:line="240" w:lineRule="auto"/>
        <w:ind w:firstLine="567"/>
        <w:jc w:val="both"/>
        <w:rPr>
          <w:rFonts w:ascii="Times New Roman" w:eastAsia="MS Mincho" w:hAnsi="Times New Roman"/>
          <w:sz w:val="28"/>
          <w:szCs w:val="28"/>
          <w:lang w:val="uk-UA" w:eastAsia="ja-JP"/>
        </w:rPr>
      </w:pPr>
      <w:r w:rsidRPr="00520F24">
        <w:rPr>
          <w:rFonts w:ascii="Times New Roman" w:eastAsia="Times New Roman" w:hAnsi="Times New Roman"/>
          <w:bCs/>
          <w:sz w:val="27"/>
          <w:szCs w:val="27"/>
          <w:lang w:val="uk-UA" w:eastAsia="ru-RU"/>
        </w:rPr>
        <w:t xml:space="preserve">У законопроекті шляхом внесення змін до Водного кодексу України пропонується </w:t>
      </w:r>
      <w:r w:rsidR="00112CAC" w:rsidRPr="00520F24">
        <w:rPr>
          <w:rFonts w:ascii="Times New Roman" w:eastAsia="MS Mincho" w:hAnsi="Times New Roman"/>
          <w:sz w:val="28"/>
          <w:szCs w:val="28"/>
          <w:lang w:val="uk-UA" w:eastAsia="ja-JP"/>
        </w:rPr>
        <w:t xml:space="preserve">унормувати </w:t>
      </w:r>
      <w:r w:rsidR="00520F24" w:rsidRPr="00520F24">
        <w:rPr>
          <w:rFonts w:ascii="Times New Roman" w:eastAsia="MS Mincho" w:hAnsi="Times New Roman"/>
          <w:sz w:val="28"/>
          <w:szCs w:val="28"/>
          <w:lang w:val="uk-UA" w:eastAsia="ja-JP"/>
        </w:rPr>
        <w:t>окрем</w:t>
      </w:r>
      <w:r w:rsidR="00F01DD9">
        <w:rPr>
          <w:rFonts w:ascii="Times New Roman" w:eastAsia="MS Mincho" w:hAnsi="Times New Roman"/>
          <w:sz w:val="28"/>
          <w:szCs w:val="28"/>
          <w:lang w:val="uk-UA" w:eastAsia="ja-JP"/>
        </w:rPr>
        <w:t>і</w:t>
      </w:r>
      <w:r w:rsidR="00520F24" w:rsidRPr="00520F24">
        <w:rPr>
          <w:rFonts w:ascii="Times New Roman" w:eastAsia="MS Mincho" w:hAnsi="Times New Roman"/>
          <w:sz w:val="28"/>
          <w:szCs w:val="28"/>
          <w:lang w:val="uk-UA" w:eastAsia="ja-JP"/>
        </w:rPr>
        <w:t xml:space="preserve"> термінологічн</w:t>
      </w:r>
      <w:r w:rsidR="00F01DD9">
        <w:rPr>
          <w:rFonts w:ascii="Times New Roman" w:eastAsia="MS Mincho" w:hAnsi="Times New Roman"/>
          <w:sz w:val="28"/>
          <w:szCs w:val="28"/>
          <w:lang w:val="uk-UA" w:eastAsia="ja-JP"/>
        </w:rPr>
        <w:t>і поняття</w:t>
      </w:r>
      <w:r w:rsidR="00520F24" w:rsidRPr="00520F24">
        <w:rPr>
          <w:rFonts w:ascii="Times New Roman" w:eastAsia="MS Mincho" w:hAnsi="Times New Roman"/>
          <w:sz w:val="28"/>
          <w:szCs w:val="28"/>
          <w:lang w:val="uk-UA" w:eastAsia="ja-JP"/>
        </w:rPr>
        <w:t>, а саме «затоплення» та</w:t>
      </w:r>
      <w:r w:rsidR="00520F24" w:rsidRPr="00112CAC">
        <w:rPr>
          <w:rFonts w:ascii="Times New Roman" w:eastAsia="MS Mincho" w:hAnsi="Times New Roman"/>
          <w:sz w:val="28"/>
          <w:szCs w:val="28"/>
          <w:lang w:val="uk-UA" w:eastAsia="ja-JP"/>
        </w:rPr>
        <w:t xml:space="preserve"> «підтоплення»</w:t>
      </w:r>
      <w:r w:rsidR="00520F24">
        <w:rPr>
          <w:rFonts w:ascii="Times New Roman" w:eastAsia="MS Mincho" w:hAnsi="Times New Roman"/>
          <w:sz w:val="28"/>
          <w:szCs w:val="28"/>
          <w:lang w:val="uk-UA" w:eastAsia="ja-JP"/>
        </w:rPr>
        <w:t xml:space="preserve"> </w:t>
      </w:r>
      <w:r w:rsidR="000778C0">
        <w:rPr>
          <w:rFonts w:ascii="Times New Roman" w:eastAsia="MS Mincho" w:hAnsi="Times New Roman"/>
          <w:sz w:val="28"/>
          <w:szCs w:val="28"/>
          <w:lang w:val="uk-UA" w:eastAsia="ja-JP"/>
        </w:rPr>
        <w:t>і</w:t>
      </w:r>
      <w:r w:rsidR="00520F24">
        <w:rPr>
          <w:rFonts w:ascii="Times New Roman" w:eastAsia="MS Mincho" w:hAnsi="Times New Roman"/>
          <w:sz w:val="28"/>
          <w:szCs w:val="28"/>
          <w:lang w:val="uk-UA" w:eastAsia="ja-JP"/>
        </w:rPr>
        <w:t xml:space="preserve"> </w:t>
      </w:r>
      <w:r w:rsidR="000778C0">
        <w:rPr>
          <w:rFonts w:ascii="Times New Roman" w:eastAsia="MS Mincho" w:hAnsi="Times New Roman"/>
          <w:sz w:val="28"/>
          <w:szCs w:val="28"/>
          <w:lang w:val="uk-UA" w:eastAsia="ja-JP"/>
        </w:rPr>
        <w:t>доповнити перелік місцевих</w:t>
      </w:r>
      <w:r w:rsidR="00520F24">
        <w:rPr>
          <w:rFonts w:ascii="Times New Roman" w:eastAsia="MS Mincho" w:hAnsi="Times New Roman"/>
          <w:sz w:val="28"/>
          <w:szCs w:val="28"/>
          <w:lang w:val="uk-UA" w:eastAsia="ja-JP"/>
        </w:rPr>
        <w:t xml:space="preserve"> органів </w:t>
      </w:r>
      <w:r w:rsidR="000778C0">
        <w:rPr>
          <w:rFonts w:ascii="Times New Roman" w:eastAsia="MS Mincho" w:hAnsi="Times New Roman"/>
          <w:sz w:val="28"/>
          <w:szCs w:val="28"/>
          <w:lang w:val="uk-UA" w:eastAsia="ja-JP"/>
        </w:rPr>
        <w:t xml:space="preserve">влади, що мають </w:t>
      </w:r>
      <w:r w:rsidR="007968A4">
        <w:rPr>
          <w:rFonts w:ascii="Times New Roman" w:eastAsia="MS Mincho" w:hAnsi="Times New Roman"/>
          <w:sz w:val="28"/>
          <w:szCs w:val="28"/>
          <w:lang w:val="uk-UA" w:eastAsia="ja-JP"/>
        </w:rPr>
        <w:t xml:space="preserve"> </w:t>
      </w:r>
      <w:r w:rsidR="000778C0">
        <w:rPr>
          <w:rFonts w:ascii="Times New Roman" w:eastAsia="MS Mincho" w:hAnsi="Times New Roman"/>
          <w:sz w:val="28"/>
          <w:szCs w:val="28"/>
          <w:lang w:val="uk-UA" w:eastAsia="ja-JP"/>
        </w:rPr>
        <w:t>вживати</w:t>
      </w:r>
      <w:r w:rsidR="007968A4" w:rsidRPr="007968A4">
        <w:rPr>
          <w:rFonts w:ascii="Times New Roman" w:eastAsia="MS Mincho" w:hAnsi="Times New Roman"/>
          <w:sz w:val="28"/>
          <w:szCs w:val="28"/>
          <w:lang w:val="uk-UA" w:eastAsia="ja-JP"/>
        </w:rPr>
        <w:t xml:space="preserve"> н</w:t>
      </w:r>
      <w:r w:rsidR="007968A4" w:rsidRPr="007968A4">
        <w:rPr>
          <w:rFonts w:ascii="Times New Roman" w:hAnsi="Times New Roman"/>
          <w:sz w:val="28"/>
          <w:szCs w:val="28"/>
          <w:shd w:val="clear" w:color="auto" w:fill="FFFFFF"/>
          <w:lang w:val="uk-UA"/>
        </w:rPr>
        <w:t>евідкладних заходів щодо запобігання стихійному лихові, спричиненому шкідливою дією вод, аваріям на водних об'єктах та ліквідації їх наслідків</w:t>
      </w:r>
      <w:r w:rsidR="007968A4">
        <w:rPr>
          <w:rFonts w:ascii="Times New Roman" w:hAnsi="Times New Roman"/>
          <w:sz w:val="28"/>
          <w:szCs w:val="28"/>
          <w:shd w:val="clear" w:color="auto" w:fill="FFFFFF"/>
          <w:lang w:val="uk-UA"/>
        </w:rPr>
        <w:t>.</w:t>
      </w:r>
    </w:p>
    <w:p w:rsidR="00A37EAA" w:rsidRPr="00C234A1" w:rsidRDefault="00C234A1" w:rsidP="00A37EAA">
      <w:pPr>
        <w:pStyle w:val="3"/>
        <w:shd w:val="clear" w:color="auto" w:fill="FFFFFF"/>
        <w:spacing w:before="0" w:line="240" w:lineRule="auto"/>
        <w:ind w:firstLine="567"/>
        <w:jc w:val="both"/>
        <w:textAlignment w:val="baseline"/>
        <w:rPr>
          <w:rFonts w:ascii="Times New Roman" w:hAnsi="Times New Roman" w:cs="Times New Roman"/>
          <w:bCs/>
          <w:color w:val="auto"/>
          <w:sz w:val="27"/>
          <w:szCs w:val="27"/>
          <w:lang w:val="uk-UA" w:eastAsia="ru-RU"/>
        </w:rPr>
      </w:pPr>
      <w:r w:rsidRPr="00C234A1">
        <w:rPr>
          <w:rFonts w:ascii="Times New Roman" w:hAnsi="Times New Roman" w:cs="Times New Roman"/>
          <w:bCs/>
          <w:color w:val="auto"/>
          <w:sz w:val="27"/>
          <w:szCs w:val="27"/>
          <w:lang w:val="uk-UA" w:eastAsia="ru-RU"/>
        </w:rPr>
        <w:t>У</w:t>
      </w:r>
      <w:r w:rsidR="00A37EAA" w:rsidRPr="00C234A1">
        <w:rPr>
          <w:rFonts w:ascii="Times New Roman" w:hAnsi="Times New Roman" w:cs="Times New Roman"/>
          <w:bCs/>
          <w:color w:val="auto"/>
          <w:sz w:val="27"/>
          <w:szCs w:val="27"/>
          <w:lang w:val="uk-UA" w:eastAsia="ru-RU"/>
        </w:rPr>
        <w:t xml:space="preserve"> експертному висновку Міністерства фінансів України до даного законопроекту зазначається, що реалізація його положень не потребуватиме додаткових видатків </w:t>
      </w:r>
      <w:r w:rsidR="00B43DA2">
        <w:rPr>
          <w:rFonts w:ascii="Times New Roman" w:hAnsi="Times New Roman" w:cs="Times New Roman"/>
          <w:bCs/>
          <w:color w:val="auto"/>
          <w:sz w:val="27"/>
          <w:szCs w:val="27"/>
          <w:lang w:val="uk-UA" w:eastAsia="ru-RU"/>
        </w:rPr>
        <w:t xml:space="preserve">та не матиме впливу на дохідну </w:t>
      </w:r>
      <w:r w:rsidR="00783CEB">
        <w:rPr>
          <w:rFonts w:ascii="Times New Roman" w:hAnsi="Times New Roman" w:cs="Times New Roman"/>
          <w:bCs/>
          <w:color w:val="auto"/>
          <w:sz w:val="27"/>
          <w:szCs w:val="27"/>
          <w:lang w:val="uk-UA" w:eastAsia="ru-RU"/>
        </w:rPr>
        <w:t xml:space="preserve">частину державного та місцевих бюджетів. </w:t>
      </w:r>
    </w:p>
    <w:p w:rsidR="000B7FB5" w:rsidRPr="00C234A1" w:rsidRDefault="000B7FB5" w:rsidP="004B2D09">
      <w:pPr>
        <w:pStyle w:val="3"/>
        <w:shd w:val="clear" w:color="auto" w:fill="FFFFFF"/>
        <w:spacing w:before="0" w:line="240" w:lineRule="auto"/>
        <w:ind w:firstLine="567"/>
        <w:jc w:val="both"/>
        <w:textAlignment w:val="baseline"/>
        <w:rPr>
          <w:rFonts w:ascii="Times New Roman" w:hAnsi="Times New Roman" w:cs="Times New Roman"/>
          <w:bCs/>
          <w:color w:val="auto"/>
          <w:sz w:val="27"/>
          <w:szCs w:val="27"/>
          <w:lang w:val="uk-UA" w:eastAsia="ru-RU"/>
        </w:rPr>
      </w:pPr>
      <w:r w:rsidRPr="00C234A1">
        <w:rPr>
          <w:rFonts w:ascii="Times New Roman" w:hAnsi="Times New Roman" w:cs="Times New Roman"/>
          <w:bCs/>
          <w:color w:val="auto"/>
          <w:sz w:val="27"/>
          <w:szCs w:val="27"/>
          <w:lang w:val="uk-UA" w:eastAsia="ru-RU"/>
        </w:rPr>
        <w:t>За результатами розгляду Комітет ухвалив ріш</w:t>
      </w:r>
      <w:r w:rsidR="005A05DC" w:rsidRPr="00C234A1">
        <w:rPr>
          <w:rFonts w:ascii="Times New Roman" w:hAnsi="Times New Roman" w:cs="Times New Roman"/>
          <w:bCs/>
          <w:color w:val="auto"/>
          <w:sz w:val="27"/>
          <w:szCs w:val="27"/>
          <w:lang w:val="uk-UA" w:eastAsia="ru-RU"/>
        </w:rPr>
        <w:t>ення, що законопроект (реєстр.  </w:t>
      </w:r>
      <w:r w:rsidR="00856A44" w:rsidRPr="00C234A1">
        <w:rPr>
          <w:rFonts w:ascii="Times New Roman" w:hAnsi="Times New Roman" w:cs="Times New Roman"/>
          <w:bCs/>
          <w:color w:val="auto"/>
          <w:sz w:val="27"/>
          <w:szCs w:val="27"/>
          <w:lang w:val="uk-UA" w:eastAsia="ru-RU"/>
        </w:rPr>
        <w:t>№ </w:t>
      </w:r>
      <w:r w:rsidR="00400BF3" w:rsidRPr="00C234A1">
        <w:rPr>
          <w:rFonts w:ascii="Times New Roman" w:hAnsi="Times New Roman" w:cs="Times New Roman"/>
          <w:bCs/>
          <w:color w:val="auto"/>
          <w:sz w:val="27"/>
          <w:szCs w:val="27"/>
          <w:lang w:val="uk-UA" w:eastAsia="ru-RU"/>
        </w:rPr>
        <w:t>5</w:t>
      </w:r>
      <w:r w:rsidR="00216B8E">
        <w:rPr>
          <w:rFonts w:ascii="Times New Roman" w:hAnsi="Times New Roman" w:cs="Times New Roman"/>
          <w:bCs/>
          <w:color w:val="auto"/>
          <w:sz w:val="27"/>
          <w:szCs w:val="27"/>
          <w:lang w:val="uk-UA" w:eastAsia="ru-RU"/>
        </w:rPr>
        <w:t>545</w:t>
      </w:r>
      <w:r w:rsidR="00447E11" w:rsidRPr="00C234A1">
        <w:rPr>
          <w:rFonts w:ascii="Times New Roman" w:hAnsi="Times New Roman" w:cs="Times New Roman"/>
          <w:bCs/>
          <w:color w:val="auto"/>
          <w:sz w:val="27"/>
          <w:szCs w:val="27"/>
          <w:lang w:val="uk-UA" w:eastAsia="ru-RU"/>
        </w:rPr>
        <w:t>)</w:t>
      </w:r>
      <w:r w:rsidRPr="00C234A1">
        <w:rPr>
          <w:rFonts w:ascii="Times New Roman" w:hAnsi="Times New Roman" w:cs="Times New Roman"/>
          <w:bCs/>
          <w:color w:val="auto"/>
          <w:sz w:val="27"/>
          <w:szCs w:val="27"/>
          <w:lang w:val="uk-UA" w:eastAsia="ru-RU"/>
        </w:rPr>
        <w:t xml:space="preserve"> не має впливу на показники бюджетів. У разі прийняття відповідного закону він може набирати чинності згідно із законодавством.</w:t>
      </w:r>
    </w:p>
    <w:p w:rsidR="005A05DC" w:rsidRPr="00C234A1" w:rsidRDefault="005A05DC" w:rsidP="000B7FB5">
      <w:pPr>
        <w:spacing w:after="0" w:line="240" w:lineRule="auto"/>
        <w:jc w:val="both"/>
        <w:rPr>
          <w:rFonts w:ascii="Times New Roman" w:eastAsia="MS Mincho" w:hAnsi="Times New Roman"/>
          <w:sz w:val="27"/>
          <w:szCs w:val="27"/>
          <w:lang w:val="uk-UA" w:eastAsia="ja-JP"/>
        </w:rPr>
      </w:pPr>
    </w:p>
    <w:p w:rsidR="004D5E7F" w:rsidRPr="00C234A1" w:rsidRDefault="004D5E7F" w:rsidP="000B7FB5">
      <w:pPr>
        <w:spacing w:after="0" w:line="240" w:lineRule="auto"/>
        <w:jc w:val="both"/>
        <w:rPr>
          <w:rFonts w:ascii="Times New Roman" w:eastAsia="MS Mincho" w:hAnsi="Times New Roman"/>
          <w:sz w:val="27"/>
          <w:szCs w:val="27"/>
          <w:lang w:val="uk-UA" w:eastAsia="ja-JP"/>
        </w:rPr>
      </w:pPr>
    </w:p>
    <w:p w:rsidR="004E0316" w:rsidRPr="000B7FB5" w:rsidRDefault="000B7FB5" w:rsidP="000B7FB5">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Голова Комітету </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44050">
        <w:rPr>
          <w:rFonts w:ascii="Times New Roman" w:hAnsi="Times New Roman"/>
          <w:b/>
          <w:sz w:val="28"/>
          <w:szCs w:val="28"/>
          <w:lang w:val="uk-UA" w:eastAsia="ru-RU"/>
        </w:rPr>
        <w:t xml:space="preserve">    </w:t>
      </w:r>
      <w:r w:rsidR="00866019">
        <w:rPr>
          <w:rFonts w:ascii="Times New Roman" w:hAnsi="Times New Roman"/>
          <w:b/>
          <w:sz w:val="28"/>
          <w:szCs w:val="28"/>
          <w:lang w:val="uk-UA" w:eastAsia="ru-RU"/>
        </w:rPr>
        <w:t xml:space="preserve">Ю. </w:t>
      </w:r>
      <w:r w:rsidR="00125022">
        <w:rPr>
          <w:rFonts w:ascii="Times New Roman" w:hAnsi="Times New Roman"/>
          <w:b/>
          <w:sz w:val="28"/>
          <w:szCs w:val="28"/>
          <w:lang w:val="uk-UA" w:eastAsia="ru-RU"/>
        </w:rPr>
        <w:t>Арістов</w:t>
      </w:r>
    </w:p>
    <w:sectPr w:rsidR="004E0316" w:rsidRPr="000B7FB5" w:rsidSect="00C234A1">
      <w:headerReference w:type="even" r:id="rId8"/>
      <w:headerReference w:type="default" r:id="rId9"/>
      <w:footerReference w:type="even" r:id="rId10"/>
      <w:footerReference w:type="default" r:id="rId11"/>
      <w:headerReference w:type="first" r:id="rId12"/>
      <w:footerReference w:type="first" r:id="rId13"/>
      <w:pgSz w:w="11906" w:h="16838"/>
      <w:pgMar w:top="426" w:right="851" w:bottom="993"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9A7" w:rsidRDefault="00F279A7" w:rsidP="005E306B">
      <w:pPr>
        <w:spacing w:after="0" w:line="240" w:lineRule="auto"/>
      </w:pPr>
      <w:r>
        <w:separator/>
      </w:r>
    </w:p>
  </w:endnote>
  <w:endnote w:type="continuationSeparator" w:id="0">
    <w:p w:rsidR="00F279A7" w:rsidRDefault="00F279A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charset w:val="00"/>
    <w:family w:val="swiss"/>
    <w:pitch w:val="variable"/>
    <w:sig w:usb0="000000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279A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9A7" w:rsidRDefault="00F279A7" w:rsidP="005E306B">
      <w:pPr>
        <w:spacing w:after="0" w:line="240" w:lineRule="auto"/>
      </w:pPr>
      <w:r>
        <w:separator/>
      </w:r>
    </w:p>
  </w:footnote>
  <w:footnote w:type="continuationSeparator" w:id="0">
    <w:p w:rsidR="00F279A7" w:rsidRDefault="00F279A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E572D"/>
    <w:multiLevelType w:val="hybridMultilevel"/>
    <w:tmpl w:val="7FD0DC12"/>
    <w:lvl w:ilvl="0" w:tplc="20BE5E0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3513F1F"/>
    <w:multiLevelType w:val="multilevel"/>
    <w:tmpl w:val="840C2D94"/>
    <w:lvl w:ilvl="0">
      <w:start w:val="1"/>
      <w:numFmt w:val="bullet"/>
      <w:lvlText w:val="-"/>
      <w:lvlJc w:val="left"/>
      <w:pPr>
        <w:ind w:left="720" w:hanging="360"/>
      </w:pPr>
      <w:rPr>
        <w:rFonts w:ascii="OpenSymbol" w:hAnsi="OpenSymbol" w:cs="OpenSymbol" w:hint="default"/>
        <w:sz w:val="28"/>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7ACC2A42"/>
    <w:multiLevelType w:val="hybridMultilevel"/>
    <w:tmpl w:val="8FE0EF1A"/>
    <w:lvl w:ilvl="0" w:tplc="27345A6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493"/>
    <w:rsid w:val="0004046F"/>
    <w:rsid w:val="00050821"/>
    <w:rsid w:val="00075D22"/>
    <w:rsid w:val="000778C0"/>
    <w:rsid w:val="00093AFC"/>
    <w:rsid w:val="000A1527"/>
    <w:rsid w:val="000B7FB5"/>
    <w:rsid w:val="000F1586"/>
    <w:rsid w:val="000F7D3C"/>
    <w:rsid w:val="00104168"/>
    <w:rsid w:val="00112CAC"/>
    <w:rsid w:val="00125022"/>
    <w:rsid w:val="00140E2F"/>
    <w:rsid w:val="00141617"/>
    <w:rsid w:val="00177234"/>
    <w:rsid w:val="0019108F"/>
    <w:rsid w:val="0019231B"/>
    <w:rsid w:val="001966F0"/>
    <w:rsid w:val="001C2F99"/>
    <w:rsid w:val="001C405D"/>
    <w:rsid w:val="001D3C24"/>
    <w:rsid w:val="001D5082"/>
    <w:rsid w:val="001D5139"/>
    <w:rsid w:val="0021032F"/>
    <w:rsid w:val="00210783"/>
    <w:rsid w:val="00216B8E"/>
    <w:rsid w:val="002351D9"/>
    <w:rsid w:val="00235CD7"/>
    <w:rsid w:val="00265B86"/>
    <w:rsid w:val="002663F2"/>
    <w:rsid w:val="002A3751"/>
    <w:rsid w:val="002A5D4C"/>
    <w:rsid w:val="002A73BC"/>
    <w:rsid w:val="002B5FC1"/>
    <w:rsid w:val="002C6228"/>
    <w:rsid w:val="002D0561"/>
    <w:rsid w:val="002D14F7"/>
    <w:rsid w:val="002E0A18"/>
    <w:rsid w:val="002E31BF"/>
    <w:rsid w:val="002E44DA"/>
    <w:rsid w:val="00306F36"/>
    <w:rsid w:val="003444DD"/>
    <w:rsid w:val="00351567"/>
    <w:rsid w:val="0035475E"/>
    <w:rsid w:val="00376D9C"/>
    <w:rsid w:val="00383DE5"/>
    <w:rsid w:val="00395969"/>
    <w:rsid w:val="003D0996"/>
    <w:rsid w:val="003D1CBA"/>
    <w:rsid w:val="003D2271"/>
    <w:rsid w:val="003F2045"/>
    <w:rsid w:val="00400651"/>
    <w:rsid w:val="00400BF3"/>
    <w:rsid w:val="00401A5D"/>
    <w:rsid w:val="00432C99"/>
    <w:rsid w:val="004455DF"/>
    <w:rsid w:val="00447E11"/>
    <w:rsid w:val="00451750"/>
    <w:rsid w:val="00457BA0"/>
    <w:rsid w:val="004717F5"/>
    <w:rsid w:val="0047546C"/>
    <w:rsid w:val="004852FA"/>
    <w:rsid w:val="00495C98"/>
    <w:rsid w:val="004A6CFD"/>
    <w:rsid w:val="004B2D09"/>
    <w:rsid w:val="004B481B"/>
    <w:rsid w:val="004C53C1"/>
    <w:rsid w:val="004D5E7F"/>
    <w:rsid w:val="004E0316"/>
    <w:rsid w:val="004E4F5C"/>
    <w:rsid w:val="004E7480"/>
    <w:rsid w:val="004F1A63"/>
    <w:rsid w:val="004F5A04"/>
    <w:rsid w:val="004F7B8A"/>
    <w:rsid w:val="00500CE7"/>
    <w:rsid w:val="0050620F"/>
    <w:rsid w:val="00520F24"/>
    <w:rsid w:val="00525EF3"/>
    <w:rsid w:val="00526C38"/>
    <w:rsid w:val="00526EFB"/>
    <w:rsid w:val="00527040"/>
    <w:rsid w:val="00536241"/>
    <w:rsid w:val="00545919"/>
    <w:rsid w:val="0055005A"/>
    <w:rsid w:val="005518B0"/>
    <w:rsid w:val="00552105"/>
    <w:rsid w:val="0056039F"/>
    <w:rsid w:val="0056352F"/>
    <w:rsid w:val="00592C72"/>
    <w:rsid w:val="005A05DC"/>
    <w:rsid w:val="005A211A"/>
    <w:rsid w:val="005A4728"/>
    <w:rsid w:val="005A5AB4"/>
    <w:rsid w:val="005B71F5"/>
    <w:rsid w:val="005C674D"/>
    <w:rsid w:val="005D0787"/>
    <w:rsid w:val="005D5122"/>
    <w:rsid w:val="005E306B"/>
    <w:rsid w:val="005F20B5"/>
    <w:rsid w:val="005F25E2"/>
    <w:rsid w:val="005F5227"/>
    <w:rsid w:val="005F6CC7"/>
    <w:rsid w:val="005F7AFC"/>
    <w:rsid w:val="0061040B"/>
    <w:rsid w:val="00626A3E"/>
    <w:rsid w:val="00646A22"/>
    <w:rsid w:val="0065485F"/>
    <w:rsid w:val="00660B13"/>
    <w:rsid w:val="0066623D"/>
    <w:rsid w:val="006A3AFA"/>
    <w:rsid w:val="006C10DA"/>
    <w:rsid w:val="006D3C8D"/>
    <w:rsid w:val="006E4295"/>
    <w:rsid w:val="006F10E8"/>
    <w:rsid w:val="00701E9A"/>
    <w:rsid w:val="007026B6"/>
    <w:rsid w:val="00713E93"/>
    <w:rsid w:val="0073224C"/>
    <w:rsid w:val="00747800"/>
    <w:rsid w:val="00754ACF"/>
    <w:rsid w:val="0076751B"/>
    <w:rsid w:val="00783CEB"/>
    <w:rsid w:val="007968A4"/>
    <w:rsid w:val="007A0252"/>
    <w:rsid w:val="007B2464"/>
    <w:rsid w:val="007B31A3"/>
    <w:rsid w:val="007D2B6C"/>
    <w:rsid w:val="007D5924"/>
    <w:rsid w:val="007E7CC7"/>
    <w:rsid w:val="007F5D91"/>
    <w:rsid w:val="0080545D"/>
    <w:rsid w:val="00811821"/>
    <w:rsid w:val="00830F46"/>
    <w:rsid w:val="00835358"/>
    <w:rsid w:val="0084269F"/>
    <w:rsid w:val="00856A44"/>
    <w:rsid w:val="00866019"/>
    <w:rsid w:val="00876BF7"/>
    <w:rsid w:val="00886C87"/>
    <w:rsid w:val="008A0AE3"/>
    <w:rsid w:val="008C07D8"/>
    <w:rsid w:val="008C699C"/>
    <w:rsid w:val="008D0011"/>
    <w:rsid w:val="008D7A60"/>
    <w:rsid w:val="008D7BBE"/>
    <w:rsid w:val="00921548"/>
    <w:rsid w:val="009257C7"/>
    <w:rsid w:val="00926D41"/>
    <w:rsid w:val="00943A2E"/>
    <w:rsid w:val="00944050"/>
    <w:rsid w:val="00945B68"/>
    <w:rsid w:val="00957D31"/>
    <w:rsid w:val="009636E1"/>
    <w:rsid w:val="00972232"/>
    <w:rsid w:val="00974A02"/>
    <w:rsid w:val="009827DE"/>
    <w:rsid w:val="009865D4"/>
    <w:rsid w:val="009A59B3"/>
    <w:rsid w:val="009A720A"/>
    <w:rsid w:val="009E2799"/>
    <w:rsid w:val="009E739E"/>
    <w:rsid w:val="009F7349"/>
    <w:rsid w:val="00A00059"/>
    <w:rsid w:val="00A0016F"/>
    <w:rsid w:val="00A266FD"/>
    <w:rsid w:val="00A37EAA"/>
    <w:rsid w:val="00A45BED"/>
    <w:rsid w:val="00A544AB"/>
    <w:rsid w:val="00A571C3"/>
    <w:rsid w:val="00A600AF"/>
    <w:rsid w:val="00A60747"/>
    <w:rsid w:val="00A62585"/>
    <w:rsid w:val="00A7635E"/>
    <w:rsid w:val="00A76A60"/>
    <w:rsid w:val="00A833C8"/>
    <w:rsid w:val="00A9046D"/>
    <w:rsid w:val="00A979BB"/>
    <w:rsid w:val="00AA7A89"/>
    <w:rsid w:val="00AB3FD4"/>
    <w:rsid w:val="00AC535E"/>
    <w:rsid w:val="00AD7F82"/>
    <w:rsid w:val="00B06D2F"/>
    <w:rsid w:val="00B15403"/>
    <w:rsid w:val="00B311C9"/>
    <w:rsid w:val="00B311E8"/>
    <w:rsid w:val="00B43DA2"/>
    <w:rsid w:val="00B724B9"/>
    <w:rsid w:val="00B755E6"/>
    <w:rsid w:val="00B765EF"/>
    <w:rsid w:val="00B95CA1"/>
    <w:rsid w:val="00BA62CD"/>
    <w:rsid w:val="00BB38CF"/>
    <w:rsid w:val="00BC4401"/>
    <w:rsid w:val="00BD0801"/>
    <w:rsid w:val="00BF1E95"/>
    <w:rsid w:val="00C0280A"/>
    <w:rsid w:val="00C10BAF"/>
    <w:rsid w:val="00C11FB6"/>
    <w:rsid w:val="00C21AF6"/>
    <w:rsid w:val="00C234A1"/>
    <w:rsid w:val="00C27AE9"/>
    <w:rsid w:val="00C434B6"/>
    <w:rsid w:val="00C86266"/>
    <w:rsid w:val="00C92027"/>
    <w:rsid w:val="00C92F3D"/>
    <w:rsid w:val="00CA053F"/>
    <w:rsid w:val="00CA7044"/>
    <w:rsid w:val="00CC39A1"/>
    <w:rsid w:val="00CC7651"/>
    <w:rsid w:val="00CD4A38"/>
    <w:rsid w:val="00CE3AC4"/>
    <w:rsid w:val="00CE3E1B"/>
    <w:rsid w:val="00CE6A4B"/>
    <w:rsid w:val="00D1108F"/>
    <w:rsid w:val="00D21F60"/>
    <w:rsid w:val="00D22048"/>
    <w:rsid w:val="00D242C2"/>
    <w:rsid w:val="00D26776"/>
    <w:rsid w:val="00D3769C"/>
    <w:rsid w:val="00D37FA2"/>
    <w:rsid w:val="00D52549"/>
    <w:rsid w:val="00D57E1B"/>
    <w:rsid w:val="00D73E05"/>
    <w:rsid w:val="00D74800"/>
    <w:rsid w:val="00D90AF8"/>
    <w:rsid w:val="00D921B9"/>
    <w:rsid w:val="00D941AF"/>
    <w:rsid w:val="00DA02E0"/>
    <w:rsid w:val="00DC3453"/>
    <w:rsid w:val="00DC605E"/>
    <w:rsid w:val="00DF0115"/>
    <w:rsid w:val="00E01B82"/>
    <w:rsid w:val="00E031AA"/>
    <w:rsid w:val="00E15132"/>
    <w:rsid w:val="00E24AF9"/>
    <w:rsid w:val="00E32335"/>
    <w:rsid w:val="00E431F7"/>
    <w:rsid w:val="00E65320"/>
    <w:rsid w:val="00E7471C"/>
    <w:rsid w:val="00E916F6"/>
    <w:rsid w:val="00E9376E"/>
    <w:rsid w:val="00EA4DDF"/>
    <w:rsid w:val="00EA6C99"/>
    <w:rsid w:val="00EA7AFD"/>
    <w:rsid w:val="00EC6142"/>
    <w:rsid w:val="00F00709"/>
    <w:rsid w:val="00F01DD9"/>
    <w:rsid w:val="00F279A7"/>
    <w:rsid w:val="00F55423"/>
    <w:rsid w:val="00F754C6"/>
    <w:rsid w:val="00F91DD3"/>
    <w:rsid w:val="00FB5FAF"/>
    <w:rsid w:val="00FC3DF4"/>
    <w:rsid w:val="00FD1FA5"/>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20BCA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 w:type="paragraph" w:styleId="ab">
    <w:name w:val="List Paragraph"/>
    <w:basedOn w:val="a"/>
    <w:uiPriority w:val="34"/>
    <w:qFormat/>
    <w:rsid w:val="00093AFC"/>
    <w:pPr>
      <w:ind w:left="720"/>
      <w:contextualSpacing/>
    </w:pPr>
  </w:style>
  <w:style w:type="paragraph" w:customStyle="1" w:styleId="ac">
    <w:name w:val="Нормальний текст"/>
    <w:basedOn w:val="a"/>
    <w:uiPriority w:val="99"/>
    <w:rsid w:val="00B95CA1"/>
    <w:pPr>
      <w:spacing w:before="120" w:after="0" w:line="240" w:lineRule="auto"/>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27266570">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 w:id="167322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14F0F-B906-4F4B-8CA0-882817FF2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Pages>
  <Words>987</Words>
  <Characters>563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65</cp:revision>
  <cp:lastPrinted>2021-07-12T07:48:00Z</cp:lastPrinted>
  <dcterms:created xsi:type="dcterms:W3CDTF">2021-06-04T13:46:00Z</dcterms:created>
  <dcterms:modified xsi:type="dcterms:W3CDTF">2021-07-15T12:18:00Z</dcterms:modified>
</cp:coreProperties>
</file>