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661597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F149A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21032F" w:rsidRDefault="00CF149A" w:rsidP="004239D5">
            <w:pPr>
              <w:pStyle w:val="ae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90F94" wp14:editId="33E786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F149A" w:rsidRPr="008D7BBE" w:rsidRDefault="00CF149A" w:rsidP="004239D5">
            <w:pPr>
              <w:pStyle w:val="ae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CF149A" w:rsidRPr="007B31A3" w:rsidRDefault="00CF149A" w:rsidP="004239D5">
            <w:pPr>
              <w:pStyle w:val="ae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CF149A" w:rsidRPr="00053776" w:rsidTr="00E56EF5">
        <w:tc>
          <w:tcPr>
            <w:tcW w:w="1680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9714" w:type="dxa"/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</w:tr>
    </w:tbl>
    <w:p w:rsidR="00CE56AD" w:rsidRPr="00C83F9F" w:rsidRDefault="00CE56AD" w:rsidP="00C54F8E">
      <w:pPr>
        <w:pStyle w:val="a3"/>
        <w:spacing w:after="120"/>
        <w:ind w:left="5670"/>
        <w:rPr>
          <w:bCs w:val="0"/>
          <w:szCs w:val="28"/>
        </w:rPr>
      </w:pPr>
      <w:r w:rsidRPr="00C83F9F">
        <w:rPr>
          <w:bCs w:val="0"/>
          <w:szCs w:val="28"/>
        </w:rPr>
        <w:t xml:space="preserve">Комітет </w:t>
      </w:r>
      <w:r w:rsidR="00C54F8E">
        <w:rPr>
          <w:bCs w:val="0"/>
          <w:szCs w:val="28"/>
        </w:rPr>
        <w:t xml:space="preserve">Верховної Ради України з </w:t>
      </w:r>
      <w:r w:rsidR="00235CD5" w:rsidRPr="00235CD5">
        <w:rPr>
          <w:bCs w:val="0"/>
          <w:szCs w:val="28"/>
        </w:rPr>
        <w:t>питань гуманітарної та інформаційної політики</w:t>
      </w:r>
    </w:p>
    <w:p w:rsidR="001601A3" w:rsidRPr="00183E83" w:rsidRDefault="001601A3" w:rsidP="001601A3">
      <w:pPr>
        <w:pStyle w:val="a3"/>
        <w:ind w:left="0"/>
        <w:rPr>
          <w:sz w:val="27"/>
          <w:szCs w:val="27"/>
        </w:rPr>
      </w:pPr>
      <w:r w:rsidRPr="00183E83">
        <w:rPr>
          <w:b w:val="0"/>
          <w:bCs w:val="0"/>
          <w:i/>
          <w:iCs/>
          <w:sz w:val="27"/>
          <w:szCs w:val="27"/>
        </w:rPr>
        <w:t>До  розгляду законопроекту</w:t>
      </w:r>
      <w:r w:rsidRPr="00183E83">
        <w:rPr>
          <w:sz w:val="27"/>
          <w:szCs w:val="27"/>
        </w:rPr>
        <w:t xml:space="preserve"> </w:t>
      </w:r>
    </w:p>
    <w:p w:rsidR="001601A3" w:rsidRPr="00183E83" w:rsidRDefault="001601A3" w:rsidP="001601A3">
      <w:pPr>
        <w:pStyle w:val="a3"/>
        <w:ind w:left="0"/>
        <w:rPr>
          <w:b w:val="0"/>
          <w:bCs w:val="0"/>
          <w:i/>
          <w:iCs/>
          <w:sz w:val="27"/>
          <w:szCs w:val="27"/>
        </w:rPr>
      </w:pPr>
      <w:r w:rsidRPr="00183E83">
        <w:rPr>
          <w:b w:val="0"/>
          <w:bCs w:val="0"/>
          <w:i/>
          <w:iCs/>
          <w:sz w:val="27"/>
          <w:szCs w:val="27"/>
        </w:rPr>
        <w:t xml:space="preserve">за реєстр. № </w:t>
      </w:r>
      <w:r w:rsidR="00D2462E">
        <w:rPr>
          <w:b w:val="0"/>
          <w:bCs w:val="0"/>
          <w:i/>
          <w:iCs/>
          <w:sz w:val="27"/>
          <w:szCs w:val="27"/>
        </w:rPr>
        <w:t>5546</w:t>
      </w:r>
      <w:r w:rsidRPr="00183E83">
        <w:rPr>
          <w:b w:val="0"/>
          <w:bCs w:val="0"/>
          <w:i/>
          <w:iCs/>
          <w:sz w:val="27"/>
          <w:szCs w:val="27"/>
        </w:rPr>
        <w:t xml:space="preserve"> від </w:t>
      </w:r>
      <w:r w:rsidR="00D2462E">
        <w:rPr>
          <w:b w:val="0"/>
          <w:bCs w:val="0"/>
          <w:i/>
          <w:iCs/>
          <w:sz w:val="27"/>
          <w:szCs w:val="27"/>
        </w:rPr>
        <w:t>21.05</w:t>
      </w:r>
      <w:r w:rsidR="00183E83" w:rsidRPr="00183E83">
        <w:rPr>
          <w:b w:val="0"/>
          <w:bCs w:val="0"/>
          <w:i/>
          <w:iCs/>
          <w:sz w:val="27"/>
          <w:szCs w:val="27"/>
        </w:rPr>
        <w:t>.2021</w:t>
      </w:r>
    </w:p>
    <w:p w:rsidR="001601A3" w:rsidRPr="00183E83" w:rsidRDefault="001601A3" w:rsidP="001601A3">
      <w:pPr>
        <w:pStyle w:val="a3"/>
        <w:ind w:left="0"/>
        <w:rPr>
          <w:b w:val="0"/>
          <w:bCs w:val="0"/>
          <w:i/>
          <w:iCs/>
          <w:sz w:val="27"/>
          <w:szCs w:val="27"/>
        </w:rPr>
      </w:pPr>
    </w:p>
    <w:p w:rsidR="00CE56AD" w:rsidRPr="004917EF" w:rsidRDefault="00CE56AD" w:rsidP="0019076F">
      <w:pPr>
        <w:ind w:firstLine="709"/>
        <w:jc w:val="both"/>
        <w:rPr>
          <w:szCs w:val="28"/>
        </w:rPr>
      </w:pPr>
      <w:r w:rsidRPr="004917EF">
        <w:rPr>
          <w:szCs w:val="28"/>
        </w:rPr>
        <w:t>Комітет Верховної Ради України з пит</w:t>
      </w:r>
      <w:r w:rsidR="00D2462E" w:rsidRPr="004917EF">
        <w:rPr>
          <w:szCs w:val="28"/>
        </w:rPr>
        <w:t>ань бюджету на своєму засіданні</w:t>
      </w:r>
      <w:r w:rsidRPr="004917EF">
        <w:rPr>
          <w:szCs w:val="28"/>
        </w:rPr>
        <w:t xml:space="preserve"> </w:t>
      </w:r>
      <w:r w:rsidR="000F26E0">
        <w:rPr>
          <w:szCs w:val="28"/>
        </w:rPr>
        <w:t>16</w:t>
      </w:r>
      <w:r w:rsidR="003460CA" w:rsidRPr="004917EF">
        <w:rPr>
          <w:szCs w:val="28"/>
        </w:rPr>
        <w:t xml:space="preserve"> </w:t>
      </w:r>
      <w:r w:rsidR="00D2462E" w:rsidRPr="004917EF">
        <w:rPr>
          <w:szCs w:val="28"/>
        </w:rPr>
        <w:t xml:space="preserve">червня </w:t>
      </w:r>
      <w:r w:rsidRPr="004917EF">
        <w:rPr>
          <w:szCs w:val="28"/>
        </w:rPr>
        <w:t>202</w:t>
      </w:r>
      <w:r w:rsidR="00803824" w:rsidRPr="004917EF">
        <w:rPr>
          <w:szCs w:val="28"/>
        </w:rPr>
        <w:t>1</w:t>
      </w:r>
      <w:r w:rsidRPr="004917EF">
        <w:rPr>
          <w:szCs w:val="28"/>
        </w:rPr>
        <w:t xml:space="preserve"> року (протокол № </w:t>
      </w:r>
      <w:r w:rsidR="000F26E0">
        <w:rPr>
          <w:szCs w:val="28"/>
        </w:rPr>
        <w:t>92</w:t>
      </w:r>
      <w:r w:rsidRPr="004917EF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2462E" w:rsidRPr="004917EF">
        <w:rPr>
          <w:szCs w:val="28"/>
        </w:rPr>
        <w:t xml:space="preserve">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 </w:t>
      </w:r>
      <w:r w:rsidRPr="004917EF">
        <w:rPr>
          <w:szCs w:val="28"/>
        </w:rPr>
        <w:t xml:space="preserve">(реєстр. № </w:t>
      </w:r>
      <w:r w:rsidR="0019076F" w:rsidRPr="004917EF">
        <w:rPr>
          <w:szCs w:val="28"/>
        </w:rPr>
        <w:t>5</w:t>
      </w:r>
      <w:r w:rsidR="00D2462E" w:rsidRPr="004917EF">
        <w:rPr>
          <w:szCs w:val="28"/>
          <w:lang w:val="ru-RU"/>
        </w:rPr>
        <w:t>546</w:t>
      </w:r>
      <w:r w:rsidRPr="004917EF">
        <w:rPr>
          <w:szCs w:val="28"/>
        </w:rPr>
        <w:t xml:space="preserve"> </w:t>
      </w:r>
      <w:r w:rsidR="0019076F" w:rsidRPr="004917EF">
        <w:rPr>
          <w:szCs w:val="28"/>
        </w:rPr>
        <w:t>від</w:t>
      </w:r>
      <w:r w:rsidR="003055D9" w:rsidRPr="004917EF">
        <w:rPr>
          <w:szCs w:val="28"/>
        </w:rPr>
        <w:t xml:space="preserve"> </w:t>
      </w:r>
      <w:r w:rsidR="00D2462E" w:rsidRPr="004917EF">
        <w:rPr>
          <w:szCs w:val="28"/>
        </w:rPr>
        <w:t>21</w:t>
      </w:r>
      <w:r w:rsidR="00C54F8E" w:rsidRPr="004917EF">
        <w:rPr>
          <w:szCs w:val="28"/>
        </w:rPr>
        <w:t>.</w:t>
      </w:r>
      <w:r w:rsidR="0019076F" w:rsidRPr="004917EF">
        <w:rPr>
          <w:szCs w:val="28"/>
        </w:rPr>
        <w:t>0</w:t>
      </w:r>
      <w:r w:rsidR="00D2462E" w:rsidRPr="004917EF">
        <w:rPr>
          <w:szCs w:val="28"/>
          <w:lang w:val="ru-RU"/>
        </w:rPr>
        <w:t>5</w:t>
      </w:r>
      <w:r w:rsidR="0019076F" w:rsidRPr="004917EF">
        <w:rPr>
          <w:szCs w:val="28"/>
        </w:rPr>
        <w:t>.2021</w:t>
      </w:r>
      <w:r w:rsidRPr="004917EF">
        <w:rPr>
          <w:szCs w:val="28"/>
        </w:rPr>
        <w:t xml:space="preserve">), внесений народними депутатами України </w:t>
      </w:r>
      <w:r w:rsidR="00D2462E" w:rsidRPr="004917EF">
        <w:rPr>
          <w:szCs w:val="28"/>
        </w:rPr>
        <w:t>Ф</w:t>
      </w:r>
      <w:r w:rsidR="00524668">
        <w:rPr>
          <w:szCs w:val="28"/>
        </w:rPr>
        <w:t>едіє</w:t>
      </w:r>
      <w:r w:rsidR="00EC7A50" w:rsidRPr="004917EF">
        <w:rPr>
          <w:szCs w:val="28"/>
        </w:rPr>
        <w:t xml:space="preserve">нком О.П., </w:t>
      </w:r>
      <w:proofErr w:type="spellStart"/>
      <w:r w:rsidR="00EC7A50" w:rsidRPr="004917EF">
        <w:rPr>
          <w:szCs w:val="28"/>
        </w:rPr>
        <w:t>Потураєвим</w:t>
      </w:r>
      <w:proofErr w:type="spellEnd"/>
      <w:r w:rsidR="00EC7A50" w:rsidRPr="004917EF">
        <w:rPr>
          <w:szCs w:val="28"/>
        </w:rPr>
        <w:t xml:space="preserve"> М.Р.</w:t>
      </w:r>
      <w:r w:rsidR="00D2462E" w:rsidRPr="004917EF">
        <w:rPr>
          <w:szCs w:val="28"/>
        </w:rPr>
        <w:t xml:space="preserve"> та іншими</w:t>
      </w:r>
      <w:r w:rsidRPr="004917EF">
        <w:rPr>
          <w:szCs w:val="28"/>
        </w:rPr>
        <w:t>, і повідомляє наступне.</w:t>
      </w:r>
    </w:p>
    <w:p w:rsidR="00740EAD" w:rsidRPr="004917EF" w:rsidRDefault="00D2462E" w:rsidP="00AB4537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4917EF">
        <w:rPr>
          <w:szCs w:val="28"/>
        </w:rPr>
        <w:t xml:space="preserve">Законопроектом </w:t>
      </w:r>
      <w:r w:rsidR="00AA71AA" w:rsidRPr="004917EF">
        <w:rPr>
          <w:szCs w:val="28"/>
        </w:rPr>
        <w:t xml:space="preserve">з метою забезпечення інформаційної безпеки </w:t>
      </w:r>
      <w:r w:rsidRPr="004917EF">
        <w:rPr>
          <w:szCs w:val="28"/>
        </w:rPr>
        <w:t xml:space="preserve">пропонується тимчасово, до моменту скасування Верховною Радою України визнання певної держави державою-агресором (державою-окупантом) </w:t>
      </w:r>
      <w:r w:rsidR="00740EAD" w:rsidRPr="004917EF">
        <w:rPr>
          <w:szCs w:val="28"/>
        </w:rPr>
        <w:t xml:space="preserve">забезпечити </w:t>
      </w:r>
      <w:r w:rsidRPr="004917EF">
        <w:rPr>
          <w:szCs w:val="28"/>
        </w:rPr>
        <w:t>у селах, селищах, містах, районах та областях, де утворені військово-цивільні адміні</w:t>
      </w:r>
      <w:r w:rsidR="00740EAD" w:rsidRPr="004917EF">
        <w:rPr>
          <w:szCs w:val="28"/>
        </w:rPr>
        <w:t>страції</w:t>
      </w:r>
      <w:r w:rsidR="00524668">
        <w:rPr>
          <w:szCs w:val="28"/>
        </w:rPr>
        <w:t xml:space="preserve">, </w:t>
      </w:r>
      <w:r w:rsidR="009C478E" w:rsidRPr="004917EF">
        <w:rPr>
          <w:szCs w:val="28"/>
        </w:rPr>
        <w:t xml:space="preserve">доступ до </w:t>
      </w:r>
      <w:r w:rsidR="00740EAD" w:rsidRPr="004917EF">
        <w:rPr>
          <w:szCs w:val="28"/>
        </w:rPr>
        <w:t>програм телерадіоорганізацій, які здійснюють загальнонаціональне багатоканальне (цифрове) мовлення з використанням радіочастотного ресурсу, за умови виплати відповідної компенсації  правовласникам з Державного бюджету України.</w:t>
      </w:r>
    </w:p>
    <w:p w:rsidR="00AB4537" w:rsidRPr="004917EF" w:rsidRDefault="00AB4537" w:rsidP="004917EF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4917EF">
        <w:rPr>
          <w:szCs w:val="28"/>
        </w:rPr>
        <w:t>У пояснювальній записці до законопроекту зазначено, що його реалізація потребу</w:t>
      </w:r>
      <w:r w:rsidR="004917EF">
        <w:rPr>
          <w:szCs w:val="28"/>
        </w:rPr>
        <w:t>ватиме</w:t>
      </w:r>
      <w:r w:rsidRPr="004917EF">
        <w:rPr>
          <w:szCs w:val="28"/>
        </w:rPr>
        <w:t xml:space="preserve"> додаткових видатків державного бюджету на виплату компенсації українським правовласникам за використання провайдерами програмної послуги телепрограм, а фінанс</w:t>
      </w:r>
      <w:r w:rsidR="00524668">
        <w:rPr>
          <w:szCs w:val="28"/>
        </w:rPr>
        <w:t>ове забезпечення</w:t>
      </w:r>
      <w:r w:rsidRPr="004917EF">
        <w:rPr>
          <w:szCs w:val="28"/>
        </w:rPr>
        <w:t xml:space="preserve"> буде здійснюватися в межах видатків на здійснення заходів у сфері захисту національного інформаційного простору, передбачених законом України про Державний бюджет України на відповідний бюджетний період за пропозицією Кабінету Міністрів України.</w:t>
      </w:r>
    </w:p>
    <w:p w:rsidR="00D14DC7" w:rsidRPr="004917EF" w:rsidRDefault="00D14DC7" w:rsidP="00D14DC7">
      <w:pPr>
        <w:ind w:firstLine="709"/>
        <w:jc w:val="both"/>
        <w:rPr>
          <w:szCs w:val="28"/>
        </w:rPr>
      </w:pPr>
      <w:r>
        <w:rPr>
          <w:szCs w:val="28"/>
        </w:rPr>
        <w:t>За висновком Міністерства фінансів України реалізація законопроекту може призвести до додаткових видатків державного бюджету на виплату компенсації правовласникам за використання провайдерами програмної послуги телепрограм.</w:t>
      </w:r>
    </w:p>
    <w:p w:rsidR="003B4D7E" w:rsidRPr="004917EF" w:rsidRDefault="003302C0" w:rsidP="004917EF">
      <w:pPr>
        <w:widowControl w:val="0"/>
        <w:autoSpaceDE w:val="0"/>
        <w:autoSpaceDN w:val="0"/>
        <w:adjustRightInd w:val="0"/>
        <w:ind w:firstLine="720"/>
        <w:jc w:val="both"/>
        <w:rPr>
          <w:szCs w:val="28"/>
        </w:rPr>
      </w:pPr>
      <w:r w:rsidRPr="004917EF">
        <w:rPr>
          <w:szCs w:val="28"/>
        </w:rPr>
        <w:t xml:space="preserve">Разом з цим, </w:t>
      </w:r>
      <w:r w:rsidR="004917EF" w:rsidRPr="004917EF">
        <w:rPr>
          <w:szCs w:val="28"/>
        </w:rPr>
        <w:t>всупереч вимогам</w:t>
      </w:r>
      <w:r w:rsidR="003B4D7E" w:rsidRPr="004917EF">
        <w:rPr>
          <w:szCs w:val="28"/>
        </w:rPr>
        <w:t xml:space="preserve"> частини </w:t>
      </w:r>
      <w:r w:rsidR="009E7DE5" w:rsidRPr="004917EF">
        <w:rPr>
          <w:szCs w:val="28"/>
        </w:rPr>
        <w:t>першої</w:t>
      </w:r>
      <w:r w:rsidR="003B4D7E" w:rsidRPr="004917EF">
        <w:rPr>
          <w:szCs w:val="28"/>
        </w:rPr>
        <w:t xml:space="preserve"> статті 27 Бюджетного кодексу України та статті 91 Регламенту Верховної Ради України</w:t>
      </w:r>
      <w:r w:rsidR="00524668">
        <w:rPr>
          <w:szCs w:val="28"/>
        </w:rPr>
        <w:t>,</w:t>
      </w:r>
      <w:r w:rsidR="003B4D7E" w:rsidRPr="004917EF">
        <w:rPr>
          <w:szCs w:val="28"/>
        </w:rPr>
        <w:t xml:space="preserve"> </w:t>
      </w:r>
      <w:r w:rsidR="004917EF" w:rsidRPr="004917EF">
        <w:rPr>
          <w:szCs w:val="28"/>
        </w:rPr>
        <w:t>відповідно до яких суб’єкт</w:t>
      </w:r>
      <w:r w:rsidR="00524668">
        <w:rPr>
          <w:szCs w:val="28"/>
        </w:rPr>
        <w:t>у</w:t>
      </w:r>
      <w:r w:rsidR="003B4D7E" w:rsidRPr="004917EF">
        <w:rPr>
          <w:szCs w:val="28"/>
        </w:rPr>
        <w:t xml:space="preserve">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законопроекту (включаючи відповідні розрахунки) та пропозиції </w:t>
      </w:r>
      <w:r w:rsidR="003B4D7E" w:rsidRPr="004917EF">
        <w:rPr>
          <w:szCs w:val="28"/>
        </w:rPr>
        <w:lastRenderedPageBreak/>
        <w:t>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4917EF" w:rsidRPr="004917EF">
        <w:rPr>
          <w:szCs w:val="28"/>
        </w:rPr>
        <w:t xml:space="preserve"> суб’єктом права законодавчої ініціативи</w:t>
      </w:r>
      <w:r w:rsidR="003B4D7E" w:rsidRPr="004917EF">
        <w:rPr>
          <w:szCs w:val="28"/>
        </w:rPr>
        <w:t xml:space="preserve"> відповідні матеріали не подано. </w:t>
      </w:r>
      <w:r w:rsidR="00545708" w:rsidRPr="004917EF">
        <w:rPr>
          <w:szCs w:val="28"/>
        </w:rPr>
        <w:t xml:space="preserve">На невиконання вказаних вимог </w:t>
      </w:r>
      <w:proofErr w:type="spellStart"/>
      <w:r w:rsidR="00545708" w:rsidRPr="004917EF">
        <w:rPr>
          <w:szCs w:val="28"/>
        </w:rPr>
        <w:t>звернуто</w:t>
      </w:r>
      <w:proofErr w:type="spellEnd"/>
      <w:r w:rsidR="00545708" w:rsidRPr="004917EF">
        <w:rPr>
          <w:szCs w:val="28"/>
        </w:rPr>
        <w:t xml:space="preserve"> увагу також Міністерство</w:t>
      </w:r>
      <w:r w:rsidR="00725A62" w:rsidRPr="004917EF">
        <w:rPr>
          <w:szCs w:val="28"/>
        </w:rPr>
        <w:t>м</w:t>
      </w:r>
      <w:r w:rsidR="00545708" w:rsidRPr="004917EF">
        <w:rPr>
          <w:szCs w:val="28"/>
        </w:rPr>
        <w:t xml:space="preserve"> фінансів України.</w:t>
      </w:r>
    </w:p>
    <w:p w:rsidR="001601A3" w:rsidRDefault="001601A3" w:rsidP="009E7DE5">
      <w:pPr>
        <w:ind w:firstLine="709"/>
        <w:jc w:val="both"/>
        <w:rPr>
          <w:szCs w:val="28"/>
        </w:rPr>
      </w:pPr>
      <w:r w:rsidRPr="004917EF">
        <w:rPr>
          <w:szCs w:val="28"/>
        </w:rPr>
        <w:t>Міністерство фінансів України</w:t>
      </w:r>
      <w:r w:rsidR="00524668">
        <w:rPr>
          <w:szCs w:val="28"/>
        </w:rPr>
        <w:t xml:space="preserve"> у експертному висновку до цього законопроекту (копія додається) висловило позицію про </w:t>
      </w:r>
      <w:proofErr w:type="spellStart"/>
      <w:r w:rsidR="00524668">
        <w:rPr>
          <w:szCs w:val="28"/>
        </w:rPr>
        <w:t>непідтримку</w:t>
      </w:r>
      <w:proofErr w:type="spellEnd"/>
      <w:r w:rsidR="00E23A48">
        <w:rPr>
          <w:szCs w:val="28"/>
        </w:rPr>
        <w:t xml:space="preserve"> </w:t>
      </w:r>
      <w:r w:rsidR="00524668">
        <w:rPr>
          <w:szCs w:val="28"/>
        </w:rPr>
        <w:t>цього законопроекту, посилаючись на вимоги пункту</w:t>
      </w:r>
      <w:r w:rsidR="003302C0" w:rsidRPr="004917EF">
        <w:rPr>
          <w:szCs w:val="28"/>
        </w:rPr>
        <w:t xml:space="preserve"> 11 частини першої статті 87 Бюджетного кодексу України</w:t>
      </w:r>
      <w:r w:rsidR="00C60189">
        <w:rPr>
          <w:szCs w:val="28"/>
        </w:rPr>
        <w:t>, якими</w:t>
      </w:r>
      <w:r w:rsidR="003302C0" w:rsidRPr="004917EF">
        <w:rPr>
          <w:szCs w:val="28"/>
        </w:rPr>
        <w:t xml:space="preserve"> до видатків, які здійснюються з </w:t>
      </w:r>
      <w:r w:rsidR="00E23A48" w:rsidRPr="004917EF">
        <w:rPr>
          <w:szCs w:val="28"/>
        </w:rPr>
        <w:t>д</w:t>
      </w:r>
      <w:r w:rsidR="003302C0" w:rsidRPr="004917EF">
        <w:rPr>
          <w:szCs w:val="28"/>
        </w:rPr>
        <w:t xml:space="preserve">ержавного бюджету, </w:t>
      </w:r>
      <w:r w:rsidR="00C60189">
        <w:rPr>
          <w:szCs w:val="28"/>
        </w:rPr>
        <w:t xml:space="preserve">віднесено </w:t>
      </w:r>
      <w:r w:rsidR="003302C0" w:rsidRPr="004917EF">
        <w:rPr>
          <w:szCs w:val="28"/>
        </w:rPr>
        <w:t>видатки на програми підт</w:t>
      </w:r>
      <w:r w:rsidR="00C60189">
        <w:rPr>
          <w:szCs w:val="28"/>
        </w:rPr>
        <w:t>р</w:t>
      </w:r>
      <w:r w:rsidR="003302C0" w:rsidRPr="004917EF">
        <w:rPr>
          <w:szCs w:val="28"/>
        </w:rPr>
        <w:t>и</w:t>
      </w:r>
      <w:r w:rsidR="00C60189">
        <w:rPr>
          <w:szCs w:val="28"/>
        </w:rPr>
        <w:t>м</w:t>
      </w:r>
      <w:r w:rsidR="003302C0" w:rsidRPr="004917EF">
        <w:rPr>
          <w:szCs w:val="28"/>
        </w:rPr>
        <w:t xml:space="preserve">ки національних і державних телерадіокомпаній, суспільного телебачення і радіомовлення, преси, книговидання, державних інформаційних агентств. </w:t>
      </w:r>
      <w:r w:rsidR="00C60189">
        <w:rPr>
          <w:szCs w:val="28"/>
        </w:rPr>
        <w:t>Проте</w:t>
      </w:r>
      <w:r w:rsidR="00D14DC7">
        <w:rPr>
          <w:szCs w:val="28"/>
        </w:rPr>
        <w:t>,</w:t>
      </w:r>
      <w:r w:rsidR="00C60189">
        <w:rPr>
          <w:szCs w:val="28"/>
        </w:rPr>
        <w:t xml:space="preserve"> вказаним вимогам не передбачено виплату</w:t>
      </w:r>
      <w:r w:rsidR="003302C0" w:rsidRPr="004917EF">
        <w:rPr>
          <w:szCs w:val="28"/>
        </w:rPr>
        <w:t xml:space="preserve"> компенсації правовласникам за використання провайдерами програмної послуги телепрограм</w:t>
      </w:r>
      <w:r w:rsidR="00C60189">
        <w:rPr>
          <w:szCs w:val="28"/>
        </w:rPr>
        <w:t>,</w:t>
      </w:r>
      <w:r w:rsidR="003302C0" w:rsidRPr="004917EF">
        <w:rPr>
          <w:szCs w:val="28"/>
        </w:rPr>
        <w:t xml:space="preserve"> </w:t>
      </w:r>
      <w:r w:rsidR="00C60189">
        <w:rPr>
          <w:szCs w:val="28"/>
        </w:rPr>
        <w:t>відтак законодавча пропозиція суперечитиме в</w:t>
      </w:r>
      <w:r w:rsidR="003302C0" w:rsidRPr="004917EF">
        <w:rPr>
          <w:szCs w:val="28"/>
        </w:rPr>
        <w:t>имогам бюджетного законодавства.</w:t>
      </w:r>
    </w:p>
    <w:p w:rsidR="009E7DE5" w:rsidRPr="004917EF" w:rsidRDefault="009E7DE5" w:rsidP="009E7DE5">
      <w:pPr>
        <w:ind w:firstLine="709"/>
        <w:jc w:val="both"/>
        <w:rPr>
          <w:szCs w:val="28"/>
        </w:rPr>
      </w:pPr>
      <w:r w:rsidRPr="004917EF">
        <w:rPr>
          <w:szCs w:val="28"/>
        </w:rPr>
        <w:t>Щодо терміну набрання чинності закону, визначеного у законопроекті, то відповідно до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C84100" w:rsidRDefault="002B7908" w:rsidP="00A512CB">
      <w:pPr>
        <w:ind w:firstLine="709"/>
        <w:jc w:val="both"/>
        <w:rPr>
          <w:szCs w:val="28"/>
        </w:rPr>
      </w:pPr>
      <w:r w:rsidRPr="004917EF">
        <w:rPr>
          <w:szCs w:val="28"/>
        </w:rPr>
        <w:t xml:space="preserve">За наслідками розгляду Комітет ухвалив рішення, що проект Закону України </w:t>
      </w:r>
      <w:r w:rsidR="004917EF" w:rsidRPr="004917EF">
        <w:rPr>
          <w:szCs w:val="28"/>
        </w:rPr>
        <w:t>про внесення змін до Закону України «Про телебачення і радіомовлення» (про тимчасове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 для забезпечення інформаційної безпеки населення в районі відсічі збройної агресії Російської Федерації) (реєстр. № 5546 від 21.05.2021), внесений нар</w:t>
      </w:r>
      <w:r w:rsidR="00790FDC">
        <w:rPr>
          <w:szCs w:val="28"/>
        </w:rPr>
        <w:t>одними депутатами України Федіє</w:t>
      </w:r>
      <w:r w:rsidR="004917EF" w:rsidRPr="004917EF">
        <w:rPr>
          <w:szCs w:val="28"/>
        </w:rPr>
        <w:t xml:space="preserve">нком О.П., </w:t>
      </w:r>
      <w:proofErr w:type="spellStart"/>
      <w:r w:rsidR="004917EF" w:rsidRPr="004917EF">
        <w:rPr>
          <w:szCs w:val="28"/>
        </w:rPr>
        <w:t>Потураєвим</w:t>
      </w:r>
      <w:proofErr w:type="spellEnd"/>
      <w:r w:rsidR="004917EF" w:rsidRPr="004917EF">
        <w:rPr>
          <w:szCs w:val="28"/>
        </w:rPr>
        <w:t xml:space="preserve"> М.Р. та іншими</w:t>
      </w:r>
      <w:r w:rsidR="00C84100">
        <w:rPr>
          <w:szCs w:val="28"/>
        </w:rPr>
        <w:t>:</w:t>
      </w:r>
    </w:p>
    <w:p w:rsidR="00A512CB" w:rsidRDefault="00C84100" w:rsidP="00A512CB">
      <w:pPr>
        <w:ind w:firstLine="709"/>
        <w:jc w:val="both"/>
        <w:rPr>
          <w:szCs w:val="28"/>
        </w:rPr>
      </w:pPr>
      <w:r>
        <w:rPr>
          <w:szCs w:val="28"/>
        </w:rPr>
        <w:t>1)</w:t>
      </w:r>
      <w:r w:rsidR="003B4D7E" w:rsidRPr="004917EF">
        <w:rPr>
          <w:szCs w:val="28"/>
        </w:rPr>
        <w:t xml:space="preserve"> матиме вплив на показники бюджету (збільшуючи витрати державного бюджету</w:t>
      </w:r>
      <w:r w:rsidR="00383D77" w:rsidRPr="004917EF">
        <w:rPr>
          <w:szCs w:val="28"/>
        </w:rPr>
        <w:t xml:space="preserve">). </w:t>
      </w:r>
      <w:r w:rsidR="003B4D7E" w:rsidRPr="004917EF">
        <w:rPr>
          <w:szCs w:val="28"/>
        </w:rPr>
        <w:t>У разі прийняття відповідного закону до 15 липня 202</w:t>
      </w:r>
      <w:r w:rsidR="001601A3" w:rsidRPr="004917EF">
        <w:rPr>
          <w:szCs w:val="28"/>
        </w:rPr>
        <w:t>1</w:t>
      </w:r>
      <w:r w:rsidR="003B4D7E" w:rsidRPr="004917EF">
        <w:rPr>
          <w:szCs w:val="28"/>
        </w:rPr>
        <w:t xml:space="preserve"> року він має вводитися в дію не раніше 1 січня 202</w:t>
      </w:r>
      <w:r w:rsidR="001601A3" w:rsidRPr="004917EF">
        <w:rPr>
          <w:szCs w:val="28"/>
        </w:rPr>
        <w:t>2</w:t>
      </w:r>
      <w:r w:rsidR="003B4D7E" w:rsidRPr="004917EF">
        <w:rPr>
          <w:szCs w:val="28"/>
        </w:rPr>
        <w:t xml:space="preserve"> року, а після 15 липня 202</w:t>
      </w:r>
      <w:r w:rsidR="001601A3" w:rsidRPr="004917EF">
        <w:rPr>
          <w:szCs w:val="28"/>
        </w:rPr>
        <w:t>1</w:t>
      </w:r>
      <w:r w:rsidR="003B4D7E" w:rsidRPr="004917EF">
        <w:rPr>
          <w:szCs w:val="28"/>
        </w:rPr>
        <w:t xml:space="preserve"> року - не раніше 1 січня 202</w:t>
      </w:r>
      <w:r w:rsidR="001601A3" w:rsidRPr="004917EF">
        <w:rPr>
          <w:szCs w:val="28"/>
        </w:rPr>
        <w:t>3</w:t>
      </w:r>
      <w:r w:rsidR="003B4D7E" w:rsidRPr="004917EF">
        <w:rPr>
          <w:szCs w:val="28"/>
        </w:rPr>
        <w:t xml:space="preserve"> року (або 1 січня наступного за цим року зал</w:t>
      </w:r>
      <w:r>
        <w:rPr>
          <w:szCs w:val="28"/>
        </w:rPr>
        <w:t>ежно від часу прийняття закону);</w:t>
      </w:r>
    </w:p>
    <w:p w:rsidR="00C84100" w:rsidRDefault="00C84100" w:rsidP="00A512CB">
      <w:pPr>
        <w:ind w:firstLine="709"/>
        <w:jc w:val="both"/>
        <w:rPr>
          <w:szCs w:val="28"/>
        </w:rPr>
      </w:pPr>
      <w:r>
        <w:rPr>
          <w:szCs w:val="28"/>
        </w:rPr>
        <w:t>2)</w:t>
      </w:r>
      <w:r w:rsidRPr="00C84100">
        <w:t xml:space="preserve"> </w:t>
      </w:r>
      <w:r w:rsidRPr="00C84100">
        <w:rPr>
          <w:szCs w:val="28"/>
        </w:rPr>
        <w:t xml:space="preserve">рекомендувати Комітету </w:t>
      </w:r>
      <w:r w:rsidR="00F15553">
        <w:rPr>
          <w:szCs w:val="28"/>
        </w:rPr>
        <w:t xml:space="preserve">Верховної Ради України </w:t>
      </w:r>
      <w:r w:rsidRPr="00C84100">
        <w:rPr>
          <w:szCs w:val="28"/>
        </w:rPr>
        <w:t xml:space="preserve">з питань гуманітарної та інформаційної політики при опрацюванні законопроекту врахувати необхідність узгодження його положень із вимогами пункту 11 частини першої статті 87 Бюджетного кодексу України, врахувавши </w:t>
      </w:r>
      <w:r w:rsidR="00D14DC7">
        <w:rPr>
          <w:szCs w:val="28"/>
        </w:rPr>
        <w:t>зауваження, викладені у висновках Комітету з питань бюджету та Міністерства фінансів України.</w:t>
      </w:r>
    </w:p>
    <w:p w:rsidR="00D14DC7" w:rsidRDefault="00D14DC7" w:rsidP="00A512CB">
      <w:pPr>
        <w:ind w:firstLine="709"/>
        <w:jc w:val="both"/>
        <w:rPr>
          <w:szCs w:val="28"/>
        </w:rPr>
      </w:pPr>
    </w:p>
    <w:p w:rsidR="00D14DC7" w:rsidRPr="004917EF" w:rsidRDefault="00D14DC7" w:rsidP="00A512CB">
      <w:pPr>
        <w:ind w:firstLine="709"/>
        <w:jc w:val="both"/>
        <w:rPr>
          <w:szCs w:val="28"/>
        </w:rPr>
      </w:pPr>
      <w:r>
        <w:rPr>
          <w:szCs w:val="28"/>
        </w:rPr>
        <w:t xml:space="preserve">Додаток: на 2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8576CA" w:rsidRDefault="008576CA" w:rsidP="00A512CB">
      <w:pPr>
        <w:ind w:firstLine="709"/>
        <w:jc w:val="both"/>
        <w:rPr>
          <w:sz w:val="27"/>
          <w:szCs w:val="27"/>
        </w:rPr>
      </w:pPr>
    </w:p>
    <w:p w:rsidR="00C84100" w:rsidRDefault="00C84100" w:rsidP="00A512CB">
      <w:pPr>
        <w:ind w:firstLine="709"/>
        <w:jc w:val="both"/>
        <w:rPr>
          <w:sz w:val="27"/>
          <w:szCs w:val="27"/>
        </w:rPr>
      </w:pPr>
    </w:p>
    <w:p w:rsidR="00C84100" w:rsidRPr="00183E83" w:rsidRDefault="00C84100" w:rsidP="00A512CB">
      <w:pPr>
        <w:ind w:firstLine="709"/>
        <w:jc w:val="both"/>
        <w:rPr>
          <w:sz w:val="27"/>
          <w:szCs w:val="27"/>
        </w:rPr>
      </w:pPr>
    </w:p>
    <w:p w:rsidR="006F364A" w:rsidRPr="00183E83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7"/>
          <w:szCs w:val="27"/>
        </w:rPr>
      </w:pPr>
      <w:r w:rsidRPr="00183E83">
        <w:rPr>
          <w:rFonts w:eastAsia="Arial Unicode MS"/>
          <w:b/>
          <w:bCs/>
          <w:sz w:val="27"/>
          <w:szCs w:val="27"/>
        </w:rPr>
        <w:t>Голова</w:t>
      </w:r>
      <w:r w:rsidR="003306A8" w:rsidRPr="00183E83">
        <w:rPr>
          <w:rFonts w:eastAsia="Arial Unicode MS"/>
          <w:b/>
          <w:bCs/>
          <w:sz w:val="27"/>
          <w:szCs w:val="27"/>
        </w:rPr>
        <w:t xml:space="preserve"> </w:t>
      </w:r>
      <w:r w:rsidR="006F364A" w:rsidRPr="00183E83">
        <w:rPr>
          <w:rFonts w:eastAsia="Arial Unicode MS"/>
          <w:b/>
          <w:bCs/>
          <w:sz w:val="27"/>
          <w:szCs w:val="27"/>
        </w:rPr>
        <w:t xml:space="preserve">Комітету                                                                        </w:t>
      </w:r>
      <w:r w:rsidRPr="00183E83">
        <w:rPr>
          <w:rFonts w:eastAsia="Arial Unicode MS"/>
          <w:b/>
          <w:bCs/>
          <w:sz w:val="27"/>
          <w:szCs w:val="27"/>
        </w:rPr>
        <w:t xml:space="preserve">       </w:t>
      </w:r>
      <w:r w:rsidR="003306A8" w:rsidRPr="00183E83">
        <w:rPr>
          <w:rFonts w:eastAsia="Arial Unicode MS"/>
          <w:b/>
          <w:bCs/>
          <w:sz w:val="27"/>
          <w:szCs w:val="27"/>
        </w:rPr>
        <w:t xml:space="preserve">   </w:t>
      </w:r>
      <w:r w:rsidR="004917EF">
        <w:rPr>
          <w:rFonts w:eastAsia="Arial Unicode MS"/>
          <w:b/>
          <w:bCs/>
          <w:sz w:val="27"/>
          <w:szCs w:val="27"/>
        </w:rPr>
        <w:t xml:space="preserve">     </w:t>
      </w:r>
      <w:r w:rsidR="003306A8" w:rsidRPr="00183E83">
        <w:rPr>
          <w:rFonts w:eastAsia="Arial Unicode MS"/>
          <w:b/>
          <w:bCs/>
          <w:sz w:val="27"/>
          <w:szCs w:val="27"/>
        </w:rPr>
        <w:t xml:space="preserve">   Ю.Ю</w:t>
      </w:r>
      <w:r w:rsidR="006F364A" w:rsidRPr="00183E83">
        <w:rPr>
          <w:rFonts w:eastAsia="Arial Unicode MS"/>
          <w:b/>
          <w:bCs/>
          <w:sz w:val="27"/>
          <w:szCs w:val="27"/>
        </w:rPr>
        <w:t>. </w:t>
      </w:r>
      <w:r w:rsidR="003306A8" w:rsidRPr="00183E83">
        <w:rPr>
          <w:rFonts w:eastAsia="Arial Unicode MS"/>
          <w:b/>
          <w:bCs/>
          <w:sz w:val="27"/>
          <w:szCs w:val="27"/>
        </w:rPr>
        <w:t xml:space="preserve">Арістов </w:t>
      </w:r>
      <w:bookmarkStart w:id="0" w:name="_GoBack"/>
      <w:bookmarkEnd w:id="0"/>
    </w:p>
    <w:sectPr w:rsidR="006F364A" w:rsidRPr="00183E83" w:rsidSect="00CF149A">
      <w:headerReference w:type="default" r:id="rId8"/>
      <w:footerReference w:type="even" r:id="rId9"/>
      <w:footerReference w:type="default" r:id="rId10"/>
      <w:pgSz w:w="11906" w:h="16838"/>
      <w:pgMar w:top="540" w:right="746" w:bottom="568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46A" w:rsidRDefault="008D046A">
      <w:r>
        <w:separator/>
      </w:r>
    </w:p>
  </w:endnote>
  <w:endnote w:type="continuationSeparator" w:id="0">
    <w:p w:rsidR="008D046A" w:rsidRDefault="008D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21C75">
      <w:rPr>
        <w:rStyle w:val="aa"/>
        <w:noProof/>
      </w:rPr>
      <w:t>3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46A" w:rsidRDefault="008D046A">
      <w:r>
        <w:separator/>
      </w:r>
    </w:p>
  </w:footnote>
  <w:footnote w:type="continuationSeparator" w:id="0">
    <w:p w:rsidR="008D046A" w:rsidRDefault="008D0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CF7BC4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92545E3"/>
    <w:multiLevelType w:val="hybridMultilevel"/>
    <w:tmpl w:val="9B1E7D26"/>
    <w:lvl w:ilvl="0" w:tplc="D542E5FE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2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7"/>
  </w:num>
  <w:num w:numId="5">
    <w:abstractNumId w:val="12"/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158D4"/>
    <w:rsid w:val="00020621"/>
    <w:rsid w:val="000219E8"/>
    <w:rsid w:val="000225EA"/>
    <w:rsid w:val="000418D4"/>
    <w:rsid w:val="000455B5"/>
    <w:rsid w:val="000532E5"/>
    <w:rsid w:val="00056259"/>
    <w:rsid w:val="00060423"/>
    <w:rsid w:val="0007672A"/>
    <w:rsid w:val="00076F24"/>
    <w:rsid w:val="00090F0E"/>
    <w:rsid w:val="000A29DB"/>
    <w:rsid w:val="000A484E"/>
    <w:rsid w:val="000B09C9"/>
    <w:rsid w:val="000D09FB"/>
    <w:rsid w:val="000D3201"/>
    <w:rsid w:val="000E3295"/>
    <w:rsid w:val="000F0C7F"/>
    <w:rsid w:val="000F26E0"/>
    <w:rsid w:val="000F6A18"/>
    <w:rsid w:val="00100F92"/>
    <w:rsid w:val="00107AEA"/>
    <w:rsid w:val="001113BE"/>
    <w:rsid w:val="00115F82"/>
    <w:rsid w:val="00120781"/>
    <w:rsid w:val="001227FA"/>
    <w:rsid w:val="00122F83"/>
    <w:rsid w:val="0012563C"/>
    <w:rsid w:val="00132171"/>
    <w:rsid w:val="00132E46"/>
    <w:rsid w:val="00133DB0"/>
    <w:rsid w:val="00143170"/>
    <w:rsid w:val="0014344E"/>
    <w:rsid w:val="00150C64"/>
    <w:rsid w:val="001559DC"/>
    <w:rsid w:val="00156AF7"/>
    <w:rsid w:val="00156E7C"/>
    <w:rsid w:val="001601A3"/>
    <w:rsid w:val="00166431"/>
    <w:rsid w:val="00166F2C"/>
    <w:rsid w:val="0017720A"/>
    <w:rsid w:val="00183E83"/>
    <w:rsid w:val="0018737D"/>
    <w:rsid w:val="0019076F"/>
    <w:rsid w:val="001A5F6C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1EFC"/>
    <w:rsid w:val="001E57F0"/>
    <w:rsid w:val="001E5EBD"/>
    <w:rsid w:val="001E7215"/>
    <w:rsid w:val="001F34AF"/>
    <w:rsid w:val="001F4307"/>
    <w:rsid w:val="001F5C69"/>
    <w:rsid w:val="00201CCA"/>
    <w:rsid w:val="0021180C"/>
    <w:rsid w:val="00215563"/>
    <w:rsid w:val="00217987"/>
    <w:rsid w:val="00227F67"/>
    <w:rsid w:val="00232132"/>
    <w:rsid w:val="00235CD5"/>
    <w:rsid w:val="00240AE2"/>
    <w:rsid w:val="0024582C"/>
    <w:rsid w:val="00254534"/>
    <w:rsid w:val="00267F58"/>
    <w:rsid w:val="002718E1"/>
    <w:rsid w:val="00272FDE"/>
    <w:rsid w:val="002759BF"/>
    <w:rsid w:val="00277B36"/>
    <w:rsid w:val="002A0A68"/>
    <w:rsid w:val="002A6151"/>
    <w:rsid w:val="002A64C4"/>
    <w:rsid w:val="002A7B25"/>
    <w:rsid w:val="002B04E3"/>
    <w:rsid w:val="002B7908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BAA"/>
    <w:rsid w:val="002F11A2"/>
    <w:rsid w:val="002F72B0"/>
    <w:rsid w:val="00300F5C"/>
    <w:rsid w:val="00302F97"/>
    <w:rsid w:val="003055D9"/>
    <w:rsid w:val="0031001D"/>
    <w:rsid w:val="00310742"/>
    <w:rsid w:val="00314243"/>
    <w:rsid w:val="00314CA9"/>
    <w:rsid w:val="00321C75"/>
    <w:rsid w:val="003302C0"/>
    <w:rsid w:val="003306A8"/>
    <w:rsid w:val="0033664B"/>
    <w:rsid w:val="003460CA"/>
    <w:rsid w:val="00352CB6"/>
    <w:rsid w:val="0035560E"/>
    <w:rsid w:val="00356E8D"/>
    <w:rsid w:val="003606A1"/>
    <w:rsid w:val="003666E2"/>
    <w:rsid w:val="00372CF7"/>
    <w:rsid w:val="003831DD"/>
    <w:rsid w:val="00383D77"/>
    <w:rsid w:val="00386E3D"/>
    <w:rsid w:val="00390703"/>
    <w:rsid w:val="003957A6"/>
    <w:rsid w:val="003B0463"/>
    <w:rsid w:val="003B0E90"/>
    <w:rsid w:val="003B4D7E"/>
    <w:rsid w:val="003C2B23"/>
    <w:rsid w:val="003D6234"/>
    <w:rsid w:val="003D6B58"/>
    <w:rsid w:val="003E132B"/>
    <w:rsid w:val="003E2ACD"/>
    <w:rsid w:val="003E451A"/>
    <w:rsid w:val="003E5F8D"/>
    <w:rsid w:val="003E7F81"/>
    <w:rsid w:val="003F21F5"/>
    <w:rsid w:val="003F7B52"/>
    <w:rsid w:val="004075D7"/>
    <w:rsid w:val="0040784B"/>
    <w:rsid w:val="004110F0"/>
    <w:rsid w:val="004146BA"/>
    <w:rsid w:val="00417B68"/>
    <w:rsid w:val="004228EE"/>
    <w:rsid w:val="00424CE0"/>
    <w:rsid w:val="00442B2B"/>
    <w:rsid w:val="004479D8"/>
    <w:rsid w:val="00450094"/>
    <w:rsid w:val="004501CD"/>
    <w:rsid w:val="004514A1"/>
    <w:rsid w:val="00473C4B"/>
    <w:rsid w:val="00475433"/>
    <w:rsid w:val="00484767"/>
    <w:rsid w:val="004917EF"/>
    <w:rsid w:val="00493E2E"/>
    <w:rsid w:val="004A1C15"/>
    <w:rsid w:val="004A3B3B"/>
    <w:rsid w:val="004A7AFF"/>
    <w:rsid w:val="004C15E2"/>
    <w:rsid w:val="004C5531"/>
    <w:rsid w:val="004C7E5D"/>
    <w:rsid w:val="004E50E0"/>
    <w:rsid w:val="004E7702"/>
    <w:rsid w:val="004F7B4B"/>
    <w:rsid w:val="00500915"/>
    <w:rsid w:val="00503BC4"/>
    <w:rsid w:val="005104B7"/>
    <w:rsid w:val="00513185"/>
    <w:rsid w:val="00516632"/>
    <w:rsid w:val="00524668"/>
    <w:rsid w:val="00542A88"/>
    <w:rsid w:val="00543018"/>
    <w:rsid w:val="00545708"/>
    <w:rsid w:val="005474D5"/>
    <w:rsid w:val="005538C9"/>
    <w:rsid w:val="00556859"/>
    <w:rsid w:val="005578AE"/>
    <w:rsid w:val="00563825"/>
    <w:rsid w:val="00565E4A"/>
    <w:rsid w:val="00566C28"/>
    <w:rsid w:val="0057220E"/>
    <w:rsid w:val="00572264"/>
    <w:rsid w:val="00574997"/>
    <w:rsid w:val="00580046"/>
    <w:rsid w:val="005827E8"/>
    <w:rsid w:val="005A0F50"/>
    <w:rsid w:val="005A2551"/>
    <w:rsid w:val="005A2862"/>
    <w:rsid w:val="005A3CF9"/>
    <w:rsid w:val="005A4B15"/>
    <w:rsid w:val="005B1188"/>
    <w:rsid w:val="005B11D4"/>
    <w:rsid w:val="005B55CE"/>
    <w:rsid w:val="005C7D61"/>
    <w:rsid w:val="005D4598"/>
    <w:rsid w:val="005D52E1"/>
    <w:rsid w:val="005E37FE"/>
    <w:rsid w:val="005F1D0B"/>
    <w:rsid w:val="005F7FBF"/>
    <w:rsid w:val="005F7FF8"/>
    <w:rsid w:val="006037C6"/>
    <w:rsid w:val="00606A9B"/>
    <w:rsid w:val="006073E0"/>
    <w:rsid w:val="006077A8"/>
    <w:rsid w:val="00611C8E"/>
    <w:rsid w:val="00622403"/>
    <w:rsid w:val="00622486"/>
    <w:rsid w:val="00625E85"/>
    <w:rsid w:val="00626F3D"/>
    <w:rsid w:val="00627471"/>
    <w:rsid w:val="006322F0"/>
    <w:rsid w:val="00632B16"/>
    <w:rsid w:val="00651D9B"/>
    <w:rsid w:val="00656DFA"/>
    <w:rsid w:val="006573E9"/>
    <w:rsid w:val="00660424"/>
    <w:rsid w:val="00661597"/>
    <w:rsid w:val="006625C2"/>
    <w:rsid w:val="0066730D"/>
    <w:rsid w:val="006744BF"/>
    <w:rsid w:val="00681586"/>
    <w:rsid w:val="00685833"/>
    <w:rsid w:val="00685C8C"/>
    <w:rsid w:val="00686748"/>
    <w:rsid w:val="0068764D"/>
    <w:rsid w:val="006941FB"/>
    <w:rsid w:val="006943B1"/>
    <w:rsid w:val="00696EEF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C652D"/>
    <w:rsid w:val="006D71CD"/>
    <w:rsid w:val="006E08E0"/>
    <w:rsid w:val="006E1EE2"/>
    <w:rsid w:val="006E326F"/>
    <w:rsid w:val="006F364A"/>
    <w:rsid w:val="006F7E16"/>
    <w:rsid w:val="00702A58"/>
    <w:rsid w:val="00703458"/>
    <w:rsid w:val="00711A15"/>
    <w:rsid w:val="007137CF"/>
    <w:rsid w:val="00714B03"/>
    <w:rsid w:val="00723119"/>
    <w:rsid w:val="00725A62"/>
    <w:rsid w:val="00726C11"/>
    <w:rsid w:val="0073367C"/>
    <w:rsid w:val="0073576F"/>
    <w:rsid w:val="00740EAD"/>
    <w:rsid w:val="0076100B"/>
    <w:rsid w:val="00770057"/>
    <w:rsid w:val="00770DE9"/>
    <w:rsid w:val="00772D0A"/>
    <w:rsid w:val="00777962"/>
    <w:rsid w:val="0078639F"/>
    <w:rsid w:val="00790FDC"/>
    <w:rsid w:val="007A39C9"/>
    <w:rsid w:val="007A62EA"/>
    <w:rsid w:val="007C6758"/>
    <w:rsid w:val="007D1B89"/>
    <w:rsid w:val="007E0122"/>
    <w:rsid w:val="007E16D9"/>
    <w:rsid w:val="007E2721"/>
    <w:rsid w:val="007F1631"/>
    <w:rsid w:val="007F50D3"/>
    <w:rsid w:val="00802BB5"/>
    <w:rsid w:val="00803824"/>
    <w:rsid w:val="0080778B"/>
    <w:rsid w:val="00810FB4"/>
    <w:rsid w:val="00811899"/>
    <w:rsid w:val="008127FC"/>
    <w:rsid w:val="00830204"/>
    <w:rsid w:val="00833DA5"/>
    <w:rsid w:val="00837F6B"/>
    <w:rsid w:val="00842E6F"/>
    <w:rsid w:val="008447A6"/>
    <w:rsid w:val="008478A9"/>
    <w:rsid w:val="00851FDF"/>
    <w:rsid w:val="008576CA"/>
    <w:rsid w:val="0086494C"/>
    <w:rsid w:val="00877085"/>
    <w:rsid w:val="00877758"/>
    <w:rsid w:val="00881392"/>
    <w:rsid w:val="00883C77"/>
    <w:rsid w:val="00884BE3"/>
    <w:rsid w:val="0089534E"/>
    <w:rsid w:val="00897439"/>
    <w:rsid w:val="00897A27"/>
    <w:rsid w:val="008A220B"/>
    <w:rsid w:val="008B25C8"/>
    <w:rsid w:val="008B292D"/>
    <w:rsid w:val="008B6884"/>
    <w:rsid w:val="008B6BF9"/>
    <w:rsid w:val="008C7E05"/>
    <w:rsid w:val="008D046A"/>
    <w:rsid w:val="008D279B"/>
    <w:rsid w:val="008D53F7"/>
    <w:rsid w:val="008D6CA5"/>
    <w:rsid w:val="008E1278"/>
    <w:rsid w:val="008E2C43"/>
    <w:rsid w:val="008E68A5"/>
    <w:rsid w:val="008F5D4A"/>
    <w:rsid w:val="00900C6D"/>
    <w:rsid w:val="00901881"/>
    <w:rsid w:val="00923EB0"/>
    <w:rsid w:val="00927E44"/>
    <w:rsid w:val="009413C7"/>
    <w:rsid w:val="00943A39"/>
    <w:rsid w:val="0094641D"/>
    <w:rsid w:val="00950973"/>
    <w:rsid w:val="00963E4A"/>
    <w:rsid w:val="00964B1B"/>
    <w:rsid w:val="00967FE6"/>
    <w:rsid w:val="009769E2"/>
    <w:rsid w:val="00984091"/>
    <w:rsid w:val="0098556B"/>
    <w:rsid w:val="0099342D"/>
    <w:rsid w:val="009B2747"/>
    <w:rsid w:val="009B48B7"/>
    <w:rsid w:val="009B78CF"/>
    <w:rsid w:val="009C10D4"/>
    <w:rsid w:val="009C478E"/>
    <w:rsid w:val="009D07BA"/>
    <w:rsid w:val="009D0FC4"/>
    <w:rsid w:val="009D3128"/>
    <w:rsid w:val="009D466B"/>
    <w:rsid w:val="009D536D"/>
    <w:rsid w:val="009D5F37"/>
    <w:rsid w:val="009D6C5D"/>
    <w:rsid w:val="009E7DE5"/>
    <w:rsid w:val="009F1459"/>
    <w:rsid w:val="009F1AE8"/>
    <w:rsid w:val="009F2220"/>
    <w:rsid w:val="009F3116"/>
    <w:rsid w:val="009F7DAF"/>
    <w:rsid w:val="00A0170A"/>
    <w:rsid w:val="00A02876"/>
    <w:rsid w:val="00A219EE"/>
    <w:rsid w:val="00A25178"/>
    <w:rsid w:val="00A344C9"/>
    <w:rsid w:val="00A4736E"/>
    <w:rsid w:val="00A512CB"/>
    <w:rsid w:val="00A51999"/>
    <w:rsid w:val="00A52DD8"/>
    <w:rsid w:val="00A56609"/>
    <w:rsid w:val="00A605BF"/>
    <w:rsid w:val="00A678BB"/>
    <w:rsid w:val="00A85A19"/>
    <w:rsid w:val="00A85E63"/>
    <w:rsid w:val="00A87616"/>
    <w:rsid w:val="00A91134"/>
    <w:rsid w:val="00A944CC"/>
    <w:rsid w:val="00AA1513"/>
    <w:rsid w:val="00AA71AA"/>
    <w:rsid w:val="00AB10B2"/>
    <w:rsid w:val="00AB1507"/>
    <w:rsid w:val="00AB2956"/>
    <w:rsid w:val="00AB3141"/>
    <w:rsid w:val="00AB3BD9"/>
    <w:rsid w:val="00AB4537"/>
    <w:rsid w:val="00AB62B3"/>
    <w:rsid w:val="00AC231C"/>
    <w:rsid w:val="00AC484D"/>
    <w:rsid w:val="00AC5040"/>
    <w:rsid w:val="00AC6F98"/>
    <w:rsid w:val="00AC7F43"/>
    <w:rsid w:val="00AD4C43"/>
    <w:rsid w:val="00AD6937"/>
    <w:rsid w:val="00AE5EA2"/>
    <w:rsid w:val="00AF127F"/>
    <w:rsid w:val="00AF44D5"/>
    <w:rsid w:val="00AF5A14"/>
    <w:rsid w:val="00B135D9"/>
    <w:rsid w:val="00B23A03"/>
    <w:rsid w:val="00B32E94"/>
    <w:rsid w:val="00B34204"/>
    <w:rsid w:val="00B369EB"/>
    <w:rsid w:val="00B46BAD"/>
    <w:rsid w:val="00B47CD3"/>
    <w:rsid w:val="00B52293"/>
    <w:rsid w:val="00B5282A"/>
    <w:rsid w:val="00B54B7A"/>
    <w:rsid w:val="00B54C33"/>
    <w:rsid w:val="00B75F54"/>
    <w:rsid w:val="00B8235A"/>
    <w:rsid w:val="00B824B2"/>
    <w:rsid w:val="00B93EAE"/>
    <w:rsid w:val="00B94411"/>
    <w:rsid w:val="00B957F4"/>
    <w:rsid w:val="00B96010"/>
    <w:rsid w:val="00B96AC3"/>
    <w:rsid w:val="00BA1A44"/>
    <w:rsid w:val="00BA731F"/>
    <w:rsid w:val="00BB4BB2"/>
    <w:rsid w:val="00BB62A8"/>
    <w:rsid w:val="00BB7E2F"/>
    <w:rsid w:val="00BC4C6A"/>
    <w:rsid w:val="00BC708D"/>
    <w:rsid w:val="00BD1E43"/>
    <w:rsid w:val="00BD5943"/>
    <w:rsid w:val="00BF7DFE"/>
    <w:rsid w:val="00C03AD7"/>
    <w:rsid w:val="00C05C26"/>
    <w:rsid w:val="00C10473"/>
    <w:rsid w:val="00C159EE"/>
    <w:rsid w:val="00C20B66"/>
    <w:rsid w:val="00C37551"/>
    <w:rsid w:val="00C50BD8"/>
    <w:rsid w:val="00C54F8E"/>
    <w:rsid w:val="00C5581F"/>
    <w:rsid w:val="00C568B0"/>
    <w:rsid w:val="00C56FD8"/>
    <w:rsid w:val="00C60189"/>
    <w:rsid w:val="00C65A1C"/>
    <w:rsid w:val="00C71B57"/>
    <w:rsid w:val="00C80614"/>
    <w:rsid w:val="00C84100"/>
    <w:rsid w:val="00C87F51"/>
    <w:rsid w:val="00C942E0"/>
    <w:rsid w:val="00CA03A7"/>
    <w:rsid w:val="00CA1A03"/>
    <w:rsid w:val="00CA3EDC"/>
    <w:rsid w:val="00CC7C76"/>
    <w:rsid w:val="00CD0DDA"/>
    <w:rsid w:val="00CD297F"/>
    <w:rsid w:val="00CD5A07"/>
    <w:rsid w:val="00CD6A86"/>
    <w:rsid w:val="00CE0D9D"/>
    <w:rsid w:val="00CE2A5F"/>
    <w:rsid w:val="00CE56AD"/>
    <w:rsid w:val="00CE6052"/>
    <w:rsid w:val="00CE6385"/>
    <w:rsid w:val="00CF149A"/>
    <w:rsid w:val="00CF56A4"/>
    <w:rsid w:val="00CF694E"/>
    <w:rsid w:val="00CF7BC4"/>
    <w:rsid w:val="00D03E68"/>
    <w:rsid w:val="00D1059A"/>
    <w:rsid w:val="00D10B17"/>
    <w:rsid w:val="00D14DC7"/>
    <w:rsid w:val="00D15D1C"/>
    <w:rsid w:val="00D2462E"/>
    <w:rsid w:val="00D43804"/>
    <w:rsid w:val="00D43FC7"/>
    <w:rsid w:val="00D4794F"/>
    <w:rsid w:val="00D50DDE"/>
    <w:rsid w:val="00D536C4"/>
    <w:rsid w:val="00D61D54"/>
    <w:rsid w:val="00D64ED4"/>
    <w:rsid w:val="00D719E3"/>
    <w:rsid w:val="00D74DDE"/>
    <w:rsid w:val="00D77686"/>
    <w:rsid w:val="00D85345"/>
    <w:rsid w:val="00D872B8"/>
    <w:rsid w:val="00D9240D"/>
    <w:rsid w:val="00D927A6"/>
    <w:rsid w:val="00DA3719"/>
    <w:rsid w:val="00DA696D"/>
    <w:rsid w:val="00DA71B9"/>
    <w:rsid w:val="00DC0B04"/>
    <w:rsid w:val="00DC339F"/>
    <w:rsid w:val="00DC366A"/>
    <w:rsid w:val="00DC66EE"/>
    <w:rsid w:val="00DE4BB9"/>
    <w:rsid w:val="00DF1580"/>
    <w:rsid w:val="00DF4561"/>
    <w:rsid w:val="00DF5D28"/>
    <w:rsid w:val="00DF6104"/>
    <w:rsid w:val="00E0366D"/>
    <w:rsid w:val="00E062DF"/>
    <w:rsid w:val="00E13AF6"/>
    <w:rsid w:val="00E23A48"/>
    <w:rsid w:val="00E27707"/>
    <w:rsid w:val="00E3157B"/>
    <w:rsid w:val="00E34775"/>
    <w:rsid w:val="00E353A6"/>
    <w:rsid w:val="00E37834"/>
    <w:rsid w:val="00E41ECD"/>
    <w:rsid w:val="00E473EF"/>
    <w:rsid w:val="00E50D82"/>
    <w:rsid w:val="00E51AB1"/>
    <w:rsid w:val="00E56EF5"/>
    <w:rsid w:val="00E56FC8"/>
    <w:rsid w:val="00E57457"/>
    <w:rsid w:val="00E6419D"/>
    <w:rsid w:val="00E67BBA"/>
    <w:rsid w:val="00E72442"/>
    <w:rsid w:val="00E7654E"/>
    <w:rsid w:val="00E84C8A"/>
    <w:rsid w:val="00E910CF"/>
    <w:rsid w:val="00E9602F"/>
    <w:rsid w:val="00E96628"/>
    <w:rsid w:val="00EA0394"/>
    <w:rsid w:val="00EA5B6A"/>
    <w:rsid w:val="00EA778E"/>
    <w:rsid w:val="00EB76F8"/>
    <w:rsid w:val="00EC20BF"/>
    <w:rsid w:val="00EC4D78"/>
    <w:rsid w:val="00EC656E"/>
    <w:rsid w:val="00EC7A50"/>
    <w:rsid w:val="00ED2D5E"/>
    <w:rsid w:val="00ED4024"/>
    <w:rsid w:val="00ED4DC2"/>
    <w:rsid w:val="00ED7D85"/>
    <w:rsid w:val="00EE3E15"/>
    <w:rsid w:val="00EE4473"/>
    <w:rsid w:val="00EE5DB8"/>
    <w:rsid w:val="00EE6CC0"/>
    <w:rsid w:val="00EF1B3D"/>
    <w:rsid w:val="00EF3F24"/>
    <w:rsid w:val="00F00080"/>
    <w:rsid w:val="00F12573"/>
    <w:rsid w:val="00F15553"/>
    <w:rsid w:val="00F218A9"/>
    <w:rsid w:val="00F23098"/>
    <w:rsid w:val="00F436D6"/>
    <w:rsid w:val="00F52184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2E82"/>
    <w:rsid w:val="00F94833"/>
    <w:rsid w:val="00F94EDC"/>
    <w:rsid w:val="00F94F75"/>
    <w:rsid w:val="00F9562A"/>
    <w:rsid w:val="00FA3CA4"/>
    <w:rsid w:val="00FA79B7"/>
    <w:rsid w:val="00FB1EF8"/>
    <w:rsid w:val="00FB6533"/>
    <w:rsid w:val="00FD0051"/>
    <w:rsid w:val="00FD6887"/>
    <w:rsid w:val="00FD7E33"/>
    <w:rsid w:val="00FE339D"/>
    <w:rsid w:val="00FE6693"/>
    <w:rsid w:val="00FF151B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FB5B7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  <w:style w:type="paragraph" w:styleId="af1">
    <w:name w:val="List Paragraph"/>
    <w:basedOn w:val="a"/>
    <w:uiPriority w:val="34"/>
    <w:qFormat/>
    <w:rsid w:val="00190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3440</Words>
  <Characters>1962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13</cp:revision>
  <cp:lastPrinted>2021-06-07T14:17:00Z</cp:lastPrinted>
  <dcterms:created xsi:type="dcterms:W3CDTF">2021-06-04T09:11:00Z</dcterms:created>
  <dcterms:modified xsi:type="dcterms:W3CDTF">2021-06-17T14:40:00Z</dcterms:modified>
</cp:coreProperties>
</file>