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546" w:rsidRDefault="008C1546" w:rsidP="00DC57F6">
      <w:pPr>
        <w:pStyle w:val="rvps2"/>
        <w:shd w:val="clear" w:color="auto" w:fill="FFFFFF"/>
        <w:spacing w:before="0" w:beforeAutospacing="0" w:after="150" w:afterAutospacing="0"/>
        <w:rPr>
          <w:rStyle w:val="rvts9"/>
          <w:b/>
          <w:bCs/>
          <w:color w:val="333333"/>
          <w:sz w:val="28"/>
          <w:szCs w:val="28"/>
        </w:rPr>
      </w:pPr>
    </w:p>
    <w:p w:rsidR="008C1546" w:rsidRPr="00B206C3" w:rsidRDefault="008C1546" w:rsidP="008C1546">
      <w:pPr>
        <w:pStyle w:val="rvps2"/>
        <w:shd w:val="clear" w:color="auto" w:fill="FFFFFF"/>
        <w:spacing w:before="0" w:beforeAutospacing="0" w:after="150" w:afterAutospacing="0"/>
        <w:ind w:firstLine="450"/>
        <w:jc w:val="right"/>
        <w:rPr>
          <w:rStyle w:val="rvts9"/>
          <w:b/>
          <w:bCs/>
          <w:color w:val="333333"/>
          <w:sz w:val="28"/>
          <w:szCs w:val="28"/>
        </w:rPr>
      </w:pPr>
      <w:r>
        <w:rPr>
          <w:rStyle w:val="rvts9"/>
          <w:b/>
          <w:bCs/>
          <w:color w:val="333333"/>
          <w:sz w:val="28"/>
          <w:szCs w:val="28"/>
        </w:rPr>
        <w:t>Верховна Рада України</w:t>
      </w:r>
    </w:p>
    <w:p w:rsidR="008C1546" w:rsidRDefault="008C1546" w:rsidP="008C1546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rvts9"/>
          <w:b/>
          <w:bCs/>
          <w:color w:val="333333"/>
          <w:sz w:val="28"/>
          <w:szCs w:val="28"/>
        </w:rPr>
      </w:pPr>
    </w:p>
    <w:p w:rsidR="008C1546" w:rsidRPr="008705F3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Style w:val="rvts9"/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8705F3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Комітет на засіданні 1 грудня ц. р. (протокол № 77) розглянув проект </w:t>
      </w:r>
      <w:r w:rsidRPr="008705F3">
        <w:rPr>
          <w:rFonts w:ascii="Times New Roman" w:eastAsia="Times New Roman" w:hAnsi="Times New Roman"/>
          <w:bCs/>
          <w:sz w:val="28"/>
          <w:szCs w:val="28"/>
          <w:lang w:val="uk-UA"/>
        </w:rPr>
        <w:t>Закону України про внесення змін до Закону України «П</w:t>
      </w:r>
      <w:r w:rsidRPr="008705F3">
        <w:rPr>
          <w:rFonts w:ascii="Times New Roman" w:hAnsi="Times New Roman"/>
          <w:bCs/>
          <w:sz w:val="28"/>
          <w:szCs w:val="28"/>
          <w:lang w:val="uk-UA"/>
        </w:rPr>
        <w:t xml:space="preserve">ро телебачення і радіомовлення» </w:t>
      </w:r>
      <w:r w:rsidRPr="008705F3">
        <w:rPr>
          <w:rFonts w:ascii="Times New Roman" w:eastAsia="Times New Roman" w:hAnsi="Times New Roman"/>
          <w:bCs/>
          <w:sz w:val="28"/>
          <w:szCs w:val="28"/>
          <w:lang w:val="uk-UA"/>
        </w:rPr>
        <w:t>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</w:t>
      </w:r>
      <w:r w:rsidRPr="008705F3">
        <w:rPr>
          <w:rFonts w:ascii="Times New Roman" w:hAnsi="Times New Roman"/>
          <w:bCs/>
          <w:sz w:val="28"/>
          <w:szCs w:val="28"/>
          <w:lang w:val="uk-UA"/>
        </w:rPr>
        <w:t xml:space="preserve">, реєстр. № </w:t>
      </w:r>
      <w:r w:rsidRPr="008705F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5546 від 21.05.2021р., поданий народними депутатами України Федієнком О. П., </w:t>
      </w:r>
      <w:proofErr w:type="spellStart"/>
      <w:r w:rsidRPr="008705F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Потураєвим</w:t>
      </w:r>
      <w:proofErr w:type="spellEnd"/>
      <w:r w:rsidRPr="008705F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М. Р. та іншими народними депутатами.</w:t>
      </w:r>
    </w:p>
    <w:p w:rsidR="008C1546" w:rsidRPr="008705F3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705F3">
        <w:rPr>
          <w:rFonts w:ascii="Times New Roman" w:eastAsia="Times New Roman" w:hAnsi="Times New Roman"/>
          <w:sz w:val="28"/>
          <w:szCs w:val="28"/>
          <w:lang w:val="uk-UA"/>
        </w:rPr>
        <w:t xml:space="preserve">Автори законопроекту </w:t>
      </w:r>
      <w:r w:rsidR="009252DA">
        <w:rPr>
          <w:rFonts w:ascii="Times New Roman" w:eastAsia="Times New Roman" w:hAnsi="Times New Roman"/>
          <w:sz w:val="28"/>
          <w:szCs w:val="28"/>
          <w:lang w:val="uk-UA"/>
        </w:rPr>
        <w:t>керувалися нагальною необхідністю</w:t>
      </w:r>
      <w:r w:rsidRPr="008705F3">
        <w:rPr>
          <w:rFonts w:ascii="Times New Roman" w:eastAsia="Times New Roman" w:hAnsi="Times New Roman"/>
          <w:sz w:val="28"/>
          <w:szCs w:val="28"/>
          <w:lang w:val="uk-UA"/>
        </w:rPr>
        <w:t xml:space="preserve"> витіснення домінуючої російської пропаганди з інформаційного поля підконтрольних Уряду територій Донецької та Луганської областей, зміцнення інформаційної безпеки шляхом надання мешканцям означених територій з числа абонентів кабельного телебачення гарантованого доступу до всіх програм українських загальнонаціональних телерадіоорганізацій, які здійснюють мовлення з використанням радіочастотного ресурсу. Йдеться про тимчасове включення цих програм до пакету універсальної програмної послуги (далі - УПП). </w:t>
      </w:r>
    </w:p>
    <w:p w:rsidR="008C1546" w:rsidRPr="008705F3" w:rsidRDefault="008C1546" w:rsidP="008C1546">
      <w:pPr>
        <w:widowControl w:val="0"/>
        <w:spacing w:after="0" w:line="276" w:lineRule="auto"/>
        <w:ind w:right="-2" w:firstLine="709"/>
        <w:jc w:val="both"/>
        <w:rPr>
          <w:rFonts w:ascii="Times New Roman" w:eastAsia="MS ??" w:hAnsi="Times New Roman"/>
          <w:sz w:val="28"/>
          <w:szCs w:val="28"/>
          <w:lang w:val="uk-UA" w:eastAsia="ru-RU"/>
        </w:rPr>
      </w:pPr>
      <w:r w:rsidRPr="008705F3">
        <w:rPr>
          <w:rFonts w:ascii="Times New Roman" w:hAnsi="Times New Roman"/>
          <w:sz w:val="28"/>
          <w:szCs w:val="28"/>
          <w:lang w:val="uk-UA" w:eastAsia="uk-UA"/>
        </w:rPr>
        <w:t xml:space="preserve">Для цього пропонується </w:t>
      </w:r>
      <w:proofErr w:type="spellStart"/>
      <w:r w:rsidRPr="008705F3">
        <w:rPr>
          <w:rFonts w:ascii="Times New Roman" w:hAnsi="Times New Roman"/>
          <w:sz w:val="28"/>
          <w:szCs w:val="28"/>
          <w:lang w:val="uk-UA" w:eastAsia="uk-UA"/>
        </w:rPr>
        <w:t>внести</w:t>
      </w:r>
      <w:proofErr w:type="spellEnd"/>
      <w:r w:rsidRPr="008705F3">
        <w:rPr>
          <w:rFonts w:ascii="Times New Roman" w:hAnsi="Times New Roman"/>
          <w:sz w:val="28"/>
          <w:szCs w:val="28"/>
          <w:lang w:val="uk-UA" w:eastAsia="uk-UA"/>
        </w:rPr>
        <w:t xml:space="preserve"> зміни до статті 1 </w:t>
      </w:r>
      <w:r w:rsidRPr="008705F3">
        <w:rPr>
          <w:rFonts w:ascii="Times New Roman" w:eastAsia="Times New Roman" w:hAnsi="Times New Roman"/>
          <w:snapToGrid w:val="0"/>
          <w:sz w:val="28"/>
          <w:szCs w:val="28"/>
          <w:lang w:val="uk-UA"/>
        </w:rPr>
        <w:t xml:space="preserve">Закону України «Про телебачення і радіомовлення» в частині </w:t>
      </w:r>
      <w:r w:rsidRPr="008705F3">
        <w:rPr>
          <w:rFonts w:ascii="Times New Roman" w:eastAsia="MS ??" w:hAnsi="Times New Roman"/>
          <w:sz w:val="28"/>
          <w:szCs w:val="28"/>
          <w:lang w:val="uk-UA" w:eastAsia="ru-RU"/>
        </w:rPr>
        <w:t xml:space="preserve">визначення терміну «універсальна програмна послуга», доповнивши перелік вимог до програмного наповнення УПП четвертим абзацом такого змісту: </w:t>
      </w:r>
    </w:p>
    <w:p w:rsidR="008C1546" w:rsidRPr="008705F3" w:rsidRDefault="008C1546" w:rsidP="008C1546">
      <w:pPr>
        <w:widowControl w:val="0"/>
        <w:spacing w:after="0" w:line="276" w:lineRule="auto"/>
        <w:ind w:right="-2" w:firstLine="709"/>
        <w:jc w:val="both"/>
        <w:rPr>
          <w:rFonts w:ascii="Times New Roman" w:eastAsia="MS ??" w:hAnsi="Times New Roman"/>
          <w:b/>
          <w:bCs/>
          <w:sz w:val="28"/>
          <w:szCs w:val="28"/>
          <w:lang w:val="uk-UA" w:eastAsia="ru-RU"/>
        </w:rPr>
      </w:pPr>
      <w:r w:rsidRPr="008705F3">
        <w:rPr>
          <w:rFonts w:ascii="Times New Roman" w:eastAsia="MS ??" w:hAnsi="Times New Roman"/>
          <w:b/>
          <w:bCs/>
          <w:sz w:val="28"/>
          <w:szCs w:val="28"/>
          <w:lang w:val="uk-UA" w:eastAsia="ru-RU"/>
        </w:rPr>
        <w:t>«4) до моменту скасування Верховною Радою України визнання певної держави державою-агресором (державою-окупантом), у селах, селищах, містах, районах та областях, де утворені військово-цивільні адміністрації та за умови виплати компенсації правовласникам з Державного бюджету України, телерадіоорганізації загальнонаціональної категорії мовлення, що відповідно до ліцензій на мовлення здійснюють загальнонаціональне багатоканальне цифрове мовлення з використанням радіочастотного ресурсу.</w:t>
      </w:r>
    </w:p>
    <w:p w:rsidR="008C1546" w:rsidRPr="008705F3" w:rsidRDefault="008C1546" w:rsidP="008C1546">
      <w:pPr>
        <w:widowControl w:val="0"/>
        <w:spacing w:after="0" w:line="276" w:lineRule="auto"/>
        <w:ind w:right="-2" w:firstLine="709"/>
        <w:jc w:val="both"/>
        <w:rPr>
          <w:rFonts w:ascii="Times New Roman" w:eastAsia="MS ??" w:hAnsi="Times New Roman"/>
          <w:bCs/>
          <w:sz w:val="28"/>
          <w:szCs w:val="28"/>
          <w:lang w:val="uk-UA" w:eastAsia="ru-RU"/>
        </w:rPr>
      </w:pP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>Оскільки законодавча ініціатива стосується не лише забезпечення права громадян на доступ до суспільно важливої інформації про Україну та світ, а</w:t>
      </w:r>
      <w:r w:rsidR="00F630B8"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 xml:space="preserve"> й</w:t>
      </w: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 xml:space="preserve"> зачіпає інтереси багатьох суб’єктів медійної індустрії, Комітет у співпраці з проектом </w:t>
      </w: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lastRenderedPageBreak/>
        <w:t xml:space="preserve">«Модельний комітет» Програми USAID Рада </w:t>
      </w:r>
      <w:r w:rsidR="00F630B8"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>упродовж червня 2021 року</w:t>
      </w: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 xml:space="preserve"> організував і провів публічні консультації з усіма зацікавленими сторонами. Результати публічних консультацій відображені у звіті, оприлюдненому на веб-сайті Комітету. </w:t>
      </w:r>
    </w:p>
    <w:p w:rsidR="008C1546" w:rsidRPr="008705F3" w:rsidRDefault="008C1546" w:rsidP="008C1546">
      <w:pPr>
        <w:widowControl w:val="0"/>
        <w:spacing w:after="0" w:line="276" w:lineRule="auto"/>
        <w:ind w:right="-2" w:firstLine="709"/>
        <w:jc w:val="both"/>
        <w:rPr>
          <w:rFonts w:ascii="Times New Roman" w:eastAsia="MS ??" w:hAnsi="Times New Roman"/>
          <w:bCs/>
          <w:sz w:val="28"/>
          <w:szCs w:val="28"/>
          <w:lang w:val="uk-UA" w:eastAsia="ru-RU"/>
        </w:rPr>
      </w:pP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 xml:space="preserve">Законопроект без зауважень підтримали Міністерство культури та інформаційної політики України та Міністерство оборони України. </w:t>
      </w:r>
    </w:p>
    <w:p w:rsidR="008C1546" w:rsidRPr="008705F3" w:rsidRDefault="008C1546" w:rsidP="008C1546">
      <w:pPr>
        <w:widowControl w:val="0"/>
        <w:spacing w:after="0" w:line="276" w:lineRule="auto"/>
        <w:ind w:right="-2" w:firstLine="709"/>
        <w:jc w:val="both"/>
        <w:rPr>
          <w:rFonts w:ascii="Times New Roman" w:eastAsia="MS ??" w:hAnsi="Times New Roman"/>
          <w:bCs/>
          <w:sz w:val="28"/>
          <w:szCs w:val="28"/>
          <w:lang w:val="uk-UA" w:eastAsia="ru-RU"/>
        </w:rPr>
      </w:pP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>Водночас Державний комітет телебачення і радіомовлення України, підкреслюючи слушність ідеї розширення складу УПП для мешканців частини населених пунктів Донецької і Луганської областей за рахунок включення до неї загальнонаціональних ефірних цифрових телеканалів, вважає, що законопроект слід доопрацювати в частині визначення механізмів виплати компенсацій правовласникам.</w:t>
      </w:r>
      <w:r w:rsidR="00F630B8"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 xml:space="preserve"> Аналогічні зауваження надала і </w:t>
      </w: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>Національна рада України з питань телебачення і радіомовлення.</w:t>
      </w:r>
    </w:p>
    <w:p w:rsidR="008C1546" w:rsidRPr="008705F3" w:rsidRDefault="00F630B8" w:rsidP="008C1546">
      <w:pPr>
        <w:widowControl w:val="0"/>
        <w:spacing w:after="0" w:line="276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>На цю проблему</w:t>
      </w:r>
      <w:r w:rsidR="008C1546"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 xml:space="preserve"> звертає увагу в експертному висновку і Міністерство з питань реінтеграції тимчасово окупованих територій України та пропонує</w:t>
      </w:r>
      <w:r w:rsidR="008C1546" w:rsidRPr="008705F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 процесі доопрацювання передбачити зміни</w:t>
      </w:r>
      <w:r w:rsidR="009252D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до статті</w:t>
      </w:r>
      <w:r w:rsidR="008C1546" w:rsidRPr="008705F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87 Бюджетного кодексу України, якими відкрити можливість спрямування бюджетних коштів на виплати компенсації правовласникам з Державного бюджету України. Міністерство також вважає, що пропоновані норми щодо розширення УПП варто поширити на всі прикордонні з державою-агресором території України. </w:t>
      </w:r>
    </w:p>
    <w:p w:rsidR="008C1546" w:rsidRPr="008705F3" w:rsidRDefault="008C1546" w:rsidP="008C1546">
      <w:pPr>
        <w:widowControl w:val="0"/>
        <w:spacing w:after="0" w:line="276" w:lineRule="auto"/>
        <w:ind w:right="-2" w:firstLine="708"/>
        <w:jc w:val="both"/>
        <w:rPr>
          <w:rFonts w:ascii="Times New Roman" w:eastAsia="MS ??" w:hAnsi="Times New Roman"/>
          <w:bCs/>
          <w:sz w:val="28"/>
          <w:szCs w:val="28"/>
          <w:lang w:val="uk-UA" w:eastAsia="ru-RU"/>
        </w:rPr>
      </w:pP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>Міністерство цифрової трансформації України підтримує законопроект із застереженнями</w:t>
      </w:r>
      <w:r w:rsidRPr="008705F3">
        <w:rPr>
          <w:rFonts w:ascii="Times New Roman" w:eastAsia="Times New Roman" w:hAnsi="Times New Roman"/>
          <w:sz w:val="28"/>
          <w:szCs w:val="28"/>
          <w:lang w:val="uk-UA" w:eastAsia="uk-UA"/>
        </w:rPr>
        <w:t>, звертаючи увагу на необхідність чіткого визначення, яка саме технологія телевізійного мовлення включатиметься до складу УПП.</w:t>
      </w:r>
    </w:p>
    <w:p w:rsidR="008C1546" w:rsidRPr="008705F3" w:rsidRDefault="008C1546" w:rsidP="008C1546">
      <w:pPr>
        <w:widowControl w:val="0"/>
        <w:spacing w:after="0" w:line="276" w:lineRule="auto"/>
        <w:ind w:right="-2" w:firstLine="709"/>
        <w:jc w:val="both"/>
        <w:rPr>
          <w:rFonts w:ascii="Times New Roman" w:eastAsia="MS ??" w:hAnsi="Times New Roman"/>
          <w:bCs/>
          <w:sz w:val="28"/>
          <w:szCs w:val="28"/>
          <w:lang w:val="uk-UA" w:eastAsia="ru-RU"/>
        </w:rPr>
      </w:pP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 xml:space="preserve">Міністерство фінансів України не підтримує законопроект. У наданому експертному висновку Мінфін звертає увагу на те, що </w:t>
      </w:r>
      <w:r w:rsidR="00F630B8"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>передбачене в</w:t>
      </w: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 xml:space="preserve"> проекті надання компенсацій правовласникам за використання провайдерами програмної послуги телепрограм суперечить вимогам бюджетного законодавства. </w:t>
      </w:r>
    </w:p>
    <w:p w:rsidR="00540B46" w:rsidRPr="008705F3" w:rsidRDefault="008C1546" w:rsidP="00F630B8">
      <w:pPr>
        <w:widowControl w:val="0"/>
        <w:spacing w:after="0" w:line="276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05F3">
        <w:rPr>
          <w:rFonts w:ascii="Times New Roman" w:eastAsia="MS ??" w:hAnsi="Times New Roman"/>
          <w:bCs/>
          <w:sz w:val="28"/>
          <w:szCs w:val="28"/>
          <w:lang w:val="uk-UA" w:eastAsia="ru-RU"/>
        </w:rPr>
        <w:t>Комітет Верховної Ради України з питань бюджету також зазначає, що пропоновані зміни</w:t>
      </w: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матимуть вплив на показники бюджету (збільшуючи витрати державного бюджету) та рекомендує при опрацюванні законопроекту врахувати необхідність узгодження його положень із вимогами пункту 11 частини першої статті 87 Бюджетного кодексу України. </w:t>
      </w:r>
    </w:p>
    <w:p w:rsidR="008C1546" w:rsidRPr="008705F3" w:rsidRDefault="008C1546" w:rsidP="00F630B8">
      <w:pPr>
        <w:widowControl w:val="0"/>
        <w:spacing w:after="0" w:line="276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05F3">
        <w:rPr>
          <w:rFonts w:ascii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серед іншого зауважує, що </w:t>
      </w:r>
      <w:r w:rsidR="00540B46" w:rsidRPr="008705F3">
        <w:rPr>
          <w:rFonts w:ascii="Times New Roman" w:hAnsi="Times New Roman"/>
          <w:sz w:val="28"/>
          <w:szCs w:val="28"/>
          <w:lang w:val="uk-UA"/>
        </w:rPr>
        <w:t>у пропонованих законопроектом доповненнях до визначення універсальної програмної послуги «</w:t>
      </w:r>
      <w:r w:rsidRPr="008705F3">
        <w:rPr>
          <w:rFonts w:ascii="Times New Roman" w:hAnsi="Times New Roman"/>
          <w:sz w:val="28"/>
          <w:szCs w:val="28"/>
          <w:lang w:val="uk-UA"/>
        </w:rPr>
        <w:t>констру</w:t>
      </w:r>
      <w:r w:rsidR="00540B46" w:rsidRPr="008705F3">
        <w:rPr>
          <w:rFonts w:ascii="Times New Roman" w:hAnsi="Times New Roman"/>
          <w:sz w:val="28"/>
          <w:szCs w:val="28"/>
          <w:lang w:val="uk-UA"/>
        </w:rPr>
        <w:t xml:space="preserve">ктивніше було б зазначати не </w:t>
      </w:r>
      <w:r w:rsidRPr="008705F3">
        <w:rPr>
          <w:rFonts w:ascii="Times New Roman" w:hAnsi="Times New Roman"/>
          <w:sz w:val="28"/>
          <w:szCs w:val="28"/>
          <w:lang w:val="uk-UA"/>
        </w:rPr>
        <w:t xml:space="preserve">про момент скасування визнання певної держави державою-агресором (державою-окупантом), а </w:t>
      </w:r>
      <w:r w:rsidRPr="008705F3">
        <w:rPr>
          <w:rFonts w:ascii="Times New Roman" w:hAnsi="Times New Roman"/>
          <w:sz w:val="28"/>
          <w:szCs w:val="28"/>
          <w:u w:val="single"/>
          <w:lang w:val="uk-UA"/>
        </w:rPr>
        <w:t>про скасування правового режиму</w:t>
      </w:r>
      <w:r w:rsidRPr="008705F3">
        <w:rPr>
          <w:rFonts w:ascii="Times New Roman" w:hAnsi="Times New Roman"/>
          <w:sz w:val="28"/>
          <w:szCs w:val="28"/>
          <w:lang w:val="uk-UA"/>
        </w:rPr>
        <w:t xml:space="preserve"> тимчасово окупованої території України, звільнення території України від окупації, відновлення цілісності та суверенності держави, тобто, до відновлення конституційного ладу України на тимчасово окупованій території, що є фактичним критерієм».</w:t>
      </w:r>
    </w:p>
    <w:p w:rsidR="008C1546" w:rsidRPr="008705F3" w:rsidRDefault="008C1546" w:rsidP="008C154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Комітет з питань гуманітарної та інформаційної політики проаналізував отриману інформацію, провів додаткові консультації з представниками телевізійної індустрії і дійшов висновку про доцільність вилучення </w:t>
      </w:r>
      <w:r w:rsidR="00540B46"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процесі підготовки до другого читання </w:t>
      </w: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із четвертого абзацу </w:t>
      </w:r>
      <w:r w:rsidR="009252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пропонованого у </w:t>
      </w: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>проекті доповнення до визначення універсальної програмної послуги (стаття 1 Закону України «Про телебачення і радіомовлення») слів «</w:t>
      </w:r>
      <w:r w:rsidRPr="008705F3">
        <w:rPr>
          <w:rFonts w:ascii="Times New Roman" w:eastAsia="MS ??" w:hAnsi="Times New Roman"/>
          <w:b/>
          <w:bCs/>
          <w:sz w:val="28"/>
          <w:szCs w:val="28"/>
          <w:lang w:val="uk-UA" w:eastAsia="ru-RU"/>
        </w:rPr>
        <w:t>та за умови виплати компенсації правовласникам з Державного бюджету України». Цим буде усунута невідповідність законопроекту вимогам бюджетного законодавства.</w:t>
      </w:r>
    </w:p>
    <w:p w:rsidR="008705F3" w:rsidRPr="008705F3" w:rsidRDefault="008C1546" w:rsidP="008C154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>У підсумку</w:t>
      </w:r>
      <w:r w:rsidR="00540B46"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обговорення</w:t>
      </w: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 ухвалив рішення рекомендувати Верховній Раді України за результатами розгляду у першому читанні проект Закону України про внесення змін до Закону України «Про телебачення і радіомовлення» 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Федерації), реєстр. № 5546 від 21.05.2021</w:t>
      </w:r>
      <w:r w:rsidR="009252DA">
        <w:rPr>
          <w:rFonts w:ascii="Times New Roman" w:eastAsia="Times New Roman" w:hAnsi="Times New Roman"/>
          <w:sz w:val="28"/>
          <w:szCs w:val="28"/>
          <w:lang w:val="uk-UA" w:eastAsia="ru-RU"/>
        </w:rPr>
        <w:t>р.</w:t>
      </w: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внесений народними депутатами України Федієнком О. П., </w:t>
      </w:r>
      <w:proofErr w:type="spellStart"/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>Потураєвим</w:t>
      </w:r>
      <w:proofErr w:type="spellEnd"/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 Р. та іншими народними депутатами, </w:t>
      </w:r>
      <w:r w:rsidRPr="008705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ухвалити за основу</w:t>
      </w:r>
      <w:r w:rsidR="008705F3" w:rsidRPr="008705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Pr="008705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47216C" w:rsidRDefault="008C1546" w:rsidP="0047216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</w:t>
      </w:r>
      <w:r w:rsidR="004721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законопроекту </w:t>
      </w:r>
      <w:r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>від Комітету визначено</w:t>
      </w:r>
      <w:r w:rsidR="008705F3"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голову Комітету </w:t>
      </w:r>
      <w:proofErr w:type="spellStart"/>
      <w:r w:rsidR="008705F3"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>Потураєва</w:t>
      </w:r>
      <w:proofErr w:type="spellEnd"/>
      <w:r w:rsidR="008705F3" w:rsidRPr="008705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Микиту Руслановича.</w:t>
      </w:r>
    </w:p>
    <w:p w:rsidR="008C1546" w:rsidRPr="008705F3" w:rsidRDefault="0047216C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П</w:t>
      </w:r>
      <w:r w:rsidR="008C1546" w:rsidRPr="008705F3">
        <w:rPr>
          <w:rFonts w:ascii="Times New Roman" w:eastAsia="Times New Roman" w:hAnsi="Times New Roman"/>
          <w:sz w:val="28"/>
          <w:szCs w:val="28"/>
          <w:lang w:val="uk-UA"/>
        </w:rPr>
        <w:t>роект Постанови Верховної Ради України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додається</w:t>
      </w:r>
      <w:r w:rsidR="008C1546" w:rsidRPr="008705F3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8C1546" w:rsidRPr="008705F3" w:rsidRDefault="008C1546" w:rsidP="008C1546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8C1546" w:rsidRPr="008705F3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8705F3">
        <w:rPr>
          <w:rFonts w:ascii="Times New Roman" w:eastAsia="Times New Roman" w:hAnsi="Times New Roman"/>
          <w:b/>
          <w:sz w:val="28"/>
          <w:szCs w:val="28"/>
          <w:lang w:val="uk-UA"/>
        </w:rPr>
        <w:t>Голова Комітету                                         Микита Потураєв</w:t>
      </w:r>
    </w:p>
    <w:p w:rsidR="008C1546" w:rsidRPr="008705F3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C1546" w:rsidRPr="008705F3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C1546" w:rsidRPr="008705F3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C1546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8C1546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8C1546" w:rsidRPr="00830726" w:rsidRDefault="008C1546" w:rsidP="008C15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8C1546" w:rsidRDefault="008C1546" w:rsidP="008C1546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</w:p>
    <w:p w:rsidR="008C1546" w:rsidRDefault="008C1546" w:rsidP="00AC0503">
      <w:pPr>
        <w:pStyle w:val="21"/>
        <w:ind w:left="5387" w:firstLine="0"/>
        <w:jc w:val="left"/>
        <w:rPr>
          <w:b/>
        </w:rPr>
      </w:pPr>
    </w:p>
    <w:sectPr w:rsidR="008C1546" w:rsidSect="00A7635E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354" w:rsidRDefault="00DA3354" w:rsidP="005E306B">
      <w:pPr>
        <w:spacing w:after="0" w:line="240" w:lineRule="auto"/>
      </w:pPr>
      <w:r>
        <w:separator/>
      </w:r>
    </w:p>
  </w:endnote>
  <w:endnote w:type="continuationSeparator" w:id="0">
    <w:p w:rsidR="00DA3354" w:rsidRDefault="00DA335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A335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354" w:rsidRDefault="00DA3354" w:rsidP="005E306B">
      <w:pPr>
        <w:spacing w:after="0" w:line="240" w:lineRule="auto"/>
      </w:pPr>
      <w:r>
        <w:separator/>
      </w:r>
    </w:p>
  </w:footnote>
  <w:footnote w:type="continuationSeparator" w:id="0">
    <w:p w:rsidR="00DA3354" w:rsidRDefault="00DA335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C3AA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гуманітарної та інформаційної політики</w:t>
          </w:r>
        </w:p>
        <w:p w:rsidR="00C27AE9" w:rsidRPr="009865D4" w:rsidRDefault="0080545D" w:rsidP="001C3AA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E2DBE"/>
    <w:rsid w:val="000F1586"/>
    <w:rsid w:val="00141617"/>
    <w:rsid w:val="0019108F"/>
    <w:rsid w:val="0019231B"/>
    <w:rsid w:val="001966F0"/>
    <w:rsid w:val="001C3AA7"/>
    <w:rsid w:val="001D3C24"/>
    <w:rsid w:val="0021032F"/>
    <w:rsid w:val="00235CD7"/>
    <w:rsid w:val="00263A6F"/>
    <w:rsid w:val="002A5D4C"/>
    <w:rsid w:val="002B5FC1"/>
    <w:rsid w:val="002D0561"/>
    <w:rsid w:val="002D2FC6"/>
    <w:rsid w:val="002E0A18"/>
    <w:rsid w:val="002E31BF"/>
    <w:rsid w:val="002E44DA"/>
    <w:rsid w:val="002E52F6"/>
    <w:rsid w:val="003D0996"/>
    <w:rsid w:val="003D1CBA"/>
    <w:rsid w:val="00450788"/>
    <w:rsid w:val="00451750"/>
    <w:rsid w:val="0047216C"/>
    <w:rsid w:val="004852FA"/>
    <w:rsid w:val="004C53C1"/>
    <w:rsid w:val="004E4F5C"/>
    <w:rsid w:val="004F7B8A"/>
    <w:rsid w:val="0050620F"/>
    <w:rsid w:val="00540B46"/>
    <w:rsid w:val="00545919"/>
    <w:rsid w:val="0055005A"/>
    <w:rsid w:val="0056039F"/>
    <w:rsid w:val="0056352F"/>
    <w:rsid w:val="00583D9A"/>
    <w:rsid w:val="005A4728"/>
    <w:rsid w:val="005B71F5"/>
    <w:rsid w:val="005C674D"/>
    <w:rsid w:val="005D16C4"/>
    <w:rsid w:val="005E191F"/>
    <w:rsid w:val="005E306B"/>
    <w:rsid w:val="005E6582"/>
    <w:rsid w:val="005F20B5"/>
    <w:rsid w:val="00626A3E"/>
    <w:rsid w:val="00660B13"/>
    <w:rsid w:val="0066623D"/>
    <w:rsid w:val="0069357C"/>
    <w:rsid w:val="006F10E8"/>
    <w:rsid w:val="00713E93"/>
    <w:rsid w:val="0073224C"/>
    <w:rsid w:val="007A0252"/>
    <w:rsid w:val="007F5D91"/>
    <w:rsid w:val="0080545D"/>
    <w:rsid w:val="0084269F"/>
    <w:rsid w:val="008705F3"/>
    <w:rsid w:val="008C1546"/>
    <w:rsid w:val="008D0011"/>
    <w:rsid w:val="008D7BBE"/>
    <w:rsid w:val="009252DA"/>
    <w:rsid w:val="00945B68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C0503"/>
    <w:rsid w:val="00AD7F82"/>
    <w:rsid w:val="00B311E8"/>
    <w:rsid w:val="00BB568F"/>
    <w:rsid w:val="00BD0801"/>
    <w:rsid w:val="00BF0A90"/>
    <w:rsid w:val="00BF1E95"/>
    <w:rsid w:val="00C06B09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0A3B"/>
    <w:rsid w:val="00D86473"/>
    <w:rsid w:val="00D925B7"/>
    <w:rsid w:val="00DA3354"/>
    <w:rsid w:val="00DB437D"/>
    <w:rsid w:val="00DC57F6"/>
    <w:rsid w:val="00DF0115"/>
    <w:rsid w:val="00E9534D"/>
    <w:rsid w:val="00F55423"/>
    <w:rsid w:val="00F630B8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BB4F3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qFormat/>
    <w:locked/>
    <w:rsid w:val="00AC0503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8C154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E953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AC0503"/>
    <w:rPr>
      <w:rFonts w:ascii="Times New Roman" w:eastAsia="Times New Roman" w:hAnsi="Times New Roman"/>
      <w:b/>
      <w:bCs/>
      <w:sz w:val="28"/>
      <w:szCs w:val="28"/>
      <w:lang w:val="uk-UA" w:eastAsia="ru-RU"/>
    </w:rPr>
  </w:style>
  <w:style w:type="paragraph" w:styleId="21">
    <w:name w:val="Body Text 2"/>
    <w:basedOn w:val="a"/>
    <w:link w:val="22"/>
    <w:rsid w:val="00AC050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22">
    <w:name w:val="Основний текст 2 Знак"/>
    <w:basedOn w:val="a0"/>
    <w:link w:val="21"/>
    <w:rsid w:val="00AC0503"/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40">
    <w:name w:val="Заголовок 4 Знак"/>
    <w:basedOn w:val="a0"/>
    <w:link w:val="4"/>
    <w:semiHidden/>
    <w:rsid w:val="00E9534D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b">
    <w:name w:val="Title"/>
    <w:basedOn w:val="a"/>
    <w:link w:val="ac"/>
    <w:uiPriority w:val="99"/>
    <w:qFormat/>
    <w:locked/>
    <w:rsid w:val="00E9534D"/>
    <w:pPr>
      <w:spacing w:after="0" w:line="240" w:lineRule="auto"/>
      <w:ind w:firstLine="720"/>
      <w:jc w:val="center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ac">
    <w:name w:val="Назва Знак"/>
    <w:basedOn w:val="a0"/>
    <w:link w:val="ab"/>
    <w:uiPriority w:val="99"/>
    <w:rsid w:val="00E9534D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d">
    <w:name w:val="List Paragraph"/>
    <w:basedOn w:val="a"/>
    <w:uiPriority w:val="34"/>
    <w:qFormat/>
    <w:rsid w:val="00E9534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e">
    <w:name w:val="Стандартний"/>
    <w:rsid w:val="00E9534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  <w:lang w:val="ru-RU"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rvts15">
    <w:name w:val="rvts15"/>
    <w:basedOn w:val="a0"/>
    <w:rsid w:val="00E9534D"/>
  </w:style>
  <w:style w:type="paragraph" w:customStyle="1" w:styleId="af">
    <w:name w:val="Верхний и нижний колонтитулы"/>
    <w:basedOn w:val="a"/>
    <w:qFormat/>
    <w:rsid w:val="00E9534D"/>
    <w:pPr>
      <w:suppressAutoHyphens/>
      <w:spacing w:after="0" w:line="240" w:lineRule="auto"/>
    </w:pPr>
    <w:rPr>
      <w:rFonts w:ascii="Times New Roman" w:eastAsiaTheme="minorHAnsi" w:hAnsi="Times New Roman"/>
      <w:sz w:val="28"/>
      <w:lang w:val="uk-UA"/>
    </w:rPr>
  </w:style>
  <w:style w:type="character" w:customStyle="1" w:styleId="30">
    <w:name w:val="Заголовок 3 Знак"/>
    <w:basedOn w:val="a0"/>
    <w:link w:val="3"/>
    <w:semiHidden/>
    <w:rsid w:val="008C154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rvts9">
    <w:name w:val="rvts9"/>
    <w:basedOn w:val="a0"/>
    <w:rsid w:val="008C1546"/>
  </w:style>
  <w:style w:type="paragraph" w:customStyle="1" w:styleId="rvps2">
    <w:name w:val="rvps2"/>
    <w:basedOn w:val="a"/>
    <w:rsid w:val="008C15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E0557-FCAE-4E8A-B8F2-F6973B12D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4027</Words>
  <Characters>2296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Блищик Лідія Іванівна</cp:lastModifiedBy>
  <cp:revision>3</cp:revision>
  <cp:lastPrinted>2019-11-08T11:28:00Z</cp:lastPrinted>
  <dcterms:created xsi:type="dcterms:W3CDTF">2021-12-06T15:39:00Z</dcterms:created>
  <dcterms:modified xsi:type="dcterms:W3CDTF">2021-12-06T16:02:00Z</dcterms:modified>
</cp:coreProperties>
</file>