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sidRPr="0063788F">
        <w:rPr>
          <w:rFonts w:ascii="Times New Roman" w:hAnsi="Times New Roman"/>
          <w:sz w:val="28"/>
          <w:szCs w:val="28"/>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63788F" w:rsidRPr="0063788F" w:rsidRDefault="0063788F" w:rsidP="0063788F">
      <w:pPr>
        <w:pStyle w:val="a6"/>
        <w:rPr>
          <w:rFonts w:ascii="Times New Roman" w:hAnsi="Times New Roman"/>
          <w:b w:val="0"/>
          <w:sz w:val="28"/>
          <w:szCs w:val="28"/>
        </w:rPr>
      </w:pPr>
      <w:r>
        <w:rPr>
          <w:rFonts w:ascii="Times New Roman" w:hAnsi="Times New Roman"/>
          <w:b w:val="0"/>
          <w:sz w:val="28"/>
          <w:szCs w:val="28"/>
        </w:rPr>
        <w:t xml:space="preserve">Про особливості правової охорони географічних </w:t>
      </w:r>
      <w:r>
        <w:rPr>
          <w:rFonts w:ascii="Times New Roman" w:hAnsi="Times New Roman"/>
          <w:b w:val="0"/>
          <w:sz w:val="28"/>
          <w:szCs w:val="28"/>
        </w:rPr>
        <w:br/>
        <w:t xml:space="preserve">зазначень для сільськогосподарської продукції та </w:t>
      </w:r>
      <w:r>
        <w:rPr>
          <w:rFonts w:ascii="Times New Roman" w:hAnsi="Times New Roman"/>
          <w:b w:val="0"/>
          <w:sz w:val="28"/>
          <w:szCs w:val="28"/>
        </w:rPr>
        <w:br/>
        <w:t xml:space="preserve">харчових продуктів, захист прав та застосування схем </w:t>
      </w:r>
      <w:r>
        <w:rPr>
          <w:rFonts w:ascii="Times New Roman" w:hAnsi="Times New Roman"/>
          <w:b w:val="0"/>
          <w:sz w:val="28"/>
          <w:szCs w:val="28"/>
        </w:rPr>
        <w:br/>
        <w:t>якості, включаючи традиційні гарантовані особливості для сільськогосподарської продукції та харчових продуктів</w:t>
      </w:r>
      <w:r>
        <w:rPr>
          <w:rFonts w:ascii="Times New Roman" w:hAnsi="Times New Roman"/>
          <w:b w:val="0"/>
          <w:sz w:val="28"/>
          <w:szCs w:val="28"/>
        </w:rPr>
        <w:br/>
        <w:t>____________________________________________________</w:t>
      </w:r>
    </w:p>
    <w:p w:rsidR="0063788F" w:rsidRPr="0063788F" w:rsidRDefault="0063788F" w:rsidP="0063788F">
      <w:pPr>
        <w:pStyle w:val="a6"/>
        <w:rPr>
          <w:rFonts w:ascii="Times New Roman" w:hAnsi="Times New Roman"/>
          <w:b w:val="0"/>
          <w:sz w:val="28"/>
        </w:rPr>
      </w:pPr>
      <w:r w:rsidRPr="0063788F">
        <w:rPr>
          <w:rFonts w:ascii="Times New Roman" w:hAnsi="Times New Roman"/>
          <w:b w:val="0"/>
          <w:sz w:val="28"/>
        </w:rPr>
        <w:t xml:space="preserve">Розділ </w:t>
      </w:r>
      <w:r w:rsidRPr="0063788F">
        <w:rPr>
          <w:rFonts w:ascii="Times New Roman" w:hAnsi="Times New Roman" w:cs="Arial"/>
          <w:b w:val="0"/>
          <w:sz w:val="28"/>
        </w:rPr>
        <w:t>Ι</w:t>
      </w:r>
      <w:r w:rsidRPr="0063788F">
        <w:rPr>
          <w:rFonts w:ascii="Times New Roman" w:hAnsi="Times New Roman"/>
          <w:b w:val="0"/>
          <w:sz w:val="28"/>
        </w:rPr>
        <w:br/>
      </w:r>
      <w:r w:rsidRPr="0063788F">
        <w:rPr>
          <w:rFonts w:ascii="Times New Roman" w:hAnsi="Times New Roman" w:cs="Antiqua"/>
          <w:b w:val="0"/>
          <w:sz w:val="28"/>
        </w:rPr>
        <w:t>ЗАГАЛЬНІ</w:t>
      </w:r>
      <w:r w:rsidRPr="0063788F">
        <w:rPr>
          <w:rFonts w:ascii="Times New Roman" w:hAnsi="Times New Roman"/>
          <w:b w:val="0"/>
          <w:sz w:val="28"/>
        </w:rPr>
        <w:t xml:space="preserve"> </w:t>
      </w:r>
      <w:r w:rsidRPr="0063788F">
        <w:rPr>
          <w:rFonts w:ascii="Times New Roman" w:hAnsi="Times New Roman" w:cs="Antiqua"/>
          <w:b w:val="0"/>
          <w:sz w:val="28"/>
        </w:rPr>
        <w:t>ПОЛОЖЕННЯ</w:t>
      </w:r>
    </w:p>
    <w:p w:rsidR="0063788F" w:rsidRDefault="0063788F" w:rsidP="0063788F">
      <w:pPr>
        <w:pStyle w:val="a3"/>
        <w:rPr>
          <w:rFonts w:ascii="Times New Roman" w:hAnsi="Times New Roman"/>
          <w:sz w:val="28"/>
          <w:szCs w:val="28"/>
        </w:rPr>
      </w:pPr>
      <w:r>
        <w:rPr>
          <w:rFonts w:ascii="Times New Roman" w:hAnsi="Times New Roman"/>
          <w:sz w:val="28"/>
          <w:szCs w:val="28"/>
        </w:rPr>
        <w:t>Цей Закон встановлює правові та організаційні засади схем якості для сільськогосподарської продукції та харчових продуктів, визначає особливості підготовки до реєстрації, використання та захисту географічних зазначень для сільськогосподарської продукції (сільськогосподарських товарів), харчових продуктів, а також контролю щодо таких географічних зазначень, визначає правові засади охорони традиційних гарантованих особливостей, включаючи підготовку до реєстрації, реєстрацію, використання, захист та контроль.</w:t>
      </w:r>
    </w:p>
    <w:p w:rsidR="0063788F" w:rsidRDefault="0063788F" w:rsidP="0063788F">
      <w:pPr>
        <w:pStyle w:val="a3"/>
        <w:spacing w:before="360" w:after="240"/>
        <w:rPr>
          <w:rFonts w:ascii="Times New Roman" w:hAnsi="Times New Roman"/>
          <w:sz w:val="28"/>
          <w:szCs w:val="28"/>
        </w:rPr>
      </w:pPr>
      <w:r w:rsidRPr="0063788F">
        <w:rPr>
          <w:rFonts w:ascii="Times New Roman" w:hAnsi="Times New Roman"/>
          <w:sz w:val="28"/>
          <w:szCs w:val="28"/>
        </w:rPr>
        <w:t>Стаття 1.</w:t>
      </w:r>
      <w:r>
        <w:rPr>
          <w:rFonts w:ascii="Times New Roman" w:hAnsi="Times New Roman"/>
          <w:sz w:val="28"/>
          <w:szCs w:val="28"/>
        </w:rPr>
        <w:t xml:space="preserve"> Визначення термінів</w:t>
      </w:r>
    </w:p>
    <w:p w:rsidR="0063788F" w:rsidRDefault="0063788F" w:rsidP="0063788F">
      <w:pPr>
        <w:pStyle w:val="a3"/>
        <w:rPr>
          <w:rFonts w:ascii="Times New Roman" w:hAnsi="Times New Roman"/>
          <w:sz w:val="28"/>
          <w:szCs w:val="28"/>
        </w:rPr>
      </w:pPr>
      <w:r>
        <w:rPr>
          <w:rFonts w:ascii="Times New Roman" w:hAnsi="Times New Roman"/>
          <w:sz w:val="28"/>
          <w:szCs w:val="28"/>
        </w:rPr>
        <w:t>1. У цьому Законі наведені нижче терміни вживаються в такому значенні:</w:t>
      </w:r>
    </w:p>
    <w:p w:rsidR="0063788F" w:rsidRDefault="0063788F" w:rsidP="0063788F">
      <w:pPr>
        <w:pStyle w:val="a3"/>
        <w:rPr>
          <w:rFonts w:ascii="Times New Roman" w:hAnsi="Times New Roman"/>
          <w:sz w:val="28"/>
          <w:szCs w:val="28"/>
        </w:rPr>
      </w:pPr>
      <w:r>
        <w:rPr>
          <w:rFonts w:ascii="Times New Roman" w:hAnsi="Times New Roman"/>
          <w:sz w:val="28"/>
          <w:szCs w:val="28"/>
        </w:rPr>
        <w:t>1) </w:t>
      </w:r>
      <w:r w:rsidR="004263E2">
        <w:rPr>
          <w:rFonts w:ascii="Times New Roman" w:hAnsi="Times New Roman"/>
          <w:sz w:val="28"/>
          <w:szCs w:val="28"/>
        </w:rPr>
        <w:t xml:space="preserve">експертна </w:t>
      </w:r>
      <w:r>
        <w:rPr>
          <w:rFonts w:ascii="Times New Roman" w:hAnsi="Times New Roman"/>
          <w:sz w:val="28"/>
          <w:szCs w:val="28"/>
        </w:rPr>
        <w:t>комісія — комісія, утворена спеціально уповноваженим органом з метою дослідження</w:t>
      </w:r>
      <w:r w:rsidR="004263E2">
        <w:rPr>
          <w:rFonts w:ascii="Times New Roman" w:hAnsi="Times New Roman"/>
          <w:sz w:val="28"/>
          <w:szCs w:val="28"/>
        </w:rPr>
        <w:t xml:space="preserve"> та погодження</w:t>
      </w:r>
      <w:r>
        <w:rPr>
          <w:rFonts w:ascii="Times New Roman" w:hAnsi="Times New Roman"/>
          <w:sz w:val="28"/>
          <w:szCs w:val="28"/>
        </w:rPr>
        <w:t xml:space="preserve"> специфікаці</w:t>
      </w:r>
      <w:r w:rsidR="004263E2">
        <w:rPr>
          <w:rFonts w:ascii="Times New Roman" w:hAnsi="Times New Roman"/>
          <w:sz w:val="28"/>
          <w:szCs w:val="28"/>
        </w:rPr>
        <w:t>й товарів</w:t>
      </w:r>
      <w:r>
        <w:rPr>
          <w:rFonts w:ascii="Times New Roman" w:hAnsi="Times New Roman"/>
          <w:sz w:val="28"/>
          <w:szCs w:val="28"/>
        </w:rPr>
        <w:t>, заявок на реєстрацію традиційних гарантованих особливостей;</w:t>
      </w:r>
    </w:p>
    <w:p w:rsidR="0063788F" w:rsidRDefault="0063788F" w:rsidP="0063788F">
      <w:pPr>
        <w:pStyle w:val="a3"/>
        <w:rPr>
          <w:rFonts w:ascii="Times New Roman" w:hAnsi="Times New Roman"/>
          <w:sz w:val="28"/>
          <w:szCs w:val="28"/>
        </w:rPr>
      </w:pPr>
      <w:r>
        <w:rPr>
          <w:rFonts w:ascii="Times New Roman" w:hAnsi="Times New Roman"/>
          <w:sz w:val="28"/>
          <w:szCs w:val="28"/>
        </w:rPr>
        <w:t>2) етап виробництва — виготовлення (видобування), переробка або приготування сільськогосподарської продукції або харчових продуктів;</w:t>
      </w:r>
    </w:p>
    <w:p w:rsidR="0063788F" w:rsidRDefault="0063788F" w:rsidP="0063788F">
      <w:pPr>
        <w:pStyle w:val="a3"/>
        <w:rPr>
          <w:rFonts w:ascii="Times New Roman" w:hAnsi="Times New Roman"/>
          <w:sz w:val="28"/>
          <w:szCs w:val="28"/>
        </w:rPr>
      </w:pPr>
      <w:r>
        <w:rPr>
          <w:rFonts w:ascii="Times New Roman" w:hAnsi="Times New Roman"/>
          <w:sz w:val="28"/>
          <w:szCs w:val="28"/>
        </w:rPr>
        <w:lastRenderedPageBreak/>
        <w:t>3) єдиний документ — документ щодо географічного зазначення, який містить основні положення специфікації та опис взаємозв’язку товару з географічним середовищем чи географічним місцем походження товару;</w:t>
      </w:r>
    </w:p>
    <w:p w:rsidR="0063788F" w:rsidRDefault="0063788F" w:rsidP="0063788F">
      <w:pPr>
        <w:pStyle w:val="a3"/>
        <w:rPr>
          <w:rFonts w:ascii="Times New Roman" w:hAnsi="Times New Roman"/>
          <w:sz w:val="28"/>
          <w:szCs w:val="28"/>
        </w:rPr>
      </w:pPr>
      <w:r>
        <w:rPr>
          <w:rFonts w:ascii="Times New Roman" w:hAnsi="Times New Roman"/>
          <w:sz w:val="28"/>
          <w:szCs w:val="28"/>
        </w:rPr>
        <w:t>4) заявка — сукупність документів, необхідних для реєстрації географічного зазначення або традиційної гарантованої особливості;</w:t>
      </w:r>
    </w:p>
    <w:p w:rsidR="0063788F" w:rsidRDefault="0063788F" w:rsidP="0063788F">
      <w:pPr>
        <w:pStyle w:val="a3"/>
        <w:rPr>
          <w:rFonts w:ascii="Times New Roman" w:hAnsi="Times New Roman"/>
          <w:sz w:val="28"/>
          <w:szCs w:val="28"/>
        </w:rPr>
      </w:pPr>
      <w:r>
        <w:rPr>
          <w:rFonts w:ascii="Times New Roman" w:hAnsi="Times New Roman"/>
          <w:sz w:val="28"/>
          <w:szCs w:val="28"/>
        </w:rPr>
        <w:t>5) заявник — об’єднання осіб або особа, що звернулися за погодженням специфікації для подання заявки на географічне зазначення або традиційну гарантовану особливість, та/або подали відповідну заявку;</w:t>
      </w:r>
    </w:p>
    <w:p w:rsidR="0063788F" w:rsidRDefault="0063788F" w:rsidP="0063788F">
      <w:pPr>
        <w:pStyle w:val="a3"/>
        <w:rPr>
          <w:rFonts w:ascii="Times New Roman" w:hAnsi="Times New Roman"/>
          <w:sz w:val="28"/>
          <w:szCs w:val="28"/>
        </w:rPr>
      </w:pPr>
      <w:r>
        <w:rPr>
          <w:rFonts w:ascii="Times New Roman" w:hAnsi="Times New Roman"/>
          <w:sz w:val="28"/>
          <w:szCs w:val="28"/>
        </w:rPr>
        <w:t xml:space="preserve">6) маркування — слова, описи, знаки для товарів і послуг (торговельні марки), </w:t>
      </w:r>
      <w:r w:rsidRPr="0063788F">
        <w:rPr>
          <w:rFonts w:ascii="Times New Roman" w:hAnsi="Times New Roman"/>
          <w:sz w:val="28"/>
          <w:szCs w:val="28"/>
        </w:rPr>
        <w:t>графічні зображення або символи</w:t>
      </w:r>
      <w:r>
        <w:rPr>
          <w:rFonts w:ascii="Times New Roman" w:hAnsi="Times New Roman"/>
          <w:sz w:val="28"/>
          <w:szCs w:val="28"/>
        </w:rPr>
        <w:t>, що стосуються сільськогосподарської продукції (сільськогосподарських товарів) та харчових продуктів</w:t>
      </w:r>
      <w:r w:rsidRPr="0063788F">
        <w:rPr>
          <w:rFonts w:ascii="Times New Roman" w:hAnsi="Times New Roman"/>
          <w:sz w:val="28"/>
          <w:szCs w:val="28"/>
        </w:rPr>
        <w:t>, які розміщуються на будь-якій упаковці, етикетці (стікері), кольєретці, а за відсутності упаковки, у документі або повідомленні, що супроводжують відповідний товар або посилаються на нього;</w:t>
      </w:r>
    </w:p>
    <w:p w:rsidR="0063788F" w:rsidRDefault="0063788F" w:rsidP="0063788F">
      <w:pPr>
        <w:pStyle w:val="a3"/>
        <w:rPr>
          <w:rFonts w:ascii="Times New Roman" w:hAnsi="Times New Roman"/>
          <w:sz w:val="28"/>
          <w:szCs w:val="28"/>
        </w:rPr>
      </w:pPr>
      <w:r>
        <w:rPr>
          <w:rFonts w:ascii="Times New Roman" w:hAnsi="Times New Roman"/>
          <w:sz w:val="28"/>
          <w:szCs w:val="28"/>
        </w:rPr>
        <w:t xml:space="preserve">7) НОІВ — </w:t>
      </w:r>
      <w:r w:rsidRPr="0063788F">
        <w:rPr>
          <w:rFonts w:ascii="Times New Roman" w:hAnsi="Times New Roman"/>
          <w:sz w:val="28"/>
          <w:szCs w:val="28"/>
        </w:rPr>
        <w:t>Національний орган інтелектуальної власності у значенні, що вживається в Законі України “Про правову охорону географічних зазначень”;</w:t>
      </w:r>
    </w:p>
    <w:p w:rsidR="0063788F" w:rsidRDefault="0063788F" w:rsidP="0063788F">
      <w:pPr>
        <w:pStyle w:val="a3"/>
        <w:rPr>
          <w:rFonts w:ascii="Times New Roman" w:hAnsi="Times New Roman"/>
          <w:sz w:val="28"/>
          <w:szCs w:val="28"/>
        </w:rPr>
      </w:pPr>
      <w:r>
        <w:rPr>
          <w:rFonts w:ascii="Times New Roman" w:hAnsi="Times New Roman"/>
          <w:sz w:val="28"/>
          <w:szCs w:val="28"/>
        </w:rPr>
        <w:t>8) об’єднання осіб — будь-яка сукупність двох та більше осіб незалежно від її організаційно-правової форми або складу;</w:t>
      </w:r>
    </w:p>
    <w:p w:rsidR="0063788F" w:rsidRDefault="0063788F" w:rsidP="0063788F">
      <w:pPr>
        <w:pStyle w:val="a3"/>
        <w:rPr>
          <w:rFonts w:ascii="Times New Roman" w:hAnsi="Times New Roman"/>
          <w:sz w:val="28"/>
          <w:szCs w:val="28"/>
        </w:rPr>
      </w:pPr>
      <w:r w:rsidRPr="0063788F">
        <w:rPr>
          <w:rFonts w:ascii="Times New Roman" w:hAnsi="Times New Roman"/>
          <w:sz w:val="28"/>
          <w:szCs w:val="28"/>
        </w:rPr>
        <w:t>9) оператор ринку </w:t>
      </w:r>
      <w:r>
        <w:rPr>
          <w:rFonts w:ascii="Times New Roman" w:hAnsi="Times New Roman"/>
          <w:sz w:val="28"/>
          <w:szCs w:val="28"/>
        </w:rPr>
        <w:t>—</w:t>
      </w:r>
      <w:r w:rsidRPr="0063788F">
        <w:rPr>
          <w:rFonts w:ascii="Times New Roman" w:hAnsi="Times New Roman"/>
          <w:sz w:val="28"/>
          <w:szCs w:val="28"/>
        </w:rPr>
        <w:t> фізична чи юридична особа, яка є виробником (виготовлювачем або переробником) сільськогосподарської продукції (сільськогосподарських товарів) та/або харчових продуктів, або будь-яка інша особа, яка заявляє про себе як про виробника, і яка здійснює первинне виробництво, виробництво сільськогосподарської продукції (сільськогосподарських товарів) та/або харчових продуктів. До операторів ринку також належать особи, які провадять діяльність з метою або без мети отримання прибутку та займаються обігом сільськогосподарської продукції (сільськогосподарських товарів) та/або харчових продуктів (розповсюджувачі) і особи,</w:t>
      </w:r>
      <w:r>
        <w:rPr>
          <w:rFonts w:ascii="Times New Roman" w:hAnsi="Times New Roman"/>
          <w:sz w:val="28"/>
          <w:szCs w:val="28"/>
        </w:rPr>
        <w:t xml:space="preserve"> </w:t>
      </w:r>
      <w:r w:rsidRPr="0063788F">
        <w:rPr>
          <w:rFonts w:ascii="Times New Roman" w:hAnsi="Times New Roman"/>
          <w:sz w:val="28"/>
          <w:szCs w:val="28"/>
        </w:rPr>
        <w:t>які здійснюють зберігання для зазначених цілей;</w:t>
      </w:r>
    </w:p>
    <w:p w:rsidR="0063788F" w:rsidRDefault="0063788F" w:rsidP="0063788F">
      <w:pPr>
        <w:pStyle w:val="a3"/>
        <w:rPr>
          <w:rFonts w:ascii="Times New Roman" w:hAnsi="Times New Roman"/>
          <w:sz w:val="28"/>
          <w:szCs w:val="28"/>
        </w:rPr>
      </w:pPr>
      <w:r>
        <w:rPr>
          <w:rFonts w:ascii="Times New Roman" w:hAnsi="Times New Roman"/>
          <w:sz w:val="28"/>
          <w:szCs w:val="28"/>
        </w:rPr>
        <w:t>10) орган сертифікації — підприємство, установа, організація чи їх структурний підрозділ, що здійснює діяльність з сертифікації товару відповідно до цього Закону;</w:t>
      </w:r>
    </w:p>
    <w:p w:rsidR="0063788F" w:rsidRDefault="0063788F" w:rsidP="0063788F">
      <w:pPr>
        <w:pStyle w:val="a3"/>
        <w:rPr>
          <w:rFonts w:ascii="Times New Roman" w:hAnsi="Times New Roman"/>
          <w:sz w:val="28"/>
          <w:szCs w:val="28"/>
        </w:rPr>
      </w:pPr>
      <w:r>
        <w:rPr>
          <w:rFonts w:ascii="Times New Roman" w:hAnsi="Times New Roman"/>
          <w:sz w:val="28"/>
          <w:szCs w:val="28"/>
        </w:rPr>
        <w:t>11) Перелік користувачів — сукупність відомостей щодо операторів ринку, які використовують географічні зазначення або традиційні гарантовані особливості щодо сільськогосподарської продукції та харчових продуктів, а також особливі показники якості, які подаються відповідними операторами ринку спеціально уповноваженому органу, узагальнюються і оприлюднюються ним в електронній формі;</w:t>
      </w:r>
    </w:p>
    <w:p w:rsidR="0063788F" w:rsidRPr="0063788F" w:rsidRDefault="0063788F" w:rsidP="0063788F">
      <w:pPr>
        <w:pStyle w:val="a3"/>
        <w:rPr>
          <w:rFonts w:ascii="Times New Roman" w:hAnsi="Times New Roman"/>
          <w:sz w:val="28"/>
          <w:szCs w:val="28"/>
        </w:rPr>
      </w:pPr>
      <w:r>
        <w:rPr>
          <w:rFonts w:ascii="Times New Roman" w:hAnsi="Times New Roman"/>
          <w:sz w:val="28"/>
          <w:szCs w:val="28"/>
        </w:rPr>
        <w:lastRenderedPageBreak/>
        <w:t>12) перероблений харчовий продукт — </w:t>
      </w:r>
      <w:r w:rsidRPr="0063788F">
        <w:rPr>
          <w:rFonts w:ascii="Times New Roman" w:hAnsi="Times New Roman"/>
          <w:sz w:val="28"/>
          <w:szCs w:val="28"/>
        </w:rPr>
        <w:t xml:space="preserve">харчовий продукт, одержаний переробкою непереробленого харчового продукту, під якою розуміють </w:t>
      </w:r>
      <w:r>
        <w:rPr>
          <w:rFonts w:ascii="Times New Roman" w:hAnsi="Times New Roman"/>
          <w:sz w:val="28"/>
          <w:szCs w:val="28"/>
        </w:rPr>
        <w:t xml:space="preserve">будь-який процес, що істотно змінює первинний харчовий продукт, у тому числі нагрівання, коптіння, консервування, дозрівання, сушіння, маринування, екстракція, екструзія, або комбінація зазначених процесів. </w:t>
      </w:r>
      <w:r w:rsidRPr="0063788F">
        <w:rPr>
          <w:rFonts w:ascii="Times New Roman" w:hAnsi="Times New Roman"/>
          <w:sz w:val="28"/>
          <w:szCs w:val="28"/>
        </w:rPr>
        <w:t>Допускається наявність у переробленому харчовому продукті інгредієнтів, необхідних для переробки або надання продукту особливих характеристик;</w:t>
      </w:r>
    </w:p>
    <w:p w:rsidR="0063788F" w:rsidRDefault="0063788F" w:rsidP="0063788F">
      <w:pPr>
        <w:pStyle w:val="a3"/>
        <w:rPr>
          <w:rFonts w:ascii="Times New Roman" w:hAnsi="Times New Roman"/>
          <w:sz w:val="28"/>
          <w:szCs w:val="28"/>
        </w:rPr>
      </w:pPr>
      <w:r>
        <w:rPr>
          <w:rFonts w:ascii="Times New Roman" w:hAnsi="Times New Roman"/>
          <w:sz w:val="28"/>
          <w:szCs w:val="28"/>
        </w:rPr>
        <w:t>13) Реєстр — Державний реєстр географічних зазначень України;</w:t>
      </w:r>
    </w:p>
    <w:p w:rsidR="0063788F" w:rsidRDefault="0063788F" w:rsidP="0063788F">
      <w:pPr>
        <w:pStyle w:val="a3"/>
        <w:rPr>
          <w:rFonts w:ascii="Times New Roman" w:hAnsi="Times New Roman"/>
          <w:sz w:val="28"/>
          <w:szCs w:val="28"/>
        </w:rPr>
      </w:pPr>
      <w:r>
        <w:rPr>
          <w:rFonts w:ascii="Times New Roman" w:hAnsi="Times New Roman"/>
          <w:sz w:val="28"/>
          <w:szCs w:val="28"/>
        </w:rPr>
        <w:t>14) Реєстр органів сертифікації — відомості щодо органів сертифікації, уповноважених на здійснення сертифікації товару відповідно до цього Закону;</w:t>
      </w:r>
    </w:p>
    <w:p w:rsidR="0063788F" w:rsidRDefault="0063788F" w:rsidP="0063788F">
      <w:pPr>
        <w:pStyle w:val="a3"/>
        <w:rPr>
          <w:rFonts w:ascii="Times New Roman" w:hAnsi="Times New Roman"/>
          <w:sz w:val="28"/>
          <w:szCs w:val="28"/>
        </w:rPr>
      </w:pPr>
      <w:r>
        <w:rPr>
          <w:rFonts w:ascii="Times New Roman" w:hAnsi="Times New Roman"/>
          <w:sz w:val="28"/>
          <w:szCs w:val="28"/>
        </w:rPr>
        <w:t>15) Реєстр традиційних гарантованих особливостей — Державний реєстр традиційних гарантованих особливостей, що ведеться спеціально уповноваженим органом в електронній формі;</w:t>
      </w:r>
    </w:p>
    <w:p w:rsidR="0063788F" w:rsidRDefault="0063788F" w:rsidP="0063788F">
      <w:pPr>
        <w:pStyle w:val="a3"/>
        <w:rPr>
          <w:rFonts w:ascii="Times New Roman" w:hAnsi="Times New Roman"/>
          <w:sz w:val="28"/>
          <w:szCs w:val="28"/>
        </w:rPr>
      </w:pPr>
      <w:r>
        <w:rPr>
          <w:rFonts w:ascii="Times New Roman" w:hAnsi="Times New Roman"/>
          <w:sz w:val="28"/>
          <w:szCs w:val="28"/>
        </w:rPr>
        <w:t>16) реєстрація — державна реєстрація географічного зазначення або традиційної гарантованої особливості;</w:t>
      </w:r>
    </w:p>
    <w:p w:rsidR="0063788F" w:rsidRDefault="0063788F" w:rsidP="0063788F">
      <w:pPr>
        <w:pStyle w:val="a3"/>
        <w:rPr>
          <w:rFonts w:ascii="Times New Roman" w:hAnsi="Times New Roman"/>
          <w:sz w:val="28"/>
          <w:szCs w:val="28"/>
        </w:rPr>
      </w:pPr>
      <w:r>
        <w:rPr>
          <w:rFonts w:ascii="Times New Roman" w:hAnsi="Times New Roman"/>
          <w:sz w:val="28"/>
          <w:szCs w:val="28"/>
        </w:rPr>
        <w:t>17) сертифікація — процес перевірки товару на відповідність специфікації товару, щодо якого зареєстроване географічне зазначення або традиційна гарантована особливість;</w:t>
      </w:r>
    </w:p>
    <w:p w:rsidR="0063788F" w:rsidRDefault="0063788F" w:rsidP="0063788F">
      <w:pPr>
        <w:pStyle w:val="a3"/>
        <w:rPr>
          <w:rFonts w:ascii="Times New Roman" w:hAnsi="Times New Roman"/>
          <w:sz w:val="28"/>
          <w:szCs w:val="28"/>
        </w:rPr>
      </w:pPr>
      <w:r>
        <w:rPr>
          <w:rFonts w:ascii="Times New Roman" w:hAnsi="Times New Roman"/>
          <w:sz w:val="28"/>
          <w:szCs w:val="28"/>
        </w:rPr>
        <w:t>18) сільськогосподарська продукція (сільськогосподарський товар) — сільськогосподарські продукти тваринного або рослинного походження, що визначені у частині першій статті 2 цього Закону;</w:t>
      </w:r>
    </w:p>
    <w:p w:rsidR="0063788F" w:rsidRDefault="0063788F" w:rsidP="0063788F">
      <w:pPr>
        <w:pStyle w:val="a3"/>
        <w:rPr>
          <w:rFonts w:ascii="Times New Roman" w:hAnsi="Times New Roman"/>
          <w:sz w:val="28"/>
          <w:szCs w:val="28"/>
        </w:rPr>
      </w:pPr>
      <w:r>
        <w:rPr>
          <w:rFonts w:ascii="Times New Roman" w:hAnsi="Times New Roman"/>
          <w:sz w:val="28"/>
          <w:szCs w:val="28"/>
        </w:rPr>
        <w:t xml:space="preserve">19) спеціально уповноважений орган — визначений Кабінетом Міністрів України центральний орган виконавчої влади, що забезпечує </w:t>
      </w:r>
      <w:r w:rsidRPr="0063788F">
        <w:rPr>
          <w:rFonts w:ascii="Times New Roman" w:hAnsi="Times New Roman"/>
          <w:sz w:val="28"/>
          <w:szCs w:val="28"/>
        </w:rPr>
        <w:t>формування та реалізує державну аграрну політику, державну політику у сфері сільського господарства та з питань продовольчої безпеки держави</w:t>
      </w:r>
      <w:r>
        <w:rPr>
          <w:rFonts w:ascii="Times New Roman" w:hAnsi="Times New Roman"/>
          <w:sz w:val="28"/>
          <w:szCs w:val="28"/>
        </w:rPr>
        <w:t>, наділений повноваженнями щодо погодження специфікації товару і змін до неї та щодо контролю особливих якостей чи інших характеристик товарів, щодо яких використовуються географічні зазначення, традиційні гарантовані особливості та інші схеми якості, а також щодо визначення меж географічних місць, з якими пов’язані такі особливі якості чи інші характеристики, та виробників зазначених товарів у межах цих географічних місць;</w:t>
      </w:r>
    </w:p>
    <w:p w:rsidR="0063788F" w:rsidRDefault="0063788F" w:rsidP="0063788F">
      <w:pPr>
        <w:pStyle w:val="a3"/>
        <w:rPr>
          <w:rFonts w:ascii="Times New Roman" w:hAnsi="Times New Roman"/>
          <w:sz w:val="28"/>
          <w:szCs w:val="28"/>
        </w:rPr>
      </w:pPr>
      <w:r>
        <w:rPr>
          <w:rFonts w:ascii="Times New Roman" w:hAnsi="Times New Roman"/>
          <w:sz w:val="28"/>
          <w:szCs w:val="28"/>
        </w:rPr>
        <w:t>20) специфікація товару — сукупність відомостей про сільськогосподарську продукцію (сільськогосподарський товар) або харчовий продукт, щодо якого використовується географічне зазначення або традиційна гарантована особливість;</w:t>
      </w:r>
    </w:p>
    <w:p w:rsidR="0063788F" w:rsidRDefault="0063788F" w:rsidP="0063788F">
      <w:pPr>
        <w:pStyle w:val="a3"/>
        <w:rPr>
          <w:rFonts w:ascii="Times New Roman" w:hAnsi="Times New Roman"/>
          <w:sz w:val="28"/>
          <w:szCs w:val="28"/>
        </w:rPr>
      </w:pPr>
      <w:r>
        <w:rPr>
          <w:rFonts w:ascii="Times New Roman" w:hAnsi="Times New Roman"/>
          <w:sz w:val="28"/>
          <w:szCs w:val="28"/>
        </w:rPr>
        <w:t>21) специфічний характер товару — характерні особливості виробництва, які чітко відрізняють товар від інших подібних товарів тієї самої категорії;</w:t>
      </w:r>
    </w:p>
    <w:p w:rsidR="0063788F" w:rsidRDefault="0063788F" w:rsidP="0063788F">
      <w:pPr>
        <w:pStyle w:val="a3"/>
        <w:rPr>
          <w:rFonts w:ascii="Times New Roman" w:hAnsi="Times New Roman"/>
          <w:sz w:val="28"/>
          <w:szCs w:val="28"/>
        </w:rPr>
      </w:pPr>
      <w:r>
        <w:rPr>
          <w:rFonts w:ascii="Times New Roman" w:hAnsi="Times New Roman"/>
          <w:sz w:val="28"/>
          <w:szCs w:val="28"/>
        </w:rPr>
        <w:lastRenderedPageBreak/>
        <w:t>22) схеми якості — встановлені даним законом засади визнання, правової охорони та застосування географічних зазначень, назв місця походження товару, традиційних гарантованих особливостей, а також щодо застосування гірських продуктів та інших особливих показників якості;</w:t>
      </w:r>
    </w:p>
    <w:p w:rsidR="0063788F" w:rsidRDefault="0063788F" w:rsidP="0063788F">
      <w:pPr>
        <w:pStyle w:val="a3"/>
        <w:rPr>
          <w:rFonts w:ascii="Times New Roman" w:hAnsi="Times New Roman"/>
          <w:sz w:val="28"/>
          <w:szCs w:val="28"/>
        </w:rPr>
      </w:pPr>
      <w:r>
        <w:rPr>
          <w:rFonts w:ascii="Times New Roman" w:hAnsi="Times New Roman"/>
          <w:sz w:val="28"/>
          <w:szCs w:val="28"/>
        </w:rPr>
        <w:t>23) традиційна гарантована особливість — найменування, яке ідентифікує сільськогосподарську продукцію (сільськогосподарський товар) або харчовий продукт, що відповідає одночасно таким ознакам: має особливі характеристики, що чітко відрізняють його від інших продуктів цього ж виду у результаті використання традиційних інгредієнтів, використання традиційного складу інгредієнтів, та/або використання традиційної технології виробництва/переробки; використовується у виробництві та/або відповідає специфікаціям товару, що існували протягом не менше 30 років до набрання чинності цим законом; відповідає критеріям для надання правової охорони згідно цього Закону.</w:t>
      </w:r>
    </w:p>
    <w:p w:rsidR="0063788F" w:rsidRDefault="0063788F" w:rsidP="0063788F">
      <w:pPr>
        <w:pStyle w:val="a3"/>
        <w:rPr>
          <w:rFonts w:ascii="Times New Roman" w:hAnsi="Times New Roman"/>
          <w:sz w:val="28"/>
          <w:szCs w:val="28"/>
        </w:rPr>
      </w:pPr>
      <w:r>
        <w:rPr>
          <w:rFonts w:ascii="Times New Roman" w:hAnsi="Times New Roman"/>
          <w:sz w:val="28"/>
          <w:szCs w:val="28"/>
        </w:rPr>
        <w:t xml:space="preserve">Інші терміни вживаються в цьому </w:t>
      </w:r>
      <w:r w:rsidR="004E40E3">
        <w:rPr>
          <w:rFonts w:ascii="Times New Roman" w:hAnsi="Times New Roman"/>
          <w:sz w:val="28"/>
          <w:szCs w:val="28"/>
        </w:rPr>
        <w:t xml:space="preserve">Законі </w:t>
      </w:r>
      <w:r>
        <w:rPr>
          <w:rFonts w:ascii="Times New Roman" w:hAnsi="Times New Roman"/>
          <w:sz w:val="28"/>
          <w:szCs w:val="28"/>
        </w:rPr>
        <w:t>у значенн</w:t>
      </w:r>
      <w:r w:rsidR="004E40E3">
        <w:rPr>
          <w:rFonts w:ascii="Times New Roman" w:hAnsi="Times New Roman"/>
          <w:sz w:val="28"/>
          <w:szCs w:val="28"/>
        </w:rPr>
        <w:t>і, наведеному</w:t>
      </w:r>
      <w:r>
        <w:rPr>
          <w:rFonts w:ascii="Times New Roman" w:hAnsi="Times New Roman"/>
          <w:sz w:val="28"/>
          <w:szCs w:val="28"/>
        </w:rPr>
        <w:t xml:space="preserve"> </w:t>
      </w:r>
      <w:r w:rsidR="004E40E3">
        <w:rPr>
          <w:rFonts w:ascii="Times New Roman" w:hAnsi="Times New Roman"/>
          <w:sz w:val="28"/>
          <w:szCs w:val="28"/>
        </w:rPr>
        <w:t>в</w:t>
      </w:r>
      <w:r>
        <w:rPr>
          <w:rFonts w:ascii="Times New Roman" w:hAnsi="Times New Roman"/>
          <w:sz w:val="28"/>
          <w:szCs w:val="28"/>
        </w:rPr>
        <w:t xml:space="preserve"> Законах України “Про правову охорону географічних зазначень”, “Про основні принципи та вимоги до безпечності та якості харчових продуктів” та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p>
    <w:p w:rsidR="0063788F" w:rsidRDefault="0063788F" w:rsidP="0063788F">
      <w:pPr>
        <w:pStyle w:val="a3"/>
        <w:spacing w:before="360" w:after="240"/>
        <w:rPr>
          <w:rFonts w:ascii="Times New Roman" w:hAnsi="Times New Roman"/>
          <w:sz w:val="28"/>
          <w:szCs w:val="28"/>
        </w:rPr>
      </w:pPr>
      <w:r w:rsidRPr="0063788F">
        <w:rPr>
          <w:rFonts w:ascii="Times New Roman" w:hAnsi="Times New Roman"/>
          <w:sz w:val="28"/>
          <w:szCs w:val="28"/>
        </w:rPr>
        <w:t>Стаття 2.</w:t>
      </w:r>
      <w:r>
        <w:rPr>
          <w:rFonts w:ascii="Times New Roman" w:hAnsi="Times New Roman"/>
          <w:sz w:val="28"/>
          <w:szCs w:val="28"/>
        </w:rPr>
        <w:t xml:space="preserve"> Сфера дії Закону</w:t>
      </w:r>
    </w:p>
    <w:p w:rsidR="0063788F" w:rsidRPr="0063788F" w:rsidRDefault="0063788F" w:rsidP="0063788F">
      <w:pPr>
        <w:pStyle w:val="a3"/>
        <w:rPr>
          <w:rFonts w:ascii="Times New Roman" w:hAnsi="Times New Roman"/>
          <w:sz w:val="28"/>
          <w:szCs w:val="28"/>
        </w:rPr>
      </w:pPr>
      <w:r w:rsidRPr="0063788F">
        <w:rPr>
          <w:rFonts w:ascii="Times New Roman" w:hAnsi="Times New Roman"/>
          <w:sz w:val="28"/>
          <w:szCs w:val="28"/>
        </w:rPr>
        <w:t>1. Дія цього Закону поширюється на сільськогосподарську продукцію, харчові продукти, призначені для споживання людиною, а також на інші споріднені з ними товари, що зазначені у таких групах УКТ ЗЕД згідно із Законом України “Про Митний тариф України”:</w:t>
      </w:r>
    </w:p>
    <w:p w:rsidR="0063788F" w:rsidRPr="0063788F" w:rsidRDefault="0063788F" w:rsidP="0063788F">
      <w:pPr>
        <w:pStyle w:val="a3"/>
        <w:rPr>
          <w:rFonts w:ascii="Times New Roman" w:hAnsi="Times New Roman"/>
          <w:sz w:val="28"/>
          <w:szCs w:val="28"/>
        </w:rPr>
      </w:pPr>
      <w:r w:rsidRPr="0063788F">
        <w:rPr>
          <w:rFonts w:ascii="Times New Roman" w:hAnsi="Times New Roman"/>
          <w:sz w:val="28"/>
          <w:szCs w:val="28"/>
        </w:rPr>
        <w:t xml:space="preserve">1) групи 01 </w:t>
      </w:r>
      <w:r>
        <w:rPr>
          <w:rFonts w:ascii="Times New Roman" w:hAnsi="Times New Roman"/>
          <w:sz w:val="28"/>
          <w:szCs w:val="28"/>
        </w:rPr>
        <w:t xml:space="preserve">— </w:t>
      </w:r>
      <w:r w:rsidRPr="0063788F">
        <w:rPr>
          <w:rFonts w:ascii="Times New Roman" w:hAnsi="Times New Roman"/>
          <w:sz w:val="28"/>
          <w:szCs w:val="28"/>
        </w:rPr>
        <w:t>04 розділу І;</w:t>
      </w:r>
    </w:p>
    <w:p w:rsidR="0063788F" w:rsidRPr="0063788F" w:rsidRDefault="0063788F" w:rsidP="0063788F">
      <w:pPr>
        <w:pStyle w:val="a3"/>
        <w:rPr>
          <w:rFonts w:ascii="Times New Roman" w:hAnsi="Times New Roman"/>
          <w:sz w:val="28"/>
          <w:szCs w:val="28"/>
        </w:rPr>
      </w:pPr>
      <w:r w:rsidRPr="0063788F">
        <w:rPr>
          <w:rFonts w:ascii="Times New Roman" w:hAnsi="Times New Roman"/>
          <w:sz w:val="28"/>
          <w:szCs w:val="28"/>
        </w:rPr>
        <w:t>2) </w:t>
      </w:r>
      <w:r>
        <w:rPr>
          <w:rFonts w:ascii="Times New Roman" w:hAnsi="Times New Roman"/>
          <w:sz w:val="28"/>
          <w:szCs w:val="28"/>
        </w:rPr>
        <w:t>група 0</w:t>
      </w:r>
      <w:r w:rsidRPr="0063788F">
        <w:rPr>
          <w:rFonts w:ascii="Times New Roman" w:hAnsi="Times New Roman"/>
          <w:sz w:val="28"/>
          <w:szCs w:val="28"/>
        </w:rPr>
        <w:t>5 розділу І (тільки товарна підкатегорія 0504 00 00 00, товарна позиція 0511, а саме кишки, сечові мiхури та шлунки тварин, цiлi та шматками, крiм риб</w:t>
      </w:r>
      <w:r>
        <w:rPr>
          <w:rFonts w:ascii="Times New Roman" w:hAnsi="Times New Roman"/>
          <w:sz w:val="28"/>
          <w:szCs w:val="28"/>
        </w:rPr>
        <w:t>’</w:t>
      </w:r>
      <w:r w:rsidRPr="0063788F">
        <w:rPr>
          <w:rFonts w:ascii="Times New Roman" w:hAnsi="Times New Roman"/>
          <w:sz w:val="28"/>
          <w:szCs w:val="28"/>
        </w:rPr>
        <w:t>ячих, свiжi, охолодженi, мороженi, солонi або у розсолi, сушенi або копчені; продукти тваринного походження, в іншому місці не зазначені; мертві тварини групи 01 або 03, непридатні для вживання);</w:t>
      </w:r>
    </w:p>
    <w:p w:rsidR="0063788F" w:rsidRDefault="0063788F" w:rsidP="0063788F">
      <w:pPr>
        <w:pStyle w:val="a3"/>
        <w:rPr>
          <w:rFonts w:ascii="Times New Roman" w:hAnsi="Times New Roman"/>
          <w:sz w:val="28"/>
          <w:szCs w:val="28"/>
        </w:rPr>
      </w:pPr>
      <w:r w:rsidRPr="0063788F">
        <w:rPr>
          <w:rFonts w:ascii="Times New Roman" w:hAnsi="Times New Roman"/>
          <w:sz w:val="28"/>
          <w:szCs w:val="28"/>
        </w:rPr>
        <w:t xml:space="preserve">3) групи 06 </w:t>
      </w:r>
      <w:r>
        <w:rPr>
          <w:rFonts w:ascii="Times New Roman" w:hAnsi="Times New Roman"/>
          <w:sz w:val="28"/>
          <w:szCs w:val="28"/>
        </w:rPr>
        <w:t>—</w:t>
      </w:r>
      <w:r w:rsidRPr="0063788F">
        <w:rPr>
          <w:rFonts w:ascii="Times New Roman" w:hAnsi="Times New Roman"/>
          <w:sz w:val="28"/>
          <w:szCs w:val="28"/>
        </w:rPr>
        <w:t>13 розділу ІІ;</w:t>
      </w:r>
    </w:p>
    <w:p w:rsidR="0063788F" w:rsidRPr="0063788F" w:rsidRDefault="0063788F" w:rsidP="0063788F">
      <w:pPr>
        <w:pStyle w:val="a3"/>
        <w:rPr>
          <w:rFonts w:ascii="Times New Roman" w:hAnsi="Times New Roman"/>
          <w:sz w:val="28"/>
          <w:szCs w:val="28"/>
        </w:rPr>
      </w:pPr>
      <w:r w:rsidRPr="0063788F">
        <w:rPr>
          <w:rFonts w:ascii="Times New Roman" w:hAnsi="Times New Roman"/>
          <w:sz w:val="28"/>
          <w:szCs w:val="28"/>
        </w:rPr>
        <w:t>4) </w:t>
      </w:r>
      <w:r>
        <w:rPr>
          <w:rFonts w:ascii="Times New Roman" w:hAnsi="Times New Roman"/>
          <w:sz w:val="28"/>
          <w:szCs w:val="28"/>
        </w:rPr>
        <w:t xml:space="preserve">група </w:t>
      </w:r>
      <w:r w:rsidRPr="0063788F">
        <w:rPr>
          <w:rFonts w:ascii="Times New Roman" w:hAnsi="Times New Roman"/>
          <w:sz w:val="28"/>
          <w:szCs w:val="28"/>
        </w:rPr>
        <w:t>15 розділу ІІІ (тільки товарні позиції 1501, 1502, 1504, 1507, 1509, 1512, 1517, товарна позиція</w:t>
      </w:r>
      <w:r>
        <w:rPr>
          <w:rFonts w:ascii="Times New Roman" w:hAnsi="Times New Roman"/>
          <w:sz w:val="28"/>
          <w:szCs w:val="28"/>
        </w:rPr>
        <w:t xml:space="preserve"> </w:t>
      </w:r>
      <w:r w:rsidRPr="0063788F">
        <w:rPr>
          <w:rFonts w:ascii="Times New Roman" w:hAnsi="Times New Roman"/>
          <w:sz w:val="28"/>
          <w:szCs w:val="28"/>
        </w:rPr>
        <w:t xml:space="preserve">1503 00, а саме, </w:t>
      </w:r>
      <w:r>
        <w:rPr>
          <w:rFonts w:ascii="Times New Roman" w:hAnsi="Times New Roman"/>
          <w:sz w:val="28"/>
          <w:szCs w:val="28"/>
        </w:rPr>
        <w:t xml:space="preserve">жир свинячий (включаючи лярд) і жир свiйської птицi, крiм жиру товарної позиції 0209 або 1503; </w:t>
      </w:r>
      <w:r w:rsidRPr="0063788F">
        <w:rPr>
          <w:rFonts w:ascii="Times New Roman" w:hAnsi="Times New Roman"/>
          <w:sz w:val="28"/>
          <w:szCs w:val="28"/>
        </w:rPr>
        <w:t xml:space="preserve">жир великої рогатої худоби, овечий або козячий, крiм жиру товарної позицiї 1503; лярд-стеарин, лярд-ойль, олеостеарин, олеомаргарин (олео-ойль) і тваринне масло, неемульгованi, незмiшанi, не </w:t>
      </w:r>
      <w:r w:rsidRPr="0063788F">
        <w:rPr>
          <w:rFonts w:ascii="Times New Roman" w:hAnsi="Times New Roman"/>
          <w:sz w:val="28"/>
          <w:szCs w:val="28"/>
        </w:rPr>
        <w:lastRenderedPageBreak/>
        <w:t xml:space="preserve">приготовленi iншим способом; жири і масла та їх фракцiї, з риби або морських ссавцiв, рафiнованi або нерафiнованi, але без змiни їх хiмiчного складу; </w:t>
      </w:r>
      <w:r>
        <w:rPr>
          <w:rFonts w:ascii="Times New Roman" w:hAnsi="Times New Roman"/>
          <w:sz w:val="28"/>
          <w:szCs w:val="28"/>
        </w:rPr>
        <w:t xml:space="preserve">олiя соєва та її фракцiї, рафiнованi або нерафiнованi, але без змiни їх хiмiчного складу: олiї соняшникова, сафлорова або бавовняна та їх фракцiї, рафiнованi або нерафiнованi, але без змiни їх хiмiчного складу; </w:t>
      </w:r>
      <w:r w:rsidRPr="0063788F">
        <w:rPr>
          <w:rFonts w:ascii="Times New Roman" w:hAnsi="Times New Roman"/>
          <w:sz w:val="28"/>
          <w:szCs w:val="28"/>
        </w:rPr>
        <w:t>олія оливкова та її фракції, рафіновані або нерафіновані, але без зміни їх хімічного складу; маргарин; харчовi сумiшi або продукти з тваринних і рослинних жирiв, масел та олiй або їх фракцiй, крiм харчових жирiв, масел чи олій та їх фракцiй товарної позицiї 1516);</w:t>
      </w:r>
    </w:p>
    <w:p w:rsidR="0063788F" w:rsidRPr="0063788F" w:rsidRDefault="0063788F" w:rsidP="0063788F">
      <w:pPr>
        <w:pStyle w:val="a3"/>
        <w:rPr>
          <w:rFonts w:ascii="Times New Roman" w:hAnsi="Times New Roman"/>
          <w:sz w:val="28"/>
          <w:szCs w:val="28"/>
        </w:rPr>
      </w:pPr>
      <w:r w:rsidRPr="0063788F">
        <w:rPr>
          <w:rFonts w:ascii="Times New Roman" w:hAnsi="Times New Roman"/>
          <w:sz w:val="28"/>
          <w:szCs w:val="28"/>
        </w:rPr>
        <w:t>5) </w:t>
      </w:r>
      <w:r>
        <w:rPr>
          <w:rFonts w:ascii="Times New Roman" w:hAnsi="Times New Roman"/>
          <w:sz w:val="28"/>
          <w:szCs w:val="28"/>
        </w:rPr>
        <w:t xml:space="preserve">група </w:t>
      </w:r>
      <w:r w:rsidRPr="0063788F">
        <w:rPr>
          <w:rFonts w:ascii="Times New Roman" w:hAnsi="Times New Roman"/>
          <w:sz w:val="28"/>
          <w:szCs w:val="28"/>
        </w:rPr>
        <w:t>16 розділу ІV;</w:t>
      </w:r>
    </w:p>
    <w:p w:rsidR="0063788F" w:rsidRPr="0063788F" w:rsidRDefault="0063788F" w:rsidP="0063788F">
      <w:pPr>
        <w:pStyle w:val="a3"/>
        <w:rPr>
          <w:rFonts w:ascii="Times New Roman" w:hAnsi="Times New Roman"/>
          <w:sz w:val="28"/>
          <w:szCs w:val="28"/>
        </w:rPr>
      </w:pPr>
      <w:r w:rsidRPr="0063788F">
        <w:rPr>
          <w:rFonts w:ascii="Times New Roman" w:hAnsi="Times New Roman"/>
          <w:sz w:val="28"/>
          <w:szCs w:val="28"/>
        </w:rPr>
        <w:t>6) </w:t>
      </w:r>
      <w:r>
        <w:rPr>
          <w:rFonts w:ascii="Times New Roman" w:hAnsi="Times New Roman"/>
          <w:sz w:val="28"/>
          <w:szCs w:val="28"/>
        </w:rPr>
        <w:t>група</w:t>
      </w:r>
      <w:r w:rsidRPr="0063788F">
        <w:rPr>
          <w:rFonts w:ascii="Times New Roman" w:hAnsi="Times New Roman"/>
          <w:sz w:val="28"/>
          <w:szCs w:val="28"/>
        </w:rPr>
        <w:t xml:space="preserve"> 17 розділу ІV (крім товарної позиції 1704: кондитерські вироби з цукру (включаючи бiлий шоколад) без вмiсту какао);</w:t>
      </w:r>
    </w:p>
    <w:p w:rsidR="0063788F" w:rsidRPr="0063788F" w:rsidRDefault="0063788F" w:rsidP="0063788F">
      <w:pPr>
        <w:pStyle w:val="a3"/>
        <w:rPr>
          <w:rFonts w:ascii="Times New Roman" w:hAnsi="Times New Roman"/>
          <w:sz w:val="28"/>
          <w:szCs w:val="28"/>
        </w:rPr>
      </w:pPr>
      <w:r w:rsidRPr="0063788F">
        <w:rPr>
          <w:rFonts w:ascii="Times New Roman" w:hAnsi="Times New Roman"/>
          <w:sz w:val="28"/>
          <w:szCs w:val="28"/>
        </w:rPr>
        <w:t>7) </w:t>
      </w:r>
      <w:r>
        <w:rPr>
          <w:rFonts w:ascii="Times New Roman" w:hAnsi="Times New Roman"/>
          <w:sz w:val="28"/>
          <w:szCs w:val="28"/>
        </w:rPr>
        <w:t xml:space="preserve">група </w:t>
      </w:r>
      <w:r w:rsidRPr="0063788F">
        <w:rPr>
          <w:rFonts w:ascii="Times New Roman" w:hAnsi="Times New Roman"/>
          <w:sz w:val="28"/>
          <w:szCs w:val="28"/>
        </w:rPr>
        <w:t xml:space="preserve">18 розділу ІV (тільки товарні підкатегорії 1801 00 00 00 </w:t>
      </w:r>
      <w:r>
        <w:rPr>
          <w:rFonts w:ascii="Times New Roman" w:hAnsi="Times New Roman"/>
          <w:sz w:val="28"/>
          <w:szCs w:val="28"/>
        </w:rPr>
        <w:t>—</w:t>
      </w:r>
      <w:r w:rsidRPr="0063788F">
        <w:rPr>
          <w:rFonts w:ascii="Times New Roman" w:hAnsi="Times New Roman"/>
          <w:sz w:val="28"/>
          <w:szCs w:val="28"/>
        </w:rPr>
        <w:t xml:space="preserve"> какао-боби, цiлi або розмеленi, сирi або смаженi, 1802 00 00 00 </w:t>
      </w:r>
      <w:r>
        <w:rPr>
          <w:rFonts w:ascii="Times New Roman" w:hAnsi="Times New Roman"/>
          <w:sz w:val="28"/>
          <w:szCs w:val="28"/>
        </w:rPr>
        <w:t>—</w:t>
      </w:r>
      <w:r w:rsidRPr="0063788F">
        <w:rPr>
          <w:rFonts w:ascii="Times New Roman" w:hAnsi="Times New Roman"/>
          <w:sz w:val="28"/>
          <w:szCs w:val="28"/>
        </w:rPr>
        <w:t xml:space="preserve"> шкаралупи, шкiрки (лушпайки) та iншi вiдходи какао);</w:t>
      </w:r>
    </w:p>
    <w:p w:rsidR="0063788F" w:rsidRPr="0063788F" w:rsidRDefault="0063788F" w:rsidP="0063788F">
      <w:pPr>
        <w:pStyle w:val="a3"/>
        <w:rPr>
          <w:rFonts w:ascii="Times New Roman" w:hAnsi="Times New Roman"/>
          <w:sz w:val="28"/>
          <w:szCs w:val="28"/>
        </w:rPr>
      </w:pPr>
      <w:r w:rsidRPr="0063788F">
        <w:rPr>
          <w:rFonts w:ascii="Times New Roman" w:hAnsi="Times New Roman"/>
          <w:sz w:val="28"/>
          <w:szCs w:val="28"/>
        </w:rPr>
        <w:t>8) </w:t>
      </w:r>
      <w:r>
        <w:rPr>
          <w:rFonts w:ascii="Times New Roman" w:hAnsi="Times New Roman"/>
          <w:sz w:val="28"/>
          <w:szCs w:val="28"/>
        </w:rPr>
        <w:t>група</w:t>
      </w:r>
      <w:r w:rsidRPr="0063788F">
        <w:rPr>
          <w:rFonts w:ascii="Times New Roman" w:hAnsi="Times New Roman"/>
          <w:sz w:val="28"/>
          <w:szCs w:val="28"/>
        </w:rPr>
        <w:t xml:space="preserve"> 20 розділу ІV;</w:t>
      </w:r>
    </w:p>
    <w:p w:rsidR="0063788F" w:rsidRDefault="0063788F" w:rsidP="0063788F">
      <w:pPr>
        <w:pStyle w:val="a3"/>
        <w:rPr>
          <w:rFonts w:ascii="Times New Roman" w:hAnsi="Times New Roman"/>
          <w:sz w:val="28"/>
          <w:szCs w:val="28"/>
        </w:rPr>
      </w:pPr>
      <w:r>
        <w:rPr>
          <w:rFonts w:ascii="Times New Roman" w:hAnsi="Times New Roman"/>
          <w:sz w:val="28"/>
          <w:szCs w:val="28"/>
        </w:rPr>
        <w:t>9) група 22 розділу ІV (крім вод мінеральних природних товарної підпозиції 2201 10, товарних позицій 2204, 2205, 2207, 2208);</w:t>
      </w:r>
    </w:p>
    <w:p w:rsidR="0063788F" w:rsidRPr="0063788F" w:rsidRDefault="0063788F" w:rsidP="0063788F">
      <w:pPr>
        <w:pStyle w:val="a3"/>
        <w:rPr>
          <w:rFonts w:ascii="Times New Roman" w:hAnsi="Times New Roman"/>
          <w:sz w:val="28"/>
          <w:szCs w:val="28"/>
        </w:rPr>
      </w:pPr>
      <w:r w:rsidRPr="0063788F">
        <w:rPr>
          <w:rFonts w:ascii="Times New Roman" w:hAnsi="Times New Roman"/>
          <w:sz w:val="28"/>
          <w:szCs w:val="28"/>
        </w:rPr>
        <w:t>10) </w:t>
      </w:r>
      <w:r>
        <w:rPr>
          <w:rFonts w:ascii="Times New Roman" w:hAnsi="Times New Roman"/>
          <w:sz w:val="28"/>
          <w:szCs w:val="28"/>
        </w:rPr>
        <w:t xml:space="preserve">група </w:t>
      </w:r>
      <w:r w:rsidRPr="0063788F">
        <w:rPr>
          <w:rFonts w:ascii="Times New Roman" w:hAnsi="Times New Roman"/>
          <w:sz w:val="28"/>
          <w:szCs w:val="28"/>
        </w:rPr>
        <w:t>23 розділу ІV;</w:t>
      </w:r>
    </w:p>
    <w:p w:rsidR="0063788F" w:rsidRDefault="0063788F" w:rsidP="0063788F">
      <w:pPr>
        <w:pStyle w:val="a3"/>
        <w:rPr>
          <w:rFonts w:ascii="Times New Roman" w:hAnsi="Times New Roman"/>
          <w:sz w:val="28"/>
          <w:szCs w:val="28"/>
        </w:rPr>
      </w:pPr>
      <w:r w:rsidRPr="0063788F">
        <w:rPr>
          <w:rFonts w:ascii="Times New Roman" w:hAnsi="Times New Roman"/>
          <w:sz w:val="28"/>
          <w:szCs w:val="28"/>
        </w:rPr>
        <w:t>11) </w:t>
      </w:r>
      <w:r>
        <w:rPr>
          <w:rFonts w:ascii="Times New Roman" w:hAnsi="Times New Roman"/>
          <w:sz w:val="28"/>
          <w:szCs w:val="28"/>
        </w:rPr>
        <w:t xml:space="preserve">група </w:t>
      </w:r>
      <w:r w:rsidRPr="0063788F">
        <w:rPr>
          <w:rFonts w:ascii="Times New Roman" w:hAnsi="Times New Roman"/>
          <w:sz w:val="28"/>
          <w:szCs w:val="28"/>
        </w:rPr>
        <w:t>24 розділу ІV (тільки товарна позиція 2401: тютюнова сировина; тютюновi вiдходи);</w:t>
      </w:r>
    </w:p>
    <w:p w:rsidR="0063788F" w:rsidRDefault="0063788F" w:rsidP="0063788F">
      <w:pPr>
        <w:pStyle w:val="a3"/>
        <w:rPr>
          <w:rFonts w:ascii="Times New Roman" w:hAnsi="Times New Roman"/>
          <w:sz w:val="28"/>
          <w:szCs w:val="28"/>
        </w:rPr>
      </w:pPr>
      <w:r w:rsidRPr="0063788F">
        <w:rPr>
          <w:rFonts w:ascii="Times New Roman" w:hAnsi="Times New Roman"/>
          <w:sz w:val="28"/>
          <w:szCs w:val="28"/>
        </w:rPr>
        <w:t>12) </w:t>
      </w:r>
      <w:r>
        <w:rPr>
          <w:rFonts w:ascii="Times New Roman" w:hAnsi="Times New Roman"/>
          <w:sz w:val="28"/>
          <w:szCs w:val="28"/>
        </w:rPr>
        <w:t xml:space="preserve">група </w:t>
      </w:r>
      <w:r w:rsidRPr="0063788F">
        <w:rPr>
          <w:rFonts w:ascii="Times New Roman" w:hAnsi="Times New Roman"/>
          <w:sz w:val="28"/>
          <w:szCs w:val="28"/>
        </w:rPr>
        <w:t>45 розділу ІX (тільки товарна позиція 4501: натуральний корок, необроблений або начорно оброблений; вiдходи корка; подрiбнені, гранульовані або мелені)</w:t>
      </w:r>
      <w:r>
        <w:rPr>
          <w:rFonts w:ascii="Times New Roman" w:hAnsi="Times New Roman"/>
          <w:sz w:val="28"/>
          <w:szCs w:val="28"/>
        </w:rPr>
        <w:t>;</w:t>
      </w:r>
    </w:p>
    <w:p w:rsidR="0063788F" w:rsidRDefault="0063788F" w:rsidP="0063788F">
      <w:pPr>
        <w:pStyle w:val="a3"/>
        <w:rPr>
          <w:rFonts w:ascii="Times New Roman" w:hAnsi="Times New Roman"/>
          <w:sz w:val="28"/>
          <w:szCs w:val="28"/>
        </w:rPr>
      </w:pPr>
      <w:r w:rsidRPr="0063788F">
        <w:rPr>
          <w:rFonts w:ascii="Times New Roman" w:hAnsi="Times New Roman"/>
          <w:sz w:val="28"/>
          <w:szCs w:val="28"/>
        </w:rPr>
        <w:t>13) група 53 розділу XI (тільки товарна позиція 5301 та 5302:</w:t>
      </w:r>
      <w:r>
        <w:rPr>
          <w:rFonts w:ascii="Times New Roman" w:hAnsi="Times New Roman"/>
          <w:sz w:val="28"/>
          <w:szCs w:val="28"/>
        </w:rPr>
        <w:t xml:space="preserve"> </w:t>
      </w:r>
      <w:r w:rsidRPr="0063788F">
        <w:rPr>
          <w:rFonts w:ascii="Times New Roman" w:hAnsi="Times New Roman"/>
          <w:sz w:val="28"/>
          <w:szCs w:val="28"/>
        </w:rPr>
        <w:t>волокно лляне, оброблене чи необроблене, але непрядене; пачоси та вiдходи льону (включаючи прядильнi вiдходи та обтіпану сировину); волокно конопляне, необроблене або оброблене, але непрядене; пачоси та вiдходи конопель (включаючи прядильнi вiдходи та обтiпану сировину);</w:t>
      </w:r>
    </w:p>
    <w:p w:rsidR="0063788F" w:rsidRPr="0063788F" w:rsidRDefault="0063788F" w:rsidP="0063788F">
      <w:pPr>
        <w:pStyle w:val="a3"/>
        <w:rPr>
          <w:rFonts w:ascii="Times New Roman" w:hAnsi="Times New Roman"/>
          <w:sz w:val="28"/>
          <w:szCs w:val="28"/>
        </w:rPr>
      </w:pPr>
      <w:r w:rsidRPr="0063788F">
        <w:rPr>
          <w:rFonts w:ascii="Times New Roman" w:hAnsi="Times New Roman"/>
          <w:sz w:val="28"/>
          <w:szCs w:val="28"/>
        </w:rPr>
        <w:t xml:space="preserve">14) шоколад та інші продукти на основі шоколаду; хліб, готові продукти </w:t>
      </w:r>
      <w:r w:rsidRPr="0063788F">
        <w:rPr>
          <w:rFonts w:ascii="Times New Roman" w:hAnsi="Times New Roman"/>
          <w:sz w:val="28"/>
          <w:szCs w:val="28"/>
        </w:rPr>
        <w:br/>
        <w:t>із зерна, зернових культур, борошна, зокрема, торти, тістечка, печиво, борошняні кондитерські вироби;</w:t>
      </w:r>
      <w:r>
        <w:rPr>
          <w:rFonts w:ascii="Times New Roman" w:hAnsi="Times New Roman"/>
          <w:sz w:val="28"/>
          <w:szCs w:val="28"/>
        </w:rPr>
        <w:t xml:space="preserve"> </w:t>
      </w:r>
      <w:r w:rsidRPr="0063788F">
        <w:rPr>
          <w:rFonts w:ascii="Times New Roman" w:hAnsi="Times New Roman"/>
          <w:sz w:val="28"/>
          <w:szCs w:val="28"/>
        </w:rPr>
        <w:t>напої на основі рослинних екстрактів; вироби з макаронного тіста, сіль; камеді, смоли природні; порошок гірчиці та готова гірчиця;</w:t>
      </w:r>
      <w:r>
        <w:rPr>
          <w:rFonts w:ascii="Times New Roman" w:hAnsi="Times New Roman"/>
          <w:sz w:val="28"/>
          <w:szCs w:val="28"/>
        </w:rPr>
        <w:t xml:space="preserve"> </w:t>
      </w:r>
      <w:r w:rsidRPr="0063788F">
        <w:rPr>
          <w:rFonts w:ascii="Times New Roman" w:hAnsi="Times New Roman"/>
          <w:sz w:val="28"/>
          <w:szCs w:val="28"/>
        </w:rPr>
        <w:t>сіно; ефірні олії; корок; кошеніль; квіти і декоративна зелень; бавовна; вовна; рослинні матеріали для виготовлення плетених виробів; волокно лляне, обтіпане; шкури необроблені, шкіра вичинена; натуральне хутро; пір</w:t>
      </w:r>
      <w:r>
        <w:rPr>
          <w:rFonts w:ascii="Times New Roman" w:hAnsi="Times New Roman"/>
          <w:sz w:val="28"/>
          <w:szCs w:val="28"/>
        </w:rPr>
        <w:t>’</w:t>
      </w:r>
      <w:r w:rsidRPr="0063788F">
        <w:rPr>
          <w:rFonts w:ascii="Times New Roman" w:hAnsi="Times New Roman"/>
          <w:sz w:val="28"/>
          <w:szCs w:val="28"/>
        </w:rPr>
        <w:t>я.</w:t>
      </w:r>
    </w:p>
    <w:p w:rsidR="0063788F" w:rsidRDefault="0063788F" w:rsidP="0063788F">
      <w:pPr>
        <w:pStyle w:val="a3"/>
        <w:rPr>
          <w:rFonts w:ascii="Times New Roman" w:hAnsi="Times New Roman"/>
          <w:sz w:val="28"/>
          <w:szCs w:val="28"/>
        </w:rPr>
      </w:pPr>
      <w:r>
        <w:rPr>
          <w:rFonts w:ascii="Times New Roman" w:hAnsi="Times New Roman"/>
          <w:sz w:val="28"/>
          <w:szCs w:val="28"/>
        </w:rPr>
        <w:t xml:space="preserve">2. Відносини між органами виконавчої влади, операторами ринку харчових продуктів та споживачами харчових продуктів щодо порядку забезпечення безпечності та окремих показників якості харчових </w:t>
      </w:r>
      <w:r>
        <w:rPr>
          <w:rFonts w:ascii="Times New Roman" w:hAnsi="Times New Roman"/>
          <w:sz w:val="28"/>
          <w:szCs w:val="28"/>
        </w:rPr>
        <w:lastRenderedPageBreak/>
        <w:t>продуктів, що виробляються, перебувають в обігу, ввозяться (пересилаються) на митну територію України та/або вивозяться (пересилаються) з неї регулюються окремим законом.</w:t>
      </w:r>
    </w:p>
    <w:p w:rsidR="0063788F" w:rsidRDefault="0063788F" w:rsidP="0063788F">
      <w:pPr>
        <w:pStyle w:val="a3"/>
        <w:spacing w:before="360" w:after="240"/>
        <w:ind w:left="1707" w:hanging="1140"/>
        <w:jc w:val="left"/>
        <w:rPr>
          <w:rFonts w:ascii="Times New Roman" w:hAnsi="Times New Roman"/>
          <w:sz w:val="28"/>
          <w:szCs w:val="28"/>
        </w:rPr>
      </w:pPr>
      <w:r w:rsidRPr="0063788F">
        <w:rPr>
          <w:rFonts w:ascii="Times New Roman" w:hAnsi="Times New Roman"/>
          <w:sz w:val="28"/>
          <w:szCs w:val="28"/>
        </w:rPr>
        <w:t>Стаття 3.</w:t>
      </w:r>
      <w:r>
        <w:rPr>
          <w:rFonts w:ascii="Times New Roman" w:hAnsi="Times New Roman"/>
          <w:sz w:val="28"/>
          <w:szCs w:val="28"/>
        </w:rPr>
        <w:t> Законодавство про захист прав та застосування схем якості для сільськогосподарської продукції та харчових продуктів</w:t>
      </w:r>
    </w:p>
    <w:p w:rsidR="0063788F" w:rsidRDefault="0063788F" w:rsidP="0063788F">
      <w:pPr>
        <w:pStyle w:val="a3"/>
        <w:rPr>
          <w:rFonts w:ascii="Times New Roman" w:hAnsi="Times New Roman"/>
          <w:sz w:val="28"/>
          <w:szCs w:val="28"/>
        </w:rPr>
      </w:pPr>
      <w:r>
        <w:rPr>
          <w:rFonts w:ascii="Times New Roman" w:hAnsi="Times New Roman"/>
          <w:sz w:val="28"/>
          <w:szCs w:val="28"/>
        </w:rPr>
        <w:t>1. Законодавство про правові та організаційні засади схем якості для сільськогосподарської продукції та харчових продуктів, особливості правової охорони географічних зазначень в Україні для сільськогосподарської продукції (сільськогосподарських товарів), харчових продуктів, правової охорони традиційних гарантованих особливостей складається з Закону України “Про правову охорону географічних зазначень”, цього Закону, інших актів законодавства, що видаються відповідно до нього.</w:t>
      </w:r>
    </w:p>
    <w:p w:rsidR="0063788F" w:rsidRDefault="0063788F" w:rsidP="0063788F">
      <w:pPr>
        <w:pStyle w:val="a3"/>
        <w:rPr>
          <w:rFonts w:ascii="Times New Roman" w:hAnsi="Times New Roman"/>
          <w:sz w:val="28"/>
          <w:szCs w:val="28"/>
        </w:rPr>
      </w:pPr>
      <w:r>
        <w:rPr>
          <w:rFonts w:ascii="Times New Roman" w:hAnsi="Times New Roman"/>
          <w:sz w:val="28"/>
          <w:szCs w:val="28"/>
        </w:rPr>
        <w:t>2. Якщо цим Законом встановлено інші правила, ніж передбачені Законом України “Про правову охорону географічних зазначень”, застосовуються положення цього Закону, з урахуванням сфери його дії.</w:t>
      </w:r>
    </w:p>
    <w:p w:rsidR="0063788F" w:rsidRDefault="0063788F" w:rsidP="0063788F">
      <w:pPr>
        <w:pStyle w:val="a3"/>
        <w:rPr>
          <w:rFonts w:ascii="Times New Roman" w:hAnsi="Times New Roman"/>
          <w:sz w:val="28"/>
          <w:szCs w:val="28"/>
        </w:rPr>
      </w:pPr>
      <w:r>
        <w:rPr>
          <w:rFonts w:ascii="Times New Roman" w:hAnsi="Times New Roman"/>
          <w:sz w:val="28"/>
          <w:szCs w:val="28"/>
        </w:rPr>
        <w:t>3. Якщо міжнародним договором України, який набрав чинності в установленому порядку, встановлено інші правила, ніж ті, що передбачені цим Законом, застосовуються правила міжнародного договору.</w:t>
      </w:r>
    </w:p>
    <w:p w:rsidR="0063788F" w:rsidRDefault="0063788F" w:rsidP="0063788F">
      <w:pPr>
        <w:pStyle w:val="a3"/>
        <w:spacing w:before="360" w:after="240"/>
        <w:ind w:left="1735" w:hanging="1168"/>
        <w:jc w:val="left"/>
        <w:rPr>
          <w:rFonts w:ascii="Times New Roman" w:hAnsi="Times New Roman"/>
          <w:sz w:val="28"/>
          <w:szCs w:val="28"/>
        </w:rPr>
      </w:pPr>
      <w:r w:rsidRPr="0063788F">
        <w:rPr>
          <w:rFonts w:ascii="Times New Roman" w:hAnsi="Times New Roman"/>
          <w:sz w:val="28"/>
          <w:szCs w:val="28"/>
        </w:rPr>
        <w:t>Стаття 4.</w:t>
      </w:r>
      <w:r>
        <w:rPr>
          <w:rFonts w:ascii="Times New Roman" w:hAnsi="Times New Roman"/>
          <w:sz w:val="28"/>
          <w:szCs w:val="28"/>
        </w:rPr>
        <w:t> Повноваження спеціально уповноваженого органу, в сфері дії цього Закону</w:t>
      </w:r>
    </w:p>
    <w:p w:rsidR="0063788F" w:rsidRDefault="0063788F" w:rsidP="0063788F">
      <w:pPr>
        <w:pStyle w:val="a3"/>
        <w:rPr>
          <w:rFonts w:ascii="Times New Roman" w:hAnsi="Times New Roman"/>
          <w:sz w:val="28"/>
          <w:szCs w:val="28"/>
        </w:rPr>
      </w:pPr>
      <w:r>
        <w:rPr>
          <w:rFonts w:ascii="Times New Roman" w:hAnsi="Times New Roman"/>
          <w:sz w:val="28"/>
          <w:szCs w:val="28"/>
        </w:rPr>
        <w:t>1. Спеціально уповноважений орган, відповідно до цього Закону:</w:t>
      </w:r>
    </w:p>
    <w:p w:rsidR="0063788F" w:rsidRDefault="0063788F" w:rsidP="0063788F">
      <w:pPr>
        <w:pStyle w:val="a3"/>
        <w:rPr>
          <w:rFonts w:ascii="Times New Roman" w:hAnsi="Times New Roman"/>
          <w:sz w:val="28"/>
          <w:szCs w:val="28"/>
        </w:rPr>
      </w:pPr>
      <w:r>
        <w:rPr>
          <w:rFonts w:ascii="Times New Roman" w:hAnsi="Times New Roman"/>
          <w:sz w:val="28"/>
          <w:szCs w:val="28"/>
        </w:rPr>
        <w:t>1) розробляє та приймає нормативно-правові акти в межах повноважень, визначених цим Законом;</w:t>
      </w:r>
    </w:p>
    <w:p w:rsidR="0063788F" w:rsidRDefault="0063788F" w:rsidP="0063788F">
      <w:pPr>
        <w:pStyle w:val="a3"/>
        <w:rPr>
          <w:rFonts w:ascii="Times New Roman" w:hAnsi="Times New Roman"/>
          <w:sz w:val="28"/>
          <w:szCs w:val="28"/>
        </w:rPr>
      </w:pPr>
      <w:r>
        <w:rPr>
          <w:rFonts w:ascii="Times New Roman" w:hAnsi="Times New Roman"/>
          <w:sz w:val="28"/>
          <w:szCs w:val="28"/>
        </w:rPr>
        <w:t xml:space="preserve">2) створює </w:t>
      </w:r>
      <w:r w:rsidR="004263E2">
        <w:rPr>
          <w:rFonts w:ascii="Times New Roman" w:hAnsi="Times New Roman"/>
          <w:sz w:val="28"/>
          <w:szCs w:val="28"/>
        </w:rPr>
        <w:t xml:space="preserve">експертну </w:t>
      </w:r>
      <w:r>
        <w:rPr>
          <w:rFonts w:ascii="Times New Roman" w:hAnsi="Times New Roman"/>
          <w:sz w:val="28"/>
          <w:szCs w:val="28"/>
        </w:rPr>
        <w:t>комісію та забезпечує її функціонування;</w:t>
      </w:r>
    </w:p>
    <w:p w:rsidR="0063788F" w:rsidRDefault="0063788F" w:rsidP="0063788F">
      <w:pPr>
        <w:pStyle w:val="a3"/>
        <w:rPr>
          <w:rFonts w:ascii="Times New Roman" w:hAnsi="Times New Roman"/>
          <w:sz w:val="28"/>
          <w:szCs w:val="28"/>
        </w:rPr>
      </w:pPr>
      <w:r>
        <w:rPr>
          <w:rFonts w:ascii="Times New Roman" w:hAnsi="Times New Roman"/>
          <w:sz w:val="28"/>
          <w:szCs w:val="28"/>
        </w:rPr>
        <w:t>3) забезпечує погодження специфікації товару та змін до неї;</w:t>
      </w:r>
    </w:p>
    <w:p w:rsidR="0063788F" w:rsidRDefault="0063788F" w:rsidP="0063788F">
      <w:pPr>
        <w:pStyle w:val="a3"/>
        <w:rPr>
          <w:rFonts w:ascii="Times New Roman" w:hAnsi="Times New Roman"/>
          <w:sz w:val="28"/>
          <w:szCs w:val="28"/>
        </w:rPr>
      </w:pPr>
      <w:r>
        <w:rPr>
          <w:rFonts w:ascii="Times New Roman" w:hAnsi="Times New Roman"/>
          <w:sz w:val="28"/>
          <w:szCs w:val="28"/>
        </w:rPr>
        <w:t>4) організовує приймання заявок на традиційні гарантовані особливості, їх дослідження, державної реєстрації, опублікування відомостей щодо традиційних гарантованих особливостей;</w:t>
      </w:r>
    </w:p>
    <w:p w:rsidR="0063788F" w:rsidRDefault="0063788F" w:rsidP="0063788F">
      <w:pPr>
        <w:pStyle w:val="a3"/>
        <w:rPr>
          <w:rFonts w:ascii="Times New Roman" w:hAnsi="Times New Roman"/>
          <w:sz w:val="28"/>
          <w:szCs w:val="28"/>
        </w:rPr>
      </w:pPr>
      <w:r>
        <w:rPr>
          <w:rFonts w:ascii="Times New Roman" w:hAnsi="Times New Roman"/>
          <w:sz w:val="28"/>
          <w:szCs w:val="28"/>
        </w:rPr>
        <w:t>5) забезпечує здійснення контролю особливих якостей чи інших характеристик товарів, щодо яких використовуються географічні зазначення та гарантовані традиційні особливості;</w:t>
      </w:r>
    </w:p>
    <w:p w:rsidR="0063788F" w:rsidRDefault="0063788F" w:rsidP="0063788F">
      <w:pPr>
        <w:pStyle w:val="a3"/>
        <w:rPr>
          <w:rFonts w:ascii="Times New Roman" w:hAnsi="Times New Roman"/>
          <w:sz w:val="28"/>
          <w:szCs w:val="28"/>
        </w:rPr>
      </w:pPr>
      <w:bookmarkStart w:id="1" w:name="_gjdgxs"/>
      <w:bookmarkEnd w:id="1"/>
      <w:r>
        <w:rPr>
          <w:rFonts w:ascii="Times New Roman" w:hAnsi="Times New Roman"/>
          <w:sz w:val="28"/>
          <w:szCs w:val="28"/>
        </w:rPr>
        <w:t>6) забезпечує внесення органів з сертифікації до Реєстру органів сертифікації і ведення цього реєстру;</w:t>
      </w:r>
    </w:p>
    <w:p w:rsidR="0063788F" w:rsidRDefault="0063788F" w:rsidP="0063788F">
      <w:pPr>
        <w:pStyle w:val="a3"/>
        <w:rPr>
          <w:rFonts w:ascii="Times New Roman" w:hAnsi="Times New Roman"/>
          <w:sz w:val="28"/>
          <w:szCs w:val="28"/>
        </w:rPr>
      </w:pPr>
      <w:r>
        <w:rPr>
          <w:rFonts w:ascii="Times New Roman" w:hAnsi="Times New Roman"/>
          <w:sz w:val="28"/>
          <w:szCs w:val="28"/>
        </w:rPr>
        <w:t>7) забезпечує визначення меж географічних місць, з якими пов’язані такі особливі якості чи інші характеристики, та виробників зазначених товарів у межах цих географічних місць;</w:t>
      </w:r>
    </w:p>
    <w:p w:rsidR="0063788F" w:rsidRDefault="0063788F" w:rsidP="0063788F">
      <w:pPr>
        <w:pStyle w:val="a3"/>
        <w:rPr>
          <w:rFonts w:ascii="Times New Roman" w:hAnsi="Times New Roman"/>
          <w:sz w:val="28"/>
          <w:szCs w:val="28"/>
        </w:rPr>
      </w:pPr>
      <w:r>
        <w:rPr>
          <w:rFonts w:ascii="Times New Roman" w:hAnsi="Times New Roman"/>
          <w:sz w:val="28"/>
          <w:szCs w:val="28"/>
        </w:rPr>
        <w:lastRenderedPageBreak/>
        <w:t>8) забезпечує формування та ведення переліку користувачів та Реєстру традиційних гарантованих особливостей;</w:t>
      </w:r>
    </w:p>
    <w:p w:rsidR="0063788F" w:rsidRDefault="0063788F" w:rsidP="0063788F">
      <w:pPr>
        <w:pStyle w:val="a3"/>
        <w:rPr>
          <w:rFonts w:ascii="Times New Roman" w:hAnsi="Times New Roman"/>
          <w:sz w:val="28"/>
          <w:szCs w:val="28"/>
        </w:rPr>
      </w:pPr>
      <w:r w:rsidRPr="0063788F">
        <w:rPr>
          <w:rFonts w:ascii="Times New Roman" w:hAnsi="Times New Roman"/>
          <w:sz w:val="28"/>
          <w:szCs w:val="28"/>
        </w:rPr>
        <w:t>9) звертається до національного органу України з акредитації щодо встановлених фактів порушень органом сертифікації з метою вжиття цим органом відповідних заходів, передбачених законодавством України у сфері акредитації;</w:t>
      </w:r>
    </w:p>
    <w:p w:rsidR="0063788F" w:rsidRDefault="0063788F" w:rsidP="0063788F">
      <w:pPr>
        <w:pStyle w:val="a3"/>
        <w:rPr>
          <w:rFonts w:ascii="Times New Roman" w:hAnsi="Times New Roman"/>
          <w:sz w:val="28"/>
          <w:szCs w:val="28"/>
        </w:rPr>
      </w:pPr>
      <w:r>
        <w:rPr>
          <w:rFonts w:ascii="Times New Roman" w:hAnsi="Times New Roman"/>
          <w:sz w:val="28"/>
          <w:szCs w:val="28"/>
        </w:rPr>
        <w:t>10) взаємодіє із НОІВ щодо здійснення повноважень відповідно до цього Закону;</w:t>
      </w:r>
    </w:p>
    <w:p w:rsidR="0063788F" w:rsidRDefault="0063788F" w:rsidP="0063788F">
      <w:pPr>
        <w:pStyle w:val="a3"/>
        <w:rPr>
          <w:rFonts w:ascii="Times New Roman" w:hAnsi="Times New Roman"/>
          <w:sz w:val="28"/>
          <w:szCs w:val="28"/>
        </w:rPr>
      </w:pPr>
      <w:r>
        <w:rPr>
          <w:rFonts w:ascii="Times New Roman" w:hAnsi="Times New Roman"/>
          <w:sz w:val="28"/>
          <w:szCs w:val="28"/>
        </w:rPr>
        <w:t>11) затверджує вимоги до національного символу та правила його використання;</w:t>
      </w:r>
    </w:p>
    <w:p w:rsidR="0063788F" w:rsidRDefault="0063788F" w:rsidP="0063788F">
      <w:pPr>
        <w:pStyle w:val="a3"/>
        <w:rPr>
          <w:rFonts w:ascii="Times New Roman" w:hAnsi="Times New Roman"/>
          <w:sz w:val="28"/>
          <w:szCs w:val="28"/>
        </w:rPr>
      </w:pPr>
      <w:r>
        <w:rPr>
          <w:rFonts w:ascii="Times New Roman" w:hAnsi="Times New Roman"/>
          <w:sz w:val="28"/>
          <w:szCs w:val="28"/>
        </w:rPr>
        <w:t>12) здійснює інші повноваження, передбачені цим законом.</w:t>
      </w:r>
    </w:p>
    <w:p w:rsidR="0063788F" w:rsidRPr="0063788F" w:rsidRDefault="0063788F" w:rsidP="0063788F">
      <w:pPr>
        <w:pStyle w:val="a3"/>
        <w:spacing w:before="360" w:after="240"/>
        <w:ind w:left="1752" w:hanging="1185"/>
        <w:jc w:val="left"/>
        <w:rPr>
          <w:rFonts w:ascii="Times New Roman" w:hAnsi="Times New Roman"/>
          <w:sz w:val="28"/>
          <w:szCs w:val="28"/>
        </w:rPr>
      </w:pPr>
      <w:r w:rsidRPr="0063788F">
        <w:rPr>
          <w:rFonts w:ascii="Times New Roman" w:hAnsi="Times New Roman"/>
          <w:sz w:val="28"/>
          <w:szCs w:val="28"/>
        </w:rPr>
        <w:t>Стаття 5. Повноваження центрального органу виконавчої влади, що реалізує державну політику у сфері безпечності та окремих показників якості харчових продуктів, у сфері дії цього Закону</w:t>
      </w:r>
    </w:p>
    <w:p w:rsidR="0063788F" w:rsidRPr="0063788F" w:rsidRDefault="0063788F" w:rsidP="0063788F">
      <w:pPr>
        <w:pStyle w:val="a3"/>
        <w:rPr>
          <w:rFonts w:ascii="Times New Roman" w:hAnsi="Times New Roman"/>
          <w:sz w:val="28"/>
          <w:szCs w:val="28"/>
        </w:rPr>
      </w:pPr>
      <w:r w:rsidRPr="0063788F">
        <w:rPr>
          <w:rFonts w:ascii="Times New Roman" w:hAnsi="Times New Roman"/>
          <w:sz w:val="28"/>
          <w:szCs w:val="28"/>
        </w:rPr>
        <w:t>Центральний орган виконавчої влади, що реалізує державну політику у сфері безпечності та окремих показників якості харчових продуктів:</w:t>
      </w:r>
    </w:p>
    <w:p w:rsidR="0063788F" w:rsidRPr="0063788F" w:rsidRDefault="0063788F" w:rsidP="0063788F">
      <w:pPr>
        <w:pStyle w:val="a3"/>
        <w:rPr>
          <w:rFonts w:ascii="Times New Roman" w:hAnsi="Times New Roman"/>
          <w:sz w:val="28"/>
          <w:szCs w:val="28"/>
        </w:rPr>
      </w:pPr>
      <w:r w:rsidRPr="0063788F">
        <w:rPr>
          <w:rFonts w:ascii="Times New Roman" w:hAnsi="Times New Roman"/>
          <w:sz w:val="28"/>
          <w:szCs w:val="28"/>
        </w:rPr>
        <w:t>1) здійснює державний контроль за дотриманням операторами ринку законодавства у сфері дії цього Закону, державний контроль за діяльністью органів сертифікації в сфері дії цього Закону;</w:t>
      </w:r>
    </w:p>
    <w:p w:rsidR="0063788F" w:rsidRPr="0063788F" w:rsidRDefault="0063788F" w:rsidP="0063788F">
      <w:pPr>
        <w:pStyle w:val="a3"/>
        <w:rPr>
          <w:rFonts w:ascii="Times New Roman" w:hAnsi="Times New Roman"/>
          <w:sz w:val="28"/>
          <w:szCs w:val="28"/>
        </w:rPr>
      </w:pPr>
      <w:r w:rsidRPr="0063788F">
        <w:rPr>
          <w:rFonts w:ascii="Times New Roman" w:hAnsi="Times New Roman"/>
          <w:sz w:val="28"/>
          <w:szCs w:val="28"/>
        </w:rPr>
        <w:t>2) звертається до спеціально уповноваженого органу з письмовим вмотивованим клопотанням щодо розгляду питання про виключення органу сертифікації з Реєстру органів сертифікації, або про виключення відомостей з Переліку користувачів;</w:t>
      </w:r>
    </w:p>
    <w:p w:rsidR="0063788F" w:rsidRPr="0063788F" w:rsidRDefault="0063788F" w:rsidP="0063788F">
      <w:pPr>
        <w:pStyle w:val="a3"/>
        <w:rPr>
          <w:rFonts w:ascii="Times New Roman" w:hAnsi="Times New Roman"/>
          <w:sz w:val="28"/>
          <w:szCs w:val="28"/>
        </w:rPr>
      </w:pPr>
      <w:r w:rsidRPr="0063788F">
        <w:rPr>
          <w:rFonts w:ascii="Times New Roman" w:hAnsi="Times New Roman"/>
          <w:sz w:val="28"/>
          <w:szCs w:val="28"/>
        </w:rPr>
        <w:t>3) здійснює інші повноваження, передбачені цим Законом.</w:t>
      </w:r>
    </w:p>
    <w:p w:rsidR="0063788F" w:rsidRPr="0063788F" w:rsidRDefault="0063788F" w:rsidP="0063788F">
      <w:pPr>
        <w:pStyle w:val="a6"/>
        <w:rPr>
          <w:rFonts w:ascii="Times New Roman" w:hAnsi="Times New Roman"/>
          <w:b w:val="0"/>
          <w:sz w:val="28"/>
        </w:rPr>
      </w:pPr>
      <w:r w:rsidRPr="0063788F">
        <w:rPr>
          <w:rFonts w:ascii="Times New Roman" w:hAnsi="Times New Roman"/>
          <w:b w:val="0"/>
          <w:sz w:val="28"/>
        </w:rPr>
        <w:t>Розділ II</w:t>
      </w:r>
      <w:r w:rsidRPr="0063788F">
        <w:rPr>
          <w:rFonts w:ascii="Times New Roman" w:hAnsi="Times New Roman"/>
          <w:b w:val="0"/>
          <w:sz w:val="28"/>
        </w:rPr>
        <w:br/>
        <w:t xml:space="preserve">ПІДГОТОВКА ДО РЕЄСТРАЦІЇ ТА </w:t>
      </w:r>
      <w:r>
        <w:rPr>
          <w:rFonts w:ascii="Times New Roman" w:hAnsi="Times New Roman"/>
          <w:b w:val="0"/>
          <w:sz w:val="28"/>
        </w:rPr>
        <w:br/>
      </w:r>
      <w:r w:rsidRPr="0063788F">
        <w:rPr>
          <w:rFonts w:ascii="Times New Roman" w:hAnsi="Times New Roman"/>
          <w:b w:val="0"/>
          <w:sz w:val="28"/>
        </w:rPr>
        <w:t>РЕЄСТРАЦІЯ ГЕОГРАФІЧНИХ ЗАЗНАЧЕНЬ</w:t>
      </w:r>
    </w:p>
    <w:p w:rsidR="0063788F" w:rsidRDefault="0063788F" w:rsidP="0063788F">
      <w:pPr>
        <w:pStyle w:val="a3"/>
        <w:spacing w:before="0" w:after="240"/>
        <w:ind w:left="1695" w:hanging="1128"/>
        <w:jc w:val="left"/>
        <w:rPr>
          <w:rFonts w:ascii="Times New Roman" w:hAnsi="Times New Roman"/>
          <w:sz w:val="28"/>
          <w:szCs w:val="28"/>
        </w:rPr>
      </w:pPr>
      <w:r w:rsidRPr="0063788F">
        <w:rPr>
          <w:rFonts w:ascii="Times New Roman" w:hAnsi="Times New Roman"/>
          <w:sz w:val="28"/>
          <w:szCs w:val="28"/>
        </w:rPr>
        <w:t>Стаття 6.</w:t>
      </w:r>
      <w:r>
        <w:rPr>
          <w:rFonts w:ascii="Times New Roman" w:hAnsi="Times New Roman"/>
          <w:sz w:val="28"/>
          <w:szCs w:val="28"/>
        </w:rPr>
        <w:t> Географічні зазначення як схема якості, види та критерії визнання</w:t>
      </w:r>
    </w:p>
    <w:p w:rsidR="0063788F" w:rsidRDefault="0063788F" w:rsidP="0063788F">
      <w:pPr>
        <w:pStyle w:val="a3"/>
        <w:rPr>
          <w:rFonts w:ascii="Times New Roman" w:hAnsi="Times New Roman"/>
          <w:sz w:val="28"/>
          <w:szCs w:val="28"/>
        </w:rPr>
      </w:pPr>
      <w:r w:rsidRPr="0063788F">
        <w:rPr>
          <w:rFonts w:ascii="Times New Roman" w:hAnsi="Times New Roman"/>
          <w:sz w:val="28"/>
          <w:szCs w:val="28"/>
        </w:rPr>
        <w:t>1. </w:t>
      </w:r>
      <w:r>
        <w:rPr>
          <w:rFonts w:ascii="Times New Roman" w:hAnsi="Times New Roman"/>
          <w:sz w:val="28"/>
          <w:szCs w:val="28"/>
        </w:rPr>
        <w:t xml:space="preserve">Для географічних зазначень та назв місць походження товару сільськогосподарської продукції або харчових продуктів схемами якості є схеми, що включають визначені Законом України “Про правову охорону географічних зазначень” та цим Законом засади визнання, правової охорони та застосування географічних зазначень та назв місця походження товару, встановлені для забезпечення уніфікованої охорони найменувань </w:t>
      </w:r>
      <w:r>
        <w:rPr>
          <w:rFonts w:ascii="Times New Roman" w:hAnsi="Times New Roman"/>
          <w:sz w:val="28"/>
          <w:szCs w:val="28"/>
        </w:rPr>
        <w:lastRenderedPageBreak/>
        <w:t>як об’єктів права інтелектуальної власності та інформування споживачів про особливості товару, які формують його додану вартість.</w:t>
      </w:r>
    </w:p>
    <w:p w:rsidR="0063788F" w:rsidRDefault="0063788F" w:rsidP="0063788F">
      <w:pPr>
        <w:pStyle w:val="a3"/>
        <w:rPr>
          <w:rFonts w:ascii="Times New Roman" w:hAnsi="Times New Roman"/>
          <w:sz w:val="28"/>
          <w:szCs w:val="28"/>
        </w:rPr>
      </w:pPr>
      <w:r>
        <w:rPr>
          <w:rFonts w:ascii="Times New Roman" w:hAnsi="Times New Roman"/>
          <w:sz w:val="28"/>
          <w:szCs w:val="28"/>
        </w:rPr>
        <w:t>2. Для цілей цього Закону як схему якості для назви місця походження товару</w:t>
      </w:r>
      <w:r w:rsidRPr="0063788F">
        <w:rPr>
          <w:rFonts w:ascii="Times New Roman" w:hAnsi="Times New Roman"/>
          <w:sz w:val="28"/>
          <w:szCs w:val="28"/>
        </w:rPr>
        <w:t xml:space="preserve"> </w:t>
      </w:r>
      <w:r>
        <w:rPr>
          <w:rFonts w:ascii="Times New Roman" w:hAnsi="Times New Roman"/>
          <w:sz w:val="28"/>
          <w:szCs w:val="28"/>
        </w:rPr>
        <w:t>виділяють, надають правову охорону та використовують найменування, що ідентифікує товар, який походить з певного географічного місця, як частини країни, населеного пункту, місцевості тощо, або, у виняткових випадках, країни.</w:t>
      </w:r>
    </w:p>
    <w:p w:rsidR="0063788F" w:rsidRDefault="0063788F" w:rsidP="0063788F">
      <w:pPr>
        <w:pStyle w:val="a3"/>
        <w:rPr>
          <w:rFonts w:ascii="Times New Roman" w:hAnsi="Times New Roman"/>
          <w:sz w:val="28"/>
          <w:szCs w:val="28"/>
        </w:rPr>
      </w:pPr>
      <w:r>
        <w:rPr>
          <w:rFonts w:ascii="Times New Roman" w:hAnsi="Times New Roman"/>
          <w:sz w:val="28"/>
          <w:szCs w:val="28"/>
        </w:rPr>
        <w:t>Найменування, що ідентифікує товар, визнається назвою місця походження товару, якщо товар, який походить з цього географічного місця, має особливі якості або властивості, виключно або головним чином зумовлені конкретним географічним середовищем з притаманними йому природними і людськими факторами, за умови що всі етапи його виробництва (виготовлення (видобування) та/або переробка та/або приготування) здійснюються на визначеній географічній території, а також у випадках, встановлених у абзацах третьому та четвертому цієї частини.</w:t>
      </w:r>
    </w:p>
    <w:p w:rsidR="0063788F" w:rsidRDefault="0063788F" w:rsidP="0063788F">
      <w:pPr>
        <w:pStyle w:val="a3"/>
        <w:rPr>
          <w:rFonts w:ascii="Times New Roman" w:hAnsi="Times New Roman"/>
          <w:sz w:val="28"/>
          <w:szCs w:val="28"/>
        </w:rPr>
      </w:pPr>
      <w:r>
        <w:rPr>
          <w:rFonts w:ascii="Times New Roman" w:hAnsi="Times New Roman"/>
          <w:sz w:val="28"/>
          <w:szCs w:val="28"/>
        </w:rPr>
        <w:t>Назва географічного місця виробництва визнається назвою місця походження товару, якщо сировина для виробництва товару походить з цього географічного місця або з іншого географічного місця, за умови, що інше географічне місце виробництва (видобування) сировини визначене, існують спеціальні умови виробництва (видобування) такої сировини, встановлено контроль за їх дотриманням або якщо назва місця походження відповідного товару була визнана у країні походження до 1 травня 2004 року. Для цілей цього пункту сировиною вважаються лише живі тварини, м’ясо та молоко.</w:t>
      </w:r>
    </w:p>
    <w:p w:rsidR="0063788F" w:rsidRDefault="0063788F" w:rsidP="0063788F">
      <w:pPr>
        <w:pStyle w:val="a3"/>
        <w:rPr>
          <w:rFonts w:ascii="Times New Roman" w:hAnsi="Times New Roman"/>
          <w:sz w:val="28"/>
          <w:szCs w:val="28"/>
        </w:rPr>
      </w:pPr>
      <w:r>
        <w:rPr>
          <w:rFonts w:ascii="Times New Roman" w:hAnsi="Times New Roman"/>
          <w:sz w:val="28"/>
          <w:szCs w:val="28"/>
        </w:rPr>
        <w:t>Найменування товару тваринного походження визнається назвою місця походження, незважаючи на використання при його виробництві кормів для тварин з іншого географічного місця, ніж географічне місце виробництва товару, за умови незмінності особливих якостей або характеристик товару, виключно або головним чином зумовлені конкретним географічним середовищем, і якщо кількість такої сировини не перевищує 50 % в сухій речовині на рік. Додаткові вимоги щодо сировини та кормів для тварин затверджуються спеціально уповноваженим органом.</w:t>
      </w:r>
    </w:p>
    <w:p w:rsidR="0063788F" w:rsidRDefault="0063788F" w:rsidP="0063788F">
      <w:pPr>
        <w:pStyle w:val="a3"/>
        <w:rPr>
          <w:rFonts w:ascii="Times New Roman" w:hAnsi="Times New Roman"/>
          <w:sz w:val="28"/>
          <w:szCs w:val="28"/>
        </w:rPr>
      </w:pPr>
      <w:r>
        <w:rPr>
          <w:rFonts w:ascii="Times New Roman" w:hAnsi="Times New Roman"/>
          <w:sz w:val="28"/>
          <w:szCs w:val="28"/>
        </w:rPr>
        <w:t>3. Для цілей цього Закону як схему якості для географічного зазначення виділяють, надають правову охорону та використовують найменування, що ідентифікує товар, який походить з певного географічного місця — країни, регіону як частини країни, населеного пункту, місцевості тощо, та має особливу якість, репутацію чи інші характеристики, зумовлені головним чином географічним місцем його походження.</w:t>
      </w:r>
    </w:p>
    <w:p w:rsidR="0063788F" w:rsidRDefault="0063788F" w:rsidP="0063788F">
      <w:pPr>
        <w:pStyle w:val="a3"/>
        <w:rPr>
          <w:rFonts w:ascii="Times New Roman" w:hAnsi="Times New Roman"/>
          <w:sz w:val="28"/>
          <w:szCs w:val="28"/>
        </w:rPr>
      </w:pPr>
      <w:r>
        <w:rPr>
          <w:rFonts w:ascii="Times New Roman" w:hAnsi="Times New Roman"/>
          <w:sz w:val="28"/>
          <w:szCs w:val="28"/>
        </w:rPr>
        <w:t>4. Найменування визнається географічним зазначенням або назвою місця походження товару, якщо на нього не розповсюджуються критерії для невизнання найменування товару географічним зазначенням.</w:t>
      </w:r>
    </w:p>
    <w:p w:rsidR="0063788F" w:rsidRDefault="0063788F" w:rsidP="0063788F">
      <w:pPr>
        <w:pStyle w:val="a3"/>
        <w:rPr>
          <w:rFonts w:ascii="Times New Roman" w:hAnsi="Times New Roman"/>
          <w:sz w:val="28"/>
          <w:szCs w:val="28"/>
        </w:rPr>
      </w:pPr>
      <w:r>
        <w:rPr>
          <w:rFonts w:ascii="Times New Roman" w:hAnsi="Times New Roman"/>
          <w:sz w:val="28"/>
          <w:szCs w:val="28"/>
        </w:rPr>
        <w:lastRenderedPageBreak/>
        <w:t>5. Допускається визнання географічним зазначенням найменування, повністю або частково омонімічного із зареєстрованим в Україні географічним зазначенням, за умови добросовісного місцевого і традиційного використання та якщо таке використання виключає можливість іншого тлумачення та введення в оману споживачів щодо дійсного походження товару. Омонімічні географічні зазначення реєструються за наявності під час використання відмінності між цим зазначенням та раніше зареєстрованим географічним зазначенням без надання переваги одному з виробників товару та за умови виключення можливості введення в оману споживачів. Не реєструється омонімічне зазначення, яке правильно вказує на географічне місце виробництва товару, але створює у споживачів помилкове уявлення про те, що товар вироблено в іншому географічному місці.</w:t>
      </w:r>
    </w:p>
    <w:p w:rsidR="0063788F" w:rsidRDefault="0063788F" w:rsidP="0063788F">
      <w:pPr>
        <w:pStyle w:val="a3"/>
        <w:spacing w:before="360" w:after="240"/>
        <w:ind w:left="1735" w:hanging="1168"/>
        <w:jc w:val="left"/>
        <w:rPr>
          <w:rFonts w:ascii="Times New Roman" w:hAnsi="Times New Roman"/>
          <w:sz w:val="28"/>
          <w:szCs w:val="28"/>
        </w:rPr>
      </w:pPr>
      <w:r w:rsidRPr="0063788F">
        <w:rPr>
          <w:rFonts w:ascii="Times New Roman" w:hAnsi="Times New Roman"/>
          <w:sz w:val="28"/>
          <w:szCs w:val="28"/>
        </w:rPr>
        <w:t>Стаття 7.</w:t>
      </w:r>
      <w:r>
        <w:rPr>
          <w:rFonts w:ascii="Times New Roman" w:hAnsi="Times New Roman"/>
          <w:sz w:val="28"/>
          <w:szCs w:val="28"/>
        </w:rPr>
        <w:t> Критерії для невизнання найменування товару географічним зазначенням</w:t>
      </w:r>
    </w:p>
    <w:p w:rsidR="0063788F" w:rsidRDefault="0063788F" w:rsidP="0063788F">
      <w:pPr>
        <w:pStyle w:val="a3"/>
        <w:rPr>
          <w:rFonts w:ascii="Times New Roman" w:hAnsi="Times New Roman"/>
          <w:sz w:val="28"/>
          <w:szCs w:val="28"/>
        </w:rPr>
      </w:pPr>
      <w:r>
        <w:rPr>
          <w:rFonts w:ascii="Times New Roman" w:hAnsi="Times New Roman"/>
          <w:sz w:val="28"/>
          <w:szCs w:val="28"/>
        </w:rPr>
        <w:t>1. Найменування товару не може бути визнане географічним зазначенням і визнається таким, що має підстави для відмови в наданні правової охорони, якщо воно:</w:t>
      </w:r>
    </w:p>
    <w:p w:rsidR="0063788F" w:rsidRDefault="0063788F" w:rsidP="0063788F">
      <w:pPr>
        <w:pStyle w:val="a3"/>
        <w:rPr>
          <w:rFonts w:ascii="Times New Roman" w:hAnsi="Times New Roman"/>
          <w:sz w:val="28"/>
          <w:szCs w:val="28"/>
        </w:rPr>
      </w:pPr>
      <w:r>
        <w:rPr>
          <w:rFonts w:ascii="Times New Roman" w:hAnsi="Times New Roman"/>
          <w:sz w:val="28"/>
          <w:szCs w:val="28"/>
        </w:rPr>
        <w:t>1) не відповідає умовам, передбаченим статтею 6 цього Закону;</w:t>
      </w:r>
    </w:p>
    <w:p w:rsidR="0063788F" w:rsidRDefault="0063788F" w:rsidP="0063788F">
      <w:pPr>
        <w:pStyle w:val="a3"/>
        <w:rPr>
          <w:rFonts w:ascii="Times New Roman" w:hAnsi="Times New Roman"/>
          <w:sz w:val="28"/>
          <w:szCs w:val="28"/>
        </w:rPr>
      </w:pPr>
      <w:r>
        <w:rPr>
          <w:rFonts w:ascii="Times New Roman" w:hAnsi="Times New Roman"/>
          <w:sz w:val="28"/>
          <w:szCs w:val="28"/>
        </w:rPr>
        <w:t>2) суперечить публічному порядку, принципам гуманності та моралі;</w:t>
      </w:r>
    </w:p>
    <w:p w:rsidR="0063788F" w:rsidRDefault="0063788F" w:rsidP="0063788F">
      <w:pPr>
        <w:pStyle w:val="a3"/>
        <w:rPr>
          <w:rFonts w:ascii="Times New Roman" w:hAnsi="Times New Roman"/>
          <w:sz w:val="28"/>
          <w:szCs w:val="28"/>
        </w:rPr>
      </w:pPr>
      <w:r>
        <w:rPr>
          <w:rFonts w:ascii="Times New Roman" w:hAnsi="Times New Roman"/>
          <w:sz w:val="28"/>
          <w:szCs w:val="28"/>
        </w:rPr>
        <w:t>3) є назвою, що стала видовою;</w:t>
      </w:r>
    </w:p>
    <w:p w:rsidR="0063788F" w:rsidRDefault="0063788F" w:rsidP="0063788F">
      <w:pPr>
        <w:pStyle w:val="a3"/>
        <w:rPr>
          <w:rFonts w:ascii="Times New Roman" w:hAnsi="Times New Roman"/>
          <w:sz w:val="28"/>
          <w:szCs w:val="28"/>
        </w:rPr>
      </w:pPr>
      <w:r>
        <w:rPr>
          <w:rFonts w:ascii="Times New Roman" w:hAnsi="Times New Roman"/>
          <w:sz w:val="28"/>
          <w:szCs w:val="28"/>
        </w:rPr>
        <w:t>4) правильно вказує на географічне місце виготовлення товару, але створює у споживачів помилкове уявлення про те, що товар виготовлено в іншому географічному місці; омонімічна назва, яка призводить до оманливого враження у споживача, що товар походить з іншої території, не повинна бути зареєстрована, навіть якщо ця назва точно відповідає фактичній території, регіону чи місцю походження вказаного товару;</w:t>
      </w:r>
    </w:p>
    <w:p w:rsidR="0063788F" w:rsidRDefault="0063788F" w:rsidP="0063788F">
      <w:pPr>
        <w:pStyle w:val="a3"/>
        <w:rPr>
          <w:rFonts w:ascii="Times New Roman" w:hAnsi="Times New Roman"/>
          <w:sz w:val="28"/>
          <w:szCs w:val="28"/>
        </w:rPr>
      </w:pPr>
      <w:r>
        <w:rPr>
          <w:rFonts w:ascii="Times New Roman" w:hAnsi="Times New Roman"/>
          <w:sz w:val="28"/>
          <w:szCs w:val="28"/>
        </w:rPr>
        <w:t>5) включає або відтворює назву сорту рослин чи породи тварин, що може ввести в оману споживачів щодо дійсного походження товару. Цей пункт не застосовується у разі, якщо:</w:t>
      </w:r>
    </w:p>
    <w:p w:rsidR="0063788F" w:rsidRDefault="0063788F" w:rsidP="0063788F">
      <w:pPr>
        <w:pStyle w:val="a3"/>
        <w:rPr>
          <w:rFonts w:ascii="Times New Roman" w:hAnsi="Times New Roman"/>
          <w:sz w:val="28"/>
          <w:szCs w:val="28"/>
        </w:rPr>
      </w:pPr>
      <w:r>
        <w:rPr>
          <w:rFonts w:ascii="Times New Roman" w:hAnsi="Times New Roman"/>
          <w:sz w:val="28"/>
          <w:szCs w:val="28"/>
        </w:rPr>
        <w:t>товар містить або походить від відповідного сорту рослин або породи тварин;</w:t>
      </w:r>
    </w:p>
    <w:p w:rsidR="0063788F" w:rsidRDefault="0063788F" w:rsidP="0063788F">
      <w:pPr>
        <w:pStyle w:val="a3"/>
        <w:rPr>
          <w:rFonts w:ascii="Times New Roman" w:hAnsi="Times New Roman"/>
          <w:sz w:val="28"/>
          <w:szCs w:val="28"/>
        </w:rPr>
      </w:pPr>
      <w:r>
        <w:rPr>
          <w:rFonts w:ascii="Times New Roman" w:hAnsi="Times New Roman"/>
          <w:sz w:val="28"/>
          <w:szCs w:val="28"/>
        </w:rPr>
        <w:t>споживачі не вводяться в оману;</w:t>
      </w:r>
    </w:p>
    <w:p w:rsidR="0063788F" w:rsidRDefault="0063788F" w:rsidP="0063788F">
      <w:pPr>
        <w:pStyle w:val="a3"/>
        <w:rPr>
          <w:rFonts w:ascii="Times New Roman" w:hAnsi="Times New Roman"/>
          <w:sz w:val="28"/>
          <w:szCs w:val="28"/>
        </w:rPr>
      </w:pPr>
      <w:r>
        <w:rPr>
          <w:rFonts w:ascii="Times New Roman" w:hAnsi="Times New Roman"/>
          <w:sz w:val="28"/>
          <w:szCs w:val="28"/>
        </w:rPr>
        <w:t>використання назви сорту рослин або породи тварин є добросовісним;</w:t>
      </w:r>
    </w:p>
    <w:p w:rsidR="0063788F" w:rsidRDefault="0063788F" w:rsidP="0063788F">
      <w:pPr>
        <w:pStyle w:val="a3"/>
        <w:rPr>
          <w:rFonts w:ascii="Times New Roman" w:hAnsi="Times New Roman"/>
          <w:sz w:val="28"/>
          <w:szCs w:val="28"/>
        </w:rPr>
      </w:pPr>
      <w:r>
        <w:rPr>
          <w:rFonts w:ascii="Times New Roman" w:hAnsi="Times New Roman"/>
          <w:sz w:val="28"/>
          <w:szCs w:val="28"/>
        </w:rPr>
        <w:t>виробництво та продаж товару поширилися за межі його географічного місця походження до дати подання заявки на реєстрацію географічного зазначення;</w:t>
      </w:r>
    </w:p>
    <w:p w:rsidR="0063788F" w:rsidRDefault="0063788F" w:rsidP="0063788F">
      <w:pPr>
        <w:pStyle w:val="a3"/>
        <w:rPr>
          <w:rFonts w:ascii="Times New Roman" w:hAnsi="Times New Roman"/>
          <w:sz w:val="28"/>
          <w:szCs w:val="28"/>
        </w:rPr>
      </w:pPr>
      <w:r>
        <w:rPr>
          <w:rFonts w:ascii="Times New Roman" w:hAnsi="Times New Roman"/>
          <w:sz w:val="28"/>
          <w:szCs w:val="28"/>
        </w:rPr>
        <w:tab/>
        <w:t xml:space="preserve">6) є тотожним або схожим настільки, що його можна сплутати з торговельною маркою, права на яку визнані в Україні, якщо зважаючи на </w:t>
      </w:r>
      <w:r>
        <w:rPr>
          <w:rFonts w:ascii="Times New Roman" w:hAnsi="Times New Roman"/>
          <w:sz w:val="28"/>
          <w:szCs w:val="28"/>
        </w:rPr>
        <w:lastRenderedPageBreak/>
        <w:t>репутацію, відомість і тривалість використання цієї торговельної марки така правова охорона може ввести в оману споживачів щодо справжності товару.</w:t>
      </w:r>
    </w:p>
    <w:p w:rsidR="0063788F" w:rsidRDefault="0063788F" w:rsidP="0063788F">
      <w:pPr>
        <w:pStyle w:val="a3"/>
        <w:rPr>
          <w:rFonts w:ascii="Times New Roman" w:hAnsi="Times New Roman"/>
          <w:sz w:val="28"/>
          <w:szCs w:val="28"/>
        </w:rPr>
      </w:pPr>
      <w:r>
        <w:rPr>
          <w:rFonts w:ascii="Times New Roman" w:hAnsi="Times New Roman"/>
          <w:sz w:val="28"/>
          <w:szCs w:val="28"/>
        </w:rPr>
        <w:t>2. Цим Законом правова охорона не надається географічному зазначенню, пов’язаному з географічним місцем в іноземній державі, якщо права на це зазначення або інше позначення, що за своїм змістом відповідає поняттю географічного зазначення, не охороняються у відповідній іноземній державі.</w:t>
      </w:r>
    </w:p>
    <w:p w:rsidR="0063788F" w:rsidRDefault="0063788F" w:rsidP="0063788F">
      <w:pPr>
        <w:pStyle w:val="a3"/>
        <w:spacing w:before="360" w:after="240"/>
        <w:rPr>
          <w:rFonts w:ascii="Times New Roman" w:hAnsi="Times New Roman"/>
          <w:sz w:val="28"/>
          <w:szCs w:val="28"/>
        </w:rPr>
      </w:pPr>
      <w:r w:rsidRPr="0063788F">
        <w:rPr>
          <w:rFonts w:ascii="Times New Roman" w:hAnsi="Times New Roman"/>
          <w:sz w:val="28"/>
          <w:szCs w:val="28"/>
        </w:rPr>
        <w:t>Стаття 8.</w:t>
      </w:r>
      <w:r>
        <w:rPr>
          <w:rFonts w:ascii="Times New Roman" w:hAnsi="Times New Roman"/>
          <w:sz w:val="28"/>
          <w:szCs w:val="28"/>
        </w:rPr>
        <w:t> Взаємозв’язок з торговельними марками</w:t>
      </w:r>
    </w:p>
    <w:p w:rsidR="0063788F" w:rsidRDefault="0063788F" w:rsidP="0063788F">
      <w:pPr>
        <w:pStyle w:val="a3"/>
        <w:rPr>
          <w:rFonts w:ascii="Times New Roman" w:hAnsi="Times New Roman"/>
          <w:sz w:val="28"/>
          <w:szCs w:val="28"/>
        </w:rPr>
      </w:pPr>
      <w:r>
        <w:rPr>
          <w:rFonts w:ascii="Times New Roman" w:hAnsi="Times New Roman"/>
          <w:sz w:val="28"/>
          <w:szCs w:val="28"/>
        </w:rPr>
        <w:t>1. Якщо зареєстроване географічне зазначення міститься у заявці на видачу свідоцтва України на торговельну марку або у свідоцтві на торговельну марку, це є підставою для відмови в наданні правової охорони торговельній марці або підставою для визнання відповідного свідоцтва на торговельну марку недійсним у порядку, передбаченому законодавством, за умови, що заявку на видачу свідоцтва України на торговельну марку подано після дати подання заявки на реєстрацію географічного зазначення або дати надання йому правової охорони в Україні, і торговельна марка і географічне зазначення заявлені для ідентичних або споріднених товарів або наявні інші фактори, що можуть викликати введення в оману споживачів.</w:t>
      </w:r>
    </w:p>
    <w:p w:rsidR="0063788F" w:rsidRDefault="0063788F" w:rsidP="0063788F">
      <w:pPr>
        <w:pStyle w:val="a3"/>
        <w:rPr>
          <w:rFonts w:ascii="Times New Roman" w:hAnsi="Times New Roman"/>
          <w:sz w:val="28"/>
          <w:szCs w:val="28"/>
        </w:rPr>
      </w:pPr>
      <w:r>
        <w:rPr>
          <w:rFonts w:ascii="Times New Roman" w:hAnsi="Times New Roman"/>
          <w:sz w:val="28"/>
          <w:szCs w:val="28"/>
        </w:rPr>
        <w:t>2. Реєстрація географічного зазначення не може бути підставою для визнання недійсним свідоцтва на торговельну марку або для відмови у реєстрації торговельної марки, якщо власник свідоцтва України на торговельну марку або заявник торговельної марки розпочав добросовісне використання такої торговельної марки до дати подання на реєстрацію заявки на географічне зазначення, і фактичні обставини такого використання виключають можливість введення споживача в оману щодо товару або його виробника. За таких обставин використання визначених у даному пункті географічних зазначень та торговельних марок допускається.</w:t>
      </w:r>
    </w:p>
    <w:p w:rsidR="0063788F" w:rsidRDefault="0063788F" w:rsidP="0063788F">
      <w:pPr>
        <w:pStyle w:val="a3"/>
        <w:spacing w:before="360" w:after="240"/>
        <w:ind w:left="1752" w:hanging="1185"/>
        <w:jc w:val="left"/>
        <w:rPr>
          <w:rFonts w:ascii="Times New Roman" w:hAnsi="Times New Roman"/>
          <w:sz w:val="28"/>
          <w:szCs w:val="28"/>
        </w:rPr>
      </w:pPr>
      <w:r w:rsidRPr="0063788F">
        <w:rPr>
          <w:rFonts w:ascii="Times New Roman" w:hAnsi="Times New Roman"/>
          <w:sz w:val="28"/>
          <w:szCs w:val="28"/>
        </w:rPr>
        <w:t>Стаття 9.</w:t>
      </w:r>
      <w:r>
        <w:rPr>
          <w:rFonts w:ascii="Times New Roman" w:hAnsi="Times New Roman"/>
          <w:sz w:val="28"/>
          <w:szCs w:val="28"/>
        </w:rPr>
        <w:t> Право на підготовку, складання специфікації для подання заявки на географічне зазначення</w:t>
      </w:r>
    </w:p>
    <w:p w:rsidR="0063788F" w:rsidRDefault="0063788F" w:rsidP="0063788F">
      <w:pPr>
        <w:pStyle w:val="a3"/>
        <w:rPr>
          <w:rFonts w:ascii="Times New Roman" w:hAnsi="Times New Roman"/>
          <w:sz w:val="28"/>
          <w:szCs w:val="28"/>
        </w:rPr>
      </w:pPr>
      <w:r>
        <w:rPr>
          <w:rFonts w:ascii="Times New Roman" w:hAnsi="Times New Roman"/>
          <w:sz w:val="28"/>
          <w:szCs w:val="28"/>
        </w:rPr>
        <w:t>1. Право на підготовку, складання специфікації для подання заявки на географічне зазначення має об’єднання осіб, в якому більшість осіб є виробниками або переробниками товару, зокрема, якщо половина або більше осіб з такого об’єднання в зазначеному географічному місці виробляють товар та/або видобувають та/або переробляють сировину для товару, особлива якість, репутація чи інші характеристики якого зумовлені цим географічним місцем.</w:t>
      </w:r>
    </w:p>
    <w:p w:rsidR="0063788F" w:rsidRDefault="0063788F" w:rsidP="0063788F">
      <w:pPr>
        <w:pStyle w:val="a3"/>
        <w:rPr>
          <w:rFonts w:ascii="Times New Roman" w:hAnsi="Times New Roman"/>
          <w:sz w:val="28"/>
          <w:szCs w:val="28"/>
        </w:rPr>
      </w:pPr>
      <w:r>
        <w:rPr>
          <w:rFonts w:ascii="Times New Roman" w:hAnsi="Times New Roman"/>
          <w:sz w:val="28"/>
          <w:szCs w:val="28"/>
        </w:rPr>
        <w:lastRenderedPageBreak/>
        <w:t>2. Як виняток, одна фізична або юридична особа має право згідно частини першої статті 9 цього Закону за умови додержання одночасно таких умов:</w:t>
      </w:r>
    </w:p>
    <w:p w:rsidR="0063788F" w:rsidRDefault="0063788F" w:rsidP="0063788F">
      <w:pPr>
        <w:pStyle w:val="a3"/>
        <w:rPr>
          <w:rFonts w:ascii="Times New Roman" w:hAnsi="Times New Roman"/>
          <w:sz w:val="28"/>
          <w:szCs w:val="28"/>
        </w:rPr>
      </w:pPr>
      <w:r>
        <w:rPr>
          <w:rFonts w:ascii="Times New Roman" w:hAnsi="Times New Roman"/>
          <w:sz w:val="28"/>
          <w:szCs w:val="28"/>
        </w:rPr>
        <w:t>вона є єдиним виробником, який у цьому географічному місці виробляє товар та/або видобуває та/або переробляє сировину для товару та бажає подати заявку на реєстрацію географічного зазначення;</w:t>
      </w:r>
    </w:p>
    <w:p w:rsidR="0063788F" w:rsidRDefault="0063788F" w:rsidP="0063788F">
      <w:pPr>
        <w:pStyle w:val="a3"/>
        <w:rPr>
          <w:rFonts w:ascii="Times New Roman" w:hAnsi="Times New Roman"/>
          <w:sz w:val="28"/>
          <w:szCs w:val="28"/>
        </w:rPr>
      </w:pPr>
      <w:r>
        <w:rPr>
          <w:rFonts w:ascii="Times New Roman" w:hAnsi="Times New Roman"/>
          <w:sz w:val="28"/>
          <w:szCs w:val="28"/>
        </w:rPr>
        <w:t>географічна територія, на якій здійснюється виробництво (видобування) та/або переробка та/або приготування товару, має характеристики, які істотно відрізняються від прилеглих територій, або характеристики товару відрізняються від товарів, вироблених на прилеглих територіях та/або від характеристик подібних товарів на ринку.</w:t>
      </w:r>
    </w:p>
    <w:p w:rsidR="0063788F" w:rsidRDefault="0063788F" w:rsidP="0063788F">
      <w:pPr>
        <w:pStyle w:val="a3"/>
        <w:rPr>
          <w:rFonts w:ascii="Times New Roman" w:hAnsi="Times New Roman"/>
          <w:sz w:val="28"/>
          <w:szCs w:val="28"/>
        </w:rPr>
      </w:pPr>
      <w:r>
        <w:rPr>
          <w:rFonts w:ascii="Times New Roman" w:hAnsi="Times New Roman"/>
          <w:sz w:val="28"/>
          <w:szCs w:val="28"/>
        </w:rPr>
        <w:t>3. Декілька заявників з різних країн мають право реалізовувати права, встановлені частиною першою цієї статті, спільно, щодо найменування, яка позначає транскордонне географічне місце. Такі права реалізуються шляхом подання відповідних документів іноземними заявниками до НОІВ безпосередньо або через органи відповідної іноземної держави.</w:t>
      </w:r>
    </w:p>
    <w:p w:rsidR="0063788F" w:rsidRDefault="0063788F" w:rsidP="0063788F">
      <w:pPr>
        <w:pStyle w:val="a3"/>
        <w:spacing w:before="360" w:after="240"/>
        <w:ind w:left="1876" w:hanging="1309"/>
        <w:jc w:val="left"/>
        <w:rPr>
          <w:rFonts w:ascii="Times New Roman" w:hAnsi="Times New Roman"/>
          <w:sz w:val="28"/>
          <w:szCs w:val="28"/>
        </w:rPr>
      </w:pPr>
      <w:r w:rsidRPr="0063788F">
        <w:rPr>
          <w:rFonts w:ascii="Times New Roman" w:hAnsi="Times New Roman"/>
          <w:sz w:val="28"/>
          <w:szCs w:val="28"/>
        </w:rPr>
        <w:t>Стаття 10.</w:t>
      </w:r>
      <w:r>
        <w:rPr>
          <w:rFonts w:ascii="Times New Roman" w:hAnsi="Times New Roman"/>
          <w:sz w:val="28"/>
          <w:szCs w:val="28"/>
        </w:rPr>
        <w:t> Особливості підготовки заявки на реєстрацію географічного зазначення</w:t>
      </w:r>
    </w:p>
    <w:p w:rsidR="0063788F" w:rsidRDefault="0063788F" w:rsidP="0063788F">
      <w:pPr>
        <w:pStyle w:val="a3"/>
        <w:rPr>
          <w:rFonts w:ascii="Times New Roman" w:hAnsi="Times New Roman"/>
          <w:sz w:val="28"/>
          <w:szCs w:val="28"/>
        </w:rPr>
      </w:pPr>
      <w:r>
        <w:rPr>
          <w:rFonts w:ascii="Times New Roman" w:hAnsi="Times New Roman"/>
          <w:sz w:val="28"/>
          <w:szCs w:val="28"/>
        </w:rPr>
        <w:t>Підготовка заявки на реєстрацію географічного зазначення включає в себе підготовку заяви про реєстрацію географічного зазначення, специфікації або документу, що її замінює (для іноземних заявників), єдиного документу, погодження специфікації.</w:t>
      </w:r>
    </w:p>
    <w:p w:rsidR="0063788F" w:rsidRDefault="0063788F" w:rsidP="0063788F">
      <w:pPr>
        <w:pStyle w:val="a3"/>
        <w:spacing w:before="360" w:after="240"/>
        <w:rPr>
          <w:rFonts w:ascii="Times New Roman" w:hAnsi="Times New Roman"/>
          <w:sz w:val="28"/>
          <w:szCs w:val="28"/>
        </w:rPr>
      </w:pPr>
      <w:r w:rsidRPr="0063788F">
        <w:rPr>
          <w:rFonts w:ascii="Times New Roman" w:hAnsi="Times New Roman"/>
          <w:sz w:val="28"/>
          <w:szCs w:val="28"/>
        </w:rPr>
        <w:t>Стаття 11.</w:t>
      </w:r>
      <w:r>
        <w:rPr>
          <w:rFonts w:ascii="Times New Roman" w:hAnsi="Times New Roman"/>
          <w:sz w:val="28"/>
          <w:szCs w:val="28"/>
        </w:rPr>
        <w:t> Підготовка заяви про реєстрацію географічного зазначення</w:t>
      </w:r>
    </w:p>
    <w:p w:rsidR="0063788F" w:rsidRDefault="0063788F" w:rsidP="0063788F">
      <w:pPr>
        <w:pStyle w:val="a3"/>
        <w:rPr>
          <w:rFonts w:ascii="Times New Roman" w:hAnsi="Times New Roman"/>
          <w:sz w:val="28"/>
          <w:szCs w:val="28"/>
        </w:rPr>
      </w:pPr>
      <w:r>
        <w:rPr>
          <w:rFonts w:ascii="Times New Roman" w:hAnsi="Times New Roman"/>
          <w:sz w:val="28"/>
          <w:szCs w:val="28"/>
        </w:rPr>
        <w:t xml:space="preserve">1. Заяву про реєстрацію географічного зазначення готує об’єднання осіб або особа, що має право відповідно до статті 9 цього Закону за формою та відповідно до </w:t>
      </w:r>
      <w:r w:rsidRPr="0063788F">
        <w:rPr>
          <w:rFonts w:ascii="Times New Roman" w:hAnsi="Times New Roman"/>
          <w:sz w:val="28"/>
          <w:szCs w:val="28"/>
        </w:rPr>
        <w:t>правил, затверджених центральним органом виконавчої влади, що забезпечує формування та реалізує державну політику у сфері інтелектуальної власності</w:t>
      </w:r>
      <w:r>
        <w:rPr>
          <w:rFonts w:ascii="Times New Roman" w:hAnsi="Times New Roman"/>
          <w:sz w:val="28"/>
          <w:szCs w:val="28"/>
        </w:rPr>
        <w:t>.</w:t>
      </w:r>
    </w:p>
    <w:p w:rsidR="0063788F" w:rsidRDefault="0063788F" w:rsidP="0063788F">
      <w:pPr>
        <w:pStyle w:val="a3"/>
        <w:rPr>
          <w:rFonts w:ascii="Times New Roman" w:hAnsi="Times New Roman"/>
          <w:sz w:val="28"/>
          <w:szCs w:val="28"/>
        </w:rPr>
      </w:pPr>
      <w:r>
        <w:rPr>
          <w:rFonts w:ascii="Times New Roman" w:hAnsi="Times New Roman"/>
          <w:sz w:val="28"/>
          <w:szCs w:val="28"/>
        </w:rPr>
        <w:t>2. Заява стосується лише одного найменування, яке заявляється на реєстрацію. Допускається подання на реєстрацію щодо декількох відмінних товарів, якщо такі товари є відмінними при введенні в цивільний оборот або вважаються різними товарами для споживачів, за умови, що відповідність критеріям надання правової охорони буде доведена щодо кожного товару окремо.</w:t>
      </w:r>
    </w:p>
    <w:p w:rsidR="0063788F" w:rsidRDefault="0063788F" w:rsidP="0063788F">
      <w:pPr>
        <w:pStyle w:val="a3"/>
        <w:spacing w:before="360" w:after="240"/>
        <w:rPr>
          <w:rFonts w:ascii="Times New Roman" w:hAnsi="Times New Roman"/>
          <w:sz w:val="28"/>
          <w:szCs w:val="28"/>
        </w:rPr>
      </w:pPr>
      <w:r w:rsidRPr="0063788F">
        <w:rPr>
          <w:rFonts w:ascii="Times New Roman" w:hAnsi="Times New Roman"/>
          <w:sz w:val="28"/>
          <w:szCs w:val="28"/>
        </w:rPr>
        <w:t>Стаття 12.</w:t>
      </w:r>
      <w:r>
        <w:rPr>
          <w:rFonts w:ascii="Times New Roman" w:hAnsi="Times New Roman"/>
          <w:sz w:val="28"/>
          <w:szCs w:val="28"/>
        </w:rPr>
        <w:t xml:space="preserve"> Підготовка специфікації товару</w:t>
      </w:r>
    </w:p>
    <w:p w:rsidR="0063788F" w:rsidRDefault="0063788F" w:rsidP="0063788F">
      <w:pPr>
        <w:pStyle w:val="a3"/>
        <w:rPr>
          <w:rFonts w:ascii="Times New Roman" w:hAnsi="Times New Roman"/>
          <w:sz w:val="28"/>
          <w:szCs w:val="28"/>
        </w:rPr>
      </w:pPr>
      <w:r>
        <w:rPr>
          <w:rFonts w:ascii="Times New Roman" w:hAnsi="Times New Roman"/>
          <w:sz w:val="28"/>
          <w:szCs w:val="28"/>
        </w:rPr>
        <w:t>1. Специфікацію товару готує об’єднання осіб або особа, що має право відповідно до статті 9 цього Закону.</w:t>
      </w:r>
    </w:p>
    <w:p w:rsidR="0063788F" w:rsidRDefault="0063788F" w:rsidP="0063788F">
      <w:pPr>
        <w:pStyle w:val="a3"/>
        <w:rPr>
          <w:rFonts w:ascii="Times New Roman" w:hAnsi="Times New Roman"/>
          <w:sz w:val="28"/>
          <w:szCs w:val="28"/>
        </w:rPr>
      </w:pPr>
      <w:r>
        <w:rPr>
          <w:rFonts w:ascii="Times New Roman" w:hAnsi="Times New Roman"/>
          <w:sz w:val="28"/>
          <w:szCs w:val="28"/>
        </w:rPr>
        <w:lastRenderedPageBreak/>
        <w:t>2. Специфікація товару повинна містити такі відомості:</w:t>
      </w:r>
    </w:p>
    <w:p w:rsidR="0063788F" w:rsidRDefault="0063788F" w:rsidP="0063788F">
      <w:pPr>
        <w:pStyle w:val="a3"/>
        <w:rPr>
          <w:rFonts w:ascii="Times New Roman" w:hAnsi="Times New Roman"/>
          <w:sz w:val="28"/>
          <w:szCs w:val="28"/>
        </w:rPr>
      </w:pPr>
      <w:r>
        <w:rPr>
          <w:rFonts w:ascii="Times New Roman" w:hAnsi="Times New Roman"/>
          <w:sz w:val="28"/>
          <w:szCs w:val="28"/>
        </w:rPr>
        <w:t>1) найменування, яке заявляється на реєстрацію як назва місця походження товару або географічне зазначення, у формі та мовою, що використовуються під час її застосування, або мовою, яка історично використовувалася для маркування товару на відповідній географічній території, із наведенням транслітерації найменування латиницею, із зазначенням схеми якості, згідно якої подається заявка;</w:t>
      </w:r>
    </w:p>
    <w:p w:rsidR="0063788F" w:rsidRDefault="0063788F" w:rsidP="0063788F">
      <w:pPr>
        <w:pStyle w:val="a3"/>
        <w:rPr>
          <w:rFonts w:ascii="Times New Roman" w:hAnsi="Times New Roman"/>
          <w:sz w:val="28"/>
          <w:szCs w:val="28"/>
        </w:rPr>
      </w:pPr>
      <w:r>
        <w:rPr>
          <w:rFonts w:ascii="Times New Roman" w:hAnsi="Times New Roman"/>
          <w:sz w:val="28"/>
          <w:szCs w:val="28"/>
        </w:rPr>
        <w:t>2) назву та опис товару, в тому числі відомості про сировину та основні характеристики товару (фізичні, хімічні, мікробіологічні, органолептичні тощо);</w:t>
      </w:r>
    </w:p>
    <w:p w:rsidR="0063788F" w:rsidRDefault="0063788F" w:rsidP="0063788F">
      <w:pPr>
        <w:pStyle w:val="a3"/>
        <w:rPr>
          <w:rFonts w:ascii="Times New Roman" w:hAnsi="Times New Roman"/>
          <w:sz w:val="28"/>
          <w:szCs w:val="28"/>
        </w:rPr>
      </w:pPr>
      <w:r>
        <w:rPr>
          <w:rFonts w:ascii="Times New Roman" w:hAnsi="Times New Roman"/>
          <w:sz w:val="28"/>
          <w:szCs w:val="28"/>
        </w:rPr>
        <w:t>3) межі географічного місця, де виробляється товар, і, якщо це доречно, про територію виробництва сировини, якщо вона є більшою за територію виробництва товару або іншою, ніж така територія. Географічна територія має бути визначена якнайточніше, із максимально можливим посиланням на фізичні або адміністративні межі, із посиланням на загальноприйняту систему координат, або на істотні топографічні ознаки, характеристики навколишнього природного середовища (геологічні ознаки, грунти басейни річок, грунтові води). В разі, якщо заявляється найменування товару тваринного походження, вказуються детальні правила походження і застосування кормів. Якщо передбачається застосування кормів, одержаних поза межами географічного місця, де виробляється товар, необхідно навести детальний опис такого застосування із вказівкою процентного відношення кормів (в сухій речовині на річній основі) із обґрунтованим поясненням неможливості застосування 100% кормів з географічного місця щодо незмінності якості або особливих характеристик товару при застосуванні такого раціону;</w:t>
      </w:r>
    </w:p>
    <w:p w:rsidR="0063788F" w:rsidRDefault="0063788F" w:rsidP="0063788F">
      <w:pPr>
        <w:pStyle w:val="a3"/>
        <w:rPr>
          <w:rFonts w:ascii="Times New Roman" w:hAnsi="Times New Roman"/>
          <w:sz w:val="28"/>
          <w:szCs w:val="28"/>
        </w:rPr>
      </w:pPr>
      <w:r>
        <w:rPr>
          <w:rFonts w:ascii="Times New Roman" w:hAnsi="Times New Roman"/>
          <w:sz w:val="28"/>
          <w:szCs w:val="28"/>
        </w:rPr>
        <w:t>4) опис способу виробництва товару, в тому числі специфічних умов і незмінного місцевого способу виробництва товару (за наявності), та інформацію про пакування, якщо заявник вирішить та обґрунтує, що пакування товару має здійснюватися саме у визначеному географічному місці з метою збереження якості, гарантування справжності товару чи забезпечення контролю. Опис способу виробництва товару має бути наведений точно і детально для забезпечення можливості відтворення будь-якою особою, і виключно в межах способу, що застосовується на час складання специфікації товару. Історичні способи виробництва товару включаються до опису виключно у випадку їх застосування на час складання специфікації товару;</w:t>
      </w:r>
    </w:p>
    <w:p w:rsidR="0063788F" w:rsidRDefault="0063788F" w:rsidP="0063788F">
      <w:pPr>
        <w:pStyle w:val="a3"/>
        <w:rPr>
          <w:rFonts w:ascii="Times New Roman" w:hAnsi="Times New Roman"/>
          <w:sz w:val="28"/>
          <w:szCs w:val="28"/>
        </w:rPr>
      </w:pPr>
      <w:r>
        <w:rPr>
          <w:rFonts w:ascii="Times New Roman" w:hAnsi="Times New Roman"/>
          <w:sz w:val="28"/>
          <w:szCs w:val="28"/>
        </w:rPr>
        <w:t xml:space="preserve">5) відомості про взаємозв’язок особливої якості або інших характеристик товару з географічним середовищем, або взаємозв’язок особливої якості, репутації або інших характеристик товару з його географічним місцем походження із точною вказівкою, на яких факторах (репутація, якість, інші характеристики товару) базується такий взаємозв’язок, із описом виключно таких факторів і включенням, за </w:t>
      </w:r>
      <w:r>
        <w:rPr>
          <w:rFonts w:ascii="Times New Roman" w:hAnsi="Times New Roman"/>
          <w:sz w:val="28"/>
          <w:szCs w:val="28"/>
        </w:rPr>
        <w:lastRenderedPageBreak/>
        <w:t>необхідності, опису товару або способу його виробництва, що показують такий взаємозв’язок.</w:t>
      </w:r>
    </w:p>
    <w:p w:rsidR="0063788F" w:rsidRDefault="0063788F" w:rsidP="0063788F">
      <w:pPr>
        <w:pStyle w:val="a3"/>
        <w:rPr>
          <w:rFonts w:ascii="Times New Roman" w:hAnsi="Times New Roman"/>
          <w:sz w:val="28"/>
          <w:szCs w:val="28"/>
        </w:rPr>
      </w:pPr>
      <w:r>
        <w:rPr>
          <w:rFonts w:ascii="Times New Roman" w:hAnsi="Times New Roman"/>
          <w:sz w:val="28"/>
          <w:szCs w:val="28"/>
        </w:rPr>
        <w:t>Щодо назви місця походження товару наводиться причинно-наслідковий зв’язок між якістю і характеристиками товару і географічним середовищем, із притаманними йому природним і людським фактором, включаючи, за необхідності, елементи опису товару або способу виробництва, що обґрунтовують такий зв’язок.</w:t>
      </w:r>
    </w:p>
    <w:p w:rsidR="0063788F" w:rsidRDefault="0063788F" w:rsidP="0063788F">
      <w:pPr>
        <w:pStyle w:val="a3"/>
        <w:rPr>
          <w:rFonts w:ascii="Times New Roman" w:hAnsi="Times New Roman"/>
          <w:sz w:val="28"/>
          <w:szCs w:val="28"/>
        </w:rPr>
      </w:pPr>
      <w:r>
        <w:rPr>
          <w:rFonts w:ascii="Times New Roman" w:hAnsi="Times New Roman"/>
          <w:sz w:val="28"/>
          <w:szCs w:val="28"/>
        </w:rPr>
        <w:t>Щодо географічного зазначення наводиться причинно-наслідковий зв’язок між географічним походженням і якістю, репутацією або іншими характеристиками товару;</w:t>
      </w:r>
    </w:p>
    <w:p w:rsidR="0063788F" w:rsidRDefault="0063788F" w:rsidP="0063788F">
      <w:pPr>
        <w:pStyle w:val="a3"/>
        <w:rPr>
          <w:rFonts w:ascii="Times New Roman" w:hAnsi="Times New Roman"/>
          <w:sz w:val="28"/>
          <w:szCs w:val="28"/>
        </w:rPr>
      </w:pPr>
      <w:r>
        <w:rPr>
          <w:rFonts w:ascii="Times New Roman" w:hAnsi="Times New Roman"/>
          <w:sz w:val="28"/>
          <w:szCs w:val="28"/>
        </w:rPr>
        <w:t>6) особливі правила нарізання, подрібнення, пакування та маркування товару, що є об’єктом заявки, із обґрунтуванням будь-яких обмежень;</w:t>
      </w:r>
    </w:p>
    <w:p w:rsidR="0063788F" w:rsidRDefault="0063788F" w:rsidP="0063788F">
      <w:pPr>
        <w:pStyle w:val="a3"/>
        <w:rPr>
          <w:rFonts w:ascii="Times New Roman" w:hAnsi="Times New Roman"/>
          <w:sz w:val="28"/>
          <w:szCs w:val="28"/>
        </w:rPr>
      </w:pPr>
      <w:r>
        <w:rPr>
          <w:rFonts w:ascii="Times New Roman" w:hAnsi="Times New Roman"/>
          <w:sz w:val="28"/>
          <w:szCs w:val="28"/>
        </w:rPr>
        <w:t>7) докази походження товару, а саме, опис відомостей щодо товару, сировини, кормів для тварин та інших товарів, для яких вимагається походження з визначеного географічного місця, які має збирати, документально оформлювати і зберігати оператор ринку, і які дають можливість ідентифікувати:</w:t>
      </w:r>
    </w:p>
    <w:p w:rsidR="0063788F" w:rsidRDefault="0063788F" w:rsidP="0063788F">
      <w:pPr>
        <w:pStyle w:val="a3"/>
        <w:rPr>
          <w:rFonts w:ascii="Times New Roman" w:hAnsi="Times New Roman"/>
          <w:sz w:val="28"/>
          <w:szCs w:val="28"/>
        </w:rPr>
      </w:pPr>
      <w:r>
        <w:rPr>
          <w:rFonts w:ascii="Times New Roman" w:hAnsi="Times New Roman"/>
          <w:sz w:val="28"/>
          <w:szCs w:val="28"/>
        </w:rPr>
        <w:t>постачальника, кількість і походження всіх партій сировини і/або одержаного товару;</w:t>
      </w:r>
    </w:p>
    <w:p w:rsidR="0063788F" w:rsidRDefault="0063788F" w:rsidP="0063788F">
      <w:pPr>
        <w:pStyle w:val="a3"/>
        <w:rPr>
          <w:rFonts w:ascii="Times New Roman" w:hAnsi="Times New Roman"/>
          <w:sz w:val="28"/>
          <w:szCs w:val="28"/>
        </w:rPr>
      </w:pPr>
      <w:r>
        <w:rPr>
          <w:rFonts w:ascii="Times New Roman" w:hAnsi="Times New Roman"/>
          <w:sz w:val="28"/>
          <w:szCs w:val="28"/>
        </w:rPr>
        <w:t>одержувача, кількість та місце призначення товару, що постачається під заявленим найменуванням;</w:t>
      </w:r>
    </w:p>
    <w:p w:rsidR="0063788F" w:rsidRDefault="0063788F" w:rsidP="0063788F">
      <w:pPr>
        <w:pStyle w:val="a3"/>
        <w:rPr>
          <w:rFonts w:ascii="Times New Roman" w:hAnsi="Times New Roman"/>
          <w:sz w:val="28"/>
          <w:szCs w:val="28"/>
        </w:rPr>
      </w:pPr>
      <w:r>
        <w:rPr>
          <w:rFonts w:ascii="Times New Roman" w:hAnsi="Times New Roman"/>
          <w:sz w:val="28"/>
          <w:szCs w:val="28"/>
        </w:rPr>
        <w:t>відповідність кожної партії сировини відповідній партії товару, готового до реалізації на ринку;</w:t>
      </w:r>
    </w:p>
    <w:p w:rsidR="0063788F" w:rsidRDefault="0063788F" w:rsidP="0063788F">
      <w:pPr>
        <w:pStyle w:val="a3"/>
        <w:rPr>
          <w:rFonts w:ascii="Times New Roman" w:hAnsi="Times New Roman"/>
          <w:sz w:val="28"/>
          <w:szCs w:val="28"/>
        </w:rPr>
      </w:pPr>
      <w:r>
        <w:rPr>
          <w:rFonts w:ascii="Times New Roman" w:hAnsi="Times New Roman"/>
          <w:sz w:val="28"/>
          <w:szCs w:val="28"/>
        </w:rPr>
        <w:t>8) найменування та місцезнаходження спеціально уповноваженого органу, або, за наявності, органу сертифікації, що перевірятиме відповідність товару специфікації, із зазначенням їх відповідних повноважень щодо товару.</w:t>
      </w:r>
    </w:p>
    <w:p w:rsidR="0063788F" w:rsidRDefault="0063788F" w:rsidP="0063788F">
      <w:pPr>
        <w:pStyle w:val="a3"/>
        <w:spacing w:before="360" w:after="240"/>
        <w:rPr>
          <w:rFonts w:ascii="Times New Roman" w:hAnsi="Times New Roman"/>
          <w:sz w:val="28"/>
          <w:szCs w:val="28"/>
        </w:rPr>
      </w:pPr>
      <w:r w:rsidRPr="0063788F">
        <w:rPr>
          <w:rFonts w:ascii="Times New Roman" w:hAnsi="Times New Roman"/>
          <w:sz w:val="28"/>
          <w:szCs w:val="28"/>
        </w:rPr>
        <w:t>Стаття 13.</w:t>
      </w:r>
      <w:r>
        <w:rPr>
          <w:rFonts w:ascii="Times New Roman" w:hAnsi="Times New Roman"/>
          <w:sz w:val="28"/>
          <w:szCs w:val="28"/>
        </w:rPr>
        <w:t xml:space="preserve"> Процедура погодження специфікації товару</w:t>
      </w:r>
    </w:p>
    <w:p w:rsidR="0063788F" w:rsidRDefault="0063788F" w:rsidP="0063788F">
      <w:pPr>
        <w:pStyle w:val="a3"/>
        <w:rPr>
          <w:rFonts w:ascii="Times New Roman" w:hAnsi="Times New Roman"/>
          <w:sz w:val="28"/>
          <w:szCs w:val="28"/>
        </w:rPr>
      </w:pPr>
      <w:r>
        <w:rPr>
          <w:rFonts w:ascii="Times New Roman" w:hAnsi="Times New Roman"/>
          <w:sz w:val="28"/>
          <w:szCs w:val="28"/>
        </w:rPr>
        <w:t xml:space="preserve">1. З метою погодження специфікації товару об’єднання осіб або особа, що мають право на подання заявки, звертається до спеціально уповноваженого органу із клопотанням про здійснення процедури погодження, викладеним українською мовою у довільній формі. До клопотання додається специфікація товару, що відповідає вимогам статті 12 цього Закону, а також документальні підтвердження наведених у специфікації товару відомостей, якими визнаються, зокрема, але не виключно: карти, мапи, плани місцевості, історична документація, включаючи літературні джерела, технічні умови, регламенти, інша виробнича документація, результати фізичних, хімічних чи інших досліджень, відомості органів державної влади та місцевого самоврядування, наукових установ, галузевих об’єднань, відомості про </w:t>
      </w:r>
      <w:r>
        <w:rPr>
          <w:rFonts w:ascii="Times New Roman" w:hAnsi="Times New Roman"/>
          <w:sz w:val="28"/>
          <w:szCs w:val="28"/>
        </w:rPr>
        <w:lastRenderedPageBreak/>
        <w:t>участь у конкурсах і змаганнях, відомості про об’єм реалізації відповідних товарів, зразки маркування тощо.</w:t>
      </w:r>
    </w:p>
    <w:p w:rsidR="0063788F" w:rsidRDefault="0063788F" w:rsidP="0063788F">
      <w:pPr>
        <w:pStyle w:val="a3"/>
        <w:rPr>
          <w:rFonts w:ascii="Times New Roman" w:hAnsi="Times New Roman"/>
          <w:sz w:val="28"/>
          <w:szCs w:val="28"/>
        </w:rPr>
      </w:pPr>
      <w:r>
        <w:rPr>
          <w:rFonts w:ascii="Times New Roman" w:hAnsi="Times New Roman"/>
          <w:sz w:val="28"/>
          <w:szCs w:val="28"/>
        </w:rPr>
        <w:t>Якщо подається для погодження змінена специфікація товару щодо географічного зазначення, яке зареєстроване або подане на реєстрацію, додатково подаються відомості про відповідну заявку або свідоцтво, копія попередньої погодженої специфікації товару і рішення спеціально уповноваженого органу про її погодження, документи, що обґрунтовують наявність права на подання клопотання про внесення змін у специфікацію.</w:t>
      </w:r>
    </w:p>
    <w:p w:rsidR="0063788F" w:rsidRDefault="0063788F" w:rsidP="0063788F">
      <w:pPr>
        <w:pStyle w:val="a3"/>
        <w:rPr>
          <w:rFonts w:ascii="Times New Roman" w:hAnsi="Times New Roman"/>
          <w:sz w:val="28"/>
          <w:szCs w:val="28"/>
        </w:rPr>
      </w:pPr>
      <w:r>
        <w:rPr>
          <w:rFonts w:ascii="Times New Roman" w:hAnsi="Times New Roman"/>
          <w:sz w:val="28"/>
          <w:szCs w:val="28"/>
        </w:rPr>
        <w:t xml:space="preserve">2. Для здійснення процедури погодження специфікації товару спеціально уповноваженим органом, а також для виконання інших функцій, передбачених цим законом, утворюється </w:t>
      </w:r>
      <w:r w:rsidR="004263E2">
        <w:rPr>
          <w:rFonts w:ascii="Times New Roman" w:hAnsi="Times New Roman"/>
          <w:sz w:val="28"/>
          <w:szCs w:val="28"/>
        </w:rPr>
        <w:t xml:space="preserve">експертна </w:t>
      </w:r>
      <w:r>
        <w:rPr>
          <w:rFonts w:ascii="Times New Roman" w:hAnsi="Times New Roman"/>
          <w:sz w:val="28"/>
          <w:szCs w:val="28"/>
        </w:rPr>
        <w:t xml:space="preserve">комісія, до складу якої входять представники спеціально уповноваженого органу, органів місцевого самоврядування, наукових установ, об’єднань, виробників. Склад </w:t>
      </w:r>
      <w:r w:rsidR="004263E2">
        <w:rPr>
          <w:rFonts w:ascii="Times New Roman" w:hAnsi="Times New Roman"/>
          <w:sz w:val="28"/>
          <w:szCs w:val="28"/>
        </w:rPr>
        <w:t xml:space="preserve">експертної </w:t>
      </w:r>
      <w:r>
        <w:rPr>
          <w:rFonts w:ascii="Times New Roman" w:hAnsi="Times New Roman"/>
          <w:sz w:val="28"/>
          <w:szCs w:val="28"/>
        </w:rPr>
        <w:t>комісії, положення про неї, вимоги до специфікації товару та до процедури її погодження затверджуються спеціально уповноваженим органом.</w:t>
      </w:r>
    </w:p>
    <w:p w:rsidR="0063788F" w:rsidRDefault="0063788F" w:rsidP="0063788F">
      <w:pPr>
        <w:pStyle w:val="a3"/>
        <w:rPr>
          <w:rFonts w:ascii="Times New Roman" w:hAnsi="Times New Roman"/>
          <w:sz w:val="28"/>
          <w:szCs w:val="28"/>
        </w:rPr>
      </w:pPr>
      <w:r>
        <w:rPr>
          <w:rFonts w:ascii="Times New Roman" w:hAnsi="Times New Roman"/>
          <w:sz w:val="28"/>
          <w:szCs w:val="28"/>
        </w:rPr>
        <w:t>3. Експертна комісія здійснює дослідження повноти та обґрунтованості специфікації товару, а також її відповідності умовам зазначеної в ній схеми якості в частині:</w:t>
      </w:r>
    </w:p>
    <w:p w:rsidR="0063788F" w:rsidRDefault="0063788F" w:rsidP="0063788F">
      <w:pPr>
        <w:pStyle w:val="a3"/>
        <w:rPr>
          <w:rFonts w:ascii="Times New Roman" w:hAnsi="Times New Roman"/>
          <w:sz w:val="28"/>
          <w:szCs w:val="28"/>
        </w:rPr>
      </w:pPr>
      <w:r>
        <w:rPr>
          <w:rFonts w:ascii="Times New Roman" w:hAnsi="Times New Roman"/>
          <w:sz w:val="28"/>
          <w:szCs w:val="28"/>
        </w:rPr>
        <w:t>1) відповідності об’єднання осіб або особи, яка звернулася за погодженням, критеріям, визначеним статтею 9 цього Закону;</w:t>
      </w:r>
    </w:p>
    <w:p w:rsidR="0063788F" w:rsidRDefault="0063788F" w:rsidP="0063788F">
      <w:pPr>
        <w:pStyle w:val="a3"/>
        <w:rPr>
          <w:rFonts w:ascii="Times New Roman" w:hAnsi="Times New Roman"/>
          <w:sz w:val="28"/>
          <w:szCs w:val="28"/>
        </w:rPr>
      </w:pPr>
      <w:r>
        <w:rPr>
          <w:rFonts w:ascii="Times New Roman" w:hAnsi="Times New Roman"/>
          <w:sz w:val="28"/>
          <w:szCs w:val="28"/>
        </w:rPr>
        <w:t>2) належності товару, щодо якого складено специфікацію товару, до сільськогосподарської продукції або харчових продуктів, що входять до сфери дії цього Закону;</w:t>
      </w:r>
    </w:p>
    <w:p w:rsidR="0063788F" w:rsidRDefault="0063788F" w:rsidP="0063788F">
      <w:pPr>
        <w:pStyle w:val="a3"/>
        <w:rPr>
          <w:rFonts w:ascii="Times New Roman" w:hAnsi="Times New Roman"/>
          <w:sz w:val="28"/>
          <w:szCs w:val="28"/>
        </w:rPr>
      </w:pPr>
      <w:r>
        <w:rPr>
          <w:rFonts w:ascii="Times New Roman" w:hAnsi="Times New Roman"/>
          <w:sz w:val="28"/>
          <w:szCs w:val="28"/>
        </w:rPr>
        <w:t>3) відповідності найменування, щодо якого складено специфікацію товару, критеріям, визначеним статтею 6 Закону;</w:t>
      </w:r>
    </w:p>
    <w:p w:rsidR="0063788F" w:rsidRDefault="0063788F" w:rsidP="0063788F">
      <w:pPr>
        <w:pStyle w:val="a3"/>
        <w:rPr>
          <w:rFonts w:ascii="Times New Roman" w:hAnsi="Times New Roman"/>
          <w:sz w:val="28"/>
          <w:szCs w:val="28"/>
        </w:rPr>
      </w:pPr>
      <w:r>
        <w:rPr>
          <w:rFonts w:ascii="Times New Roman" w:hAnsi="Times New Roman"/>
          <w:sz w:val="28"/>
          <w:szCs w:val="28"/>
        </w:rPr>
        <w:t>4) наявності особливих якостей та інших властивостей товару, щодо якого складено специфікацію товару повноти, достатності та точності їх визначення. Такими особливими якостями та іншими властивостями вважаються, зокрема, смак, колір, запах або комбінація таких показників;</w:t>
      </w:r>
    </w:p>
    <w:p w:rsidR="0063788F" w:rsidRDefault="0063788F" w:rsidP="0063788F">
      <w:pPr>
        <w:pStyle w:val="a3"/>
        <w:rPr>
          <w:rFonts w:ascii="Times New Roman" w:hAnsi="Times New Roman"/>
          <w:sz w:val="28"/>
          <w:szCs w:val="28"/>
        </w:rPr>
      </w:pPr>
      <w:r>
        <w:rPr>
          <w:rFonts w:ascii="Times New Roman" w:hAnsi="Times New Roman"/>
          <w:sz w:val="28"/>
          <w:szCs w:val="28"/>
        </w:rPr>
        <w:t>5) можливості відтворення будь-якою особою способів, методів та прийомів, викладених в специфікації товару, з метою виробництва товару, що відповідає специфікації;</w:t>
      </w:r>
    </w:p>
    <w:p w:rsidR="0063788F" w:rsidRDefault="0063788F" w:rsidP="0063788F">
      <w:pPr>
        <w:pStyle w:val="a3"/>
        <w:rPr>
          <w:rFonts w:ascii="Times New Roman" w:hAnsi="Times New Roman"/>
          <w:sz w:val="28"/>
          <w:szCs w:val="28"/>
        </w:rPr>
      </w:pPr>
      <w:r>
        <w:rPr>
          <w:rFonts w:ascii="Times New Roman" w:hAnsi="Times New Roman"/>
          <w:sz w:val="28"/>
          <w:szCs w:val="28"/>
        </w:rPr>
        <w:t>6) правильності визначення меж географічного району, в яких виникли особливі якості або інші характеристики, зазначені у специфікації товару.</w:t>
      </w:r>
    </w:p>
    <w:p w:rsidR="0063788F" w:rsidRDefault="0063788F" w:rsidP="0063788F">
      <w:pPr>
        <w:pStyle w:val="a3"/>
        <w:rPr>
          <w:rFonts w:ascii="Times New Roman" w:hAnsi="Times New Roman"/>
          <w:sz w:val="28"/>
          <w:szCs w:val="28"/>
        </w:rPr>
      </w:pPr>
      <w:r>
        <w:rPr>
          <w:rFonts w:ascii="Times New Roman" w:hAnsi="Times New Roman"/>
          <w:sz w:val="28"/>
          <w:szCs w:val="28"/>
        </w:rPr>
        <w:t>4. Дослідження, за необхідності, включає фактичне дослідження на місці викладених у специфікації товару відомостей, що розуміє під собою дослідження географічного місця, потужностей, на яких здійснюється виробництво товару, щодо якого складено специфікацію.</w:t>
      </w:r>
    </w:p>
    <w:p w:rsidR="0063788F" w:rsidRDefault="0063788F" w:rsidP="0063788F">
      <w:pPr>
        <w:pStyle w:val="a3"/>
        <w:rPr>
          <w:rFonts w:ascii="Times New Roman" w:hAnsi="Times New Roman"/>
          <w:sz w:val="28"/>
          <w:szCs w:val="28"/>
        </w:rPr>
      </w:pPr>
      <w:r>
        <w:rPr>
          <w:rFonts w:ascii="Times New Roman" w:hAnsi="Times New Roman"/>
          <w:sz w:val="28"/>
          <w:szCs w:val="28"/>
        </w:rPr>
        <w:lastRenderedPageBreak/>
        <w:t>Особа, яка звернулася за погодженням специфікації товару, зобов’язана забезпечити можливість проведення такого дослідження в порядку, встановленому у вимогах до специфікації товару та до процедури її погодження, що затверджується спеціально уповноваженим органом.</w:t>
      </w:r>
    </w:p>
    <w:p w:rsidR="0063788F" w:rsidRDefault="0063788F" w:rsidP="0063788F">
      <w:pPr>
        <w:pStyle w:val="a3"/>
        <w:rPr>
          <w:rFonts w:ascii="Times New Roman" w:hAnsi="Times New Roman"/>
          <w:sz w:val="28"/>
          <w:szCs w:val="28"/>
        </w:rPr>
      </w:pPr>
      <w:r>
        <w:rPr>
          <w:rFonts w:ascii="Times New Roman" w:hAnsi="Times New Roman"/>
          <w:sz w:val="28"/>
          <w:szCs w:val="28"/>
        </w:rPr>
        <w:t xml:space="preserve">В разі незабезпечення можливості проведення дослідження та недостатності викладених у специфікації товару відомостей для прийняття обґрунтованого рішення </w:t>
      </w:r>
      <w:r w:rsidR="004263E2">
        <w:rPr>
          <w:rFonts w:ascii="Times New Roman" w:hAnsi="Times New Roman"/>
          <w:sz w:val="28"/>
          <w:szCs w:val="28"/>
        </w:rPr>
        <w:t xml:space="preserve">експертна </w:t>
      </w:r>
      <w:r>
        <w:rPr>
          <w:rFonts w:ascii="Times New Roman" w:hAnsi="Times New Roman"/>
          <w:sz w:val="28"/>
          <w:szCs w:val="28"/>
        </w:rPr>
        <w:t>комісія має право залишити специфікацію товару без розгляду.</w:t>
      </w:r>
    </w:p>
    <w:p w:rsidR="0063788F" w:rsidRDefault="0063788F" w:rsidP="0063788F">
      <w:pPr>
        <w:pStyle w:val="a3"/>
        <w:rPr>
          <w:rFonts w:ascii="Times New Roman" w:hAnsi="Times New Roman"/>
          <w:sz w:val="28"/>
          <w:szCs w:val="28"/>
        </w:rPr>
      </w:pPr>
      <w:r>
        <w:rPr>
          <w:rFonts w:ascii="Times New Roman" w:hAnsi="Times New Roman"/>
          <w:sz w:val="28"/>
          <w:szCs w:val="28"/>
        </w:rPr>
        <w:t xml:space="preserve">5. Якщо для погодження специфікації товару необхідні додаткові матеріали або пояснення, </w:t>
      </w:r>
      <w:r w:rsidR="004263E2">
        <w:rPr>
          <w:rFonts w:ascii="Times New Roman" w:hAnsi="Times New Roman"/>
          <w:sz w:val="28"/>
          <w:szCs w:val="28"/>
        </w:rPr>
        <w:t xml:space="preserve">експертна </w:t>
      </w:r>
      <w:r>
        <w:rPr>
          <w:rFonts w:ascii="Times New Roman" w:hAnsi="Times New Roman"/>
          <w:sz w:val="28"/>
          <w:szCs w:val="28"/>
        </w:rPr>
        <w:t>комісія має право надіслати заявникові запит щодо їх надання у визначений термін, який становить не менше за один місяць з дати направлення запиту, а строк проведення дослідження специфікації продовжується на відповідний період.</w:t>
      </w:r>
    </w:p>
    <w:p w:rsidR="0063788F" w:rsidRDefault="0063788F" w:rsidP="0063788F">
      <w:pPr>
        <w:pStyle w:val="a3"/>
        <w:rPr>
          <w:rFonts w:ascii="Times New Roman" w:hAnsi="Times New Roman"/>
          <w:sz w:val="28"/>
          <w:szCs w:val="28"/>
        </w:rPr>
      </w:pPr>
      <w:r>
        <w:rPr>
          <w:rFonts w:ascii="Times New Roman" w:hAnsi="Times New Roman"/>
          <w:sz w:val="28"/>
          <w:szCs w:val="28"/>
        </w:rPr>
        <w:t>6. В ході дослідження специфікації товару об’єднання осіб або особа, що звернулися за погодженням, мають право подати клопотання про виправлення очевидних граматичних, арифметичних чи інших помилок в ній, про внесення до специфікації товару незначних змін або про її відкликання.</w:t>
      </w:r>
    </w:p>
    <w:p w:rsidR="0063788F" w:rsidRDefault="0063788F" w:rsidP="0063788F">
      <w:pPr>
        <w:pStyle w:val="a3"/>
        <w:rPr>
          <w:rFonts w:ascii="Times New Roman" w:hAnsi="Times New Roman"/>
          <w:sz w:val="28"/>
          <w:szCs w:val="28"/>
        </w:rPr>
      </w:pPr>
      <w:r>
        <w:rPr>
          <w:rFonts w:ascii="Times New Roman" w:hAnsi="Times New Roman"/>
          <w:sz w:val="28"/>
          <w:szCs w:val="28"/>
        </w:rPr>
        <w:t>В разі, якщо за результатами розгляду клопотання про внесення змін до непогодженої специфікації товару буде встановлено, що зміни є значними, заявнику клопотання про погодження специфікації товару повертається заявнику без розгляду, а заявник має право звернутися із клопотанням про погодження специфікації повторно.</w:t>
      </w:r>
    </w:p>
    <w:p w:rsidR="0063788F" w:rsidRDefault="0063788F" w:rsidP="0063788F">
      <w:pPr>
        <w:pStyle w:val="a3"/>
        <w:rPr>
          <w:rFonts w:ascii="Times New Roman" w:hAnsi="Times New Roman"/>
          <w:sz w:val="28"/>
          <w:szCs w:val="28"/>
        </w:rPr>
      </w:pPr>
      <w:r>
        <w:rPr>
          <w:rFonts w:ascii="Times New Roman" w:hAnsi="Times New Roman"/>
          <w:sz w:val="28"/>
          <w:szCs w:val="28"/>
        </w:rPr>
        <w:t>7. Дослідження специфікації товару має бути розпочате не пізніше, ніж через 10 робочих днів з моменту одержання спеціально уповноваженим органом клопотання про погодження специфікації товару і має бути завершене протягом трьох місяців після отримання клопотання про погодження специфікації товару, з урахуванням можливості продовження вказаного строку відповідно до частини п’ятої статті 13 цього Закону.</w:t>
      </w:r>
    </w:p>
    <w:p w:rsidR="0063788F" w:rsidRDefault="0063788F" w:rsidP="0063788F">
      <w:pPr>
        <w:pStyle w:val="a3"/>
        <w:rPr>
          <w:rFonts w:ascii="Times New Roman" w:hAnsi="Times New Roman"/>
          <w:sz w:val="28"/>
          <w:szCs w:val="28"/>
        </w:rPr>
      </w:pPr>
      <w:r>
        <w:rPr>
          <w:rFonts w:ascii="Times New Roman" w:hAnsi="Times New Roman"/>
          <w:sz w:val="28"/>
          <w:szCs w:val="28"/>
        </w:rPr>
        <w:t>Дослідження специфікації товару завершується складанням протоколу експертної комісії про погодження специфікації або відмову в її погодженні.</w:t>
      </w:r>
    </w:p>
    <w:p w:rsidR="0063788F" w:rsidRDefault="0063788F" w:rsidP="0063788F">
      <w:pPr>
        <w:pStyle w:val="a3"/>
        <w:rPr>
          <w:rFonts w:ascii="Times New Roman" w:hAnsi="Times New Roman"/>
          <w:sz w:val="28"/>
          <w:szCs w:val="28"/>
        </w:rPr>
      </w:pPr>
      <w:r>
        <w:rPr>
          <w:rFonts w:ascii="Times New Roman" w:hAnsi="Times New Roman"/>
          <w:sz w:val="28"/>
          <w:szCs w:val="28"/>
        </w:rPr>
        <w:t>На підставі протоколу експертної комісії про погодження специфікації спеціально уповноваженим органом оформлюється лист-погодження специфікації, невід’ємним додатком до якого є примірник специфікації товару, на якій проставляється гриф погодження із зазначенням дати та номеру листа-погодження.</w:t>
      </w:r>
    </w:p>
    <w:p w:rsidR="0063788F" w:rsidRDefault="0063788F" w:rsidP="0063788F">
      <w:pPr>
        <w:pStyle w:val="a3"/>
        <w:rPr>
          <w:rFonts w:ascii="Times New Roman" w:hAnsi="Times New Roman"/>
          <w:sz w:val="28"/>
          <w:szCs w:val="28"/>
        </w:rPr>
      </w:pPr>
      <w:r>
        <w:rPr>
          <w:rFonts w:ascii="Times New Roman" w:hAnsi="Times New Roman"/>
          <w:sz w:val="28"/>
          <w:szCs w:val="28"/>
        </w:rPr>
        <w:t xml:space="preserve">На підставі протоколу експертної комісії про відмову в погодженні специфікації товару спеціально уповноважений орган письмово повідомляє заявника про відмову у погодженні специфікації із обов’язковим наведенням переліку недоліків специфікації, рекомендацій </w:t>
      </w:r>
      <w:r>
        <w:rPr>
          <w:rFonts w:ascii="Times New Roman" w:hAnsi="Times New Roman"/>
          <w:sz w:val="28"/>
          <w:szCs w:val="28"/>
        </w:rPr>
        <w:lastRenderedPageBreak/>
        <w:t>щодо їх усунення та зазначенням причин для відмови у погодженні специфікації.</w:t>
      </w:r>
    </w:p>
    <w:p w:rsidR="0063788F" w:rsidRDefault="0063788F" w:rsidP="0063788F">
      <w:pPr>
        <w:pStyle w:val="a3"/>
        <w:rPr>
          <w:rFonts w:ascii="Times New Roman" w:hAnsi="Times New Roman"/>
          <w:sz w:val="28"/>
          <w:szCs w:val="28"/>
        </w:rPr>
      </w:pPr>
      <w:r>
        <w:rPr>
          <w:rFonts w:ascii="Times New Roman" w:hAnsi="Times New Roman"/>
          <w:sz w:val="28"/>
          <w:szCs w:val="28"/>
        </w:rPr>
        <w:t>8. У разі відмови у погодженні специфікації товару особа має право звернутися за погодженням специфікації товару повторно після усунення недоліків, які зазначені в рішенні спеціально уповноваженого органу про відмову у погодженні специфікації товару. В разі надходження повторно специфікації товару, в якій недоліки не усунуто, клопотання про погодження специфікації товару залишається без розгляду.</w:t>
      </w:r>
    </w:p>
    <w:p w:rsidR="0063788F" w:rsidRDefault="0063788F" w:rsidP="0063788F">
      <w:pPr>
        <w:pStyle w:val="a3"/>
        <w:rPr>
          <w:rFonts w:ascii="Times New Roman" w:hAnsi="Times New Roman"/>
          <w:sz w:val="28"/>
          <w:szCs w:val="28"/>
        </w:rPr>
      </w:pPr>
      <w:r>
        <w:rPr>
          <w:rFonts w:ascii="Times New Roman" w:hAnsi="Times New Roman"/>
          <w:sz w:val="28"/>
          <w:szCs w:val="28"/>
        </w:rPr>
        <w:t>9. Погоджена специфікація підлягає опублікуванню в порядку та в строки, передбачені Законом України “Про правову охорону географічних зазначень”.</w:t>
      </w:r>
    </w:p>
    <w:p w:rsidR="0063788F" w:rsidRDefault="0063788F" w:rsidP="0063788F">
      <w:pPr>
        <w:pStyle w:val="a3"/>
        <w:spacing w:before="360" w:after="240"/>
        <w:rPr>
          <w:rFonts w:ascii="Times New Roman" w:hAnsi="Times New Roman"/>
          <w:sz w:val="28"/>
          <w:szCs w:val="28"/>
        </w:rPr>
      </w:pPr>
      <w:r w:rsidRPr="0063788F">
        <w:rPr>
          <w:rFonts w:ascii="Times New Roman" w:hAnsi="Times New Roman"/>
          <w:sz w:val="28"/>
          <w:szCs w:val="28"/>
        </w:rPr>
        <w:t>Стаття 14.</w:t>
      </w:r>
      <w:r>
        <w:rPr>
          <w:rFonts w:ascii="Times New Roman" w:hAnsi="Times New Roman"/>
          <w:sz w:val="28"/>
          <w:szCs w:val="28"/>
        </w:rPr>
        <w:t xml:space="preserve"> Зміни до погодженої специфікації товару</w:t>
      </w:r>
    </w:p>
    <w:p w:rsidR="0063788F" w:rsidRDefault="0063788F" w:rsidP="0063788F">
      <w:pPr>
        <w:pStyle w:val="a3"/>
        <w:rPr>
          <w:rFonts w:ascii="Times New Roman" w:hAnsi="Times New Roman"/>
          <w:sz w:val="28"/>
          <w:szCs w:val="28"/>
        </w:rPr>
      </w:pPr>
      <w:r>
        <w:rPr>
          <w:rFonts w:ascii="Times New Roman" w:hAnsi="Times New Roman"/>
          <w:sz w:val="28"/>
          <w:szCs w:val="28"/>
        </w:rPr>
        <w:t>1. До погодженої специфікації товару допускається внесення незначних або значних змін:</w:t>
      </w:r>
    </w:p>
    <w:p w:rsidR="0063788F" w:rsidRDefault="0063788F" w:rsidP="0063788F">
      <w:pPr>
        <w:pStyle w:val="a3"/>
        <w:rPr>
          <w:rFonts w:ascii="Times New Roman" w:hAnsi="Times New Roman"/>
          <w:sz w:val="28"/>
          <w:szCs w:val="28"/>
        </w:rPr>
      </w:pPr>
      <w:r>
        <w:rPr>
          <w:rFonts w:ascii="Times New Roman" w:hAnsi="Times New Roman"/>
          <w:sz w:val="28"/>
          <w:szCs w:val="28"/>
        </w:rPr>
        <w:t>1) з ініціативи заявника географічного зазначення — після дати подання заявки на реєстрацію географічного зазначення, але не пізніше дати затвердження НОІВ рішення про державну реєстрацію географічного зазначення, або після внесення до Реєстру відомостей про реєстрацію географічного зазначення;</w:t>
      </w:r>
    </w:p>
    <w:p w:rsidR="0063788F" w:rsidRDefault="0063788F" w:rsidP="0063788F">
      <w:pPr>
        <w:pStyle w:val="a3"/>
        <w:rPr>
          <w:rFonts w:ascii="Times New Roman" w:hAnsi="Times New Roman"/>
          <w:sz w:val="28"/>
          <w:szCs w:val="28"/>
        </w:rPr>
      </w:pPr>
      <w:r>
        <w:rPr>
          <w:rFonts w:ascii="Times New Roman" w:hAnsi="Times New Roman"/>
          <w:sz w:val="28"/>
          <w:szCs w:val="28"/>
        </w:rPr>
        <w:t>2) за ініціативою органів державної влади та місцевого самоврядування або будь-яких заінтересованих осіб або об’єднання осіб, які відповідають вимогам статті 9 цього Закону, за умови подання документів, які підтверджують наявність права на подання заяви про внесення змін — після внесення до Реєстру відомостей про реєстрацію географічного зазначення,</w:t>
      </w:r>
    </w:p>
    <w:p w:rsidR="0063788F" w:rsidRDefault="0063788F" w:rsidP="0063788F">
      <w:pPr>
        <w:pStyle w:val="a3"/>
        <w:rPr>
          <w:rFonts w:ascii="Times New Roman" w:hAnsi="Times New Roman"/>
          <w:sz w:val="28"/>
          <w:szCs w:val="28"/>
        </w:rPr>
      </w:pPr>
      <w:r>
        <w:rPr>
          <w:rFonts w:ascii="Times New Roman" w:hAnsi="Times New Roman"/>
          <w:sz w:val="28"/>
          <w:szCs w:val="28"/>
        </w:rPr>
        <w:t>2. Зміни вважаються незначними, якщо вони:</w:t>
      </w:r>
    </w:p>
    <w:p w:rsidR="0063788F" w:rsidRDefault="0063788F" w:rsidP="0063788F">
      <w:pPr>
        <w:pStyle w:val="a3"/>
        <w:rPr>
          <w:rFonts w:ascii="Times New Roman" w:hAnsi="Times New Roman"/>
          <w:sz w:val="28"/>
          <w:szCs w:val="28"/>
        </w:rPr>
      </w:pPr>
      <w:r>
        <w:rPr>
          <w:rFonts w:ascii="Times New Roman" w:hAnsi="Times New Roman"/>
          <w:sz w:val="28"/>
          <w:szCs w:val="28"/>
        </w:rPr>
        <w:t>1) не належать до істотних характеристик товару (фізичних, хімічних, органолептичних характеристик), за виключенням характеристик товару, необов’язковість яких обумовлена в специфікації товару;</w:t>
      </w:r>
    </w:p>
    <w:p w:rsidR="0063788F" w:rsidRDefault="0063788F" w:rsidP="0063788F">
      <w:pPr>
        <w:pStyle w:val="a3"/>
        <w:rPr>
          <w:rFonts w:ascii="Times New Roman" w:hAnsi="Times New Roman"/>
          <w:sz w:val="28"/>
          <w:szCs w:val="28"/>
        </w:rPr>
      </w:pPr>
      <w:r>
        <w:rPr>
          <w:rFonts w:ascii="Times New Roman" w:hAnsi="Times New Roman"/>
          <w:sz w:val="28"/>
          <w:szCs w:val="28"/>
        </w:rPr>
        <w:t>2) не змінюють взаємозв’язок між якістю або іншими характеристиками товару та географічним середовищем;</w:t>
      </w:r>
    </w:p>
    <w:p w:rsidR="0063788F" w:rsidRDefault="0063788F" w:rsidP="0063788F">
      <w:pPr>
        <w:pStyle w:val="a3"/>
        <w:rPr>
          <w:rFonts w:ascii="Times New Roman" w:hAnsi="Times New Roman"/>
          <w:sz w:val="28"/>
          <w:szCs w:val="28"/>
        </w:rPr>
      </w:pPr>
      <w:r>
        <w:rPr>
          <w:rFonts w:ascii="Times New Roman" w:hAnsi="Times New Roman"/>
          <w:sz w:val="28"/>
          <w:szCs w:val="28"/>
        </w:rPr>
        <w:t>3) не змінюють географічного зазначення або його частини;</w:t>
      </w:r>
    </w:p>
    <w:p w:rsidR="0063788F" w:rsidRDefault="0063788F" w:rsidP="0063788F">
      <w:pPr>
        <w:pStyle w:val="a3"/>
        <w:rPr>
          <w:rFonts w:ascii="Times New Roman" w:hAnsi="Times New Roman"/>
          <w:sz w:val="28"/>
          <w:szCs w:val="28"/>
        </w:rPr>
      </w:pPr>
      <w:r>
        <w:rPr>
          <w:rFonts w:ascii="Times New Roman" w:hAnsi="Times New Roman"/>
          <w:sz w:val="28"/>
          <w:szCs w:val="28"/>
        </w:rPr>
        <w:t>4) не змінюють межі географічного місця, за виключенням зміни найменування географічного місця внаслідок перейменування;</w:t>
      </w:r>
    </w:p>
    <w:p w:rsidR="0063788F" w:rsidRDefault="0063788F" w:rsidP="0063788F">
      <w:pPr>
        <w:pStyle w:val="a3"/>
        <w:rPr>
          <w:rFonts w:ascii="Times New Roman" w:hAnsi="Times New Roman"/>
          <w:sz w:val="28"/>
          <w:szCs w:val="28"/>
        </w:rPr>
      </w:pPr>
      <w:r>
        <w:rPr>
          <w:rFonts w:ascii="Times New Roman" w:hAnsi="Times New Roman"/>
          <w:sz w:val="28"/>
          <w:szCs w:val="28"/>
        </w:rPr>
        <w:t>5) не спричиняють посилення обмежень у цивільному обороті товару або сировини для нього.</w:t>
      </w:r>
    </w:p>
    <w:p w:rsidR="0063788F" w:rsidRDefault="0063788F" w:rsidP="0063788F">
      <w:pPr>
        <w:pStyle w:val="a3"/>
        <w:rPr>
          <w:rFonts w:ascii="Times New Roman" w:hAnsi="Times New Roman"/>
          <w:sz w:val="28"/>
          <w:szCs w:val="28"/>
        </w:rPr>
      </w:pPr>
      <w:r>
        <w:rPr>
          <w:rFonts w:ascii="Times New Roman" w:hAnsi="Times New Roman"/>
          <w:sz w:val="28"/>
          <w:szCs w:val="28"/>
        </w:rPr>
        <w:t>Внесення незначних змін не потребує процедури повторного погодження специфікації.</w:t>
      </w:r>
    </w:p>
    <w:p w:rsidR="0063788F" w:rsidRDefault="0063788F" w:rsidP="0063788F">
      <w:pPr>
        <w:pStyle w:val="a3"/>
        <w:rPr>
          <w:rFonts w:ascii="Times New Roman" w:hAnsi="Times New Roman"/>
          <w:sz w:val="28"/>
          <w:szCs w:val="28"/>
        </w:rPr>
      </w:pPr>
      <w:r>
        <w:rPr>
          <w:rFonts w:ascii="Times New Roman" w:hAnsi="Times New Roman"/>
          <w:sz w:val="28"/>
          <w:szCs w:val="28"/>
        </w:rPr>
        <w:lastRenderedPageBreak/>
        <w:t>3. Значними є зміни, що не відносяться до перелічених у частині другій цієї статті. Значні зміни вносяться за умови обов’язкового застосування процедури погодження специфікації товару, передбаченої статтею 13 цього Закону, окрім випадків, коли зміни стосуються тимчасових змін до специфікації, які виникають внаслідок застосування державними органами обов’язкових санітарних або фітосанітарних заходів.</w:t>
      </w:r>
    </w:p>
    <w:p w:rsidR="0063788F" w:rsidRDefault="0063788F" w:rsidP="0063788F">
      <w:pPr>
        <w:pStyle w:val="a3"/>
        <w:rPr>
          <w:rFonts w:ascii="Times New Roman" w:hAnsi="Times New Roman"/>
          <w:sz w:val="28"/>
          <w:szCs w:val="28"/>
        </w:rPr>
      </w:pPr>
      <w:r>
        <w:rPr>
          <w:rFonts w:ascii="Times New Roman" w:hAnsi="Times New Roman"/>
          <w:sz w:val="28"/>
          <w:szCs w:val="28"/>
        </w:rPr>
        <w:t>Тимчасові зміни до специфікації, які виникають внаслідок застосування державними органами обов’язкових санітарних або фітосанітарних заходів, вносяться в порядку, встановленому для незначних змін, із обов’язковим поданням документальних підтверджень застосування державними органами обов’язкових санітарних або фітосанітарних заходів.</w:t>
      </w:r>
    </w:p>
    <w:p w:rsidR="0063788F" w:rsidRDefault="0063788F" w:rsidP="0063788F">
      <w:pPr>
        <w:pStyle w:val="a3"/>
        <w:rPr>
          <w:rFonts w:ascii="Times New Roman" w:hAnsi="Times New Roman"/>
          <w:sz w:val="28"/>
          <w:szCs w:val="28"/>
        </w:rPr>
      </w:pPr>
      <w:r>
        <w:rPr>
          <w:rFonts w:ascii="Times New Roman" w:hAnsi="Times New Roman"/>
          <w:sz w:val="28"/>
          <w:szCs w:val="28"/>
        </w:rPr>
        <w:t>Не допускається внесення до специфікації товару змін, які ведуть до зміни найменування, захищеного як географічне зазначення. Допустимими є зміни, що стосуються способу виробництва товару з урахуванням науково-технічного прогресу або перегляду меж географічного місця, де виробляється товар, території виробництва сировини, якщо вона є більшою за територію виробництва товару або іншою, ніж така територія.</w:t>
      </w:r>
    </w:p>
    <w:p w:rsidR="0063788F" w:rsidRDefault="0063788F" w:rsidP="0063788F">
      <w:pPr>
        <w:pStyle w:val="a3"/>
        <w:rPr>
          <w:rFonts w:ascii="Times New Roman" w:hAnsi="Times New Roman"/>
          <w:sz w:val="28"/>
          <w:szCs w:val="28"/>
        </w:rPr>
      </w:pPr>
      <w:r>
        <w:rPr>
          <w:rFonts w:ascii="Times New Roman" w:hAnsi="Times New Roman"/>
          <w:sz w:val="28"/>
          <w:szCs w:val="28"/>
        </w:rPr>
        <w:t>4. Заява про внесення змін до погодженої специфікації товару подається до НОІВ і має містити:</w:t>
      </w:r>
    </w:p>
    <w:p w:rsidR="0063788F" w:rsidRDefault="0063788F" w:rsidP="0063788F">
      <w:pPr>
        <w:pStyle w:val="a3"/>
        <w:rPr>
          <w:rFonts w:ascii="Times New Roman" w:hAnsi="Times New Roman"/>
          <w:sz w:val="28"/>
          <w:szCs w:val="28"/>
        </w:rPr>
      </w:pPr>
      <w:r>
        <w:rPr>
          <w:rFonts w:ascii="Times New Roman" w:hAnsi="Times New Roman"/>
          <w:sz w:val="28"/>
          <w:szCs w:val="28"/>
        </w:rPr>
        <w:t>1) відомості про географічне зазначення, якого стосуються такі зміни;</w:t>
      </w:r>
    </w:p>
    <w:p w:rsidR="0063788F" w:rsidRDefault="0063788F" w:rsidP="0063788F">
      <w:pPr>
        <w:pStyle w:val="a3"/>
        <w:rPr>
          <w:rFonts w:ascii="Times New Roman" w:hAnsi="Times New Roman"/>
          <w:sz w:val="28"/>
          <w:szCs w:val="28"/>
        </w:rPr>
      </w:pPr>
      <w:r>
        <w:rPr>
          <w:rFonts w:ascii="Times New Roman" w:hAnsi="Times New Roman"/>
          <w:sz w:val="28"/>
          <w:szCs w:val="28"/>
        </w:rPr>
        <w:t>2) погоджену специфікацію товару, в якій враховано зміни — в разі подання заяви про внесення значних змін, або специфікацію, в якій враховано зміни, разом із копією первісної погодженої специфікації товару — в разі подання заяви про внесення незначних змін;</w:t>
      </w:r>
    </w:p>
    <w:p w:rsidR="0063788F" w:rsidRDefault="0063788F" w:rsidP="0063788F">
      <w:pPr>
        <w:pStyle w:val="a3"/>
        <w:rPr>
          <w:rFonts w:ascii="Times New Roman" w:hAnsi="Times New Roman"/>
          <w:sz w:val="28"/>
          <w:szCs w:val="28"/>
        </w:rPr>
      </w:pPr>
      <w:r>
        <w:rPr>
          <w:rFonts w:ascii="Times New Roman" w:hAnsi="Times New Roman"/>
          <w:sz w:val="28"/>
          <w:szCs w:val="28"/>
        </w:rPr>
        <w:t>3) в разі подання заяви про внесення змін до специфікації товару іншою особою, ніж заявник географічного зазначення або органи державної влади та місцевого самоврядування — документи, що підтверджують право на подання заяви про внесення змін, якими вважаються документи, які підтверджують наявність у особи, що звернулася із заявою про внесення змін, права на використання географічного зазначення.</w:t>
      </w:r>
    </w:p>
    <w:p w:rsidR="0063788F" w:rsidRDefault="0063788F" w:rsidP="0063788F">
      <w:pPr>
        <w:pStyle w:val="a3"/>
        <w:rPr>
          <w:rFonts w:ascii="Times New Roman" w:hAnsi="Times New Roman"/>
          <w:sz w:val="28"/>
          <w:szCs w:val="28"/>
        </w:rPr>
      </w:pPr>
      <w:r>
        <w:rPr>
          <w:rFonts w:ascii="Times New Roman" w:hAnsi="Times New Roman"/>
          <w:sz w:val="28"/>
          <w:szCs w:val="28"/>
        </w:rPr>
        <w:t xml:space="preserve">5. В разі подання заяви про внесення змін до специфікації товару після внесення до Реєстру відомостей про реєстрацію географічного зазначення іншою особою, ніж заявник відповідної заявки на географічне зазначення, заявник, який подавав заявку на таке географічне зазначення, обов’язково повідомляється про надходження такої заяви і має право направити НОІВ повідомлення про своє ставлення до заяви про внесення змін в письмовій довільній формі, протягом одного місяця з моменту одержання такого повідомлення. В разі незгоди заявника відповідної заявки на географічне зазначення із внесенням змін до специфікації товару рішення НОІВ є </w:t>
      </w:r>
      <w:r>
        <w:rPr>
          <w:rFonts w:ascii="Times New Roman" w:hAnsi="Times New Roman"/>
          <w:sz w:val="28"/>
          <w:szCs w:val="28"/>
        </w:rPr>
        <w:lastRenderedPageBreak/>
        <w:t>остаточним, із додержанням встановленого частиною шостою цієї статті порядку прийняття такого рішення.</w:t>
      </w:r>
    </w:p>
    <w:p w:rsidR="0063788F" w:rsidRDefault="0063788F" w:rsidP="0063788F">
      <w:pPr>
        <w:pStyle w:val="a3"/>
        <w:rPr>
          <w:rFonts w:ascii="Times New Roman" w:hAnsi="Times New Roman"/>
          <w:sz w:val="28"/>
          <w:szCs w:val="28"/>
        </w:rPr>
      </w:pPr>
      <w:r>
        <w:rPr>
          <w:rFonts w:ascii="Times New Roman" w:hAnsi="Times New Roman"/>
          <w:sz w:val="28"/>
          <w:szCs w:val="28"/>
        </w:rPr>
        <w:t>6. Заява про внесення змін до погодженої специфікації товару розглядається НОІВ в порядку, встановленому Законом України “Про правову охорону географічних зазначень” з урахуванням положень цього Закону. Остаточне рішення про внесення змін приймається на підставі рішення спеціально уповноваженого органу щодо погодження зміненої специфікації товару, якщо зміни зумовлюють необхідність погодження зміненої специфікації.</w:t>
      </w:r>
    </w:p>
    <w:p w:rsidR="0063788F" w:rsidRDefault="0063788F" w:rsidP="0063788F">
      <w:pPr>
        <w:pStyle w:val="a3"/>
        <w:rPr>
          <w:rFonts w:ascii="Times New Roman" w:hAnsi="Times New Roman"/>
          <w:sz w:val="28"/>
          <w:szCs w:val="28"/>
        </w:rPr>
      </w:pPr>
      <w:r>
        <w:rPr>
          <w:rFonts w:ascii="Times New Roman" w:hAnsi="Times New Roman"/>
          <w:sz w:val="28"/>
          <w:szCs w:val="28"/>
        </w:rPr>
        <w:t>7. Змінена погоджена специфікація товару підлягає опублікуванню в порядку, передбаченому Законом України “Про правову охорону географічних зазначень” протягом одного місяця після прийняття НОІВ рішення про внесення змін до погодженої специфікації товару.</w:t>
      </w:r>
    </w:p>
    <w:p w:rsidR="0063788F" w:rsidRDefault="0063788F" w:rsidP="0063788F">
      <w:pPr>
        <w:pStyle w:val="a3"/>
        <w:spacing w:before="360" w:after="240"/>
        <w:ind w:left="1877" w:hanging="1310"/>
        <w:jc w:val="left"/>
        <w:rPr>
          <w:rFonts w:ascii="Times New Roman" w:hAnsi="Times New Roman"/>
          <w:sz w:val="28"/>
          <w:szCs w:val="28"/>
        </w:rPr>
      </w:pPr>
      <w:r w:rsidRPr="0063788F">
        <w:rPr>
          <w:rFonts w:ascii="Times New Roman" w:hAnsi="Times New Roman"/>
          <w:sz w:val="28"/>
          <w:szCs w:val="28"/>
        </w:rPr>
        <w:t>Стаття 15.</w:t>
      </w:r>
      <w:r>
        <w:rPr>
          <w:rFonts w:ascii="Times New Roman" w:hAnsi="Times New Roman"/>
          <w:sz w:val="28"/>
          <w:szCs w:val="28"/>
        </w:rPr>
        <w:t xml:space="preserve"> Підготовка документу, що замінює специфікацію, іноземними особами та особами без громадянства</w:t>
      </w:r>
    </w:p>
    <w:p w:rsidR="0063788F" w:rsidRDefault="0063788F" w:rsidP="0063788F">
      <w:pPr>
        <w:pStyle w:val="a3"/>
        <w:rPr>
          <w:rFonts w:ascii="Times New Roman" w:hAnsi="Times New Roman"/>
          <w:sz w:val="28"/>
          <w:szCs w:val="28"/>
        </w:rPr>
      </w:pPr>
      <w:r>
        <w:rPr>
          <w:rFonts w:ascii="Times New Roman" w:hAnsi="Times New Roman"/>
          <w:sz w:val="28"/>
          <w:szCs w:val="28"/>
        </w:rPr>
        <w:t>1. Іноземні особи або особи без громадянства замість специфікації товару разом із заявкою подають документи, які підтверджують правову охорону заявленого географічного зазначення у відповідній іноземній державі або набуття прав на таке зазначення на підставі добросовісного використання, якщо це передбачено законодавством відповідної іноземної держави. Такі документи мають відповідати вимогам, передбаченим частиною другою статті 12 цього Закону.</w:t>
      </w:r>
    </w:p>
    <w:p w:rsidR="0063788F" w:rsidRDefault="0063788F" w:rsidP="0063788F">
      <w:pPr>
        <w:pStyle w:val="a3"/>
        <w:rPr>
          <w:rFonts w:ascii="Times New Roman" w:hAnsi="Times New Roman"/>
          <w:sz w:val="28"/>
          <w:szCs w:val="28"/>
        </w:rPr>
      </w:pPr>
      <w:r>
        <w:rPr>
          <w:rFonts w:ascii="Times New Roman" w:hAnsi="Times New Roman"/>
          <w:sz w:val="28"/>
          <w:szCs w:val="28"/>
        </w:rPr>
        <w:t>2. Передбачені частиною першою цієї статті документи подаються іноземною мовою, за умови що їх переклад на українську мову буде подано до НОІВ не пізніше двох місяців від дати подання заявки.</w:t>
      </w:r>
    </w:p>
    <w:p w:rsidR="0063788F" w:rsidRDefault="0063788F" w:rsidP="0063788F">
      <w:pPr>
        <w:pStyle w:val="a3"/>
        <w:rPr>
          <w:rFonts w:ascii="Times New Roman" w:hAnsi="Times New Roman"/>
          <w:sz w:val="28"/>
          <w:szCs w:val="28"/>
        </w:rPr>
      </w:pPr>
      <w:r>
        <w:rPr>
          <w:rFonts w:ascii="Times New Roman" w:hAnsi="Times New Roman"/>
          <w:sz w:val="28"/>
          <w:szCs w:val="28"/>
        </w:rPr>
        <w:t>3. В разі, якщо надані іноземними особами або особами без громадянства документи не відповідають вимогам, передбаченим частиною другою статті 12 цього Закону, для забезпечення можливості здійснення спеціально уповноваженим органом контролю особливих якостей чи інших характеристик товару заявнику пропонують надати специфікацію товару, погоджену спеціально уповноваженим органом. Протягом двох місяців після одержання такої пропозиції заявник надає НОІВ копію поданого до спеціально уповноваженого органу клопотання, що є підставою для зупинення розгляду заявки на строк, передбачений цим Законом для процедури погодження специфікації товару.</w:t>
      </w:r>
    </w:p>
    <w:p w:rsidR="0063788F" w:rsidRDefault="0063788F" w:rsidP="0063788F">
      <w:pPr>
        <w:pStyle w:val="a3"/>
        <w:rPr>
          <w:rFonts w:ascii="Times New Roman" w:hAnsi="Times New Roman"/>
          <w:sz w:val="28"/>
          <w:szCs w:val="28"/>
        </w:rPr>
      </w:pPr>
      <w:r>
        <w:rPr>
          <w:rFonts w:ascii="Times New Roman" w:hAnsi="Times New Roman"/>
          <w:sz w:val="28"/>
          <w:szCs w:val="28"/>
        </w:rPr>
        <w:t>В разі ненадання такого клопотання або ненадання рішення спеціально уповноваженого органу про погодження специфікації товару вважається, що заявником не подано документ, що замінює специфікацію товару.</w:t>
      </w:r>
    </w:p>
    <w:p w:rsidR="0063788F" w:rsidRDefault="0063788F" w:rsidP="0063788F">
      <w:pPr>
        <w:pStyle w:val="a3"/>
        <w:rPr>
          <w:rFonts w:ascii="Times New Roman" w:hAnsi="Times New Roman"/>
          <w:sz w:val="28"/>
          <w:szCs w:val="28"/>
        </w:rPr>
      </w:pPr>
    </w:p>
    <w:p w:rsidR="0063788F" w:rsidRDefault="0063788F" w:rsidP="0063788F">
      <w:pPr>
        <w:pStyle w:val="a3"/>
        <w:spacing w:before="360" w:after="240"/>
        <w:rPr>
          <w:rFonts w:ascii="Times New Roman" w:hAnsi="Times New Roman"/>
          <w:sz w:val="28"/>
          <w:szCs w:val="28"/>
        </w:rPr>
      </w:pPr>
      <w:r w:rsidRPr="0063788F">
        <w:rPr>
          <w:rFonts w:ascii="Times New Roman" w:hAnsi="Times New Roman"/>
          <w:sz w:val="28"/>
          <w:szCs w:val="28"/>
        </w:rPr>
        <w:lastRenderedPageBreak/>
        <w:t>Стаття 16.</w:t>
      </w:r>
      <w:r>
        <w:rPr>
          <w:rFonts w:ascii="Times New Roman" w:hAnsi="Times New Roman"/>
          <w:sz w:val="28"/>
          <w:szCs w:val="28"/>
        </w:rPr>
        <w:t xml:space="preserve"> Підготовка єдиного документу</w:t>
      </w:r>
    </w:p>
    <w:p w:rsidR="0063788F" w:rsidRDefault="0063788F" w:rsidP="0063788F">
      <w:pPr>
        <w:pStyle w:val="a3"/>
        <w:rPr>
          <w:rFonts w:ascii="Times New Roman" w:hAnsi="Times New Roman"/>
          <w:sz w:val="28"/>
          <w:szCs w:val="28"/>
        </w:rPr>
      </w:pPr>
      <w:r>
        <w:rPr>
          <w:rFonts w:ascii="Times New Roman" w:hAnsi="Times New Roman"/>
          <w:sz w:val="28"/>
          <w:szCs w:val="28"/>
        </w:rPr>
        <w:t>1. Єдиний документ є документом, передбаченим частиною четвертою статті 10 Закону України “Про правову охорону географічних зазначень”, і складається в обсязі, як правило, не більше 2500 слів, містить основні положення специфікації товару і включає:</w:t>
      </w:r>
    </w:p>
    <w:p w:rsidR="0063788F" w:rsidRDefault="0063788F" w:rsidP="0063788F">
      <w:pPr>
        <w:pStyle w:val="a3"/>
        <w:rPr>
          <w:rFonts w:ascii="Times New Roman" w:hAnsi="Times New Roman"/>
          <w:sz w:val="28"/>
          <w:szCs w:val="28"/>
        </w:rPr>
      </w:pPr>
      <w:r>
        <w:rPr>
          <w:rFonts w:ascii="Times New Roman" w:hAnsi="Times New Roman"/>
          <w:sz w:val="28"/>
          <w:szCs w:val="28"/>
        </w:rPr>
        <w:t>1) заявлене найменування із зазначенням схеми якості, за якою заявляється географічне зазначення;</w:t>
      </w:r>
    </w:p>
    <w:p w:rsidR="0063788F" w:rsidRDefault="0063788F" w:rsidP="0063788F">
      <w:pPr>
        <w:pStyle w:val="a3"/>
        <w:rPr>
          <w:rFonts w:ascii="Times New Roman" w:hAnsi="Times New Roman"/>
          <w:sz w:val="28"/>
          <w:szCs w:val="28"/>
        </w:rPr>
      </w:pPr>
      <w:r>
        <w:rPr>
          <w:rFonts w:ascii="Times New Roman" w:hAnsi="Times New Roman"/>
          <w:sz w:val="28"/>
          <w:szCs w:val="28"/>
        </w:rPr>
        <w:t>2) назву товару;</w:t>
      </w:r>
    </w:p>
    <w:p w:rsidR="0063788F" w:rsidRDefault="0063788F" w:rsidP="0063788F">
      <w:pPr>
        <w:pStyle w:val="a3"/>
        <w:rPr>
          <w:rFonts w:ascii="Times New Roman" w:hAnsi="Times New Roman"/>
          <w:sz w:val="28"/>
          <w:szCs w:val="28"/>
        </w:rPr>
      </w:pPr>
      <w:r>
        <w:rPr>
          <w:rFonts w:ascii="Times New Roman" w:hAnsi="Times New Roman"/>
          <w:sz w:val="28"/>
          <w:szCs w:val="28"/>
        </w:rPr>
        <w:t>3) опис товару, достатній для його ідентифікації, викладений із застосуванням визначень, стандартів, одиниць виміру, що застосовуються для товарів відповідного виду, але без включення технічних характеристик, притаманних всім товарам відповідного виду або обов’язкових для всіх товарів такого виду згідно чинного законодавства. Для товарів тваринного походження наводять опис кормів, а для оброблених товарів — сировини. Якщо заявляється назва місця походження товару, додають підтвердження, що корми та сировина походять з відповідного географічного місця, а в разі застосування кормів або сировини, що походять з іншого географічного місця, наводять детальний опис таких виключень з їх обґрунтуванням. Якщо заявляється географічне зазначення, вказують характеристики або обмеження щодо походження сировини із обґрунтуванням таких обмежень відповідно до статті 6 Закону з обґрунтуванням взаємозв’язку товару з географічним середовищем чи географічним місцем походження товару;</w:t>
      </w:r>
    </w:p>
    <w:p w:rsidR="0063788F" w:rsidRDefault="0063788F" w:rsidP="0063788F">
      <w:pPr>
        <w:pStyle w:val="a3"/>
        <w:rPr>
          <w:rFonts w:ascii="Times New Roman" w:hAnsi="Times New Roman"/>
          <w:sz w:val="28"/>
          <w:szCs w:val="28"/>
        </w:rPr>
      </w:pPr>
      <w:r>
        <w:rPr>
          <w:rFonts w:ascii="Times New Roman" w:hAnsi="Times New Roman"/>
          <w:sz w:val="28"/>
          <w:szCs w:val="28"/>
        </w:rPr>
        <w:t>4) специфічні етапи виробництва, що здійснюються у визначеному географічному місці, із обґрунтуванням обмежень або виключень;</w:t>
      </w:r>
    </w:p>
    <w:p w:rsidR="0063788F" w:rsidRDefault="0063788F" w:rsidP="0063788F">
      <w:pPr>
        <w:pStyle w:val="a3"/>
        <w:rPr>
          <w:rFonts w:ascii="Times New Roman" w:hAnsi="Times New Roman"/>
          <w:sz w:val="28"/>
          <w:szCs w:val="28"/>
        </w:rPr>
      </w:pPr>
      <w:r>
        <w:rPr>
          <w:rFonts w:ascii="Times New Roman" w:hAnsi="Times New Roman"/>
          <w:sz w:val="28"/>
          <w:szCs w:val="28"/>
        </w:rPr>
        <w:t>5) особливі правила нарізання, подрібнення, пакування та маркування товару, що є об’єктом заявки, із обґрунтуванням обмежень;</w:t>
      </w:r>
    </w:p>
    <w:p w:rsidR="0063788F" w:rsidRDefault="0063788F" w:rsidP="0063788F">
      <w:pPr>
        <w:pStyle w:val="a3"/>
        <w:rPr>
          <w:rFonts w:ascii="Times New Roman" w:hAnsi="Times New Roman"/>
          <w:sz w:val="28"/>
          <w:szCs w:val="28"/>
        </w:rPr>
      </w:pPr>
      <w:r>
        <w:rPr>
          <w:rFonts w:ascii="Times New Roman" w:hAnsi="Times New Roman"/>
          <w:sz w:val="28"/>
          <w:szCs w:val="28"/>
        </w:rPr>
        <w:t>6) точне визначення географічного місця, за можливості — із наведенням мапи меж географічного місця;</w:t>
      </w:r>
    </w:p>
    <w:p w:rsidR="0063788F" w:rsidRDefault="0063788F" w:rsidP="0063788F">
      <w:pPr>
        <w:pStyle w:val="a3"/>
        <w:rPr>
          <w:rFonts w:ascii="Times New Roman" w:hAnsi="Times New Roman"/>
          <w:sz w:val="28"/>
          <w:szCs w:val="28"/>
        </w:rPr>
      </w:pPr>
      <w:r>
        <w:rPr>
          <w:rFonts w:ascii="Times New Roman" w:hAnsi="Times New Roman"/>
          <w:sz w:val="28"/>
          <w:szCs w:val="28"/>
        </w:rPr>
        <w:t>7) опис взаємозв’язку товару з географічним середовищем чи географічним місцем походження товару, із зазначенням факторів (репутація, якості, інші характеристики товару), на яких базується такий взаємозв’язок, із описом виключно таких факторів і включенням, за необхідності, опису товару або способу його виробництва, що показують такий взаємозв’язок. Щодо назви місця походження товару наводиться причинно-наслідковий зв’язок між якістю і характеристиками товару і географічним середовищем, із притаманними йому природним і людським фактором, включаючи, за необхідності, елементи опису товару або способу виробництва, що обґрунтовують такий зв’язок. Щодо географічного зазначення наводиться причинно-наслідковий зв’язок між географічним походженням і якістю, репутацією або іншими характеристиками товару;</w:t>
      </w:r>
    </w:p>
    <w:p w:rsidR="0063788F" w:rsidRDefault="0063788F" w:rsidP="0063788F">
      <w:pPr>
        <w:pStyle w:val="a3"/>
        <w:rPr>
          <w:rFonts w:ascii="Times New Roman" w:hAnsi="Times New Roman"/>
          <w:sz w:val="28"/>
          <w:szCs w:val="28"/>
        </w:rPr>
      </w:pPr>
      <w:r>
        <w:rPr>
          <w:rFonts w:ascii="Times New Roman" w:hAnsi="Times New Roman"/>
          <w:sz w:val="28"/>
          <w:szCs w:val="28"/>
        </w:rPr>
        <w:lastRenderedPageBreak/>
        <w:t>8) посилання на джерело, де здійснюється публікація специфікації товару.</w:t>
      </w:r>
    </w:p>
    <w:p w:rsidR="0063788F" w:rsidRDefault="0063788F" w:rsidP="0063788F">
      <w:pPr>
        <w:pStyle w:val="a3"/>
        <w:rPr>
          <w:rFonts w:ascii="Times New Roman" w:hAnsi="Times New Roman"/>
          <w:sz w:val="28"/>
          <w:szCs w:val="28"/>
        </w:rPr>
      </w:pPr>
      <w:r>
        <w:rPr>
          <w:rFonts w:ascii="Times New Roman" w:hAnsi="Times New Roman"/>
          <w:sz w:val="28"/>
          <w:szCs w:val="28"/>
        </w:rPr>
        <w:t>2. Форма єдиного документу і вимоги до його заповнення затверджуються</w:t>
      </w:r>
      <w:r w:rsidRPr="0063788F">
        <w:rPr>
          <w:rFonts w:ascii="Times New Roman" w:hAnsi="Times New Roman"/>
          <w:sz w:val="28"/>
          <w:szCs w:val="28"/>
        </w:rPr>
        <w:t xml:space="preserve"> центральним органом виконавчої влади, що забезпечує формування та реалізує державну політики у сфері інтелектуальної власності</w:t>
      </w:r>
      <w:r>
        <w:rPr>
          <w:rFonts w:ascii="Times New Roman" w:hAnsi="Times New Roman"/>
          <w:sz w:val="28"/>
          <w:szCs w:val="28"/>
        </w:rPr>
        <w:t>.</w:t>
      </w:r>
    </w:p>
    <w:p w:rsidR="0063788F" w:rsidRDefault="0063788F" w:rsidP="0063788F">
      <w:pPr>
        <w:pStyle w:val="a3"/>
        <w:spacing w:before="360" w:after="240"/>
        <w:rPr>
          <w:rFonts w:ascii="Times New Roman" w:hAnsi="Times New Roman"/>
          <w:sz w:val="28"/>
          <w:szCs w:val="28"/>
        </w:rPr>
      </w:pPr>
      <w:r w:rsidRPr="0063788F">
        <w:rPr>
          <w:rFonts w:ascii="Times New Roman" w:hAnsi="Times New Roman"/>
          <w:sz w:val="28"/>
          <w:szCs w:val="28"/>
        </w:rPr>
        <w:t>Стаття 17.</w:t>
      </w:r>
      <w:r>
        <w:rPr>
          <w:rFonts w:ascii="Times New Roman" w:hAnsi="Times New Roman"/>
          <w:sz w:val="28"/>
          <w:szCs w:val="28"/>
        </w:rPr>
        <w:t xml:space="preserve"> Завершення підготовки до реєстрації. Подання заявки</w:t>
      </w:r>
    </w:p>
    <w:p w:rsidR="0063788F" w:rsidRDefault="0063788F" w:rsidP="0063788F">
      <w:pPr>
        <w:pStyle w:val="a3"/>
        <w:rPr>
          <w:rFonts w:ascii="Times New Roman" w:hAnsi="Times New Roman"/>
          <w:sz w:val="28"/>
          <w:szCs w:val="28"/>
        </w:rPr>
      </w:pPr>
      <w:r>
        <w:rPr>
          <w:rFonts w:ascii="Times New Roman" w:hAnsi="Times New Roman"/>
          <w:sz w:val="28"/>
          <w:szCs w:val="28"/>
        </w:rPr>
        <w:t>Після завершення підготовки до реєстрації заявник подає до НОІВ заявку, що містить заяву про реєстрацію географічного зазначення, погоджену специфікацію, єдиний документ, в строк не більше 3 місяців з дати погодження специфікації товару, та в порядку, встановленому Законом України “Про правову охорону географічних зазначень”.</w:t>
      </w:r>
    </w:p>
    <w:p w:rsidR="0063788F" w:rsidRDefault="0063788F" w:rsidP="0063788F">
      <w:pPr>
        <w:pStyle w:val="a3"/>
        <w:spacing w:before="360" w:after="240"/>
        <w:rPr>
          <w:rFonts w:ascii="Times New Roman" w:hAnsi="Times New Roman"/>
          <w:sz w:val="28"/>
          <w:szCs w:val="28"/>
        </w:rPr>
      </w:pPr>
      <w:r w:rsidRPr="0063788F">
        <w:rPr>
          <w:rFonts w:ascii="Times New Roman" w:hAnsi="Times New Roman"/>
          <w:sz w:val="28"/>
          <w:szCs w:val="28"/>
        </w:rPr>
        <w:t>Стаття 18.</w:t>
      </w:r>
      <w:r>
        <w:rPr>
          <w:rFonts w:ascii="Times New Roman" w:hAnsi="Times New Roman"/>
          <w:sz w:val="28"/>
          <w:szCs w:val="28"/>
        </w:rPr>
        <w:t xml:space="preserve"> Реєстрація в іноземних державах</w:t>
      </w:r>
    </w:p>
    <w:p w:rsidR="0063788F" w:rsidRDefault="0063788F" w:rsidP="0063788F">
      <w:pPr>
        <w:pStyle w:val="a3"/>
        <w:rPr>
          <w:rFonts w:ascii="Times New Roman" w:hAnsi="Times New Roman"/>
          <w:sz w:val="28"/>
          <w:szCs w:val="28"/>
        </w:rPr>
      </w:pPr>
      <w:r>
        <w:rPr>
          <w:rFonts w:ascii="Times New Roman" w:hAnsi="Times New Roman"/>
          <w:sz w:val="28"/>
          <w:szCs w:val="28"/>
        </w:rPr>
        <w:t>1. Реєстрація географічного зазначення, пов’язаного із географічним місцем в межах території України, в іноземних державах здійснюється після реєстрації географічного зазначення в Україні.</w:t>
      </w:r>
    </w:p>
    <w:p w:rsidR="0063788F" w:rsidRDefault="0063788F" w:rsidP="0063788F">
      <w:pPr>
        <w:pStyle w:val="a3"/>
        <w:rPr>
          <w:rFonts w:ascii="Times New Roman" w:hAnsi="Times New Roman"/>
          <w:sz w:val="28"/>
          <w:szCs w:val="28"/>
        </w:rPr>
      </w:pPr>
      <w:r>
        <w:rPr>
          <w:rFonts w:ascii="Times New Roman" w:hAnsi="Times New Roman"/>
          <w:sz w:val="28"/>
          <w:szCs w:val="28"/>
        </w:rPr>
        <w:t xml:space="preserve">2. Реєстрація географічних зазначень в Європейському Союзі здійснюється відповідно до положень </w:t>
      </w:r>
      <w:r w:rsidRPr="0063788F">
        <w:rPr>
          <w:rFonts w:ascii="Times New Roman" w:hAnsi="Times New Roman"/>
          <w:sz w:val="28"/>
          <w:szCs w:val="28"/>
        </w:rPr>
        <w:t>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r>
        <w:rPr>
          <w:rFonts w:ascii="Times New Roman" w:hAnsi="Times New Roman"/>
          <w:sz w:val="28"/>
          <w:szCs w:val="28"/>
        </w:rPr>
        <w:t>, або згідно відповідного законодавства Європейського Союзу.</w:t>
      </w:r>
    </w:p>
    <w:p w:rsidR="0063788F" w:rsidRPr="0063788F" w:rsidRDefault="0063788F" w:rsidP="0063788F">
      <w:pPr>
        <w:pStyle w:val="a6"/>
        <w:rPr>
          <w:rFonts w:ascii="Times New Roman" w:hAnsi="Times New Roman"/>
          <w:b w:val="0"/>
          <w:sz w:val="28"/>
        </w:rPr>
      </w:pPr>
      <w:r w:rsidRPr="0063788F">
        <w:rPr>
          <w:rFonts w:ascii="Times New Roman" w:hAnsi="Times New Roman"/>
          <w:b w:val="0"/>
          <w:sz w:val="28"/>
        </w:rPr>
        <w:t>Розділ III</w:t>
      </w:r>
      <w:r w:rsidRPr="0063788F">
        <w:rPr>
          <w:rFonts w:ascii="Times New Roman" w:hAnsi="Times New Roman"/>
          <w:b w:val="0"/>
          <w:sz w:val="28"/>
        </w:rPr>
        <w:br/>
        <w:t>ГАРАНТОВАНІ ТРАДИЦІЙНІ ОСОБЛИВОСТІ</w:t>
      </w:r>
    </w:p>
    <w:p w:rsidR="0063788F" w:rsidRDefault="0063788F" w:rsidP="0063788F">
      <w:pPr>
        <w:pStyle w:val="a3"/>
        <w:spacing w:before="0" w:after="240"/>
        <w:rPr>
          <w:rFonts w:ascii="Times New Roman" w:hAnsi="Times New Roman"/>
          <w:sz w:val="28"/>
          <w:szCs w:val="28"/>
        </w:rPr>
      </w:pPr>
      <w:r w:rsidRPr="0063788F">
        <w:rPr>
          <w:rFonts w:ascii="Times New Roman" w:hAnsi="Times New Roman"/>
          <w:sz w:val="28"/>
          <w:szCs w:val="28"/>
        </w:rPr>
        <w:t>Стаття 19.</w:t>
      </w:r>
      <w:r>
        <w:rPr>
          <w:rFonts w:ascii="Times New Roman" w:hAnsi="Times New Roman"/>
          <w:sz w:val="28"/>
          <w:szCs w:val="28"/>
        </w:rPr>
        <w:t xml:space="preserve"> Традиційні гарантовані особливості як схема якості</w:t>
      </w:r>
    </w:p>
    <w:p w:rsidR="0063788F" w:rsidRDefault="0063788F" w:rsidP="0063788F">
      <w:pPr>
        <w:pStyle w:val="a3"/>
        <w:rPr>
          <w:rFonts w:ascii="Times New Roman" w:hAnsi="Times New Roman"/>
          <w:sz w:val="28"/>
          <w:szCs w:val="28"/>
        </w:rPr>
      </w:pPr>
      <w:r>
        <w:rPr>
          <w:rFonts w:ascii="Times New Roman" w:hAnsi="Times New Roman"/>
          <w:sz w:val="28"/>
          <w:szCs w:val="28"/>
        </w:rPr>
        <w:t>1. Традиційна гарантована особливість як схема якості застосовується з метою:</w:t>
      </w:r>
    </w:p>
    <w:p w:rsidR="0063788F" w:rsidRDefault="0063788F" w:rsidP="0063788F">
      <w:pPr>
        <w:pStyle w:val="a3"/>
        <w:rPr>
          <w:rFonts w:ascii="Times New Roman" w:hAnsi="Times New Roman"/>
          <w:sz w:val="28"/>
          <w:szCs w:val="28"/>
        </w:rPr>
      </w:pPr>
      <w:r>
        <w:rPr>
          <w:rFonts w:ascii="Times New Roman" w:hAnsi="Times New Roman"/>
          <w:sz w:val="28"/>
          <w:szCs w:val="28"/>
        </w:rPr>
        <w:t>1) збереження традиційних методів виробництва та рецептур сільськогосподарського товару або харчового продукту шляхом сприяння виробникам традиційних продуктів у їх обігу на ринку та інформуванні споживачів про особливості їх традиційних рецептур і властивостей, які формують додану вартість;</w:t>
      </w:r>
    </w:p>
    <w:p w:rsidR="0063788F" w:rsidRDefault="0063788F" w:rsidP="0063788F">
      <w:pPr>
        <w:pStyle w:val="a3"/>
        <w:rPr>
          <w:rFonts w:ascii="Times New Roman" w:hAnsi="Times New Roman"/>
          <w:sz w:val="28"/>
          <w:szCs w:val="28"/>
        </w:rPr>
      </w:pPr>
      <w:r>
        <w:rPr>
          <w:rFonts w:ascii="Times New Roman" w:hAnsi="Times New Roman"/>
          <w:sz w:val="28"/>
          <w:szCs w:val="28"/>
        </w:rPr>
        <w:t>2) забезпечення належного захисту найменувань таких традиційних продуктів шляхом їх реєстрації як традиційних гарантованих особливостей;</w:t>
      </w:r>
    </w:p>
    <w:p w:rsidR="0063788F" w:rsidRDefault="0063788F" w:rsidP="0063788F">
      <w:pPr>
        <w:pStyle w:val="a3"/>
        <w:rPr>
          <w:rFonts w:ascii="Times New Roman" w:hAnsi="Times New Roman"/>
          <w:sz w:val="28"/>
          <w:szCs w:val="28"/>
        </w:rPr>
      </w:pPr>
      <w:r>
        <w:rPr>
          <w:rFonts w:ascii="Times New Roman" w:hAnsi="Times New Roman"/>
          <w:sz w:val="28"/>
          <w:szCs w:val="28"/>
        </w:rPr>
        <w:lastRenderedPageBreak/>
        <w:t>3) підтримки виробників традиційних продуктів у сприянні їх продажеві та інформування споживачів щодо характеристик та особливостей цього продукту.</w:t>
      </w:r>
    </w:p>
    <w:p w:rsidR="0063788F" w:rsidRDefault="0063788F" w:rsidP="0063788F">
      <w:pPr>
        <w:pStyle w:val="a3"/>
        <w:spacing w:before="360" w:after="240"/>
        <w:ind w:left="1877" w:hanging="1310"/>
        <w:jc w:val="left"/>
        <w:rPr>
          <w:rFonts w:ascii="Times New Roman" w:hAnsi="Times New Roman"/>
          <w:sz w:val="28"/>
          <w:szCs w:val="28"/>
        </w:rPr>
      </w:pPr>
      <w:r w:rsidRPr="0063788F">
        <w:rPr>
          <w:rFonts w:ascii="Times New Roman" w:hAnsi="Times New Roman"/>
          <w:sz w:val="28"/>
          <w:szCs w:val="28"/>
        </w:rPr>
        <w:t>Стаття 20.</w:t>
      </w:r>
      <w:r>
        <w:rPr>
          <w:rFonts w:ascii="Times New Roman" w:hAnsi="Times New Roman"/>
          <w:sz w:val="28"/>
          <w:szCs w:val="28"/>
        </w:rPr>
        <w:t> Критерії для визнання найменування товару традиційною гарантованою особливістю</w:t>
      </w:r>
    </w:p>
    <w:p w:rsidR="0063788F" w:rsidRDefault="0063788F" w:rsidP="0063788F">
      <w:pPr>
        <w:pStyle w:val="a3"/>
        <w:rPr>
          <w:rFonts w:ascii="Times New Roman" w:hAnsi="Times New Roman"/>
          <w:sz w:val="28"/>
          <w:szCs w:val="28"/>
        </w:rPr>
      </w:pPr>
      <w:r>
        <w:rPr>
          <w:rFonts w:ascii="Times New Roman" w:hAnsi="Times New Roman"/>
          <w:sz w:val="28"/>
          <w:szCs w:val="28"/>
        </w:rPr>
        <w:t>1. Правова охорона надається найменуванню сільськогосподарської продукції (сільськогосподарського товару) або харчового продукту як традиційній гарантованій особливості, якщо на нього не розповсюджуються критерії невизнання правової охорони і незалежно від наявності взаємозв’язку між таким найменуванням та певною географічною територією, якщо його традиційно використовують для позначення певного традиційного продукту або воно вказує на традиційний чи специфічний характер сільськогосподарського товару або харчового продукту або воно описує конкретний сільськогосподарський товар або харчовий продукт, який є результатом способу виробництва або переробки чи має склад, що відповідає традиційній практиці виробництва такого продукту або воно описує сільськогосподарський товар або харчовий продукт, вироблений із сировини чи інгредієнтів, які використовуються традиційно.</w:t>
      </w:r>
    </w:p>
    <w:p w:rsidR="0063788F" w:rsidRDefault="0063788F" w:rsidP="0063788F">
      <w:pPr>
        <w:pStyle w:val="a3"/>
        <w:rPr>
          <w:rFonts w:ascii="Times New Roman" w:hAnsi="Times New Roman"/>
          <w:sz w:val="28"/>
          <w:szCs w:val="28"/>
        </w:rPr>
      </w:pPr>
      <w:r>
        <w:rPr>
          <w:rFonts w:ascii="Times New Roman" w:hAnsi="Times New Roman"/>
          <w:sz w:val="28"/>
          <w:szCs w:val="28"/>
        </w:rPr>
        <w:t>2. Зміни у пакуванні або у способі маркування, які не змінюють особливі характеристики сільськогосподарського товару або харчового продукту, не впливають на його визначення як традиційної гарантованої особливості.</w:t>
      </w:r>
    </w:p>
    <w:p w:rsidR="0063788F" w:rsidRDefault="0063788F" w:rsidP="0063788F">
      <w:pPr>
        <w:pStyle w:val="a3"/>
        <w:rPr>
          <w:rFonts w:ascii="Times New Roman" w:hAnsi="Times New Roman"/>
          <w:sz w:val="28"/>
          <w:szCs w:val="28"/>
        </w:rPr>
      </w:pPr>
      <w:r>
        <w:rPr>
          <w:rFonts w:ascii="Times New Roman" w:hAnsi="Times New Roman"/>
          <w:sz w:val="28"/>
          <w:szCs w:val="28"/>
        </w:rPr>
        <w:t>3. Допускається надання правової охорони найменуванню, що охороняється як традиційна гарантована особливість в іншій країні, за умови, що таке найменування буде доповнено вказівкою “Вироблено відповідно до традицій” із зазначенням назви країни або її регіону.</w:t>
      </w:r>
    </w:p>
    <w:p w:rsidR="0063788F" w:rsidRDefault="0063788F" w:rsidP="0063788F">
      <w:pPr>
        <w:pStyle w:val="a3"/>
        <w:spacing w:before="360" w:after="240"/>
        <w:ind w:left="1877" w:hanging="1310"/>
        <w:jc w:val="left"/>
        <w:rPr>
          <w:rFonts w:ascii="Times New Roman" w:hAnsi="Times New Roman"/>
          <w:sz w:val="28"/>
          <w:szCs w:val="28"/>
        </w:rPr>
      </w:pPr>
      <w:r w:rsidRPr="0063788F">
        <w:rPr>
          <w:rFonts w:ascii="Times New Roman" w:hAnsi="Times New Roman"/>
          <w:sz w:val="28"/>
          <w:szCs w:val="28"/>
        </w:rPr>
        <w:t>Стаття 21.</w:t>
      </w:r>
      <w:r>
        <w:rPr>
          <w:rFonts w:ascii="Times New Roman" w:hAnsi="Times New Roman"/>
          <w:sz w:val="28"/>
          <w:szCs w:val="28"/>
        </w:rPr>
        <w:t> Критерії для невизнання найменування товару традиційною гарантованою особливістю</w:t>
      </w:r>
    </w:p>
    <w:p w:rsidR="0063788F" w:rsidRDefault="0063788F" w:rsidP="0063788F">
      <w:pPr>
        <w:pStyle w:val="a3"/>
        <w:rPr>
          <w:rFonts w:ascii="Times New Roman" w:hAnsi="Times New Roman"/>
          <w:sz w:val="28"/>
          <w:szCs w:val="28"/>
        </w:rPr>
      </w:pPr>
      <w:r>
        <w:rPr>
          <w:rFonts w:ascii="Times New Roman" w:hAnsi="Times New Roman"/>
          <w:sz w:val="28"/>
          <w:szCs w:val="28"/>
        </w:rPr>
        <w:t>1. Найменування товару не визнається традиційною гарантованою особливістю і визнається таким, що має підстави для відмови в наданні правової охорони, якщо воно:</w:t>
      </w:r>
    </w:p>
    <w:p w:rsidR="0063788F" w:rsidRDefault="0063788F" w:rsidP="0063788F">
      <w:pPr>
        <w:pStyle w:val="a3"/>
        <w:rPr>
          <w:rFonts w:ascii="Times New Roman" w:hAnsi="Times New Roman"/>
          <w:sz w:val="28"/>
          <w:szCs w:val="28"/>
        </w:rPr>
      </w:pPr>
      <w:r>
        <w:rPr>
          <w:rFonts w:ascii="Times New Roman" w:hAnsi="Times New Roman"/>
          <w:sz w:val="28"/>
          <w:szCs w:val="28"/>
        </w:rPr>
        <w:t>1) не відповідає умовам, передбаченим статтею 20 цього Закону;</w:t>
      </w:r>
    </w:p>
    <w:p w:rsidR="0063788F" w:rsidRDefault="0063788F" w:rsidP="0063788F">
      <w:pPr>
        <w:pStyle w:val="a3"/>
        <w:rPr>
          <w:rFonts w:ascii="Times New Roman" w:hAnsi="Times New Roman"/>
          <w:sz w:val="28"/>
          <w:szCs w:val="28"/>
        </w:rPr>
      </w:pPr>
      <w:r>
        <w:rPr>
          <w:rFonts w:ascii="Times New Roman" w:hAnsi="Times New Roman"/>
          <w:sz w:val="28"/>
          <w:szCs w:val="28"/>
        </w:rPr>
        <w:t>2) суперечить публічному порядку, принципам гуманності та моралі;</w:t>
      </w:r>
    </w:p>
    <w:p w:rsidR="0063788F" w:rsidRDefault="0063788F" w:rsidP="0063788F">
      <w:pPr>
        <w:pStyle w:val="a3"/>
        <w:rPr>
          <w:rFonts w:ascii="Times New Roman" w:hAnsi="Times New Roman"/>
          <w:sz w:val="28"/>
          <w:szCs w:val="28"/>
        </w:rPr>
      </w:pPr>
      <w:r>
        <w:rPr>
          <w:rFonts w:ascii="Times New Roman" w:hAnsi="Times New Roman"/>
          <w:sz w:val="28"/>
          <w:szCs w:val="28"/>
        </w:rPr>
        <w:t>3) є назвою, що стала видовою, або відображає лише обов’язкові вимоги до найменування сільськогосподарського товару або харчового продукту або вимоги щодо сільськогосподарського товару або харчового продукту, передбачені чинним законодавством;</w:t>
      </w:r>
    </w:p>
    <w:p w:rsidR="0063788F" w:rsidRDefault="0063788F" w:rsidP="0063788F">
      <w:pPr>
        <w:pStyle w:val="a3"/>
        <w:rPr>
          <w:rFonts w:ascii="Times New Roman" w:hAnsi="Times New Roman"/>
          <w:sz w:val="28"/>
          <w:szCs w:val="28"/>
        </w:rPr>
      </w:pPr>
      <w:r>
        <w:rPr>
          <w:rFonts w:ascii="Times New Roman" w:hAnsi="Times New Roman"/>
          <w:sz w:val="28"/>
          <w:szCs w:val="28"/>
        </w:rPr>
        <w:lastRenderedPageBreak/>
        <w:t>4) є тотожним або схожим настільки, що його можна сплутати з торговельною маркою, права на яку визнані в Україні, якщо зважаючи на репутацію, відомість і тривалість використання цієї торговельної марки така правова охорона може ввести в оману споживачів щодо справжності товару, або із раніше зареєстрованим або поданим на реєстрацію географічним зазначенням.</w:t>
      </w:r>
    </w:p>
    <w:p w:rsidR="0063788F" w:rsidRDefault="0063788F" w:rsidP="0063788F">
      <w:pPr>
        <w:pStyle w:val="a3"/>
        <w:spacing w:before="360" w:after="240"/>
        <w:rPr>
          <w:rFonts w:ascii="Times New Roman" w:hAnsi="Times New Roman"/>
          <w:sz w:val="28"/>
          <w:szCs w:val="28"/>
        </w:rPr>
      </w:pPr>
      <w:r w:rsidRPr="0063788F">
        <w:rPr>
          <w:rFonts w:ascii="Times New Roman" w:hAnsi="Times New Roman"/>
          <w:sz w:val="28"/>
          <w:szCs w:val="28"/>
        </w:rPr>
        <w:t>Стаття 22.</w:t>
      </w:r>
      <w:r>
        <w:rPr>
          <w:rFonts w:ascii="Times New Roman" w:hAnsi="Times New Roman"/>
          <w:sz w:val="28"/>
          <w:szCs w:val="28"/>
        </w:rPr>
        <w:t> Взаємозв’язок з торговельними марками</w:t>
      </w:r>
    </w:p>
    <w:p w:rsidR="0063788F" w:rsidRDefault="0063788F" w:rsidP="0063788F">
      <w:pPr>
        <w:pStyle w:val="a3"/>
        <w:rPr>
          <w:rFonts w:ascii="Times New Roman" w:hAnsi="Times New Roman"/>
          <w:sz w:val="28"/>
          <w:szCs w:val="28"/>
        </w:rPr>
      </w:pPr>
      <w:r>
        <w:rPr>
          <w:rFonts w:ascii="Times New Roman" w:hAnsi="Times New Roman"/>
          <w:sz w:val="28"/>
          <w:szCs w:val="28"/>
        </w:rPr>
        <w:t>1. Якщо зареєстрована традиційна гарантована особливість міститься у заявці на видачу свідоцтва України на торговельну марку або у свідоцтві на торговельну марку, це визнається підставою для відмови в наданні правової охорони торговельній марці або підставою для визнання відповідного свідоцтва на торговельну марку недійсним як таких, що є загальновживаними для відповідних товарів, за умови, що заявку на видачу свідоцтва України на торговельну марку подано після дати подання заявки на реєстрацію традиційної гарантованої особливості або дати надання йому правової охорони, і якщо торговельна марка і традиційна гарантована особливість заявлені для ідентичних або споріднених товарів.</w:t>
      </w:r>
    </w:p>
    <w:p w:rsidR="0063788F" w:rsidRDefault="0063788F" w:rsidP="0063788F">
      <w:pPr>
        <w:pStyle w:val="a3"/>
        <w:rPr>
          <w:rFonts w:ascii="Times New Roman" w:hAnsi="Times New Roman"/>
          <w:sz w:val="28"/>
          <w:szCs w:val="28"/>
        </w:rPr>
      </w:pPr>
      <w:r>
        <w:rPr>
          <w:rFonts w:ascii="Times New Roman" w:hAnsi="Times New Roman"/>
          <w:sz w:val="28"/>
          <w:szCs w:val="28"/>
        </w:rPr>
        <w:t>2. Реєстрація традиційної гарантованої особливості не може бути підставою для визнання недійсним свідоцтва на торговельну марку або для відмови у реєстрації торговельної марки, якщо власник свідоцтва України на торговельну марку або заявник торговельної марки розпочав добросовісне використання такої торговельної марки до дати подання на реєстрацію заявки на традиційну гарантовану особливість, і фактичні обставини такого використання виключають можливість введення споживача в оману щодо товару або його виробника.</w:t>
      </w:r>
    </w:p>
    <w:p w:rsidR="0063788F" w:rsidRDefault="0063788F" w:rsidP="0063788F">
      <w:pPr>
        <w:pStyle w:val="a3"/>
        <w:spacing w:before="360" w:after="240"/>
        <w:rPr>
          <w:rFonts w:ascii="Times New Roman" w:hAnsi="Times New Roman"/>
          <w:sz w:val="28"/>
          <w:szCs w:val="28"/>
        </w:rPr>
      </w:pPr>
      <w:r w:rsidRPr="0063788F">
        <w:rPr>
          <w:rFonts w:ascii="Times New Roman" w:hAnsi="Times New Roman"/>
          <w:sz w:val="28"/>
          <w:szCs w:val="28"/>
        </w:rPr>
        <w:t>Стаття 23.</w:t>
      </w:r>
      <w:r>
        <w:rPr>
          <w:rFonts w:ascii="Times New Roman" w:hAnsi="Times New Roman"/>
          <w:sz w:val="28"/>
          <w:szCs w:val="28"/>
        </w:rPr>
        <w:t xml:space="preserve"> Право на подання заявки</w:t>
      </w:r>
    </w:p>
    <w:p w:rsidR="0063788F" w:rsidRDefault="0063788F" w:rsidP="0063788F">
      <w:pPr>
        <w:pStyle w:val="a3"/>
        <w:rPr>
          <w:rFonts w:ascii="Times New Roman" w:hAnsi="Times New Roman"/>
          <w:sz w:val="28"/>
          <w:szCs w:val="28"/>
        </w:rPr>
      </w:pPr>
      <w:r>
        <w:rPr>
          <w:rFonts w:ascii="Times New Roman" w:hAnsi="Times New Roman"/>
          <w:sz w:val="28"/>
          <w:szCs w:val="28"/>
        </w:rPr>
        <w:t>1. Право на подання заявки на реєстрацію традиційної гарантованої особливості мають об’єднання осіб, які виробляють сільськогосподарський товар або харчовий продукт, найменування якого заявляється як традиційна гарантована особливість, або, як виняток, одна фізична або юридична особа, за умови, що така особа є єдиним виробником, який бажає подати заявку на реєстрацію традиційної гарантованої особливості.</w:t>
      </w:r>
    </w:p>
    <w:p w:rsidR="0063788F" w:rsidRDefault="0063788F" w:rsidP="0063788F">
      <w:pPr>
        <w:pStyle w:val="a3"/>
        <w:rPr>
          <w:rFonts w:ascii="Times New Roman" w:hAnsi="Times New Roman"/>
          <w:sz w:val="28"/>
          <w:szCs w:val="28"/>
        </w:rPr>
      </w:pPr>
      <w:r>
        <w:rPr>
          <w:rFonts w:ascii="Times New Roman" w:hAnsi="Times New Roman"/>
          <w:sz w:val="28"/>
          <w:szCs w:val="28"/>
        </w:rPr>
        <w:t>2. Допускається подання заявки на реєстрацію традиційної гарантованої особливості спільно заявниками з декількох країн.</w:t>
      </w:r>
    </w:p>
    <w:p w:rsidR="0063788F" w:rsidRDefault="0063788F" w:rsidP="0063788F">
      <w:pPr>
        <w:pStyle w:val="a3"/>
        <w:rPr>
          <w:rFonts w:ascii="Times New Roman" w:hAnsi="Times New Roman"/>
          <w:sz w:val="28"/>
          <w:szCs w:val="28"/>
        </w:rPr>
      </w:pPr>
    </w:p>
    <w:p w:rsidR="0063788F" w:rsidRDefault="0063788F" w:rsidP="0063788F">
      <w:pPr>
        <w:pStyle w:val="a3"/>
        <w:rPr>
          <w:rFonts w:ascii="Times New Roman" w:hAnsi="Times New Roman"/>
          <w:sz w:val="28"/>
          <w:szCs w:val="28"/>
        </w:rPr>
      </w:pPr>
    </w:p>
    <w:p w:rsidR="0063788F" w:rsidRDefault="0063788F" w:rsidP="0063788F">
      <w:pPr>
        <w:pStyle w:val="a3"/>
        <w:rPr>
          <w:rFonts w:ascii="Times New Roman" w:hAnsi="Times New Roman"/>
          <w:sz w:val="28"/>
          <w:szCs w:val="28"/>
        </w:rPr>
      </w:pPr>
    </w:p>
    <w:p w:rsidR="0063788F" w:rsidRDefault="0063788F" w:rsidP="0063788F">
      <w:pPr>
        <w:pStyle w:val="a3"/>
        <w:spacing w:before="360" w:after="240"/>
        <w:rPr>
          <w:rFonts w:ascii="Times New Roman" w:hAnsi="Times New Roman"/>
          <w:sz w:val="28"/>
          <w:szCs w:val="28"/>
        </w:rPr>
      </w:pPr>
      <w:r w:rsidRPr="0063788F">
        <w:rPr>
          <w:rFonts w:ascii="Times New Roman" w:hAnsi="Times New Roman"/>
          <w:sz w:val="28"/>
          <w:szCs w:val="28"/>
        </w:rPr>
        <w:lastRenderedPageBreak/>
        <w:t>Стаття 24.</w:t>
      </w:r>
      <w:r>
        <w:rPr>
          <w:rFonts w:ascii="Times New Roman" w:hAnsi="Times New Roman"/>
          <w:sz w:val="28"/>
          <w:szCs w:val="28"/>
        </w:rPr>
        <w:t xml:space="preserve"> Підготовка і подання заявки</w:t>
      </w:r>
    </w:p>
    <w:p w:rsidR="0063788F" w:rsidRDefault="0063788F" w:rsidP="0063788F">
      <w:pPr>
        <w:pStyle w:val="a3"/>
        <w:rPr>
          <w:rFonts w:ascii="Times New Roman" w:hAnsi="Times New Roman"/>
          <w:sz w:val="28"/>
          <w:szCs w:val="28"/>
        </w:rPr>
      </w:pPr>
      <w:r>
        <w:rPr>
          <w:rFonts w:ascii="Times New Roman" w:hAnsi="Times New Roman"/>
          <w:sz w:val="28"/>
          <w:szCs w:val="28"/>
        </w:rPr>
        <w:t>1. Заявка на реєстрацію традиційної гарантованої особливості подається спеціально уповноваженому органу заявником, що має право на подання заявки відповідно до статті 23 цього Закону.</w:t>
      </w:r>
    </w:p>
    <w:p w:rsidR="0063788F" w:rsidRDefault="0063788F" w:rsidP="0063788F">
      <w:pPr>
        <w:pStyle w:val="a3"/>
        <w:rPr>
          <w:rFonts w:ascii="Times New Roman" w:hAnsi="Times New Roman"/>
          <w:sz w:val="28"/>
          <w:szCs w:val="28"/>
        </w:rPr>
      </w:pPr>
      <w:r>
        <w:rPr>
          <w:rFonts w:ascii="Times New Roman" w:hAnsi="Times New Roman"/>
          <w:sz w:val="28"/>
          <w:szCs w:val="28"/>
        </w:rPr>
        <w:t>Заявка подається у паперовій або електронній формі за вибором заявника.</w:t>
      </w:r>
    </w:p>
    <w:p w:rsidR="0063788F" w:rsidRDefault="0063788F" w:rsidP="0063788F">
      <w:pPr>
        <w:pStyle w:val="a3"/>
        <w:rPr>
          <w:rFonts w:ascii="Times New Roman" w:hAnsi="Times New Roman"/>
          <w:sz w:val="28"/>
          <w:szCs w:val="28"/>
        </w:rPr>
      </w:pPr>
      <w:r>
        <w:rPr>
          <w:rFonts w:ascii="Times New Roman" w:hAnsi="Times New Roman"/>
          <w:sz w:val="28"/>
          <w:szCs w:val="28"/>
        </w:rPr>
        <w:t>2. Заявка складається українською мовою та повинна містити:</w:t>
      </w:r>
    </w:p>
    <w:p w:rsidR="0063788F" w:rsidRDefault="0063788F" w:rsidP="0063788F">
      <w:pPr>
        <w:pStyle w:val="a3"/>
        <w:rPr>
          <w:rFonts w:ascii="Times New Roman" w:hAnsi="Times New Roman"/>
          <w:sz w:val="28"/>
          <w:szCs w:val="28"/>
        </w:rPr>
      </w:pPr>
      <w:r>
        <w:rPr>
          <w:rFonts w:ascii="Times New Roman" w:hAnsi="Times New Roman"/>
          <w:sz w:val="28"/>
          <w:szCs w:val="28"/>
        </w:rPr>
        <w:t>1) заяву про реєстрацію, в якій необхідно вказати заявника, його місцезнаходження, найменування, запропоноване для реєстрації як традиційна гарантована особливість, зазначення сільськогосподарського товару або харчового продукту, щодо якого заявлено традиційну гарантовану особливість, і власне документальне підтвердження того, що заявник або, якщо заявником є об’єднання осіб, принаймні один з учасників такого об’єднання є виробником товару, якого стосується заявка;</w:t>
      </w:r>
    </w:p>
    <w:p w:rsidR="0063788F" w:rsidRDefault="0063788F" w:rsidP="0063788F">
      <w:pPr>
        <w:pStyle w:val="a3"/>
        <w:rPr>
          <w:rFonts w:ascii="Times New Roman" w:hAnsi="Times New Roman"/>
          <w:sz w:val="28"/>
          <w:szCs w:val="28"/>
        </w:rPr>
      </w:pPr>
      <w:r>
        <w:rPr>
          <w:rFonts w:ascii="Times New Roman" w:hAnsi="Times New Roman"/>
          <w:sz w:val="28"/>
          <w:szCs w:val="28"/>
        </w:rPr>
        <w:t>2) специфікацію товару, щодо якого заявляється традиційна гарантована особливість.</w:t>
      </w:r>
    </w:p>
    <w:p w:rsidR="0063788F" w:rsidRDefault="0063788F" w:rsidP="0063788F">
      <w:pPr>
        <w:pStyle w:val="a3"/>
        <w:rPr>
          <w:rFonts w:ascii="Times New Roman" w:hAnsi="Times New Roman"/>
          <w:sz w:val="28"/>
          <w:szCs w:val="28"/>
        </w:rPr>
      </w:pPr>
      <w:r>
        <w:rPr>
          <w:rFonts w:ascii="Times New Roman" w:hAnsi="Times New Roman"/>
          <w:sz w:val="28"/>
          <w:szCs w:val="28"/>
        </w:rPr>
        <w:t>3. Складання і подання заявки здійснюється відповідно до правил, затверджених спеціально уповноваженим органом.</w:t>
      </w:r>
    </w:p>
    <w:p w:rsidR="0063788F" w:rsidRDefault="0063788F" w:rsidP="0063788F">
      <w:pPr>
        <w:pStyle w:val="a3"/>
        <w:rPr>
          <w:rFonts w:ascii="Times New Roman" w:hAnsi="Times New Roman"/>
          <w:sz w:val="28"/>
          <w:szCs w:val="28"/>
        </w:rPr>
      </w:pPr>
      <w:r>
        <w:rPr>
          <w:rFonts w:ascii="Times New Roman" w:hAnsi="Times New Roman"/>
          <w:sz w:val="28"/>
          <w:szCs w:val="28"/>
        </w:rPr>
        <w:t>4. Датою подання заявки є дата одержання спеціально уповноваженим органом заяви про реєстрацію традиційної гарантованої особливості, за умови наявності всіх відомостей та документів, передбачених частиною другою цієї статті.</w:t>
      </w:r>
    </w:p>
    <w:p w:rsidR="0063788F" w:rsidRDefault="0063788F" w:rsidP="0063788F">
      <w:pPr>
        <w:pStyle w:val="a3"/>
        <w:rPr>
          <w:rFonts w:ascii="Times New Roman" w:hAnsi="Times New Roman"/>
          <w:sz w:val="28"/>
          <w:szCs w:val="28"/>
        </w:rPr>
      </w:pPr>
      <w:r>
        <w:rPr>
          <w:rFonts w:ascii="Times New Roman" w:hAnsi="Times New Roman"/>
          <w:sz w:val="28"/>
          <w:szCs w:val="28"/>
        </w:rPr>
        <w:t>5. Заявка щодо традиційної гарантованої особливості в межах іноземної держави подається іноземними заявниками безпосередньо до спеціально уповноваженого органу або через органи відповідної іноземної держави.</w:t>
      </w:r>
    </w:p>
    <w:p w:rsidR="0063788F" w:rsidRDefault="0063788F" w:rsidP="0063788F">
      <w:pPr>
        <w:pStyle w:val="a3"/>
        <w:spacing w:before="360" w:after="240"/>
        <w:ind w:left="1848" w:hanging="1281"/>
        <w:jc w:val="left"/>
        <w:rPr>
          <w:rFonts w:ascii="Times New Roman" w:hAnsi="Times New Roman"/>
          <w:sz w:val="28"/>
          <w:szCs w:val="28"/>
        </w:rPr>
      </w:pPr>
      <w:r w:rsidRPr="0063788F">
        <w:rPr>
          <w:rFonts w:ascii="Times New Roman" w:hAnsi="Times New Roman"/>
          <w:sz w:val="28"/>
          <w:szCs w:val="28"/>
        </w:rPr>
        <w:t>Стаття 25.</w:t>
      </w:r>
      <w:r>
        <w:rPr>
          <w:rFonts w:ascii="Times New Roman" w:hAnsi="Times New Roman"/>
          <w:sz w:val="28"/>
          <w:szCs w:val="28"/>
        </w:rPr>
        <w:t> Підготовка заяви про реєстрацію традиційної гарантованої особливості</w:t>
      </w:r>
    </w:p>
    <w:p w:rsidR="0063788F" w:rsidRDefault="0063788F" w:rsidP="0063788F">
      <w:pPr>
        <w:pStyle w:val="a3"/>
        <w:rPr>
          <w:rFonts w:ascii="Times New Roman" w:hAnsi="Times New Roman"/>
          <w:sz w:val="28"/>
          <w:szCs w:val="28"/>
        </w:rPr>
      </w:pPr>
      <w:r>
        <w:rPr>
          <w:rFonts w:ascii="Times New Roman" w:hAnsi="Times New Roman"/>
          <w:sz w:val="28"/>
          <w:szCs w:val="28"/>
        </w:rPr>
        <w:t>1. Заява про реєстрацію традиційної гарантованої особливості подається за встановленою формою, яка затверджується спеціально уповноваженим органом, і повинна включати заявлене як традиційна гарантована особливість найменування, товар, для якого воно заявляється, заявника (заявників), його (їх) адресу.</w:t>
      </w:r>
    </w:p>
    <w:p w:rsidR="0063788F" w:rsidRDefault="0063788F" w:rsidP="0063788F">
      <w:pPr>
        <w:pStyle w:val="a3"/>
        <w:rPr>
          <w:rFonts w:ascii="Times New Roman" w:hAnsi="Times New Roman"/>
          <w:sz w:val="28"/>
          <w:szCs w:val="28"/>
        </w:rPr>
      </w:pPr>
      <w:r>
        <w:rPr>
          <w:rFonts w:ascii="Times New Roman" w:hAnsi="Times New Roman"/>
          <w:sz w:val="28"/>
          <w:szCs w:val="28"/>
        </w:rPr>
        <w:t>2. Заява стосується лише одного найменування, яке заявляється на реєстрацію.</w:t>
      </w:r>
    </w:p>
    <w:p w:rsidR="0063788F" w:rsidRDefault="0063788F" w:rsidP="0063788F">
      <w:pPr>
        <w:pStyle w:val="a3"/>
        <w:rPr>
          <w:rFonts w:ascii="Times New Roman" w:hAnsi="Times New Roman"/>
          <w:sz w:val="28"/>
          <w:szCs w:val="28"/>
        </w:rPr>
      </w:pPr>
    </w:p>
    <w:p w:rsidR="0063788F" w:rsidRDefault="0063788F" w:rsidP="0063788F">
      <w:pPr>
        <w:pStyle w:val="a3"/>
        <w:spacing w:before="360" w:after="240"/>
        <w:ind w:left="1877" w:hanging="1310"/>
        <w:jc w:val="left"/>
        <w:rPr>
          <w:rFonts w:ascii="Times New Roman" w:hAnsi="Times New Roman"/>
          <w:sz w:val="28"/>
          <w:szCs w:val="28"/>
        </w:rPr>
      </w:pPr>
      <w:r w:rsidRPr="0063788F">
        <w:rPr>
          <w:rFonts w:ascii="Times New Roman" w:hAnsi="Times New Roman"/>
          <w:sz w:val="28"/>
          <w:szCs w:val="28"/>
        </w:rPr>
        <w:lastRenderedPageBreak/>
        <w:t>Стаття 26.</w:t>
      </w:r>
      <w:r>
        <w:rPr>
          <w:rFonts w:ascii="Times New Roman" w:hAnsi="Times New Roman"/>
          <w:sz w:val="28"/>
          <w:szCs w:val="28"/>
        </w:rPr>
        <w:t> Специфікація товару для реєстрації традиційної гарантованої особливості</w:t>
      </w:r>
    </w:p>
    <w:p w:rsidR="0063788F" w:rsidRPr="0063788F" w:rsidRDefault="0063788F" w:rsidP="0063788F">
      <w:pPr>
        <w:pStyle w:val="a3"/>
        <w:rPr>
          <w:rFonts w:ascii="Times New Roman" w:hAnsi="Times New Roman"/>
          <w:sz w:val="28"/>
          <w:szCs w:val="28"/>
        </w:rPr>
      </w:pPr>
      <w:r w:rsidRPr="0063788F">
        <w:rPr>
          <w:rFonts w:ascii="Times New Roman" w:hAnsi="Times New Roman"/>
          <w:sz w:val="28"/>
          <w:szCs w:val="28"/>
        </w:rPr>
        <w:t>1. Для реєстрації традиційної гарантованої особливості заявник готує специфікацію товару, якій має відповідати сільськогосподарський товар або харчовий продукт, яка включає:</w:t>
      </w:r>
    </w:p>
    <w:p w:rsidR="0063788F" w:rsidRDefault="0063788F" w:rsidP="0063788F">
      <w:pPr>
        <w:pStyle w:val="a3"/>
        <w:rPr>
          <w:rFonts w:ascii="Times New Roman" w:hAnsi="Times New Roman"/>
          <w:sz w:val="28"/>
          <w:szCs w:val="28"/>
        </w:rPr>
      </w:pPr>
      <w:r>
        <w:rPr>
          <w:rFonts w:ascii="Times New Roman" w:hAnsi="Times New Roman"/>
          <w:sz w:val="28"/>
          <w:szCs w:val="28"/>
        </w:rPr>
        <w:t>1) найменування, запропоноване для реєстрації як традиційна гарантована особливість, у формі та мовою, що використовуються під час її застосування, або мовою, яка історично використовувалася для маркування товару на відповідній географічній території, із наведенням транслітерації найменування латиницею;</w:t>
      </w:r>
    </w:p>
    <w:p w:rsidR="0063788F" w:rsidRDefault="0063788F" w:rsidP="0063788F">
      <w:pPr>
        <w:pStyle w:val="a3"/>
        <w:rPr>
          <w:rFonts w:ascii="Times New Roman" w:hAnsi="Times New Roman"/>
          <w:sz w:val="28"/>
          <w:szCs w:val="28"/>
        </w:rPr>
      </w:pPr>
      <w:r>
        <w:rPr>
          <w:rFonts w:ascii="Times New Roman" w:hAnsi="Times New Roman"/>
          <w:sz w:val="28"/>
          <w:szCs w:val="28"/>
        </w:rPr>
        <w:t>2) зазначення сільськогосподарського товару або харчового продукту, щодо якого заявлено традиційну гарантовану особливість;</w:t>
      </w:r>
    </w:p>
    <w:p w:rsidR="0063788F" w:rsidRDefault="0063788F" w:rsidP="0063788F">
      <w:pPr>
        <w:pStyle w:val="a3"/>
        <w:rPr>
          <w:rFonts w:ascii="Times New Roman" w:hAnsi="Times New Roman"/>
          <w:sz w:val="28"/>
          <w:szCs w:val="28"/>
        </w:rPr>
      </w:pPr>
      <w:r>
        <w:rPr>
          <w:rFonts w:ascii="Times New Roman" w:hAnsi="Times New Roman"/>
          <w:sz w:val="28"/>
          <w:szCs w:val="28"/>
        </w:rPr>
        <w:t>3) зазначення однієї або декількох підстав для реєстрації, перелічених у частині першій статті 20 цього Закону, із відповідним обґрунтуванням наявності зазначеної підстави, для чого допускається застосування історичних джерел, відомостей органів державної влади та місцевого самоврядування, професійних об’єднань, об’єднаних територіальних громад, тощо;</w:t>
      </w:r>
    </w:p>
    <w:p w:rsidR="0063788F" w:rsidRDefault="0063788F" w:rsidP="0063788F">
      <w:pPr>
        <w:pStyle w:val="a3"/>
        <w:rPr>
          <w:rFonts w:ascii="Times New Roman" w:hAnsi="Times New Roman"/>
          <w:sz w:val="28"/>
          <w:szCs w:val="28"/>
        </w:rPr>
      </w:pPr>
      <w:r>
        <w:rPr>
          <w:rFonts w:ascii="Times New Roman" w:hAnsi="Times New Roman"/>
          <w:sz w:val="28"/>
          <w:szCs w:val="28"/>
        </w:rPr>
        <w:t>4) опис сільськогосподарського товару або харчового продукту, у тому числі його основних фізичних, хімічних, мікробіологічних або органолептичних характеристик, які вказують на специфічний характер відповідного традиційного продукту;</w:t>
      </w:r>
    </w:p>
    <w:p w:rsidR="0063788F" w:rsidRDefault="0063788F" w:rsidP="0063788F">
      <w:pPr>
        <w:pStyle w:val="a3"/>
        <w:rPr>
          <w:rFonts w:ascii="Times New Roman" w:hAnsi="Times New Roman"/>
          <w:sz w:val="28"/>
          <w:szCs w:val="28"/>
        </w:rPr>
      </w:pPr>
      <w:r>
        <w:rPr>
          <w:rFonts w:ascii="Times New Roman" w:hAnsi="Times New Roman"/>
          <w:sz w:val="28"/>
          <w:szCs w:val="28"/>
        </w:rPr>
        <w:t>5) опис способу виробництва сільськогосподарського товару або харчового продукту, щодо якого заявлено традиційну гарантовану особливість, якого виробники повинні дотримуватися, у тому числі виду та характеристик сировини чи інгредієнтів, за виключенням суто технічних характеристик, притаманних всім продуктам аналогічного виду або зумовлених обов’язковими вимогами законодавства, в обсязі, достатньому для відтворення сільськогосподарського товару або харчового продукту будь-яким виробником; історичні способи зазначаються тільки у випадку, якщо вони фактично застосовуються;</w:t>
      </w:r>
    </w:p>
    <w:p w:rsidR="0063788F" w:rsidRDefault="0063788F" w:rsidP="0063788F">
      <w:pPr>
        <w:pStyle w:val="a3"/>
        <w:rPr>
          <w:rFonts w:ascii="Times New Roman" w:hAnsi="Times New Roman"/>
          <w:sz w:val="28"/>
          <w:szCs w:val="28"/>
        </w:rPr>
      </w:pPr>
      <w:r>
        <w:rPr>
          <w:rFonts w:ascii="Times New Roman" w:hAnsi="Times New Roman"/>
          <w:sz w:val="28"/>
          <w:szCs w:val="28"/>
        </w:rPr>
        <w:t>6) опис ключових елементів, які визначають традиційний характер сільськогосподарського товару або харчового продукту, якими вважаються основні незмінні характеристики сільськогосподарського товару або харчового продукту.</w:t>
      </w:r>
    </w:p>
    <w:p w:rsidR="0063788F" w:rsidRDefault="0063788F" w:rsidP="0063788F">
      <w:pPr>
        <w:pStyle w:val="a3"/>
        <w:rPr>
          <w:rFonts w:ascii="Times New Roman" w:hAnsi="Times New Roman"/>
          <w:sz w:val="28"/>
          <w:szCs w:val="28"/>
        </w:rPr>
      </w:pPr>
      <w:r>
        <w:rPr>
          <w:rFonts w:ascii="Times New Roman" w:hAnsi="Times New Roman"/>
          <w:sz w:val="28"/>
          <w:szCs w:val="28"/>
        </w:rPr>
        <w:t>2. До специфікації традиційної гарантованої особливості додаються документальні підтвердження викладених в ній відомостей щодо наявності підстав для реєстрації традиційної гарантованої особливості, опису сільськогосподарського товару або харчового продукту та способу його виробництва.</w:t>
      </w:r>
    </w:p>
    <w:p w:rsidR="0063788F" w:rsidRDefault="0063788F" w:rsidP="0063788F">
      <w:pPr>
        <w:pStyle w:val="a3"/>
        <w:rPr>
          <w:rFonts w:ascii="Times New Roman" w:hAnsi="Times New Roman"/>
          <w:sz w:val="28"/>
          <w:szCs w:val="28"/>
        </w:rPr>
      </w:pPr>
    </w:p>
    <w:p w:rsidR="0063788F" w:rsidRDefault="0063788F" w:rsidP="0063788F">
      <w:pPr>
        <w:pStyle w:val="a3"/>
        <w:spacing w:before="360" w:after="240"/>
        <w:ind w:left="1877" w:hanging="1310"/>
        <w:jc w:val="left"/>
        <w:rPr>
          <w:rFonts w:ascii="Times New Roman" w:hAnsi="Times New Roman"/>
          <w:sz w:val="28"/>
          <w:szCs w:val="28"/>
        </w:rPr>
      </w:pPr>
      <w:r w:rsidRPr="0063788F">
        <w:rPr>
          <w:rFonts w:ascii="Times New Roman" w:hAnsi="Times New Roman"/>
          <w:sz w:val="28"/>
          <w:szCs w:val="28"/>
        </w:rPr>
        <w:t>Стаття 27.</w:t>
      </w:r>
      <w:r>
        <w:rPr>
          <w:rFonts w:ascii="Times New Roman" w:hAnsi="Times New Roman"/>
          <w:sz w:val="28"/>
          <w:szCs w:val="28"/>
        </w:rPr>
        <w:t> Розгляд заявки, дослідження специфікації та реєстрація традиційної гарантованої особливості</w:t>
      </w:r>
    </w:p>
    <w:p w:rsidR="0063788F" w:rsidRDefault="0063788F" w:rsidP="0063788F">
      <w:pPr>
        <w:pStyle w:val="a3"/>
        <w:rPr>
          <w:rFonts w:ascii="Times New Roman" w:hAnsi="Times New Roman"/>
          <w:sz w:val="28"/>
          <w:szCs w:val="28"/>
        </w:rPr>
      </w:pPr>
      <w:r>
        <w:rPr>
          <w:rFonts w:ascii="Times New Roman" w:hAnsi="Times New Roman"/>
          <w:sz w:val="28"/>
          <w:szCs w:val="28"/>
        </w:rPr>
        <w:t>1. Заявка на реєстрацію традиційної гарантованої особливості розглядається спеціально уповноваженим органом відповідно до правил, затверджених спеціально уповноваженим органом.</w:t>
      </w:r>
    </w:p>
    <w:p w:rsidR="0063788F" w:rsidRDefault="0063788F" w:rsidP="0063788F">
      <w:pPr>
        <w:pStyle w:val="a3"/>
        <w:rPr>
          <w:rFonts w:ascii="Times New Roman" w:hAnsi="Times New Roman"/>
          <w:sz w:val="28"/>
          <w:szCs w:val="28"/>
        </w:rPr>
      </w:pPr>
      <w:r>
        <w:rPr>
          <w:rFonts w:ascii="Times New Roman" w:hAnsi="Times New Roman"/>
          <w:sz w:val="28"/>
          <w:szCs w:val="28"/>
        </w:rPr>
        <w:t>2. Експертна комісія здійснює дослідження матеріалів заявки протягом 2 місяців з дати встановлення подання заявки щодо:</w:t>
      </w:r>
    </w:p>
    <w:p w:rsidR="0063788F" w:rsidRDefault="0063788F" w:rsidP="0063788F">
      <w:pPr>
        <w:pStyle w:val="a3"/>
        <w:rPr>
          <w:rFonts w:ascii="Times New Roman" w:hAnsi="Times New Roman"/>
          <w:sz w:val="28"/>
          <w:szCs w:val="28"/>
        </w:rPr>
      </w:pPr>
      <w:r>
        <w:rPr>
          <w:rFonts w:ascii="Times New Roman" w:hAnsi="Times New Roman"/>
          <w:sz w:val="28"/>
          <w:szCs w:val="28"/>
        </w:rPr>
        <w:t>1) відповідності поданих документів вимогам, встановленим статтею 24 цього Закону;</w:t>
      </w:r>
    </w:p>
    <w:p w:rsidR="0063788F" w:rsidRDefault="0063788F" w:rsidP="0063788F">
      <w:pPr>
        <w:pStyle w:val="a3"/>
        <w:rPr>
          <w:rFonts w:ascii="Times New Roman" w:hAnsi="Times New Roman"/>
          <w:sz w:val="28"/>
          <w:szCs w:val="28"/>
        </w:rPr>
      </w:pPr>
      <w:r>
        <w:rPr>
          <w:rFonts w:ascii="Times New Roman" w:hAnsi="Times New Roman"/>
          <w:sz w:val="28"/>
          <w:szCs w:val="28"/>
        </w:rPr>
        <w:t>2) відповідності сільськогосподарського товару або харчового продукту, щодо якого складено специфікацію традиційної гарантованої особливості, вимогам до сільськогосподарської продукції або харчових продуктів, що входять до сфери дії цього Закону;</w:t>
      </w:r>
    </w:p>
    <w:p w:rsidR="0063788F" w:rsidRDefault="0063788F" w:rsidP="0063788F">
      <w:pPr>
        <w:pStyle w:val="a3"/>
        <w:rPr>
          <w:rFonts w:ascii="Times New Roman" w:hAnsi="Times New Roman"/>
          <w:sz w:val="28"/>
          <w:szCs w:val="28"/>
        </w:rPr>
      </w:pPr>
      <w:r>
        <w:rPr>
          <w:rFonts w:ascii="Times New Roman" w:hAnsi="Times New Roman"/>
          <w:sz w:val="28"/>
          <w:szCs w:val="28"/>
        </w:rPr>
        <w:t>3) відповідності заявленого найменування умовам, встановленим статтею 20 цього Закону.</w:t>
      </w:r>
    </w:p>
    <w:p w:rsidR="0063788F" w:rsidRDefault="0063788F" w:rsidP="0063788F">
      <w:pPr>
        <w:pStyle w:val="a3"/>
        <w:rPr>
          <w:rFonts w:ascii="Times New Roman" w:hAnsi="Times New Roman"/>
          <w:sz w:val="28"/>
          <w:szCs w:val="28"/>
        </w:rPr>
      </w:pPr>
      <w:r>
        <w:rPr>
          <w:rFonts w:ascii="Times New Roman" w:hAnsi="Times New Roman"/>
          <w:sz w:val="28"/>
          <w:szCs w:val="28"/>
        </w:rPr>
        <w:t xml:space="preserve">3. Дослідження, за необхідності, проводиться із виїздом на місцерозташування потужностей, на яких здійснюється виробництво відповідного сільськогосподарського товару або харчового продукту. Заявник зобов’язаний забезпечити можливість і доступ </w:t>
      </w:r>
      <w:r w:rsidR="004263E2">
        <w:rPr>
          <w:rFonts w:ascii="Times New Roman" w:hAnsi="Times New Roman"/>
          <w:sz w:val="28"/>
          <w:szCs w:val="28"/>
        </w:rPr>
        <w:t xml:space="preserve">експертної </w:t>
      </w:r>
      <w:r>
        <w:rPr>
          <w:rFonts w:ascii="Times New Roman" w:hAnsi="Times New Roman"/>
          <w:sz w:val="28"/>
          <w:szCs w:val="28"/>
        </w:rPr>
        <w:t xml:space="preserve">комісії для проведення такого дослідження. В разі незабезпечення можливості і доступу для проведення дослідження та недостатності викладених у специфікації традиційної гарантованої особливості відомостей для прийняття обґрунтованого рішення </w:t>
      </w:r>
      <w:r w:rsidR="004263E2">
        <w:rPr>
          <w:rFonts w:ascii="Times New Roman" w:hAnsi="Times New Roman"/>
          <w:sz w:val="28"/>
          <w:szCs w:val="28"/>
        </w:rPr>
        <w:t xml:space="preserve">експертна </w:t>
      </w:r>
      <w:r>
        <w:rPr>
          <w:rFonts w:ascii="Times New Roman" w:hAnsi="Times New Roman"/>
          <w:sz w:val="28"/>
          <w:szCs w:val="28"/>
        </w:rPr>
        <w:t>комісія складає висновок про невідповідність поданої заявки критеріям визнання.</w:t>
      </w:r>
    </w:p>
    <w:p w:rsidR="0063788F" w:rsidRDefault="0063788F" w:rsidP="0063788F">
      <w:pPr>
        <w:pStyle w:val="a3"/>
        <w:rPr>
          <w:rFonts w:ascii="Times New Roman" w:hAnsi="Times New Roman"/>
          <w:sz w:val="28"/>
          <w:szCs w:val="28"/>
        </w:rPr>
      </w:pPr>
      <w:r>
        <w:rPr>
          <w:rFonts w:ascii="Times New Roman" w:hAnsi="Times New Roman"/>
          <w:sz w:val="28"/>
          <w:szCs w:val="28"/>
        </w:rPr>
        <w:t xml:space="preserve">4. Якщо для встановлення відповідності заявленого найменування умовам, встановленим статтею 20 цього Закону, необхідні додаткові матеріали та пояснення, </w:t>
      </w:r>
      <w:r w:rsidR="004263E2">
        <w:rPr>
          <w:rFonts w:ascii="Times New Roman" w:hAnsi="Times New Roman"/>
          <w:sz w:val="28"/>
          <w:szCs w:val="28"/>
        </w:rPr>
        <w:t xml:space="preserve">експертна </w:t>
      </w:r>
      <w:r>
        <w:rPr>
          <w:rFonts w:ascii="Times New Roman" w:hAnsi="Times New Roman"/>
          <w:sz w:val="28"/>
          <w:szCs w:val="28"/>
        </w:rPr>
        <w:t>комісія має право надіслати заявникові запит щодо їх надання у визначений термін — не менше одного місяця та не більше за два місяці, а строк проведення дослідження специфікації традиційної гарантованої особливості подовжується на відповідний строк.</w:t>
      </w:r>
    </w:p>
    <w:p w:rsidR="0063788F" w:rsidRDefault="0063788F" w:rsidP="0063788F">
      <w:pPr>
        <w:pStyle w:val="a3"/>
        <w:rPr>
          <w:rFonts w:ascii="Times New Roman" w:hAnsi="Times New Roman"/>
          <w:sz w:val="28"/>
          <w:szCs w:val="28"/>
        </w:rPr>
      </w:pPr>
      <w:r>
        <w:rPr>
          <w:rFonts w:ascii="Times New Roman" w:hAnsi="Times New Roman"/>
          <w:sz w:val="28"/>
          <w:szCs w:val="28"/>
        </w:rPr>
        <w:t>5. В ході дослідження заявник має право подати заяву про виправлення очевидних технічних помилок в матеріалах заявки, про внесення до специфікації традиційної гарантованої особливості незначних змін або про її відкликання.</w:t>
      </w:r>
    </w:p>
    <w:p w:rsidR="0063788F" w:rsidRDefault="0063788F" w:rsidP="0063788F">
      <w:pPr>
        <w:pStyle w:val="a3"/>
        <w:rPr>
          <w:rFonts w:ascii="Times New Roman" w:hAnsi="Times New Roman"/>
          <w:sz w:val="28"/>
          <w:szCs w:val="28"/>
        </w:rPr>
      </w:pPr>
      <w:r>
        <w:rPr>
          <w:rFonts w:ascii="Times New Roman" w:hAnsi="Times New Roman"/>
          <w:sz w:val="28"/>
          <w:szCs w:val="28"/>
        </w:rPr>
        <w:t xml:space="preserve">6. Дослідження специфікації товару завершується складанням протоколу </w:t>
      </w:r>
      <w:r w:rsidR="004263E2">
        <w:rPr>
          <w:rFonts w:ascii="Times New Roman" w:hAnsi="Times New Roman"/>
          <w:sz w:val="28"/>
          <w:szCs w:val="28"/>
        </w:rPr>
        <w:t xml:space="preserve">експертної </w:t>
      </w:r>
      <w:r>
        <w:rPr>
          <w:rFonts w:ascii="Times New Roman" w:hAnsi="Times New Roman"/>
          <w:sz w:val="28"/>
          <w:szCs w:val="28"/>
        </w:rPr>
        <w:t xml:space="preserve">комісії про погодження специфікації або відмову в її погодженні. На підставі протоколу </w:t>
      </w:r>
      <w:r w:rsidR="004263E2">
        <w:rPr>
          <w:rFonts w:ascii="Times New Roman" w:hAnsi="Times New Roman"/>
          <w:sz w:val="28"/>
          <w:szCs w:val="28"/>
        </w:rPr>
        <w:t xml:space="preserve">експертної </w:t>
      </w:r>
      <w:r>
        <w:rPr>
          <w:rFonts w:ascii="Times New Roman" w:hAnsi="Times New Roman"/>
          <w:sz w:val="28"/>
          <w:szCs w:val="28"/>
        </w:rPr>
        <w:t xml:space="preserve">комісії про погодження специфікації спеціально уповноваженим органом оформлюється лист-погодження специфікації, невід’ємним додатком до якого є примірник специфікації товару, на якій проставляється гриф погодження із зазначенням дати та номеру листа-погодження. На підставі протоколу </w:t>
      </w:r>
      <w:r w:rsidR="004263E2">
        <w:rPr>
          <w:rFonts w:ascii="Times New Roman" w:hAnsi="Times New Roman"/>
          <w:sz w:val="28"/>
          <w:szCs w:val="28"/>
        </w:rPr>
        <w:t xml:space="preserve">експертної </w:t>
      </w:r>
      <w:r>
        <w:rPr>
          <w:rFonts w:ascii="Times New Roman" w:hAnsi="Times New Roman"/>
          <w:sz w:val="28"/>
          <w:szCs w:val="28"/>
        </w:rPr>
        <w:t>комісії про відмову в погодженні специфікації товару спеціально уповноважений орган письмово повідомляє заявника про відмову у погодженні специфікації із обов’язковим наведенням переліку недоліків специфікації, рекомендацій щодо їх усунення та зазначенням причин для відмови у погодженні специфікації.</w:t>
      </w:r>
    </w:p>
    <w:p w:rsidR="0063788F" w:rsidRDefault="0063788F" w:rsidP="0063788F">
      <w:pPr>
        <w:pStyle w:val="a3"/>
        <w:rPr>
          <w:rFonts w:ascii="Times New Roman" w:hAnsi="Times New Roman"/>
          <w:sz w:val="28"/>
          <w:szCs w:val="28"/>
        </w:rPr>
      </w:pPr>
      <w:r>
        <w:rPr>
          <w:rFonts w:ascii="Times New Roman" w:hAnsi="Times New Roman"/>
          <w:sz w:val="28"/>
          <w:szCs w:val="28"/>
        </w:rPr>
        <w:t>7. В разі оформлення листа-погодження специфікації спеціально уповноважений орган забезпечує опублікування відомостей про заявку на своєму офіційному веб-сайті із зазначенням відомостей про традиційну гарантовану особливість, заявника, погодженої специфікації традиційної гарантованої особливості та строку для подання заперечень будь-якою зацікавленою особою, який не може бути більшим за три місяці з дати публікації відомостей про заявку.</w:t>
      </w:r>
    </w:p>
    <w:p w:rsidR="0063788F" w:rsidRDefault="0063788F" w:rsidP="0063788F">
      <w:pPr>
        <w:pStyle w:val="a3"/>
        <w:rPr>
          <w:rFonts w:ascii="Times New Roman" w:hAnsi="Times New Roman"/>
          <w:sz w:val="28"/>
          <w:szCs w:val="28"/>
        </w:rPr>
      </w:pPr>
      <w:r>
        <w:rPr>
          <w:rFonts w:ascii="Times New Roman" w:hAnsi="Times New Roman"/>
          <w:sz w:val="28"/>
          <w:szCs w:val="28"/>
        </w:rPr>
        <w:t>8. За подання заперечення сплачується збір в порядку, визначеному Кабінетом Міністрів України. Вимоги до заперечення, порядок його подання та розгляду визначаються спеціально уповноваженим органом. Заперечення подається разом із доказами надсилання його копії заявнику.</w:t>
      </w:r>
    </w:p>
    <w:p w:rsidR="0063788F" w:rsidRDefault="0063788F" w:rsidP="0063788F">
      <w:pPr>
        <w:pStyle w:val="a3"/>
        <w:rPr>
          <w:rFonts w:ascii="Times New Roman" w:hAnsi="Times New Roman"/>
          <w:sz w:val="28"/>
          <w:szCs w:val="28"/>
        </w:rPr>
      </w:pPr>
      <w:r>
        <w:rPr>
          <w:rFonts w:ascii="Times New Roman" w:hAnsi="Times New Roman"/>
          <w:sz w:val="28"/>
          <w:szCs w:val="28"/>
        </w:rPr>
        <w:t>9. Заявник вправі інформувати спеціально уповноважений орган про своє ставлення до заперечення протягом двох місяців від дати одержання його копії. Він має право спростувати заперечення і залишити заявку без змін, внести до заявки зміни або відкликати її.</w:t>
      </w:r>
    </w:p>
    <w:p w:rsidR="0063788F" w:rsidRDefault="0063788F" w:rsidP="0063788F">
      <w:pPr>
        <w:pStyle w:val="a3"/>
        <w:rPr>
          <w:rFonts w:ascii="Times New Roman" w:hAnsi="Times New Roman"/>
          <w:sz w:val="28"/>
          <w:szCs w:val="28"/>
        </w:rPr>
      </w:pPr>
      <w:r>
        <w:rPr>
          <w:rFonts w:ascii="Times New Roman" w:hAnsi="Times New Roman"/>
          <w:sz w:val="28"/>
          <w:szCs w:val="28"/>
        </w:rPr>
        <w:t>10. Заперечення задовольняється виключно в разі, якщо воно наводить обґрунтовані підстави невідповідності заявленого найменування критеріям надання правової охорони, встановленим цим законом, або доводить, що застосування такого найменування є правомірним, загальновідомим та економічно значущим для аналогічної сільськогосподарської продукції або харчових продуктів.</w:t>
      </w:r>
    </w:p>
    <w:p w:rsidR="0063788F" w:rsidRDefault="0063788F" w:rsidP="0063788F">
      <w:pPr>
        <w:pStyle w:val="a3"/>
        <w:rPr>
          <w:rFonts w:ascii="Times New Roman" w:hAnsi="Times New Roman"/>
          <w:sz w:val="28"/>
          <w:szCs w:val="28"/>
        </w:rPr>
      </w:pPr>
      <w:r>
        <w:rPr>
          <w:rFonts w:ascii="Times New Roman" w:hAnsi="Times New Roman"/>
          <w:sz w:val="28"/>
          <w:szCs w:val="28"/>
        </w:rPr>
        <w:t xml:space="preserve">11. Заперечення розглядається </w:t>
      </w:r>
      <w:r w:rsidR="004263E2">
        <w:rPr>
          <w:rFonts w:ascii="Times New Roman" w:hAnsi="Times New Roman"/>
          <w:sz w:val="28"/>
          <w:szCs w:val="28"/>
        </w:rPr>
        <w:t xml:space="preserve">експертною </w:t>
      </w:r>
      <w:r>
        <w:rPr>
          <w:rFonts w:ascii="Times New Roman" w:hAnsi="Times New Roman"/>
          <w:sz w:val="28"/>
          <w:szCs w:val="28"/>
        </w:rPr>
        <w:t xml:space="preserve">комісією протягом двох місяців після закінчення строку для подання заперечень. В разі, якщо </w:t>
      </w:r>
      <w:r w:rsidR="004263E2">
        <w:rPr>
          <w:rFonts w:ascii="Times New Roman" w:hAnsi="Times New Roman"/>
          <w:sz w:val="28"/>
          <w:szCs w:val="28"/>
        </w:rPr>
        <w:t xml:space="preserve">експертна </w:t>
      </w:r>
      <w:r>
        <w:rPr>
          <w:rFonts w:ascii="Times New Roman" w:hAnsi="Times New Roman"/>
          <w:sz w:val="28"/>
          <w:szCs w:val="28"/>
        </w:rPr>
        <w:t xml:space="preserve">комісія дійде до висновку про наявність підстав для задоволення заперечення, спеціально уповноважений орган відмовляє у реєстрації традиційної гарантованої особливості. В разі, якщо </w:t>
      </w:r>
      <w:r w:rsidR="004263E2">
        <w:rPr>
          <w:rFonts w:ascii="Times New Roman" w:hAnsi="Times New Roman"/>
          <w:sz w:val="28"/>
          <w:szCs w:val="28"/>
        </w:rPr>
        <w:t xml:space="preserve">експертна </w:t>
      </w:r>
      <w:r>
        <w:rPr>
          <w:rFonts w:ascii="Times New Roman" w:hAnsi="Times New Roman"/>
          <w:sz w:val="28"/>
          <w:szCs w:val="28"/>
        </w:rPr>
        <w:t>комісія дійде до висновку про відсутність підстав для задоволення заперечення, або якщо заперечення відсутні, спеціально уповноважений орган приймає рішення про реєстрацію традиційної гарантованої особливості і вносить відомості про неї до Реєстру традиційних гарантованих особливостей.</w:t>
      </w:r>
    </w:p>
    <w:p w:rsidR="0063788F" w:rsidRDefault="0063788F" w:rsidP="0063788F">
      <w:pPr>
        <w:pStyle w:val="a3"/>
        <w:rPr>
          <w:rFonts w:ascii="Times New Roman" w:hAnsi="Times New Roman"/>
          <w:sz w:val="28"/>
          <w:szCs w:val="28"/>
        </w:rPr>
      </w:pPr>
      <w:r>
        <w:rPr>
          <w:rFonts w:ascii="Times New Roman" w:hAnsi="Times New Roman"/>
          <w:sz w:val="28"/>
          <w:szCs w:val="28"/>
        </w:rPr>
        <w:t>12. До Реєстру традиційних гарантованих особливостей вносяться такі відомості про традиційну гарантовану особливість: найменування, що зареєстроване як традиційна гарантована особливість; тип товару; заявник; посилання на публікацію специфікації. Порядок ведення Реєстру традиційних гарантованих особливостей затверджується спеціально уповноваженим органом.</w:t>
      </w:r>
    </w:p>
    <w:p w:rsidR="0063788F" w:rsidRDefault="0063788F" w:rsidP="0063788F">
      <w:pPr>
        <w:pStyle w:val="a3"/>
        <w:rPr>
          <w:rFonts w:ascii="Times New Roman" w:hAnsi="Times New Roman"/>
          <w:sz w:val="28"/>
          <w:szCs w:val="28"/>
        </w:rPr>
      </w:pPr>
      <w:r>
        <w:rPr>
          <w:rFonts w:ascii="Times New Roman" w:hAnsi="Times New Roman"/>
          <w:sz w:val="28"/>
          <w:szCs w:val="28"/>
        </w:rPr>
        <w:t>13. Після внесення до Реєстру традиційних гарантованих особливостей відомостей про реєстрацію традиційної гарантованої особливості допускається внесення до них незначних або значних змін за ініціативою будь-яких заінтересованих осіб, а також за ініціативою органів державної влади та місцевого самоврядування.</w:t>
      </w:r>
    </w:p>
    <w:p w:rsidR="0063788F" w:rsidRDefault="0063788F" w:rsidP="0063788F">
      <w:pPr>
        <w:pStyle w:val="a3"/>
        <w:rPr>
          <w:rFonts w:ascii="Times New Roman" w:hAnsi="Times New Roman"/>
          <w:sz w:val="28"/>
          <w:szCs w:val="28"/>
        </w:rPr>
      </w:pPr>
      <w:r>
        <w:rPr>
          <w:rFonts w:ascii="Times New Roman" w:hAnsi="Times New Roman"/>
          <w:sz w:val="28"/>
          <w:szCs w:val="28"/>
        </w:rPr>
        <w:t>14. Незначні зміни вносяться до Реєстру традиційних гарантованих особливостей на підставі поданої до спеціально уповноваженого органу письмової заяви про внесення змін, якщо вони:</w:t>
      </w:r>
    </w:p>
    <w:p w:rsidR="0063788F" w:rsidRDefault="0063788F" w:rsidP="0063788F">
      <w:pPr>
        <w:pStyle w:val="a3"/>
        <w:rPr>
          <w:rFonts w:ascii="Times New Roman" w:hAnsi="Times New Roman"/>
          <w:sz w:val="28"/>
          <w:szCs w:val="28"/>
        </w:rPr>
      </w:pPr>
      <w:r>
        <w:rPr>
          <w:rFonts w:ascii="Times New Roman" w:hAnsi="Times New Roman"/>
          <w:sz w:val="28"/>
          <w:szCs w:val="28"/>
        </w:rPr>
        <w:t>1) не належать до істотних характеристик товару, таких як фізичні, хімічні, органолептичні характеристики, за виключенням характеристик товару, необов’язковість яких обумовлена в специфікації традиційної гарантованої особливості;</w:t>
      </w:r>
    </w:p>
    <w:p w:rsidR="0063788F" w:rsidRDefault="0063788F" w:rsidP="0063788F">
      <w:pPr>
        <w:pStyle w:val="a3"/>
        <w:rPr>
          <w:rFonts w:ascii="Times New Roman" w:hAnsi="Times New Roman"/>
          <w:sz w:val="28"/>
          <w:szCs w:val="28"/>
        </w:rPr>
      </w:pPr>
      <w:r>
        <w:rPr>
          <w:rFonts w:ascii="Times New Roman" w:hAnsi="Times New Roman"/>
          <w:sz w:val="28"/>
          <w:szCs w:val="28"/>
        </w:rPr>
        <w:t>2) не передбачають істотних змін способу виробництва;</w:t>
      </w:r>
    </w:p>
    <w:p w:rsidR="0063788F" w:rsidRDefault="0063788F" w:rsidP="0063788F">
      <w:pPr>
        <w:pStyle w:val="a3"/>
        <w:rPr>
          <w:rFonts w:ascii="Times New Roman" w:hAnsi="Times New Roman"/>
          <w:sz w:val="28"/>
          <w:szCs w:val="28"/>
        </w:rPr>
      </w:pPr>
      <w:r>
        <w:rPr>
          <w:rFonts w:ascii="Times New Roman" w:hAnsi="Times New Roman"/>
          <w:sz w:val="28"/>
          <w:szCs w:val="28"/>
        </w:rPr>
        <w:t>3) не стосуються заявленого найменування або будь-якої його частини.</w:t>
      </w:r>
    </w:p>
    <w:p w:rsidR="0063788F" w:rsidRDefault="0063788F" w:rsidP="0063788F">
      <w:pPr>
        <w:pStyle w:val="a3"/>
        <w:rPr>
          <w:rFonts w:ascii="Times New Roman" w:hAnsi="Times New Roman"/>
          <w:sz w:val="28"/>
          <w:szCs w:val="28"/>
        </w:rPr>
      </w:pPr>
      <w:r>
        <w:rPr>
          <w:rFonts w:ascii="Times New Roman" w:hAnsi="Times New Roman"/>
          <w:sz w:val="28"/>
          <w:szCs w:val="28"/>
        </w:rPr>
        <w:t>15. Значними вважаються зміни, що не відносяться до перелічених в частині чотирнадцятій цієї статті, і вони вносяться до Реєстру традиційних гарантованих особливостей за умови обов’язкового здійснення дослідження, передбаченого частиною третьою статті 27 цього Закону, окрім випадків, коли зміни стосуються тимчасових змін до специфікації традиційної гарантованої особливості, які виникають внаслідок застосування державними органами обов’язкових санітарних або фітосанітарних заходів. Не можуть бути внесені зміни щодо заявленого найменування або будь-якої його частини.</w:t>
      </w:r>
    </w:p>
    <w:p w:rsidR="0063788F" w:rsidRDefault="0063788F" w:rsidP="0063788F">
      <w:pPr>
        <w:pStyle w:val="a3"/>
        <w:rPr>
          <w:rFonts w:ascii="Times New Roman" w:hAnsi="Times New Roman"/>
          <w:sz w:val="28"/>
          <w:szCs w:val="28"/>
        </w:rPr>
      </w:pPr>
      <w:r>
        <w:rPr>
          <w:rFonts w:ascii="Times New Roman" w:hAnsi="Times New Roman"/>
          <w:sz w:val="28"/>
          <w:szCs w:val="28"/>
        </w:rPr>
        <w:t>16. Заява про внесення змін значних змін до Реєстру традиційних гарантованих особливостей подається спеціально уповноваженому органу в письмовому вигляді і має містити:</w:t>
      </w:r>
    </w:p>
    <w:p w:rsidR="0063788F" w:rsidRDefault="0063788F" w:rsidP="0063788F">
      <w:pPr>
        <w:pStyle w:val="a3"/>
        <w:rPr>
          <w:rFonts w:ascii="Times New Roman" w:hAnsi="Times New Roman"/>
          <w:sz w:val="28"/>
          <w:szCs w:val="28"/>
        </w:rPr>
      </w:pPr>
      <w:r>
        <w:rPr>
          <w:rFonts w:ascii="Times New Roman" w:hAnsi="Times New Roman"/>
          <w:sz w:val="28"/>
          <w:szCs w:val="28"/>
        </w:rPr>
        <w:t>1) відомості про традиційну гарантовану особливість, якої стосуються такі зміни;</w:t>
      </w:r>
    </w:p>
    <w:p w:rsidR="0063788F" w:rsidRDefault="0063788F" w:rsidP="0063788F">
      <w:pPr>
        <w:pStyle w:val="a3"/>
        <w:rPr>
          <w:rFonts w:ascii="Times New Roman" w:hAnsi="Times New Roman"/>
          <w:sz w:val="28"/>
          <w:szCs w:val="28"/>
        </w:rPr>
      </w:pPr>
      <w:r>
        <w:rPr>
          <w:rFonts w:ascii="Times New Roman" w:hAnsi="Times New Roman"/>
          <w:sz w:val="28"/>
          <w:szCs w:val="28"/>
        </w:rPr>
        <w:t>2) специфікацію, в якій враховано зміни.</w:t>
      </w:r>
    </w:p>
    <w:p w:rsidR="0063788F" w:rsidRDefault="0063788F" w:rsidP="0063788F">
      <w:pPr>
        <w:pStyle w:val="a3"/>
        <w:rPr>
          <w:rFonts w:ascii="Times New Roman" w:hAnsi="Times New Roman"/>
          <w:sz w:val="28"/>
          <w:szCs w:val="28"/>
        </w:rPr>
      </w:pPr>
      <w:r>
        <w:rPr>
          <w:rFonts w:ascii="Times New Roman" w:hAnsi="Times New Roman"/>
          <w:sz w:val="28"/>
          <w:szCs w:val="28"/>
        </w:rPr>
        <w:t>17. У разі подання заяви про внесення змін до специфікації товару іншою особою, ніж заявник традиційної гарантованої особливості, додається документальне підтвердження подання заяви заінтересованою особою, якою вважається будь-який виробник відповідного сільськогосподарського товару або харчового продукту, щодо якого зареєстровано традиційну гарантовану особливість.</w:t>
      </w:r>
    </w:p>
    <w:p w:rsidR="0063788F" w:rsidRDefault="0063788F" w:rsidP="0063788F">
      <w:pPr>
        <w:pStyle w:val="a3"/>
        <w:rPr>
          <w:rFonts w:ascii="Times New Roman" w:hAnsi="Times New Roman"/>
          <w:sz w:val="28"/>
          <w:szCs w:val="28"/>
        </w:rPr>
      </w:pPr>
      <w:r>
        <w:rPr>
          <w:rFonts w:ascii="Times New Roman" w:hAnsi="Times New Roman"/>
          <w:sz w:val="28"/>
          <w:szCs w:val="28"/>
        </w:rPr>
        <w:t xml:space="preserve">18. У разі подання заяви про внесення значних змін до Реєстру традиційних гарантованих особливостей іншою особою, ніж заявник традиційної гарантованої особливості, заявник відповідної традиційної гарантованої особливості обов’язково повідомляється про надходження такої заяви і має право висловити своє ставлення до заяви про внесення змін протягом одного місяця з моменту одержання такого повідомлення. Остаточне рішення про внесення змін приймається на підставі висновку </w:t>
      </w:r>
      <w:r w:rsidR="004263E2">
        <w:rPr>
          <w:rFonts w:ascii="Times New Roman" w:hAnsi="Times New Roman"/>
          <w:sz w:val="28"/>
          <w:szCs w:val="28"/>
        </w:rPr>
        <w:t xml:space="preserve">експертної </w:t>
      </w:r>
      <w:r>
        <w:rPr>
          <w:rFonts w:ascii="Times New Roman" w:hAnsi="Times New Roman"/>
          <w:sz w:val="28"/>
          <w:szCs w:val="28"/>
        </w:rPr>
        <w:t>комісії.</w:t>
      </w:r>
    </w:p>
    <w:p w:rsidR="0063788F" w:rsidRDefault="0063788F" w:rsidP="0063788F">
      <w:pPr>
        <w:pStyle w:val="a3"/>
        <w:rPr>
          <w:rFonts w:ascii="Times New Roman" w:hAnsi="Times New Roman"/>
          <w:sz w:val="28"/>
          <w:szCs w:val="28"/>
        </w:rPr>
      </w:pPr>
      <w:r>
        <w:rPr>
          <w:rFonts w:ascii="Times New Roman" w:hAnsi="Times New Roman"/>
          <w:sz w:val="28"/>
          <w:szCs w:val="28"/>
        </w:rPr>
        <w:t>19. Відомості про внесення змін до Реєстру традиційних гарантованих особливостей підлягають опублікуванню на офіційному веб-сайті спеціально уповноваженого органу.</w:t>
      </w:r>
    </w:p>
    <w:p w:rsidR="0063788F" w:rsidRPr="00C41E20" w:rsidRDefault="00C41E20" w:rsidP="00C41E20">
      <w:pPr>
        <w:pStyle w:val="a6"/>
        <w:rPr>
          <w:rFonts w:ascii="Times New Roman" w:hAnsi="Times New Roman"/>
          <w:b w:val="0"/>
          <w:sz w:val="28"/>
        </w:rPr>
      </w:pPr>
      <w:r w:rsidRPr="00C41E20">
        <w:rPr>
          <w:rFonts w:ascii="Times New Roman" w:hAnsi="Times New Roman"/>
          <w:b w:val="0"/>
          <w:sz w:val="28"/>
        </w:rPr>
        <w:t xml:space="preserve">Розділ </w:t>
      </w:r>
      <w:r w:rsidR="0063788F" w:rsidRPr="00C41E20">
        <w:rPr>
          <w:rFonts w:ascii="Times New Roman" w:hAnsi="Times New Roman"/>
          <w:b w:val="0"/>
          <w:sz w:val="28"/>
        </w:rPr>
        <w:t xml:space="preserve">IV </w:t>
      </w:r>
      <w:r w:rsidR="0063788F" w:rsidRPr="00C41E20">
        <w:rPr>
          <w:rFonts w:ascii="Times New Roman" w:hAnsi="Times New Roman"/>
          <w:b w:val="0"/>
          <w:sz w:val="28"/>
        </w:rPr>
        <w:br/>
        <w:t>ОСОБЛИВІ ПОКАЗНИКИ ЯКОСТІ</w:t>
      </w:r>
    </w:p>
    <w:p w:rsidR="0063788F" w:rsidRDefault="0063788F" w:rsidP="00C41E20">
      <w:pPr>
        <w:pStyle w:val="a3"/>
        <w:spacing w:before="0" w:after="240"/>
        <w:rPr>
          <w:rFonts w:ascii="Times New Roman" w:hAnsi="Times New Roman"/>
          <w:sz w:val="28"/>
          <w:szCs w:val="28"/>
        </w:rPr>
      </w:pPr>
      <w:r w:rsidRPr="0063788F">
        <w:rPr>
          <w:rFonts w:ascii="Times New Roman" w:hAnsi="Times New Roman"/>
          <w:sz w:val="28"/>
          <w:szCs w:val="28"/>
        </w:rPr>
        <w:t xml:space="preserve">Стаття 28. </w:t>
      </w:r>
      <w:r>
        <w:rPr>
          <w:rFonts w:ascii="Times New Roman" w:hAnsi="Times New Roman"/>
          <w:sz w:val="28"/>
          <w:szCs w:val="28"/>
        </w:rPr>
        <w:t>Особливі показники якості як схема якості</w:t>
      </w:r>
    </w:p>
    <w:p w:rsidR="0063788F" w:rsidRDefault="0063788F" w:rsidP="0063788F">
      <w:pPr>
        <w:pStyle w:val="a3"/>
        <w:rPr>
          <w:rFonts w:ascii="Times New Roman" w:hAnsi="Times New Roman"/>
          <w:sz w:val="28"/>
          <w:szCs w:val="28"/>
        </w:rPr>
      </w:pPr>
      <w:r w:rsidRPr="0063788F">
        <w:rPr>
          <w:rFonts w:ascii="Times New Roman" w:hAnsi="Times New Roman"/>
          <w:sz w:val="28"/>
          <w:szCs w:val="28"/>
        </w:rPr>
        <w:t>1. Особливим показником якості визнається характеристика однієї чи кількох категорій товарів або особливості сільськогосподарського виробництва чи переробки, яку застосовують у певних місцевостях, крім:</w:t>
      </w:r>
    </w:p>
    <w:p w:rsidR="0063788F" w:rsidRDefault="0063788F" w:rsidP="0063788F">
      <w:pPr>
        <w:pStyle w:val="a3"/>
        <w:rPr>
          <w:rFonts w:ascii="Times New Roman" w:hAnsi="Times New Roman"/>
          <w:sz w:val="28"/>
          <w:szCs w:val="28"/>
        </w:rPr>
      </w:pPr>
      <w:r>
        <w:rPr>
          <w:rFonts w:ascii="Times New Roman" w:hAnsi="Times New Roman"/>
          <w:sz w:val="28"/>
          <w:szCs w:val="28"/>
        </w:rPr>
        <w:t>1) характеристик та/або якостей товару та/або критеріїв щодо його складу, встановлені в обов’язкових вимогах щодо відповідного товару;</w:t>
      </w:r>
    </w:p>
    <w:p w:rsidR="0063788F" w:rsidRDefault="0063788F" w:rsidP="0063788F">
      <w:pPr>
        <w:pStyle w:val="a3"/>
        <w:rPr>
          <w:rFonts w:ascii="Times New Roman" w:hAnsi="Times New Roman"/>
          <w:sz w:val="28"/>
          <w:szCs w:val="28"/>
        </w:rPr>
      </w:pPr>
      <w:r>
        <w:rPr>
          <w:rFonts w:ascii="Times New Roman" w:hAnsi="Times New Roman"/>
          <w:sz w:val="28"/>
          <w:szCs w:val="28"/>
        </w:rPr>
        <w:t xml:space="preserve">2) термінів, призначених </w:t>
      </w:r>
      <w:r w:rsidRPr="0063788F">
        <w:rPr>
          <w:rFonts w:ascii="Times New Roman" w:hAnsi="Times New Roman"/>
          <w:sz w:val="28"/>
          <w:szCs w:val="28"/>
        </w:rPr>
        <w:t xml:space="preserve">для забезпечення належної поінформованості споживачів (користувачів) про </w:t>
      </w:r>
      <w:r>
        <w:rPr>
          <w:rFonts w:ascii="Times New Roman" w:hAnsi="Times New Roman"/>
          <w:sz w:val="28"/>
          <w:szCs w:val="28"/>
        </w:rPr>
        <w:t>характеристики та/або якості товару та/або критерії щодо його складу</w:t>
      </w:r>
      <w:r w:rsidRPr="0063788F">
        <w:rPr>
          <w:rFonts w:ascii="Times New Roman" w:hAnsi="Times New Roman"/>
          <w:sz w:val="28"/>
          <w:szCs w:val="28"/>
        </w:rPr>
        <w:t>.</w:t>
      </w:r>
    </w:p>
    <w:p w:rsidR="0063788F" w:rsidRDefault="0063788F" w:rsidP="0063788F">
      <w:pPr>
        <w:pStyle w:val="a3"/>
        <w:rPr>
          <w:rFonts w:ascii="Times New Roman" w:hAnsi="Times New Roman"/>
          <w:sz w:val="28"/>
          <w:szCs w:val="28"/>
        </w:rPr>
      </w:pPr>
      <w:r>
        <w:rPr>
          <w:rFonts w:ascii="Times New Roman" w:hAnsi="Times New Roman"/>
          <w:sz w:val="28"/>
          <w:szCs w:val="28"/>
        </w:rPr>
        <w:t>2. Особливі показники якості застосовуються будь-яким оператором ринку щодо сільськогосподарської продукції, харчових продуктів та інших товарів, вказаних в статті 2 цього Закону, за умови відповідності умовам використання, визначеним в статтях 28—31 цього Закону.</w:t>
      </w:r>
    </w:p>
    <w:p w:rsidR="0063788F" w:rsidRDefault="0063788F" w:rsidP="0063788F">
      <w:pPr>
        <w:pStyle w:val="a3"/>
        <w:rPr>
          <w:rFonts w:ascii="Times New Roman" w:hAnsi="Times New Roman"/>
          <w:sz w:val="28"/>
          <w:szCs w:val="28"/>
        </w:rPr>
      </w:pPr>
      <w:r>
        <w:rPr>
          <w:rFonts w:ascii="Times New Roman" w:hAnsi="Times New Roman"/>
          <w:sz w:val="28"/>
          <w:szCs w:val="28"/>
        </w:rPr>
        <w:t>3. Особливі показники якості застосовуються з метою сприяння поширенню операторами ринку в межах внутрішнього ринку інформації про характеристики та особливості сільськогосподарської продукції, які формують додану вартість товару в порівнянні з товарами подібного типу.</w:t>
      </w:r>
    </w:p>
    <w:p w:rsidR="0063788F" w:rsidRDefault="0063788F" w:rsidP="0063788F">
      <w:pPr>
        <w:pStyle w:val="a3"/>
        <w:rPr>
          <w:rFonts w:ascii="Times New Roman" w:hAnsi="Times New Roman"/>
          <w:sz w:val="28"/>
          <w:szCs w:val="28"/>
        </w:rPr>
      </w:pPr>
      <w:r>
        <w:rPr>
          <w:rFonts w:ascii="Times New Roman" w:hAnsi="Times New Roman"/>
          <w:sz w:val="28"/>
          <w:szCs w:val="28"/>
        </w:rPr>
        <w:t>4. В межах цього Закону особливим показником якості визнається показник “гірський продукт”.</w:t>
      </w:r>
    </w:p>
    <w:p w:rsidR="0063788F" w:rsidRDefault="0063788F" w:rsidP="0063788F">
      <w:pPr>
        <w:pStyle w:val="a3"/>
        <w:rPr>
          <w:rFonts w:ascii="Times New Roman" w:hAnsi="Times New Roman"/>
          <w:sz w:val="28"/>
          <w:szCs w:val="28"/>
        </w:rPr>
      </w:pPr>
      <w:r>
        <w:rPr>
          <w:rFonts w:ascii="Times New Roman" w:hAnsi="Times New Roman"/>
          <w:sz w:val="28"/>
          <w:szCs w:val="28"/>
        </w:rPr>
        <w:t>5. Інші особливі показники якості встановлюються із додержанням передбачених даним Законом умов за рішенням спеціально уповноваженого органу.</w:t>
      </w:r>
    </w:p>
    <w:p w:rsidR="0063788F" w:rsidRDefault="0063788F" w:rsidP="00C41E20">
      <w:pPr>
        <w:pStyle w:val="a3"/>
        <w:spacing w:before="360" w:after="240"/>
        <w:rPr>
          <w:rFonts w:ascii="Times New Roman" w:hAnsi="Times New Roman"/>
          <w:sz w:val="28"/>
          <w:szCs w:val="28"/>
        </w:rPr>
      </w:pPr>
      <w:r w:rsidRPr="0063788F">
        <w:rPr>
          <w:rFonts w:ascii="Times New Roman" w:hAnsi="Times New Roman"/>
          <w:sz w:val="28"/>
          <w:szCs w:val="28"/>
        </w:rPr>
        <w:t>Стаття 29.</w:t>
      </w:r>
      <w:r>
        <w:rPr>
          <w:rFonts w:ascii="Times New Roman" w:hAnsi="Times New Roman"/>
          <w:sz w:val="28"/>
          <w:szCs w:val="28"/>
        </w:rPr>
        <w:t xml:space="preserve"> Гірський продукт</w:t>
      </w:r>
    </w:p>
    <w:p w:rsidR="0063788F" w:rsidRDefault="0063788F" w:rsidP="0063788F">
      <w:pPr>
        <w:pStyle w:val="a3"/>
        <w:rPr>
          <w:rFonts w:ascii="Times New Roman" w:hAnsi="Times New Roman"/>
          <w:sz w:val="28"/>
          <w:szCs w:val="28"/>
        </w:rPr>
      </w:pPr>
      <w:r>
        <w:rPr>
          <w:rFonts w:ascii="Times New Roman" w:hAnsi="Times New Roman"/>
          <w:sz w:val="28"/>
          <w:szCs w:val="28"/>
        </w:rPr>
        <w:t>1. “Гірський продукт” як особливий показник якості застосовується щодо товару, якщо:</w:t>
      </w:r>
    </w:p>
    <w:p w:rsidR="0063788F" w:rsidRDefault="0063788F" w:rsidP="0063788F">
      <w:pPr>
        <w:pStyle w:val="a3"/>
        <w:rPr>
          <w:rFonts w:ascii="Times New Roman" w:hAnsi="Times New Roman"/>
          <w:sz w:val="28"/>
          <w:szCs w:val="28"/>
        </w:rPr>
      </w:pPr>
      <w:r>
        <w:rPr>
          <w:rFonts w:ascii="Times New Roman" w:hAnsi="Times New Roman"/>
          <w:sz w:val="28"/>
          <w:szCs w:val="28"/>
        </w:rPr>
        <w:t>1) сировина, або, якщо товар відноситься до продуктів тваринництва, корми для сільськогосподарських тварин, походять в основному з гірських районів;</w:t>
      </w:r>
    </w:p>
    <w:p w:rsidR="0063788F" w:rsidRDefault="0063788F" w:rsidP="0063788F">
      <w:pPr>
        <w:pStyle w:val="a3"/>
        <w:rPr>
          <w:rFonts w:ascii="Times New Roman" w:hAnsi="Times New Roman"/>
          <w:sz w:val="28"/>
          <w:szCs w:val="28"/>
        </w:rPr>
      </w:pPr>
      <w:r>
        <w:rPr>
          <w:rFonts w:ascii="Times New Roman" w:hAnsi="Times New Roman"/>
          <w:sz w:val="28"/>
          <w:szCs w:val="28"/>
        </w:rPr>
        <w:t>2) переробка перероблених продуктів також здійснюється в гірських районах.</w:t>
      </w:r>
    </w:p>
    <w:p w:rsidR="0063788F" w:rsidRDefault="0063788F" w:rsidP="0063788F">
      <w:pPr>
        <w:pStyle w:val="a3"/>
        <w:rPr>
          <w:rFonts w:ascii="Times New Roman" w:hAnsi="Times New Roman"/>
          <w:sz w:val="28"/>
          <w:szCs w:val="28"/>
        </w:rPr>
      </w:pPr>
      <w:r>
        <w:rPr>
          <w:rFonts w:ascii="Times New Roman" w:hAnsi="Times New Roman"/>
          <w:sz w:val="28"/>
          <w:szCs w:val="28"/>
        </w:rPr>
        <w:t>2. Для цілей цього Закону гірськими районами вважаються райони зі змінним рельєфом земної поверхні, де зміни перевищень рельєфу пов’язані із висотою вище 400 м і формують складні кліматичні умови, що скорочують тривалість вирощування сільськогосподарських культур, або де рельєф характеризується кутом нахилу від 12</w:t>
      </w:r>
      <w:r w:rsidRPr="0063788F">
        <w:rPr>
          <w:rFonts w:ascii="Times New Roman" w:hAnsi="Times New Roman"/>
          <w:sz w:val="28"/>
          <w:szCs w:val="28"/>
        </w:rPr>
        <w:t>0</w:t>
      </w:r>
      <w:r>
        <w:rPr>
          <w:rFonts w:ascii="Times New Roman" w:hAnsi="Times New Roman"/>
          <w:sz w:val="28"/>
          <w:szCs w:val="28"/>
        </w:rPr>
        <w:t>, що ускладнює застосування сільськогосподарських машин, або де наявна комбінація вказаних умов.</w:t>
      </w:r>
    </w:p>
    <w:p w:rsidR="0063788F" w:rsidRDefault="0063788F" w:rsidP="0063788F">
      <w:pPr>
        <w:pStyle w:val="a3"/>
        <w:rPr>
          <w:rFonts w:ascii="Times New Roman" w:hAnsi="Times New Roman"/>
          <w:sz w:val="28"/>
          <w:szCs w:val="28"/>
        </w:rPr>
      </w:pPr>
      <w:r>
        <w:rPr>
          <w:rFonts w:ascii="Times New Roman" w:hAnsi="Times New Roman"/>
          <w:sz w:val="28"/>
          <w:szCs w:val="28"/>
        </w:rPr>
        <w:t>3. Особливий показник якості “гірський продукт” застосовується щодо продуктів, які включають інгредієнти, що не походить із гірських районів, за умови, що кількість таких інгредієнтів становить не більше 50 % загальної маси інгредієнтів, і такі інгредієнти являють собою трави, спеції, цукор, або не відносяться до сільськогосподарської продукції.</w:t>
      </w:r>
    </w:p>
    <w:p w:rsidR="0063788F" w:rsidRDefault="0063788F" w:rsidP="0063788F">
      <w:pPr>
        <w:pStyle w:val="a3"/>
        <w:rPr>
          <w:rFonts w:ascii="Times New Roman" w:hAnsi="Times New Roman"/>
          <w:sz w:val="28"/>
          <w:szCs w:val="28"/>
        </w:rPr>
      </w:pPr>
      <w:r>
        <w:rPr>
          <w:rFonts w:ascii="Times New Roman" w:hAnsi="Times New Roman"/>
          <w:sz w:val="28"/>
          <w:szCs w:val="28"/>
        </w:rPr>
        <w:t>4. Допускається застосування в якості інгредієнтів перероблених продуктів такої сировини, як цукор, сіль або трави, що не виробляється в гірських районах, якщо їх загальний вміст складає не більше 50 % від загальної маси інгредієнтів.</w:t>
      </w:r>
    </w:p>
    <w:p w:rsidR="0063788F" w:rsidRDefault="0063788F" w:rsidP="0063788F">
      <w:pPr>
        <w:pStyle w:val="a3"/>
        <w:rPr>
          <w:rFonts w:ascii="Times New Roman" w:hAnsi="Times New Roman"/>
          <w:sz w:val="28"/>
          <w:szCs w:val="28"/>
        </w:rPr>
      </w:pPr>
      <w:r>
        <w:rPr>
          <w:rFonts w:ascii="Times New Roman" w:hAnsi="Times New Roman"/>
          <w:sz w:val="28"/>
          <w:szCs w:val="28"/>
        </w:rPr>
        <w:t>5. Особливий показник якості “гірський продукт” застосовується до продуктів бджільництва, якщо бджоли збирають нектар та пилок виключно в гірських районах. При застосуванні для вигодовування бджіл цукру не є обов’язковим походження виключно з гірських районів.</w:t>
      </w:r>
    </w:p>
    <w:p w:rsidR="0063788F" w:rsidRDefault="0063788F" w:rsidP="0063788F">
      <w:pPr>
        <w:pStyle w:val="a3"/>
        <w:rPr>
          <w:rFonts w:ascii="Times New Roman" w:hAnsi="Times New Roman"/>
          <w:sz w:val="28"/>
          <w:szCs w:val="28"/>
        </w:rPr>
      </w:pPr>
      <w:r>
        <w:rPr>
          <w:rFonts w:ascii="Times New Roman" w:hAnsi="Times New Roman"/>
          <w:sz w:val="28"/>
          <w:szCs w:val="28"/>
        </w:rPr>
        <w:t>6. Особливий показник якості “гірський продукт” застосовується до продукції рослинництва виключно при вирощуванні відповідних рослин в гірських районах.</w:t>
      </w:r>
    </w:p>
    <w:p w:rsidR="0063788F" w:rsidRDefault="0063788F" w:rsidP="00C41E20">
      <w:pPr>
        <w:pStyle w:val="a3"/>
        <w:spacing w:before="360" w:after="240"/>
        <w:ind w:left="1848" w:hanging="1281"/>
        <w:jc w:val="left"/>
        <w:rPr>
          <w:rFonts w:ascii="Times New Roman" w:hAnsi="Times New Roman"/>
          <w:sz w:val="28"/>
          <w:szCs w:val="28"/>
        </w:rPr>
      </w:pPr>
      <w:r w:rsidRPr="0063788F">
        <w:rPr>
          <w:rFonts w:ascii="Times New Roman" w:hAnsi="Times New Roman"/>
          <w:sz w:val="28"/>
          <w:szCs w:val="28"/>
        </w:rPr>
        <w:t>Стаття 30.</w:t>
      </w:r>
      <w:r>
        <w:rPr>
          <w:rFonts w:ascii="Times New Roman" w:hAnsi="Times New Roman"/>
          <w:sz w:val="28"/>
          <w:szCs w:val="28"/>
        </w:rPr>
        <w:t> Умови застосування особливого показника якості “гірський продукт” щодо продукції тваринництва</w:t>
      </w:r>
    </w:p>
    <w:p w:rsidR="0063788F" w:rsidRDefault="0063788F" w:rsidP="0063788F">
      <w:pPr>
        <w:pStyle w:val="a3"/>
        <w:rPr>
          <w:rFonts w:ascii="Times New Roman" w:hAnsi="Times New Roman"/>
          <w:sz w:val="28"/>
          <w:szCs w:val="28"/>
        </w:rPr>
      </w:pPr>
      <w:r>
        <w:rPr>
          <w:rFonts w:ascii="Times New Roman" w:hAnsi="Times New Roman"/>
          <w:sz w:val="28"/>
          <w:szCs w:val="28"/>
        </w:rPr>
        <w:t>1. Особливий показник якості “гірський продукт” застосовується до продуктів тваринництва, вироблених та перероблених в гірських районах, або щодо продуктів тваринництва від тварин, які протягом принаймні двох третин життя вирощуватися в таких гірських районах, якщо продукти перероблялися в таких районах, або щодо продуктів тваринництва, одержаних від тварин на відгінній формі випасання, які принаймні чверть життя утримувалися на відгінних пасовищах у гірських районах.</w:t>
      </w:r>
    </w:p>
    <w:p w:rsidR="0063788F" w:rsidRDefault="0063788F" w:rsidP="0063788F">
      <w:pPr>
        <w:pStyle w:val="a3"/>
        <w:rPr>
          <w:rFonts w:ascii="Times New Roman" w:hAnsi="Times New Roman"/>
          <w:sz w:val="28"/>
          <w:szCs w:val="28"/>
        </w:rPr>
      </w:pPr>
      <w:r>
        <w:rPr>
          <w:rFonts w:ascii="Times New Roman" w:hAnsi="Times New Roman"/>
          <w:sz w:val="28"/>
          <w:szCs w:val="28"/>
        </w:rPr>
        <w:t>2. Корми для свійських тварин вважаються такими, що походять з гірських районів, якщо співвідношення річного раціону тварин, що не може бути одержаний в гірських районах, не перевищує 50 % в сухій речовині або 40 % для жуйних тварин. Для свиней співвідношення кормів, що не можуть бути одержані в гірських районах, не перевищує 75 % в сухій речовині річного раціону тварин. Обмеження щодо кормів застосовуються до тварин на відгінному випасанні під час перебування у гірських районах, але не застосовуються до тварин на відгінному випасанні при вигодовуванні поза межами гірських районів.</w:t>
      </w:r>
    </w:p>
    <w:p w:rsidR="0063788F" w:rsidRDefault="0063788F" w:rsidP="00C41E20">
      <w:pPr>
        <w:pStyle w:val="a3"/>
        <w:spacing w:before="360" w:after="240"/>
        <w:rPr>
          <w:rFonts w:ascii="Times New Roman" w:hAnsi="Times New Roman"/>
          <w:sz w:val="28"/>
          <w:szCs w:val="28"/>
        </w:rPr>
      </w:pPr>
      <w:r w:rsidRPr="0063788F">
        <w:rPr>
          <w:rFonts w:ascii="Times New Roman" w:hAnsi="Times New Roman"/>
          <w:sz w:val="28"/>
          <w:szCs w:val="28"/>
        </w:rPr>
        <w:t xml:space="preserve">Стаття 31. </w:t>
      </w:r>
      <w:r>
        <w:rPr>
          <w:rFonts w:ascii="Times New Roman" w:hAnsi="Times New Roman"/>
          <w:sz w:val="28"/>
          <w:szCs w:val="28"/>
        </w:rPr>
        <w:t>Здійснення етапу переробки поза гірськими районами</w:t>
      </w:r>
    </w:p>
    <w:p w:rsidR="0063788F" w:rsidRDefault="0063788F" w:rsidP="0063788F">
      <w:pPr>
        <w:pStyle w:val="a3"/>
        <w:rPr>
          <w:rFonts w:ascii="Times New Roman" w:hAnsi="Times New Roman"/>
          <w:sz w:val="28"/>
          <w:szCs w:val="28"/>
        </w:rPr>
      </w:pPr>
      <w:r>
        <w:rPr>
          <w:rFonts w:ascii="Times New Roman" w:hAnsi="Times New Roman"/>
          <w:sz w:val="28"/>
          <w:szCs w:val="28"/>
        </w:rPr>
        <w:t>1. Допускається здійснення етапу переробки за межами гірських районів, але в межах не більше 30 кілометрів від меж гірського району, якщо такий етап переробки являє собою:</w:t>
      </w:r>
    </w:p>
    <w:p w:rsidR="0063788F" w:rsidRDefault="0063788F" w:rsidP="0063788F">
      <w:pPr>
        <w:pStyle w:val="a3"/>
        <w:rPr>
          <w:rFonts w:ascii="Times New Roman" w:hAnsi="Times New Roman"/>
          <w:sz w:val="28"/>
          <w:szCs w:val="28"/>
        </w:rPr>
      </w:pPr>
      <w:r>
        <w:rPr>
          <w:rFonts w:ascii="Times New Roman" w:hAnsi="Times New Roman"/>
          <w:sz w:val="28"/>
          <w:szCs w:val="28"/>
        </w:rPr>
        <w:t>1) забій тварин, розбирання та обвалювання м’яса;</w:t>
      </w:r>
    </w:p>
    <w:p w:rsidR="0063788F" w:rsidRDefault="0063788F" w:rsidP="0063788F">
      <w:pPr>
        <w:pStyle w:val="a3"/>
        <w:rPr>
          <w:rFonts w:ascii="Times New Roman" w:hAnsi="Times New Roman"/>
          <w:sz w:val="28"/>
          <w:szCs w:val="28"/>
        </w:rPr>
      </w:pPr>
      <w:r>
        <w:rPr>
          <w:rFonts w:ascii="Times New Roman" w:hAnsi="Times New Roman"/>
          <w:sz w:val="28"/>
          <w:szCs w:val="28"/>
        </w:rPr>
        <w:t>2) вижимання оливкової олії або іншої олії рослинного походження, технологія переробки якої є аналогічною;</w:t>
      </w:r>
    </w:p>
    <w:p w:rsidR="0063788F" w:rsidRDefault="0063788F" w:rsidP="0063788F">
      <w:pPr>
        <w:pStyle w:val="a3"/>
        <w:rPr>
          <w:rFonts w:ascii="Times New Roman" w:hAnsi="Times New Roman"/>
          <w:sz w:val="28"/>
          <w:szCs w:val="28"/>
        </w:rPr>
      </w:pPr>
      <w:r>
        <w:rPr>
          <w:rFonts w:ascii="Times New Roman" w:hAnsi="Times New Roman"/>
          <w:sz w:val="28"/>
          <w:szCs w:val="28"/>
        </w:rPr>
        <w:t>3) переробку молока і молочних продуктів, що здійснюється на виробничих потужностях, що існували на момент набрання чинності цим законом.</w:t>
      </w:r>
    </w:p>
    <w:p w:rsidR="0063788F" w:rsidRDefault="0063788F" w:rsidP="0063788F">
      <w:pPr>
        <w:pStyle w:val="a3"/>
        <w:rPr>
          <w:rFonts w:ascii="Times New Roman" w:hAnsi="Times New Roman"/>
          <w:sz w:val="28"/>
          <w:szCs w:val="28"/>
        </w:rPr>
      </w:pPr>
      <w:r>
        <w:rPr>
          <w:rFonts w:ascii="Times New Roman" w:hAnsi="Times New Roman"/>
          <w:sz w:val="28"/>
          <w:szCs w:val="28"/>
        </w:rPr>
        <w:t>2. Спеціально уповноважений орган затверджує винятки з правил, передбачених частиною першою цієї статті.</w:t>
      </w:r>
    </w:p>
    <w:p w:rsidR="0063788F" w:rsidRDefault="0063788F" w:rsidP="00C41E20">
      <w:pPr>
        <w:pStyle w:val="a3"/>
        <w:spacing w:before="360" w:after="240"/>
        <w:ind w:left="1860" w:hanging="1293"/>
        <w:jc w:val="left"/>
        <w:rPr>
          <w:rFonts w:ascii="Times New Roman" w:hAnsi="Times New Roman"/>
          <w:sz w:val="28"/>
          <w:szCs w:val="28"/>
        </w:rPr>
      </w:pPr>
      <w:r w:rsidRPr="0063788F">
        <w:rPr>
          <w:rFonts w:ascii="Times New Roman" w:hAnsi="Times New Roman"/>
          <w:sz w:val="28"/>
          <w:szCs w:val="28"/>
        </w:rPr>
        <w:t>Стаття 32.</w:t>
      </w:r>
      <w:r>
        <w:rPr>
          <w:rFonts w:ascii="Times New Roman" w:hAnsi="Times New Roman"/>
          <w:sz w:val="28"/>
          <w:szCs w:val="28"/>
        </w:rPr>
        <w:t xml:space="preserve"> Набуття права на застосування особливого показника якості</w:t>
      </w:r>
    </w:p>
    <w:p w:rsidR="0063788F" w:rsidRDefault="0063788F" w:rsidP="0063788F">
      <w:pPr>
        <w:pStyle w:val="a3"/>
        <w:rPr>
          <w:rFonts w:ascii="Times New Roman" w:hAnsi="Times New Roman"/>
          <w:sz w:val="28"/>
          <w:szCs w:val="28"/>
        </w:rPr>
      </w:pPr>
      <w:r>
        <w:rPr>
          <w:rFonts w:ascii="Times New Roman" w:hAnsi="Times New Roman"/>
          <w:sz w:val="28"/>
          <w:szCs w:val="28"/>
        </w:rPr>
        <w:t>1. До початку застосування особливого показника якості оператор ринку, який має намір розпочати його використання, подає заяву про початок такого застосування спеціально уповноваженому органу. Заява складається у електронній або паперовій формі українською мовою і має містити вичерпні відомості щодо особливого показника якості, який планується до використання, відповідного товару, обґрунтування відповідності товару критеріям застосування особливого показника якості. Вимоги до складання та подання заяви затверджуюються спеціально уповноваженим органом.</w:t>
      </w:r>
    </w:p>
    <w:p w:rsidR="0063788F" w:rsidRDefault="0063788F" w:rsidP="0063788F">
      <w:pPr>
        <w:pStyle w:val="a3"/>
        <w:rPr>
          <w:rFonts w:ascii="Times New Roman" w:hAnsi="Times New Roman"/>
          <w:sz w:val="28"/>
          <w:szCs w:val="28"/>
        </w:rPr>
      </w:pPr>
      <w:r>
        <w:rPr>
          <w:rFonts w:ascii="Times New Roman" w:hAnsi="Times New Roman"/>
          <w:sz w:val="28"/>
          <w:szCs w:val="28"/>
        </w:rPr>
        <w:t>2. Експертна комісія спеціально уповноваженого органу розглядає заяву про початок застосування особливого показника якості і письмово повідомляє заявника про результати її розгляду протягом тридцяти календарних днів з дня її надходження. В разі наявності обґрунтованих заперечень щодо можливості застосування особливого показника якості спеціально уповноважений орган повідомляє про це заявника, який не позбавлений можливості подати відповідну заявку повторно. Якщо заявка містить достатньо інформації для висновку про наявність підстав для застосування особливого показника якості, спеціально уповноважений орган на наступний день після складання даного висновку вносить відомості про заяву та прийняте за нею рішення до переліку користувачів.</w:t>
      </w:r>
    </w:p>
    <w:p w:rsidR="0063788F" w:rsidRDefault="0063788F" w:rsidP="0063788F">
      <w:pPr>
        <w:pStyle w:val="a3"/>
        <w:rPr>
          <w:rFonts w:ascii="Times New Roman" w:hAnsi="Times New Roman"/>
          <w:sz w:val="28"/>
          <w:szCs w:val="28"/>
        </w:rPr>
      </w:pPr>
      <w:r>
        <w:rPr>
          <w:rFonts w:ascii="Times New Roman" w:hAnsi="Times New Roman"/>
          <w:sz w:val="28"/>
          <w:szCs w:val="28"/>
        </w:rPr>
        <w:t>3. Після внесення відомостей до переліку користувачів заявник має право використовувати в маркуванні</w:t>
      </w:r>
      <w:r w:rsidR="00C41E20">
        <w:rPr>
          <w:rFonts w:ascii="Times New Roman" w:hAnsi="Times New Roman"/>
          <w:sz w:val="28"/>
          <w:szCs w:val="28"/>
        </w:rPr>
        <w:t xml:space="preserve"> свого товару зазначення такого </w:t>
      </w:r>
      <w:r>
        <w:rPr>
          <w:rFonts w:ascii="Times New Roman" w:hAnsi="Times New Roman"/>
          <w:sz w:val="28"/>
          <w:szCs w:val="28"/>
        </w:rPr>
        <w:t>особливого показника якості, зокрема, “гірський продукт”, необов’язково — разом із використанням національного символу.</w:t>
      </w:r>
    </w:p>
    <w:p w:rsidR="0063788F" w:rsidRDefault="0063788F" w:rsidP="00C41E20">
      <w:pPr>
        <w:pStyle w:val="a3"/>
        <w:spacing w:before="360" w:after="240"/>
        <w:ind w:left="1888" w:hanging="1321"/>
        <w:jc w:val="left"/>
        <w:rPr>
          <w:rFonts w:ascii="Times New Roman" w:hAnsi="Times New Roman"/>
          <w:sz w:val="28"/>
          <w:szCs w:val="28"/>
        </w:rPr>
      </w:pPr>
      <w:r w:rsidRPr="0063788F">
        <w:rPr>
          <w:rFonts w:ascii="Times New Roman" w:hAnsi="Times New Roman"/>
          <w:sz w:val="28"/>
          <w:szCs w:val="28"/>
        </w:rPr>
        <w:t>Стаття 33.</w:t>
      </w:r>
      <w:r>
        <w:rPr>
          <w:rFonts w:ascii="Times New Roman" w:hAnsi="Times New Roman"/>
          <w:sz w:val="28"/>
          <w:szCs w:val="28"/>
        </w:rPr>
        <w:t> Припинення права на застосування особливого показника якості</w:t>
      </w:r>
    </w:p>
    <w:p w:rsidR="0063788F" w:rsidRDefault="0063788F" w:rsidP="0063788F">
      <w:pPr>
        <w:pStyle w:val="a3"/>
        <w:rPr>
          <w:rFonts w:ascii="Times New Roman" w:hAnsi="Times New Roman"/>
          <w:sz w:val="28"/>
          <w:szCs w:val="28"/>
        </w:rPr>
      </w:pPr>
      <w:r>
        <w:rPr>
          <w:rFonts w:ascii="Times New Roman" w:hAnsi="Times New Roman"/>
          <w:sz w:val="28"/>
          <w:szCs w:val="28"/>
        </w:rPr>
        <w:t>1. Право оператора ринку на застосування особливого показника якості припиняється в разі, якщо за результатами заходів державного контролю центральним органом виконавчої влади, який реалізує державну політику у сферах безпечності та окремих показників якості харчових продуктів прав споживачів і рекламу в цій сфері, було виявлено невідповідність товару умовам застосування особливого показника якості.</w:t>
      </w:r>
    </w:p>
    <w:p w:rsidR="0063788F" w:rsidRDefault="0063788F" w:rsidP="0063788F">
      <w:pPr>
        <w:pStyle w:val="a3"/>
        <w:rPr>
          <w:rFonts w:ascii="Times New Roman" w:hAnsi="Times New Roman"/>
          <w:sz w:val="28"/>
          <w:szCs w:val="28"/>
        </w:rPr>
      </w:pPr>
      <w:r>
        <w:rPr>
          <w:rFonts w:ascii="Times New Roman" w:hAnsi="Times New Roman"/>
          <w:sz w:val="28"/>
          <w:szCs w:val="28"/>
        </w:rPr>
        <w:t>2. Орган, що виявив невідповідність товару умовам застосування особливого показника якості, повідомляє про неї спеціально уповноважений орган, який протягом десяти робочих днів з дня одержання повідомлення вносить відповідні відомості до Переліку користувачів, про що повідомляє оператора ринку.</w:t>
      </w:r>
    </w:p>
    <w:p w:rsidR="0063788F" w:rsidRDefault="0063788F" w:rsidP="0063788F">
      <w:pPr>
        <w:pStyle w:val="a3"/>
        <w:rPr>
          <w:rFonts w:ascii="Times New Roman" w:hAnsi="Times New Roman"/>
          <w:sz w:val="28"/>
          <w:szCs w:val="28"/>
        </w:rPr>
      </w:pPr>
      <w:r>
        <w:rPr>
          <w:rFonts w:ascii="Times New Roman" w:hAnsi="Times New Roman"/>
          <w:sz w:val="28"/>
          <w:szCs w:val="28"/>
        </w:rPr>
        <w:t>3. Оператор має право на поновлення права на застосування особливого показника якості шляхом подання спеціально уповноваженому органу заяви про початок такого використання, що містить відомості, передбачені частиною першою цієї статті, а також відомості щодо усунення невідповідності товару критеріям застосування особливого показника якості, які стали підставою для припинення права на його застосування.</w:t>
      </w:r>
    </w:p>
    <w:p w:rsidR="0063788F" w:rsidRDefault="0063788F" w:rsidP="00C41E20">
      <w:pPr>
        <w:pStyle w:val="a3"/>
        <w:spacing w:before="360" w:after="240"/>
        <w:ind w:left="1877" w:hanging="1310"/>
        <w:jc w:val="left"/>
        <w:rPr>
          <w:rFonts w:ascii="Times New Roman" w:hAnsi="Times New Roman"/>
          <w:sz w:val="28"/>
          <w:szCs w:val="28"/>
        </w:rPr>
      </w:pPr>
      <w:r w:rsidRPr="0063788F">
        <w:rPr>
          <w:rFonts w:ascii="Times New Roman" w:hAnsi="Times New Roman"/>
          <w:sz w:val="28"/>
          <w:szCs w:val="28"/>
        </w:rPr>
        <w:t>Стаття 34.</w:t>
      </w:r>
      <w:r>
        <w:rPr>
          <w:rFonts w:ascii="Times New Roman" w:hAnsi="Times New Roman"/>
          <w:sz w:val="28"/>
          <w:szCs w:val="28"/>
        </w:rPr>
        <w:t> Включення відомостей про застосування особливого показника якості до Переліку користувачів</w:t>
      </w:r>
    </w:p>
    <w:p w:rsidR="0063788F" w:rsidRPr="0063788F" w:rsidRDefault="0063788F" w:rsidP="0063788F">
      <w:pPr>
        <w:pStyle w:val="a3"/>
        <w:rPr>
          <w:rFonts w:ascii="Times New Roman" w:hAnsi="Times New Roman"/>
          <w:sz w:val="28"/>
          <w:szCs w:val="28"/>
        </w:rPr>
      </w:pPr>
      <w:r w:rsidRPr="0063788F">
        <w:rPr>
          <w:rFonts w:ascii="Times New Roman" w:hAnsi="Times New Roman"/>
          <w:sz w:val="28"/>
          <w:szCs w:val="28"/>
        </w:rPr>
        <w:t xml:space="preserve">Включення відомостей про застосування особливого показника якості до Переліку користувачів здійснюється у порядку, </w:t>
      </w:r>
      <w:r w:rsidR="00C41E20" w:rsidRPr="0063788F">
        <w:rPr>
          <w:rFonts w:ascii="Times New Roman" w:hAnsi="Times New Roman"/>
          <w:sz w:val="28"/>
          <w:szCs w:val="28"/>
        </w:rPr>
        <w:t>затвердженому</w:t>
      </w:r>
      <w:r w:rsidRPr="0063788F">
        <w:rPr>
          <w:rFonts w:ascii="Times New Roman" w:hAnsi="Times New Roman"/>
          <w:sz w:val="28"/>
          <w:szCs w:val="28"/>
        </w:rPr>
        <w:t xml:space="preserve"> спеціально уповноваженим органом.</w:t>
      </w:r>
    </w:p>
    <w:p w:rsidR="0063788F" w:rsidRPr="00C41E20" w:rsidRDefault="0063788F" w:rsidP="00C41E20">
      <w:pPr>
        <w:pStyle w:val="a6"/>
        <w:rPr>
          <w:rFonts w:ascii="Times New Roman" w:hAnsi="Times New Roman"/>
          <w:b w:val="0"/>
          <w:sz w:val="28"/>
        </w:rPr>
      </w:pPr>
      <w:r w:rsidRPr="00C41E20">
        <w:rPr>
          <w:rFonts w:ascii="Times New Roman" w:hAnsi="Times New Roman"/>
          <w:b w:val="0"/>
          <w:sz w:val="28"/>
        </w:rPr>
        <w:t>Розділ V</w:t>
      </w:r>
      <w:r w:rsidRPr="00C41E20">
        <w:rPr>
          <w:rFonts w:ascii="Times New Roman" w:hAnsi="Times New Roman"/>
          <w:b w:val="0"/>
          <w:sz w:val="28"/>
        </w:rPr>
        <w:br/>
        <w:t xml:space="preserve">ВИКОРИСТАННЯ ЗАРЕЄСТРОВАНИХ ГЕОГРАФІЧНИХ </w:t>
      </w:r>
      <w:r w:rsidR="00C41E20">
        <w:rPr>
          <w:rFonts w:ascii="Times New Roman" w:hAnsi="Times New Roman"/>
          <w:b w:val="0"/>
          <w:sz w:val="28"/>
        </w:rPr>
        <w:br/>
      </w:r>
      <w:r w:rsidRPr="00C41E20">
        <w:rPr>
          <w:rFonts w:ascii="Times New Roman" w:hAnsi="Times New Roman"/>
          <w:b w:val="0"/>
          <w:sz w:val="28"/>
        </w:rPr>
        <w:t xml:space="preserve">ЗАЗНАЧЕНЬ ТА ТРАДИЦІЙНИХ ГАРАНТОВАНИХ </w:t>
      </w:r>
      <w:r w:rsidR="00C41E20">
        <w:rPr>
          <w:rFonts w:ascii="Times New Roman" w:hAnsi="Times New Roman"/>
          <w:b w:val="0"/>
          <w:sz w:val="28"/>
        </w:rPr>
        <w:br/>
      </w:r>
      <w:r w:rsidRPr="00C41E20">
        <w:rPr>
          <w:rFonts w:ascii="Times New Roman" w:hAnsi="Times New Roman"/>
          <w:b w:val="0"/>
          <w:sz w:val="28"/>
        </w:rPr>
        <w:t>ОСОБЛИВОСТЕЙ</w:t>
      </w:r>
    </w:p>
    <w:p w:rsidR="0063788F" w:rsidRDefault="0063788F" w:rsidP="00C41E20">
      <w:pPr>
        <w:pStyle w:val="a3"/>
        <w:ind w:left="1876" w:hanging="1309"/>
        <w:jc w:val="left"/>
        <w:rPr>
          <w:rFonts w:ascii="Times New Roman" w:hAnsi="Times New Roman"/>
          <w:sz w:val="28"/>
          <w:szCs w:val="28"/>
        </w:rPr>
      </w:pPr>
      <w:r w:rsidRPr="0063788F">
        <w:rPr>
          <w:rFonts w:ascii="Times New Roman" w:hAnsi="Times New Roman"/>
          <w:sz w:val="28"/>
          <w:szCs w:val="28"/>
        </w:rPr>
        <w:t>Стаття 35.</w:t>
      </w:r>
      <w:r>
        <w:rPr>
          <w:rFonts w:ascii="Times New Roman" w:hAnsi="Times New Roman"/>
          <w:sz w:val="28"/>
          <w:szCs w:val="28"/>
        </w:rPr>
        <w:t> Умови початку використання зареєстрованих географічних зазначень та традиційних гарантованих особливостей</w:t>
      </w:r>
    </w:p>
    <w:p w:rsidR="0063788F" w:rsidRDefault="0063788F" w:rsidP="0063788F">
      <w:pPr>
        <w:pStyle w:val="a3"/>
        <w:rPr>
          <w:rFonts w:ascii="Times New Roman" w:hAnsi="Times New Roman"/>
          <w:sz w:val="28"/>
          <w:szCs w:val="28"/>
        </w:rPr>
      </w:pPr>
      <w:r>
        <w:rPr>
          <w:rFonts w:ascii="Times New Roman" w:hAnsi="Times New Roman"/>
          <w:sz w:val="28"/>
          <w:szCs w:val="28"/>
        </w:rPr>
        <w:t>1. Допускається використання зареєстрованих географічних зазначень та традиційних гарантованих особливостей</w:t>
      </w:r>
      <w:r>
        <w:rPr>
          <w:rFonts w:ascii="Times New Roman" w:hAnsi="Times New Roman"/>
          <w:sz w:val="28"/>
          <w:szCs w:val="28"/>
        </w:rPr>
        <w:tab/>
        <w:t>як схем якості будь-яким оператором ринку за умови забезпечення відповідності товару його специфікації, опублікованій згідно статті 13 або 27 цього Закону відповідно, за умови обов’язкової сертифікації — перевірки товару на відповідність специфікації та внесення відомостей про користувача до Переліку користувачів. Витрати на обов’язкову перевірку відповідності несе відповідний оператор ринку.</w:t>
      </w:r>
    </w:p>
    <w:p w:rsidR="0063788F" w:rsidRDefault="0063788F" w:rsidP="0063788F">
      <w:pPr>
        <w:pStyle w:val="a3"/>
        <w:rPr>
          <w:rFonts w:ascii="Times New Roman" w:hAnsi="Times New Roman"/>
          <w:sz w:val="28"/>
          <w:szCs w:val="28"/>
        </w:rPr>
      </w:pPr>
      <w:r>
        <w:rPr>
          <w:rFonts w:ascii="Times New Roman" w:hAnsi="Times New Roman"/>
          <w:sz w:val="28"/>
          <w:szCs w:val="28"/>
        </w:rPr>
        <w:t>2. Будь-які дискримінаційні обмеження щодо використання зареєстрованих географічних зазначень та традиційних гарантованих особливостей не допускаються.</w:t>
      </w:r>
    </w:p>
    <w:p w:rsidR="0063788F" w:rsidRDefault="0063788F" w:rsidP="0063788F">
      <w:pPr>
        <w:pStyle w:val="a3"/>
        <w:rPr>
          <w:rFonts w:ascii="Times New Roman" w:hAnsi="Times New Roman"/>
          <w:sz w:val="28"/>
          <w:szCs w:val="28"/>
        </w:rPr>
      </w:pPr>
      <w:r>
        <w:rPr>
          <w:rFonts w:ascii="Times New Roman" w:hAnsi="Times New Roman"/>
          <w:sz w:val="28"/>
          <w:szCs w:val="28"/>
        </w:rPr>
        <w:t>3. В процесі використання схем якості кожен користувач зобов’язаний:</w:t>
      </w:r>
    </w:p>
    <w:p w:rsidR="0063788F" w:rsidRDefault="0063788F" w:rsidP="0063788F">
      <w:pPr>
        <w:pStyle w:val="a3"/>
        <w:rPr>
          <w:rFonts w:ascii="Times New Roman" w:hAnsi="Times New Roman"/>
          <w:sz w:val="28"/>
          <w:szCs w:val="28"/>
        </w:rPr>
      </w:pPr>
      <w:r>
        <w:rPr>
          <w:rFonts w:ascii="Times New Roman" w:hAnsi="Times New Roman"/>
          <w:sz w:val="28"/>
          <w:szCs w:val="28"/>
        </w:rPr>
        <w:t>1) запровадити ефективні заходи самоконтролю;</w:t>
      </w:r>
    </w:p>
    <w:p w:rsidR="0063788F" w:rsidRDefault="0063788F" w:rsidP="0063788F">
      <w:pPr>
        <w:pStyle w:val="a3"/>
        <w:rPr>
          <w:rFonts w:ascii="Times New Roman" w:hAnsi="Times New Roman"/>
          <w:sz w:val="28"/>
          <w:szCs w:val="28"/>
        </w:rPr>
      </w:pPr>
      <w:r>
        <w:rPr>
          <w:rFonts w:ascii="Times New Roman" w:hAnsi="Times New Roman"/>
          <w:sz w:val="28"/>
          <w:szCs w:val="28"/>
        </w:rPr>
        <w:t>2) забезпечити документообіг та збереження документальних підтверджень щодо процесу виробництва, які зазначені в специфікації товару.</w:t>
      </w:r>
    </w:p>
    <w:p w:rsidR="0063788F" w:rsidRDefault="0063788F" w:rsidP="0063788F">
      <w:pPr>
        <w:pStyle w:val="a3"/>
        <w:rPr>
          <w:rFonts w:ascii="Times New Roman" w:hAnsi="Times New Roman"/>
          <w:sz w:val="28"/>
          <w:szCs w:val="28"/>
        </w:rPr>
      </w:pPr>
      <w:r>
        <w:rPr>
          <w:rFonts w:ascii="Times New Roman" w:hAnsi="Times New Roman"/>
          <w:sz w:val="28"/>
          <w:szCs w:val="28"/>
        </w:rPr>
        <w:t>4. Положення даної статті не застосовуються до географічних зазначень або традиційних гарантованих особливостей іноземних держав, які використовуються згідно з правилами, вказаними у специфікаціях таких географічних зазначень або традиційних гарантованих особливостей, в документах, що замінюють специфікацію, або у відповідних міжнародних договорах, згідно яких відповідним географічним зазначенням або традиційним гарантованим особливостям надана правова охорона в Україні.</w:t>
      </w:r>
    </w:p>
    <w:p w:rsidR="0063788F" w:rsidRDefault="0063788F" w:rsidP="00C41E20">
      <w:pPr>
        <w:pStyle w:val="a3"/>
        <w:spacing w:before="360" w:after="240"/>
        <w:rPr>
          <w:rFonts w:ascii="Times New Roman" w:hAnsi="Times New Roman"/>
          <w:sz w:val="28"/>
          <w:szCs w:val="28"/>
        </w:rPr>
      </w:pPr>
      <w:r w:rsidRPr="0063788F">
        <w:rPr>
          <w:rFonts w:ascii="Times New Roman" w:hAnsi="Times New Roman"/>
          <w:sz w:val="28"/>
          <w:szCs w:val="28"/>
        </w:rPr>
        <w:t>Стаття 36.</w:t>
      </w:r>
      <w:r>
        <w:rPr>
          <w:rFonts w:ascii="Times New Roman" w:hAnsi="Times New Roman"/>
          <w:sz w:val="28"/>
          <w:szCs w:val="28"/>
        </w:rPr>
        <w:t xml:space="preserve"> Ведення Переліку користувачів</w:t>
      </w:r>
    </w:p>
    <w:p w:rsidR="0063788F" w:rsidRDefault="0063788F" w:rsidP="0063788F">
      <w:pPr>
        <w:pStyle w:val="a3"/>
        <w:rPr>
          <w:rFonts w:ascii="Times New Roman" w:hAnsi="Times New Roman"/>
          <w:sz w:val="28"/>
          <w:szCs w:val="28"/>
        </w:rPr>
      </w:pPr>
      <w:r>
        <w:rPr>
          <w:rFonts w:ascii="Times New Roman" w:hAnsi="Times New Roman"/>
          <w:sz w:val="28"/>
          <w:szCs w:val="28"/>
        </w:rPr>
        <w:t>1. Кожен оператор ринку, який є виробником товару або вважається таким і бажає розпочати використання схеми якості щодо сільськогосподарської продукції та харчових продуктів, географічне зазначення, назва місця походження чи традиційна гарантована особливість щодо яких внесена до Реєстру або Реєстру традиційних гарантованих особливостей, підлягає внесенню до Переліку користувачів.</w:t>
      </w:r>
    </w:p>
    <w:p w:rsidR="0063788F" w:rsidRDefault="0063788F" w:rsidP="0063788F">
      <w:pPr>
        <w:pStyle w:val="a3"/>
        <w:rPr>
          <w:rFonts w:ascii="Times New Roman" w:hAnsi="Times New Roman"/>
          <w:sz w:val="28"/>
          <w:szCs w:val="28"/>
        </w:rPr>
      </w:pPr>
      <w:r>
        <w:rPr>
          <w:rFonts w:ascii="Times New Roman" w:hAnsi="Times New Roman"/>
          <w:sz w:val="28"/>
          <w:szCs w:val="28"/>
        </w:rPr>
        <w:t>2. Заява про початок використання схеми якості подається оператором ринку спеціально уповноваженому органу, разом із сертифікатом відповідності, що посвідчує відповідність товару специфікації, опублікованій в установленому порядку, в редакції, чинній на дату видачі сертифікату. Порядок оформлення, подання та розгляду заяви затверджується спеціально уповноваженим органом. Без подання вказаного сертифікату вносяться до Переліку користувачів відомості щодо кожного користувача схеми якості, який виступив заявником у відповідній заявці на географічне зазначення або традиційну гарантовану особливість або входить до складу об’єднання осіб, що виступило заявником.</w:t>
      </w:r>
    </w:p>
    <w:p w:rsidR="0063788F" w:rsidRDefault="0063788F" w:rsidP="0063788F">
      <w:pPr>
        <w:pStyle w:val="a3"/>
        <w:rPr>
          <w:rFonts w:ascii="Times New Roman" w:hAnsi="Times New Roman"/>
          <w:sz w:val="28"/>
          <w:szCs w:val="28"/>
        </w:rPr>
      </w:pPr>
      <w:r>
        <w:rPr>
          <w:rFonts w:ascii="Times New Roman" w:hAnsi="Times New Roman"/>
          <w:sz w:val="28"/>
          <w:szCs w:val="28"/>
        </w:rPr>
        <w:t>3. Відомості про початок використання схеми якості вносяться до Переліку користувачів протягом десяти робочих днів після подання належним чином оформлених документів, передбачених частиною другою цієї статті.</w:t>
      </w:r>
    </w:p>
    <w:p w:rsidR="0063788F" w:rsidRDefault="0063788F" w:rsidP="0063788F">
      <w:pPr>
        <w:pStyle w:val="a3"/>
        <w:rPr>
          <w:rFonts w:ascii="Times New Roman" w:hAnsi="Times New Roman"/>
          <w:sz w:val="28"/>
          <w:szCs w:val="28"/>
        </w:rPr>
      </w:pPr>
      <w:r>
        <w:rPr>
          <w:rFonts w:ascii="Times New Roman" w:hAnsi="Times New Roman"/>
          <w:sz w:val="28"/>
          <w:szCs w:val="28"/>
        </w:rPr>
        <w:t>4. Користувачі, внесені до Переліку користувачів без подання сертифікату відповідності, зобов’язані протягом тридцяти календарних днів після внесення відомостей про них до Переліку користувачів, подати до спеціально уповноваженого органу:</w:t>
      </w:r>
    </w:p>
    <w:p w:rsidR="0063788F" w:rsidRDefault="0063788F" w:rsidP="0063788F">
      <w:pPr>
        <w:pStyle w:val="a3"/>
        <w:rPr>
          <w:rFonts w:ascii="Times New Roman" w:hAnsi="Times New Roman"/>
          <w:sz w:val="28"/>
          <w:szCs w:val="28"/>
        </w:rPr>
      </w:pPr>
      <w:r>
        <w:rPr>
          <w:rFonts w:ascii="Times New Roman" w:hAnsi="Times New Roman"/>
          <w:sz w:val="28"/>
          <w:szCs w:val="28"/>
        </w:rPr>
        <w:t>1) власну заяву в довільній формі про те, що сертифікат відповідності специфікації буде наданий протягом встановленого часу, але не більше шести місяців з дати подання заяви;</w:t>
      </w:r>
    </w:p>
    <w:p w:rsidR="0063788F" w:rsidRDefault="0063788F" w:rsidP="0063788F">
      <w:pPr>
        <w:pStyle w:val="a3"/>
        <w:rPr>
          <w:rFonts w:ascii="Times New Roman" w:hAnsi="Times New Roman"/>
          <w:sz w:val="28"/>
          <w:szCs w:val="28"/>
        </w:rPr>
      </w:pPr>
      <w:r>
        <w:rPr>
          <w:rFonts w:ascii="Times New Roman" w:hAnsi="Times New Roman"/>
          <w:sz w:val="28"/>
          <w:szCs w:val="28"/>
        </w:rPr>
        <w:t>2) договір про здійснення перевірки відповідності, укладений із органом сертифікації.</w:t>
      </w:r>
    </w:p>
    <w:p w:rsidR="0063788F" w:rsidRDefault="0063788F" w:rsidP="0063788F">
      <w:pPr>
        <w:pStyle w:val="a3"/>
        <w:rPr>
          <w:rFonts w:ascii="Times New Roman" w:hAnsi="Times New Roman"/>
          <w:sz w:val="28"/>
          <w:szCs w:val="28"/>
        </w:rPr>
      </w:pPr>
      <w:r>
        <w:rPr>
          <w:rFonts w:ascii="Times New Roman" w:hAnsi="Times New Roman"/>
          <w:sz w:val="28"/>
          <w:szCs w:val="28"/>
        </w:rPr>
        <w:t>В разі неподання протягом встановленого часу сертифікату відповідності, користувач виключається з Переліку користувачів, після чого має право на подання заяви про початок використання схеми якості на загальних підставах, разом із сертифікатом відповідності специфікації.</w:t>
      </w:r>
    </w:p>
    <w:p w:rsidR="0063788F" w:rsidRDefault="0063788F" w:rsidP="0063788F">
      <w:pPr>
        <w:pStyle w:val="a3"/>
        <w:rPr>
          <w:rFonts w:ascii="Times New Roman" w:hAnsi="Times New Roman"/>
          <w:sz w:val="28"/>
          <w:szCs w:val="28"/>
        </w:rPr>
      </w:pPr>
      <w:r>
        <w:rPr>
          <w:rFonts w:ascii="Times New Roman" w:hAnsi="Times New Roman"/>
          <w:sz w:val="28"/>
          <w:szCs w:val="28"/>
        </w:rPr>
        <w:t>5. Користувач зобов’язаний подавати кожен новий одержаний сертифікат відповідності спеціально уповноваженому органу протягом десяти робочих днів з моменту його одержання.</w:t>
      </w:r>
    </w:p>
    <w:p w:rsidR="0063788F" w:rsidRDefault="0063788F" w:rsidP="0063788F">
      <w:pPr>
        <w:pStyle w:val="a3"/>
        <w:rPr>
          <w:rFonts w:ascii="Times New Roman" w:hAnsi="Times New Roman"/>
          <w:sz w:val="28"/>
          <w:szCs w:val="28"/>
        </w:rPr>
      </w:pPr>
      <w:r>
        <w:rPr>
          <w:rFonts w:ascii="Times New Roman" w:hAnsi="Times New Roman"/>
          <w:sz w:val="28"/>
          <w:szCs w:val="28"/>
        </w:rPr>
        <w:t>6. Спеціально уповноважений орган виключає з Переліку користувачів відомості про користувача у наступних випадках:</w:t>
      </w:r>
    </w:p>
    <w:p w:rsidR="0063788F" w:rsidRDefault="0063788F" w:rsidP="0063788F">
      <w:pPr>
        <w:pStyle w:val="a3"/>
        <w:rPr>
          <w:rFonts w:ascii="Times New Roman" w:hAnsi="Times New Roman"/>
          <w:sz w:val="28"/>
          <w:szCs w:val="28"/>
        </w:rPr>
      </w:pPr>
      <w:r>
        <w:rPr>
          <w:rFonts w:ascii="Times New Roman" w:hAnsi="Times New Roman"/>
          <w:sz w:val="28"/>
          <w:szCs w:val="28"/>
        </w:rPr>
        <w:t>1) якщо користувач не надав чинного сертифікату відповідності після закінчення терміну дії попереднього;</w:t>
      </w:r>
    </w:p>
    <w:p w:rsidR="0063788F" w:rsidRDefault="0063788F" w:rsidP="0063788F">
      <w:pPr>
        <w:pStyle w:val="a3"/>
        <w:rPr>
          <w:rFonts w:ascii="Times New Roman" w:hAnsi="Times New Roman"/>
          <w:sz w:val="28"/>
          <w:szCs w:val="28"/>
        </w:rPr>
      </w:pPr>
      <w:r>
        <w:rPr>
          <w:rFonts w:ascii="Times New Roman" w:hAnsi="Times New Roman"/>
          <w:sz w:val="28"/>
          <w:szCs w:val="28"/>
        </w:rPr>
        <w:t>2) якщо орган сертифікації повідомив, що користувач більше не відповідає вимогам специфікації;</w:t>
      </w:r>
    </w:p>
    <w:p w:rsidR="0063788F" w:rsidRDefault="0063788F" w:rsidP="0063788F">
      <w:pPr>
        <w:pStyle w:val="a3"/>
        <w:rPr>
          <w:rFonts w:ascii="Times New Roman" w:hAnsi="Times New Roman"/>
          <w:sz w:val="28"/>
          <w:szCs w:val="28"/>
        </w:rPr>
      </w:pPr>
      <w:r>
        <w:rPr>
          <w:rFonts w:ascii="Times New Roman" w:hAnsi="Times New Roman"/>
          <w:sz w:val="28"/>
          <w:szCs w:val="28"/>
        </w:rPr>
        <w:t>3) якщо користувач, внесений до Переліку користувачів в порядку частини четвертої цієї статті, вчасно не надав сертифікат відповідності або інші документи, відповідно до частини четвертої цієї статті.</w:t>
      </w:r>
    </w:p>
    <w:p w:rsidR="0063788F" w:rsidRDefault="0063788F" w:rsidP="0063788F">
      <w:pPr>
        <w:pStyle w:val="a3"/>
        <w:rPr>
          <w:rFonts w:ascii="Times New Roman" w:hAnsi="Times New Roman"/>
          <w:sz w:val="28"/>
          <w:szCs w:val="28"/>
        </w:rPr>
      </w:pPr>
      <w:r>
        <w:rPr>
          <w:rFonts w:ascii="Times New Roman" w:hAnsi="Times New Roman"/>
          <w:sz w:val="28"/>
          <w:szCs w:val="28"/>
        </w:rPr>
        <w:t>Дані Переліку користувачів регулярно оновлюються та оприлюднюються спеціально уповноваженим органом на офіційному веб-сайті. Порядок ведення Переліку користувачів затверджується спеціально уповноваженим органом.</w:t>
      </w:r>
    </w:p>
    <w:p w:rsidR="0063788F" w:rsidRDefault="0063788F" w:rsidP="0063788F">
      <w:pPr>
        <w:pStyle w:val="a3"/>
        <w:rPr>
          <w:rFonts w:ascii="Times New Roman" w:hAnsi="Times New Roman"/>
          <w:sz w:val="28"/>
          <w:szCs w:val="28"/>
        </w:rPr>
      </w:pPr>
      <w:r>
        <w:rPr>
          <w:rFonts w:ascii="Times New Roman" w:hAnsi="Times New Roman"/>
          <w:sz w:val="28"/>
          <w:szCs w:val="28"/>
        </w:rPr>
        <w:t>7. Допускається внесення до Переліку користувачів відомостей про користувачів географічних зазначень, які охороняються в Україні на підставі міжнародних договорів України, в порядку, встановленому спеціально уповноваженим органом.</w:t>
      </w:r>
    </w:p>
    <w:p w:rsidR="0063788F" w:rsidRDefault="0063788F" w:rsidP="0063788F">
      <w:pPr>
        <w:pStyle w:val="a3"/>
        <w:rPr>
          <w:rFonts w:ascii="Times New Roman" w:hAnsi="Times New Roman"/>
          <w:sz w:val="28"/>
          <w:szCs w:val="28"/>
        </w:rPr>
      </w:pPr>
      <w:r>
        <w:rPr>
          <w:rFonts w:ascii="Times New Roman" w:hAnsi="Times New Roman"/>
          <w:sz w:val="28"/>
          <w:szCs w:val="28"/>
        </w:rPr>
        <w:t>8. Спеціально уповноважений орган надсилає дані Переліку користувачів центральному органу виконавчої влади, який реалізує державну політику у сферах безпечності та окремих показників якості харчових продуктів споживачів</w:t>
      </w:r>
      <w:r w:rsidRPr="0063788F">
        <w:rPr>
          <w:rFonts w:ascii="Times New Roman" w:hAnsi="Times New Roman"/>
          <w:sz w:val="28"/>
          <w:szCs w:val="28"/>
        </w:rPr>
        <w:t xml:space="preserve">, </w:t>
      </w:r>
      <w:r>
        <w:rPr>
          <w:rFonts w:ascii="Times New Roman" w:hAnsi="Times New Roman"/>
          <w:sz w:val="28"/>
          <w:szCs w:val="28"/>
        </w:rPr>
        <w:t>відповідно до затвердженого ним порядку інформаційної взаємодії.</w:t>
      </w:r>
    </w:p>
    <w:p w:rsidR="0063788F" w:rsidRDefault="0063788F" w:rsidP="0063788F">
      <w:pPr>
        <w:pStyle w:val="a3"/>
        <w:rPr>
          <w:rFonts w:ascii="Times New Roman" w:hAnsi="Times New Roman"/>
          <w:sz w:val="28"/>
          <w:szCs w:val="28"/>
        </w:rPr>
      </w:pPr>
      <w:r>
        <w:rPr>
          <w:rFonts w:ascii="Times New Roman" w:hAnsi="Times New Roman"/>
          <w:sz w:val="28"/>
          <w:szCs w:val="28"/>
        </w:rPr>
        <w:t>9. Кожен оператор ринку, внесений до Переліку користувачів, підлягає державному контролю згідно розділу IХ цього Закону.</w:t>
      </w:r>
    </w:p>
    <w:p w:rsidR="0063788F" w:rsidRDefault="0063788F" w:rsidP="00C41E20">
      <w:pPr>
        <w:pStyle w:val="a3"/>
        <w:spacing w:before="360" w:after="240"/>
        <w:rPr>
          <w:rFonts w:ascii="Times New Roman" w:hAnsi="Times New Roman"/>
          <w:sz w:val="28"/>
          <w:szCs w:val="28"/>
        </w:rPr>
      </w:pPr>
      <w:r w:rsidRPr="0063788F">
        <w:rPr>
          <w:rFonts w:ascii="Times New Roman" w:hAnsi="Times New Roman"/>
          <w:sz w:val="28"/>
          <w:szCs w:val="28"/>
        </w:rPr>
        <w:t>Стаття 37.</w:t>
      </w:r>
      <w:r>
        <w:rPr>
          <w:rFonts w:ascii="Times New Roman" w:hAnsi="Times New Roman"/>
          <w:sz w:val="28"/>
          <w:szCs w:val="28"/>
        </w:rPr>
        <w:t xml:space="preserve"> Національний символ</w:t>
      </w:r>
    </w:p>
    <w:p w:rsidR="0063788F" w:rsidRDefault="0063788F" w:rsidP="0063788F">
      <w:pPr>
        <w:pStyle w:val="a3"/>
        <w:rPr>
          <w:rFonts w:ascii="Times New Roman" w:hAnsi="Times New Roman"/>
          <w:sz w:val="28"/>
          <w:szCs w:val="28"/>
        </w:rPr>
      </w:pPr>
      <w:r>
        <w:rPr>
          <w:rFonts w:ascii="Times New Roman" w:hAnsi="Times New Roman"/>
          <w:sz w:val="28"/>
          <w:szCs w:val="28"/>
        </w:rPr>
        <w:t>1. Особи, які мають право використовувати зареєстроване географічне зазначення або традиційну гарантовану особливість, мають право наносити поруч із зареєстрованими найменуваннями попереджувальне маркування про те, що це найменування зареєстровано в Україні, у вигляді передбаченого Законом України “Про правову охорону географічних зазначень” маркування та/або національного символу.</w:t>
      </w:r>
    </w:p>
    <w:p w:rsidR="0063788F" w:rsidRDefault="0063788F" w:rsidP="0063788F">
      <w:pPr>
        <w:pStyle w:val="a3"/>
        <w:rPr>
          <w:rFonts w:ascii="Times New Roman" w:hAnsi="Times New Roman"/>
          <w:sz w:val="28"/>
          <w:szCs w:val="28"/>
        </w:rPr>
      </w:pPr>
      <w:r>
        <w:rPr>
          <w:rFonts w:ascii="Times New Roman" w:hAnsi="Times New Roman"/>
          <w:sz w:val="28"/>
          <w:szCs w:val="28"/>
        </w:rPr>
        <w:t>2. Для попереджувального маркування застосовується національний символ, вимоги до якого та правила його використання затверджуються спеціально уповноваженим органом.</w:t>
      </w:r>
    </w:p>
    <w:p w:rsidR="0063788F" w:rsidRDefault="0063788F" w:rsidP="0063788F">
      <w:pPr>
        <w:pStyle w:val="a3"/>
        <w:rPr>
          <w:rFonts w:ascii="Times New Roman" w:hAnsi="Times New Roman"/>
          <w:sz w:val="28"/>
          <w:szCs w:val="28"/>
        </w:rPr>
      </w:pPr>
      <w:r>
        <w:rPr>
          <w:rFonts w:ascii="Times New Roman" w:hAnsi="Times New Roman"/>
          <w:sz w:val="28"/>
          <w:szCs w:val="28"/>
        </w:rPr>
        <w:t>3. Допускається також наведення разом із попереджувальним маркуванням зображення географічного місця, визначеного в специфікації товару, а також графічних зазначень щодо держави та/або регіону, в якому знаходиться географічне місце походження.</w:t>
      </w:r>
    </w:p>
    <w:p w:rsidR="0063788F" w:rsidRDefault="0063788F" w:rsidP="0063788F">
      <w:pPr>
        <w:pStyle w:val="a3"/>
        <w:rPr>
          <w:rFonts w:ascii="Times New Roman" w:hAnsi="Times New Roman"/>
          <w:sz w:val="28"/>
          <w:szCs w:val="28"/>
        </w:rPr>
      </w:pPr>
      <w:r>
        <w:rPr>
          <w:rFonts w:ascii="Times New Roman" w:hAnsi="Times New Roman"/>
          <w:sz w:val="28"/>
          <w:szCs w:val="28"/>
        </w:rPr>
        <w:t>4. Допускається використання національних символів в рекламі або засобах масової інформації з метою популяризації схем якості або зареєстрованих згідно схем якості найменувань.</w:t>
      </w:r>
    </w:p>
    <w:p w:rsidR="0063788F" w:rsidRDefault="0063788F" w:rsidP="0063788F">
      <w:pPr>
        <w:pStyle w:val="a3"/>
        <w:rPr>
          <w:rFonts w:ascii="Times New Roman" w:hAnsi="Times New Roman"/>
          <w:sz w:val="28"/>
          <w:szCs w:val="28"/>
        </w:rPr>
      </w:pPr>
      <w:r>
        <w:rPr>
          <w:rFonts w:ascii="Times New Roman" w:hAnsi="Times New Roman"/>
          <w:sz w:val="28"/>
          <w:szCs w:val="28"/>
        </w:rPr>
        <w:t>5. Допускається застосування національних символів лише на сільськогосподарських продуктах та харчових продуктах, найменування яких зареєстровані та/або захищені в Україні та які виробляються згідно правил відповідної схеми якості.</w:t>
      </w:r>
    </w:p>
    <w:p w:rsidR="0063788F" w:rsidRDefault="0063788F" w:rsidP="0063788F">
      <w:pPr>
        <w:pStyle w:val="a3"/>
        <w:rPr>
          <w:rFonts w:ascii="Times New Roman" w:hAnsi="Times New Roman"/>
          <w:sz w:val="28"/>
          <w:szCs w:val="28"/>
        </w:rPr>
      </w:pPr>
      <w:r>
        <w:rPr>
          <w:rFonts w:ascii="Times New Roman" w:hAnsi="Times New Roman"/>
          <w:sz w:val="28"/>
          <w:szCs w:val="28"/>
        </w:rPr>
        <w:t>6. Допускається застосування символів Європейського союзу, абревіатур та зазначень лише на сільськогосподарських продуктах та харчових продуктах, найменування яких зареєстровані та/або захищені в Європейському союзі та які виробляються згідно правил відповідної схеми якості.</w:t>
      </w:r>
    </w:p>
    <w:p w:rsidR="0063788F" w:rsidRDefault="0063788F" w:rsidP="00C41E20">
      <w:pPr>
        <w:pStyle w:val="a3"/>
        <w:spacing w:before="360" w:after="240"/>
        <w:rPr>
          <w:rFonts w:ascii="Times New Roman" w:hAnsi="Times New Roman"/>
          <w:sz w:val="28"/>
          <w:szCs w:val="28"/>
        </w:rPr>
      </w:pPr>
      <w:r w:rsidRPr="0063788F">
        <w:rPr>
          <w:rFonts w:ascii="Times New Roman" w:hAnsi="Times New Roman"/>
          <w:sz w:val="28"/>
          <w:szCs w:val="28"/>
        </w:rPr>
        <w:t>Стаття 38.</w:t>
      </w:r>
      <w:r>
        <w:rPr>
          <w:rFonts w:ascii="Times New Roman" w:hAnsi="Times New Roman"/>
          <w:sz w:val="28"/>
          <w:szCs w:val="28"/>
        </w:rPr>
        <w:t xml:space="preserve"> Перехідний період</w:t>
      </w:r>
    </w:p>
    <w:p w:rsidR="0063788F" w:rsidRDefault="0063788F" w:rsidP="0063788F">
      <w:pPr>
        <w:pStyle w:val="a3"/>
        <w:rPr>
          <w:rFonts w:ascii="Times New Roman" w:hAnsi="Times New Roman"/>
          <w:sz w:val="28"/>
          <w:szCs w:val="28"/>
        </w:rPr>
      </w:pPr>
      <w:r>
        <w:rPr>
          <w:rFonts w:ascii="Times New Roman" w:hAnsi="Times New Roman"/>
          <w:sz w:val="28"/>
          <w:szCs w:val="28"/>
        </w:rPr>
        <w:t>1. Для подолання тимчасових труднощів щодо забезпечення відповідності товару специфікації спеціально уповноважений орган має право надавати виробникам перехідний період до п’яти років, який діє з дати, коли географічне зазначення було зареєстровано в Україні, за умови додержання таких умов:</w:t>
      </w:r>
    </w:p>
    <w:p w:rsidR="0063788F" w:rsidRDefault="0063788F" w:rsidP="0063788F">
      <w:pPr>
        <w:pStyle w:val="a3"/>
        <w:rPr>
          <w:rFonts w:ascii="Times New Roman" w:hAnsi="Times New Roman"/>
          <w:sz w:val="28"/>
          <w:szCs w:val="28"/>
        </w:rPr>
      </w:pPr>
      <w:r>
        <w:rPr>
          <w:rFonts w:ascii="Times New Roman" w:hAnsi="Times New Roman"/>
          <w:sz w:val="28"/>
          <w:szCs w:val="28"/>
        </w:rPr>
        <w:t>1) оператори ринку, що є виробниками товару із зареєстрованим географічним зазначенням, правомірно реалізовували такий товар на ринку із використанням відповідних найменувань, на постійній та регулярній основі протягом принаймні п’яти років до подання відповідної заявки на реєстрацію;</w:t>
      </w:r>
    </w:p>
    <w:p w:rsidR="0063788F" w:rsidRDefault="0063788F" w:rsidP="0063788F">
      <w:pPr>
        <w:pStyle w:val="a3"/>
        <w:rPr>
          <w:rFonts w:ascii="Times New Roman" w:hAnsi="Times New Roman"/>
          <w:sz w:val="28"/>
          <w:szCs w:val="28"/>
        </w:rPr>
      </w:pPr>
      <w:r>
        <w:rPr>
          <w:rFonts w:ascii="Times New Roman" w:hAnsi="Times New Roman"/>
          <w:sz w:val="28"/>
          <w:szCs w:val="28"/>
        </w:rPr>
        <w:t>2) оператори ринку, що є виробниками товару із зареєстрованим географічним зазначенням, здійснили запит щодо застосування перехідного періоду протягом шести місяців з моменту реєстрації географічного зазначення.</w:t>
      </w:r>
    </w:p>
    <w:p w:rsidR="0063788F" w:rsidRDefault="0063788F" w:rsidP="0063788F">
      <w:pPr>
        <w:pStyle w:val="a3"/>
        <w:rPr>
          <w:rFonts w:ascii="Times New Roman" w:hAnsi="Times New Roman"/>
          <w:sz w:val="28"/>
          <w:szCs w:val="28"/>
        </w:rPr>
      </w:pPr>
      <w:r>
        <w:rPr>
          <w:rFonts w:ascii="Times New Roman" w:hAnsi="Times New Roman"/>
          <w:sz w:val="28"/>
          <w:szCs w:val="28"/>
        </w:rPr>
        <w:t>2. Відомості про надання перехідного періоду вносяться до Переліку користувачів спеціально уповноваженим органом протягом десяти робочих днів з дати прийняття спеціально уповноваженим органом відповідного рішення.</w:t>
      </w:r>
    </w:p>
    <w:p w:rsidR="0063788F" w:rsidRDefault="0063788F" w:rsidP="0063788F">
      <w:pPr>
        <w:pStyle w:val="a3"/>
        <w:rPr>
          <w:rFonts w:ascii="Times New Roman" w:hAnsi="Times New Roman"/>
          <w:sz w:val="28"/>
          <w:szCs w:val="28"/>
        </w:rPr>
      </w:pPr>
      <w:r>
        <w:rPr>
          <w:rFonts w:ascii="Times New Roman" w:hAnsi="Times New Roman"/>
          <w:sz w:val="28"/>
          <w:szCs w:val="28"/>
        </w:rPr>
        <w:t>3. До закінчення перехідного періоду перевірка відповідності товару специфікації не вимагається і не здійснюється.</w:t>
      </w:r>
    </w:p>
    <w:p w:rsidR="0063788F" w:rsidRDefault="0063788F" w:rsidP="0063788F">
      <w:pPr>
        <w:pStyle w:val="a3"/>
        <w:rPr>
          <w:rFonts w:ascii="Times New Roman" w:hAnsi="Times New Roman"/>
          <w:sz w:val="28"/>
          <w:szCs w:val="28"/>
        </w:rPr>
      </w:pPr>
      <w:r>
        <w:rPr>
          <w:rFonts w:ascii="Times New Roman" w:hAnsi="Times New Roman"/>
          <w:sz w:val="28"/>
          <w:szCs w:val="28"/>
        </w:rPr>
        <w:t>4. До закінчення перехідного періоду заявники географічних зазначень, зареєстрованих до набрання чинності цим Законом, мають привести відомості про географічне зазначення у відповідність із вимогами до специфікації, встановленими цим Законом. Внесення відомостей до Реєстру та опублікування відомостей про специфікацію здійснюється безоплатно на пі</w:t>
      </w:r>
      <w:r w:rsidR="00C41E20">
        <w:rPr>
          <w:rFonts w:ascii="Times New Roman" w:hAnsi="Times New Roman"/>
          <w:sz w:val="28"/>
          <w:szCs w:val="28"/>
        </w:rPr>
        <w:t>д</w:t>
      </w:r>
      <w:r>
        <w:rPr>
          <w:rFonts w:ascii="Times New Roman" w:hAnsi="Times New Roman"/>
          <w:sz w:val="28"/>
          <w:szCs w:val="28"/>
        </w:rPr>
        <w:t>ставі заяви, поданої заявником до НОІВ.</w:t>
      </w:r>
    </w:p>
    <w:p w:rsidR="0063788F" w:rsidRDefault="0063788F" w:rsidP="00C41E20">
      <w:pPr>
        <w:pStyle w:val="a3"/>
        <w:spacing w:before="360" w:after="240"/>
        <w:ind w:left="1888" w:hanging="1321"/>
        <w:jc w:val="left"/>
        <w:rPr>
          <w:rFonts w:ascii="Times New Roman" w:hAnsi="Times New Roman"/>
          <w:sz w:val="28"/>
          <w:szCs w:val="28"/>
        </w:rPr>
      </w:pPr>
      <w:r w:rsidRPr="0063788F">
        <w:rPr>
          <w:rFonts w:ascii="Times New Roman" w:hAnsi="Times New Roman"/>
          <w:sz w:val="28"/>
          <w:szCs w:val="28"/>
        </w:rPr>
        <w:t>Стаття 39.</w:t>
      </w:r>
      <w:r>
        <w:rPr>
          <w:rFonts w:ascii="Times New Roman" w:hAnsi="Times New Roman"/>
          <w:sz w:val="28"/>
          <w:szCs w:val="28"/>
        </w:rPr>
        <w:t> Визнання реєстрації географічного зазначення або традиційної гарантованої особливості недійсною</w:t>
      </w:r>
    </w:p>
    <w:p w:rsidR="0063788F" w:rsidRDefault="0063788F" w:rsidP="0063788F">
      <w:pPr>
        <w:pStyle w:val="a3"/>
        <w:rPr>
          <w:rFonts w:ascii="Times New Roman" w:hAnsi="Times New Roman"/>
          <w:sz w:val="28"/>
          <w:szCs w:val="28"/>
        </w:rPr>
      </w:pPr>
      <w:r>
        <w:rPr>
          <w:rFonts w:ascii="Times New Roman" w:hAnsi="Times New Roman"/>
          <w:sz w:val="28"/>
          <w:szCs w:val="28"/>
        </w:rPr>
        <w:t>1. Реєстрація географічного зазначення або традиційної гарантованої особливості визнається недійсною у разі невідповідності критеріям надання правової охорони, передбаченим статтями 6, 20 цього Закону.</w:t>
      </w:r>
    </w:p>
    <w:p w:rsidR="0063788F" w:rsidRDefault="0063788F" w:rsidP="0063788F">
      <w:pPr>
        <w:pStyle w:val="a3"/>
        <w:rPr>
          <w:rFonts w:ascii="Times New Roman" w:hAnsi="Times New Roman"/>
          <w:sz w:val="28"/>
          <w:szCs w:val="28"/>
        </w:rPr>
      </w:pPr>
      <w:r>
        <w:rPr>
          <w:rFonts w:ascii="Times New Roman" w:hAnsi="Times New Roman"/>
          <w:sz w:val="28"/>
          <w:szCs w:val="28"/>
        </w:rPr>
        <w:t>2. Визнана недійсною реєстрація географічного зазначення або традиційної гарантованої особливості вважається такою, що не набрала чинності, від дати їх реєстрації.</w:t>
      </w:r>
    </w:p>
    <w:p w:rsidR="0063788F" w:rsidRDefault="0063788F" w:rsidP="0063788F">
      <w:pPr>
        <w:pStyle w:val="a3"/>
        <w:rPr>
          <w:rFonts w:ascii="Times New Roman" w:hAnsi="Times New Roman"/>
          <w:sz w:val="28"/>
          <w:szCs w:val="28"/>
        </w:rPr>
      </w:pPr>
      <w:r>
        <w:rPr>
          <w:rFonts w:ascii="Times New Roman" w:hAnsi="Times New Roman"/>
          <w:sz w:val="28"/>
          <w:szCs w:val="28"/>
        </w:rPr>
        <w:t>3. При визнанні реєстрації географічного зазначення недійсною НОІВ повідомляє про це у своєму бюлетені, а спеціально уповноважений орган вносить відповідні зміни до Переліку користувачів.</w:t>
      </w:r>
    </w:p>
    <w:p w:rsidR="0063788F" w:rsidRDefault="0063788F" w:rsidP="0063788F">
      <w:pPr>
        <w:pStyle w:val="a3"/>
        <w:rPr>
          <w:rFonts w:ascii="Times New Roman" w:hAnsi="Times New Roman"/>
          <w:sz w:val="28"/>
          <w:szCs w:val="28"/>
        </w:rPr>
      </w:pPr>
      <w:r>
        <w:rPr>
          <w:rFonts w:ascii="Times New Roman" w:hAnsi="Times New Roman"/>
          <w:sz w:val="28"/>
          <w:szCs w:val="28"/>
        </w:rPr>
        <w:t>4. При визнанні реєстрації традиційної гарантованої особливості недійсною спеціально уповноважений орган вносить відповідні відомості до Реєстру традиційних гарантованих особливостей та до Переліку користувачів.</w:t>
      </w:r>
    </w:p>
    <w:p w:rsidR="0063788F" w:rsidRDefault="0063788F" w:rsidP="00C41E20">
      <w:pPr>
        <w:pStyle w:val="a3"/>
        <w:spacing w:before="360" w:after="240"/>
        <w:ind w:left="1888" w:hanging="1321"/>
        <w:jc w:val="left"/>
        <w:rPr>
          <w:rFonts w:ascii="Times New Roman" w:hAnsi="Times New Roman"/>
          <w:sz w:val="28"/>
          <w:szCs w:val="28"/>
        </w:rPr>
      </w:pPr>
      <w:r w:rsidRPr="0063788F">
        <w:rPr>
          <w:rFonts w:ascii="Times New Roman" w:hAnsi="Times New Roman"/>
          <w:sz w:val="28"/>
          <w:szCs w:val="28"/>
        </w:rPr>
        <w:t>Стаття 40.</w:t>
      </w:r>
      <w:r>
        <w:rPr>
          <w:rFonts w:ascii="Times New Roman" w:hAnsi="Times New Roman"/>
          <w:sz w:val="28"/>
          <w:szCs w:val="28"/>
        </w:rPr>
        <w:t> Припинення дії реєстрації географічного зазначення або традиційної гарантованої особливості</w:t>
      </w:r>
    </w:p>
    <w:p w:rsidR="0063788F" w:rsidRDefault="0063788F" w:rsidP="0063788F">
      <w:pPr>
        <w:pStyle w:val="a3"/>
        <w:rPr>
          <w:rFonts w:ascii="Times New Roman" w:hAnsi="Times New Roman"/>
          <w:sz w:val="28"/>
          <w:szCs w:val="28"/>
        </w:rPr>
      </w:pPr>
      <w:r>
        <w:rPr>
          <w:rFonts w:ascii="Times New Roman" w:hAnsi="Times New Roman"/>
          <w:sz w:val="28"/>
          <w:szCs w:val="28"/>
        </w:rPr>
        <w:t>1. Дія реєстрації географічного зазначення або традиційної гарантованої особливості припиняється судом, якщо:</w:t>
      </w:r>
    </w:p>
    <w:p w:rsidR="0063788F" w:rsidRDefault="0063788F" w:rsidP="0063788F">
      <w:pPr>
        <w:pStyle w:val="a3"/>
        <w:rPr>
          <w:rFonts w:ascii="Times New Roman" w:hAnsi="Times New Roman"/>
          <w:sz w:val="28"/>
          <w:szCs w:val="28"/>
        </w:rPr>
      </w:pPr>
      <w:r>
        <w:rPr>
          <w:rFonts w:ascii="Times New Roman" w:hAnsi="Times New Roman"/>
          <w:sz w:val="28"/>
          <w:szCs w:val="28"/>
        </w:rPr>
        <w:t>1) спеціально уповноваженим органом встановлено, що внаслідок зміни або втрати особливих природних та/або людського факторів, характерних для визначеної географічної території, стало неможливим виробляти товари, які відповідають специфікації товару;</w:t>
      </w:r>
    </w:p>
    <w:p w:rsidR="0063788F" w:rsidRDefault="0063788F" w:rsidP="0063788F">
      <w:pPr>
        <w:pStyle w:val="a3"/>
        <w:rPr>
          <w:rFonts w:ascii="Times New Roman" w:hAnsi="Times New Roman"/>
          <w:sz w:val="28"/>
          <w:szCs w:val="28"/>
        </w:rPr>
      </w:pPr>
      <w:r>
        <w:rPr>
          <w:rFonts w:ascii="Times New Roman" w:hAnsi="Times New Roman"/>
          <w:sz w:val="28"/>
          <w:szCs w:val="28"/>
        </w:rPr>
        <w:t>2) географічне зазначення або традиційна гарантована особливість не використовується протягом семи років від дати публікації відомостей про реєстрацію географічного зазначення або від іншої дати припинення використання після такої публікації. Таке припинення здійснюється за заявою будь-якої заінтересованої особи;</w:t>
      </w:r>
    </w:p>
    <w:p w:rsidR="0063788F" w:rsidRDefault="0063788F" w:rsidP="0063788F">
      <w:pPr>
        <w:pStyle w:val="a3"/>
        <w:rPr>
          <w:rFonts w:ascii="Times New Roman" w:hAnsi="Times New Roman"/>
          <w:sz w:val="28"/>
          <w:szCs w:val="28"/>
        </w:rPr>
      </w:pPr>
      <w:r>
        <w:rPr>
          <w:rFonts w:ascii="Times New Roman" w:hAnsi="Times New Roman"/>
          <w:sz w:val="28"/>
          <w:szCs w:val="28"/>
        </w:rPr>
        <w:t>3) на підставі міжнародного договору України.</w:t>
      </w:r>
    </w:p>
    <w:p w:rsidR="0063788F" w:rsidRDefault="0063788F" w:rsidP="0063788F">
      <w:pPr>
        <w:pStyle w:val="a3"/>
        <w:rPr>
          <w:rFonts w:ascii="Times New Roman" w:hAnsi="Times New Roman"/>
          <w:sz w:val="28"/>
          <w:szCs w:val="28"/>
        </w:rPr>
      </w:pPr>
      <w:r>
        <w:rPr>
          <w:rFonts w:ascii="Times New Roman" w:hAnsi="Times New Roman"/>
          <w:sz w:val="28"/>
          <w:szCs w:val="28"/>
        </w:rPr>
        <w:t>2. Дія реєстрації географічного зазначення, пов’язаного з географічним місцем в іноземній державі, припиняється також у зв’язку з припиненням правової охорони цього зазначення в країні походження або на підставі міжнародного договору України.</w:t>
      </w:r>
    </w:p>
    <w:p w:rsidR="0063788F" w:rsidRPr="00C41E20" w:rsidRDefault="0063788F" w:rsidP="00C41E20">
      <w:pPr>
        <w:pStyle w:val="a6"/>
        <w:rPr>
          <w:rFonts w:ascii="Times New Roman" w:hAnsi="Times New Roman"/>
          <w:b w:val="0"/>
          <w:sz w:val="28"/>
        </w:rPr>
      </w:pPr>
      <w:r w:rsidRPr="00C41E20">
        <w:rPr>
          <w:rFonts w:ascii="Times New Roman" w:hAnsi="Times New Roman"/>
          <w:b w:val="0"/>
          <w:sz w:val="28"/>
        </w:rPr>
        <w:t>Розділ VIІ</w:t>
      </w:r>
      <w:r w:rsidRPr="00C41E20">
        <w:rPr>
          <w:rFonts w:ascii="Times New Roman" w:hAnsi="Times New Roman"/>
          <w:b w:val="0"/>
          <w:sz w:val="28"/>
        </w:rPr>
        <w:br/>
        <w:t>ЗАХИСТ ПРАВ ТА РОЛЬ ОБ’ЄДНАНЬ</w:t>
      </w:r>
    </w:p>
    <w:p w:rsidR="0063788F" w:rsidRDefault="0063788F" w:rsidP="00AC1FB4">
      <w:pPr>
        <w:pStyle w:val="a3"/>
        <w:spacing w:before="0" w:after="240"/>
        <w:ind w:left="1860" w:hanging="1293"/>
        <w:jc w:val="left"/>
        <w:rPr>
          <w:rFonts w:ascii="Times New Roman" w:hAnsi="Times New Roman"/>
          <w:sz w:val="28"/>
          <w:szCs w:val="28"/>
        </w:rPr>
      </w:pPr>
      <w:r w:rsidRPr="0063788F">
        <w:rPr>
          <w:rFonts w:ascii="Times New Roman" w:hAnsi="Times New Roman"/>
          <w:sz w:val="28"/>
          <w:szCs w:val="28"/>
        </w:rPr>
        <w:t>Стаття 41.</w:t>
      </w:r>
      <w:r>
        <w:rPr>
          <w:rFonts w:ascii="Times New Roman" w:hAnsi="Times New Roman"/>
          <w:sz w:val="28"/>
          <w:szCs w:val="28"/>
        </w:rPr>
        <w:t> Захист найменувань, зареєстрованих як географічні зазначення або традиційні гарантовані особливості</w:t>
      </w:r>
    </w:p>
    <w:p w:rsidR="0063788F" w:rsidRDefault="0063788F" w:rsidP="0063788F">
      <w:pPr>
        <w:pStyle w:val="a3"/>
        <w:rPr>
          <w:rFonts w:ascii="Times New Roman" w:hAnsi="Times New Roman"/>
          <w:sz w:val="28"/>
          <w:szCs w:val="28"/>
        </w:rPr>
      </w:pPr>
      <w:r>
        <w:rPr>
          <w:rFonts w:ascii="Times New Roman" w:hAnsi="Times New Roman"/>
          <w:sz w:val="28"/>
          <w:szCs w:val="28"/>
        </w:rPr>
        <w:t>1. Права, що випливають із реєстрації географічного зазначення або традиційної гарантованої особливості, діють від дати їх реєстрації.</w:t>
      </w:r>
    </w:p>
    <w:p w:rsidR="0063788F" w:rsidRDefault="0063788F" w:rsidP="0063788F">
      <w:pPr>
        <w:pStyle w:val="a3"/>
        <w:rPr>
          <w:rFonts w:ascii="Times New Roman" w:hAnsi="Times New Roman"/>
          <w:sz w:val="28"/>
          <w:szCs w:val="28"/>
        </w:rPr>
      </w:pPr>
      <w:r>
        <w:rPr>
          <w:rFonts w:ascii="Times New Roman" w:hAnsi="Times New Roman"/>
          <w:sz w:val="28"/>
          <w:szCs w:val="28"/>
        </w:rPr>
        <w:t>2. Реєстрація надає право особам, що відповідають вимогам до заявника, визначеним статтями 9, 23 цього Закону:</w:t>
      </w:r>
    </w:p>
    <w:p w:rsidR="0063788F" w:rsidRDefault="0063788F" w:rsidP="0063788F">
      <w:pPr>
        <w:pStyle w:val="a3"/>
        <w:rPr>
          <w:rFonts w:ascii="Times New Roman" w:hAnsi="Times New Roman"/>
          <w:sz w:val="28"/>
          <w:szCs w:val="28"/>
        </w:rPr>
      </w:pPr>
      <w:r>
        <w:rPr>
          <w:rFonts w:ascii="Times New Roman" w:hAnsi="Times New Roman"/>
          <w:sz w:val="28"/>
          <w:szCs w:val="28"/>
        </w:rPr>
        <w:t>1) використовувати зареєстроване найменування відповідно до схеми якості;</w:t>
      </w:r>
    </w:p>
    <w:p w:rsidR="0063788F" w:rsidRDefault="0063788F" w:rsidP="0063788F">
      <w:pPr>
        <w:pStyle w:val="a3"/>
        <w:rPr>
          <w:rFonts w:ascii="Times New Roman" w:hAnsi="Times New Roman"/>
          <w:sz w:val="28"/>
          <w:szCs w:val="28"/>
        </w:rPr>
      </w:pPr>
      <w:r>
        <w:rPr>
          <w:rFonts w:ascii="Times New Roman" w:hAnsi="Times New Roman"/>
          <w:sz w:val="28"/>
          <w:szCs w:val="28"/>
        </w:rPr>
        <w:t>2) вживати заходів щодо заборони використання зареєстрованого найменування особами, які не мають на це права;</w:t>
      </w:r>
    </w:p>
    <w:p w:rsidR="0063788F" w:rsidRDefault="0063788F" w:rsidP="0063788F">
      <w:pPr>
        <w:pStyle w:val="a3"/>
        <w:rPr>
          <w:rFonts w:ascii="Times New Roman" w:hAnsi="Times New Roman"/>
          <w:sz w:val="28"/>
          <w:szCs w:val="28"/>
        </w:rPr>
      </w:pPr>
      <w:r>
        <w:rPr>
          <w:rFonts w:ascii="Times New Roman" w:hAnsi="Times New Roman"/>
          <w:sz w:val="28"/>
          <w:szCs w:val="28"/>
        </w:rPr>
        <w:t>3) проводити діяльність із забезпечення відповідності товару, для якого зареєстроване найменування, специфікації товару, що опублікована у встановленому цим законом порядку;</w:t>
      </w:r>
    </w:p>
    <w:p w:rsidR="0063788F" w:rsidRDefault="0063788F" w:rsidP="0063788F">
      <w:pPr>
        <w:pStyle w:val="a3"/>
        <w:rPr>
          <w:rFonts w:ascii="Times New Roman" w:hAnsi="Times New Roman"/>
          <w:sz w:val="28"/>
          <w:szCs w:val="28"/>
        </w:rPr>
      </w:pPr>
      <w:r>
        <w:rPr>
          <w:rFonts w:ascii="Times New Roman" w:hAnsi="Times New Roman"/>
          <w:sz w:val="28"/>
          <w:szCs w:val="28"/>
        </w:rPr>
        <w:t>4) поширювати інформацію та провадити іншу діяльність, спрямовану на інформування споживачів про особливі якості товару, для якого зареєстровано найменування.</w:t>
      </w:r>
    </w:p>
    <w:p w:rsidR="0063788F" w:rsidRDefault="0063788F" w:rsidP="0063788F">
      <w:pPr>
        <w:pStyle w:val="a3"/>
        <w:rPr>
          <w:rFonts w:ascii="Times New Roman" w:hAnsi="Times New Roman"/>
          <w:sz w:val="28"/>
          <w:szCs w:val="28"/>
        </w:rPr>
      </w:pPr>
      <w:r>
        <w:rPr>
          <w:rFonts w:ascii="Times New Roman" w:hAnsi="Times New Roman"/>
          <w:sz w:val="28"/>
          <w:szCs w:val="28"/>
        </w:rPr>
        <w:t>3. Використанням зареєстрованого найменування визнається:</w:t>
      </w:r>
    </w:p>
    <w:p w:rsidR="0063788F" w:rsidRDefault="0063788F" w:rsidP="0063788F">
      <w:pPr>
        <w:pStyle w:val="a3"/>
        <w:rPr>
          <w:rFonts w:ascii="Times New Roman" w:hAnsi="Times New Roman"/>
          <w:sz w:val="28"/>
          <w:szCs w:val="28"/>
        </w:rPr>
      </w:pPr>
      <w:r>
        <w:rPr>
          <w:rFonts w:ascii="Times New Roman" w:hAnsi="Times New Roman"/>
          <w:sz w:val="28"/>
          <w:szCs w:val="28"/>
        </w:rPr>
        <w:t>1) нанесення його на товар, на етикетці або на упаковці товару;</w:t>
      </w:r>
    </w:p>
    <w:p w:rsidR="0063788F" w:rsidRDefault="0063788F" w:rsidP="0063788F">
      <w:pPr>
        <w:pStyle w:val="a3"/>
        <w:rPr>
          <w:rFonts w:ascii="Times New Roman" w:hAnsi="Times New Roman"/>
          <w:sz w:val="28"/>
          <w:szCs w:val="28"/>
        </w:rPr>
      </w:pPr>
      <w:r>
        <w:rPr>
          <w:rFonts w:ascii="Times New Roman" w:hAnsi="Times New Roman"/>
          <w:sz w:val="28"/>
          <w:szCs w:val="28"/>
        </w:rPr>
        <w:t>2) використання в рекламі, на вивісках;</w:t>
      </w:r>
    </w:p>
    <w:p w:rsidR="0063788F" w:rsidRDefault="0063788F" w:rsidP="0063788F">
      <w:pPr>
        <w:pStyle w:val="a3"/>
        <w:rPr>
          <w:rFonts w:ascii="Times New Roman" w:hAnsi="Times New Roman"/>
          <w:sz w:val="28"/>
          <w:szCs w:val="28"/>
        </w:rPr>
      </w:pPr>
      <w:r>
        <w:rPr>
          <w:rFonts w:ascii="Times New Roman" w:hAnsi="Times New Roman"/>
          <w:sz w:val="28"/>
          <w:szCs w:val="28"/>
        </w:rPr>
        <w:t>3) відтворення його на бланках, рахунках та інших документах, що супроводжують товар;</w:t>
      </w:r>
    </w:p>
    <w:p w:rsidR="0063788F" w:rsidRDefault="0063788F" w:rsidP="0063788F">
      <w:pPr>
        <w:pStyle w:val="a3"/>
        <w:rPr>
          <w:rFonts w:ascii="Times New Roman" w:hAnsi="Times New Roman"/>
          <w:sz w:val="28"/>
          <w:szCs w:val="28"/>
        </w:rPr>
      </w:pPr>
      <w:r>
        <w:rPr>
          <w:rFonts w:ascii="Times New Roman" w:hAnsi="Times New Roman"/>
          <w:sz w:val="28"/>
          <w:szCs w:val="28"/>
        </w:rPr>
        <w:t>4) використання в мережі Інтернет, в тому числі в доменних іменах.</w:t>
      </w:r>
    </w:p>
    <w:p w:rsidR="0063788F" w:rsidRDefault="0063788F" w:rsidP="0063788F">
      <w:pPr>
        <w:pStyle w:val="a3"/>
        <w:rPr>
          <w:rFonts w:ascii="Times New Roman" w:hAnsi="Times New Roman"/>
          <w:sz w:val="28"/>
          <w:szCs w:val="28"/>
        </w:rPr>
      </w:pPr>
      <w:r>
        <w:rPr>
          <w:rFonts w:ascii="Times New Roman" w:hAnsi="Times New Roman"/>
          <w:sz w:val="28"/>
          <w:szCs w:val="28"/>
        </w:rPr>
        <w:t>4. Зареєстроване найменування захищається, якщо інше не передбачено цим Законом, від таких дій:</w:t>
      </w:r>
    </w:p>
    <w:p w:rsidR="0063788F" w:rsidRDefault="0063788F" w:rsidP="0063788F">
      <w:pPr>
        <w:pStyle w:val="a3"/>
        <w:rPr>
          <w:rFonts w:ascii="Times New Roman" w:hAnsi="Times New Roman"/>
          <w:sz w:val="28"/>
          <w:szCs w:val="28"/>
        </w:rPr>
      </w:pPr>
      <w:r>
        <w:rPr>
          <w:rFonts w:ascii="Times New Roman" w:hAnsi="Times New Roman"/>
          <w:sz w:val="28"/>
          <w:szCs w:val="28"/>
        </w:rPr>
        <w:t>1) будь-яке пряме чи опосередковане комерційне використання зареєстрованого найменування для товару, який не охоплюється реєстрацією найменування та є подібним до товару, для якого зареєстровано найменування, або якщо таке використання призводить до зловживання репутацією найменування, у тому числі якщо цей товар використовується як складова іншого товару;</w:t>
      </w:r>
    </w:p>
    <w:p w:rsidR="0063788F" w:rsidRDefault="0063788F" w:rsidP="0063788F">
      <w:pPr>
        <w:pStyle w:val="a3"/>
        <w:rPr>
          <w:rFonts w:ascii="Times New Roman" w:hAnsi="Times New Roman"/>
          <w:sz w:val="28"/>
          <w:szCs w:val="28"/>
        </w:rPr>
      </w:pPr>
      <w:r>
        <w:rPr>
          <w:rFonts w:ascii="Times New Roman" w:hAnsi="Times New Roman"/>
          <w:sz w:val="28"/>
          <w:szCs w:val="28"/>
        </w:rPr>
        <w:t>2) будь-яке неправомірне використання, імітація або інше втілення зареєстрованого географічного зазначення, навіть якщо зазначається справжнє місце походження товару, або якщо зареєстроване зазначення перекладається, викладається у транскрипції або транслітерації чи супроводжується словами “стиль”, “тип”, “спосіб”, “який вироблений у”, “імітація”, “смак”, “подібний” тощо, у тому числі якщо цей товар використовується як складова іншого товару;</w:t>
      </w:r>
    </w:p>
    <w:p w:rsidR="0063788F" w:rsidRDefault="0063788F" w:rsidP="0063788F">
      <w:pPr>
        <w:pStyle w:val="a3"/>
        <w:rPr>
          <w:rFonts w:ascii="Times New Roman" w:hAnsi="Times New Roman"/>
          <w:sz w:val="28"/>
          <w:szCs w:val="28"/>
        </w:rPr>
      </w:pPr>
      <w:r>
        <w:rPr>
          <w:rFonts w:ascii="Times New Roman" w:hAnsi="Times New Roman"/>
          <w:sz w:val="28"/>
          <w:szCs w:val="28"/>
        </w:rPr>
        <w:t>3) будь-яке неправомірне застосування, імітація або інше втілення зареєстрованої традиційної гарантованої особливості, або будь-які інші дії, що можуть ввести в оману споживача;</w:t>
      </w:r>
    </w:p>
    <w:p w:rsidR="0063788F" w:rsidRDefault="0063788F" w:rsidP="0063788F">
      <w:pPr>
        <w:pStyle w:val="a3"/>
        <w:rPr>
          <w:rFonts w:ascii="Times New Roman" w:hAnsi="Times New Roman"/>
          <w:sz w:val="28"/>
          <w:szCs w:val="28"/>
        </w:rPr>
      </w:pPr>
      <w:r>
        <w:rPr>
          <w:rFonts w:ascii="Times New Roman" w:hAnsi="Times New Roman"/>
          <w:sz w:val="28"/>
          <w:szCs w:val="28"/>
        </w:rPr>
        <w:t>4) будь-яке інше хибне або таке, що може ввести споживачів в оману щодо джерела походження, сутності або істотних якостей товару, використання зареєстрованого найменування на внутрішній або зовнішній упаковці, рекламних матеріалах або документах, що стосуються відповідного товару, а також упакування товару в тару, яка потенційно викликатиме хибне уявлення щодо його походження;</w:t>
      </w:r>
    </w:p>
    <w:p w:rsidR="0063788F" w:rsidRDefault="0063788F" w:rsidP="0063788F">
      <w:pPr>
        <w:pStyle w:val="a3"/>
        <w:rPr>
          <w:rFonts w:ascii="Times New Roman" w:hAnsi="Times New Roman"/>
          <w:sz w:val="28"/>
          <w:szCs w:val="28"/>
        </w:rPr>
      </w:pPr>
      <w:r>
        <w:rPr>
          <w:rFonts w:ascii="Times New Roman" w:hAnsi="Times New Roman"/>
          <w:sz w:val="28"/>
          <w:szCs w:val="28"/>
        </w:rPr>
        <w:t>5) будь-яке інше використання, яке може ввести споживачів в оману щодо дійсного походження товару.</w:t>
      </w:r>
    </w:p>
    <w:p w:rsidR="0063788F" w:rsidRDefault="0063788F" w:rsidP="0063788F">
      <w:pPr>
        <w:pStyle w:val="a3"/>
        <w:rPr>
          <w:rFonts w:ascii="Times New Roman" w:hAnsi="Times New Roman"/>
          <w:sz w:val="28"/>
          <w:szCs w:val="28"/>
        </w:rPr>
      </w:pPr>
      <w:r>
        <w:rPr>
          <w:rFonts w:ascii="Times New Roman" w:hAnsi="Times New Roman"/>
          <w:sz w:val="28"/>
          <w:szCs w:val="28"/>
        </w:rPr>
        <w:t>5. З урахуванням інтересів заінтересованих операторів ринку і з метою запобігання введенню споживачів в оману щодо сутності товару, географічного місця походження товару або його меж зареєстровані омонімічні географічні зазначення використовуються відповідно до спільно визначених заінтересованими операторами ринку практичних умов використання, відповідно до яких такі географічні зазначення відрізняються одне від одного.</w:t>
      </w:r>
    </w:p>
    <w:p w:rsidR="0063788F" w:rsidRDefault="0063788F" w:rsidP="0063788F">
      <w:pPr>
        <w:pStyle w:val="a3"/>
        <w:rPr>
          <w:rFonts w:ascii="Times New Roman" w:hAnsi="Times New Roman"/>
          <w:sz w:val="28"/>
          <w:szCs w:val="28"/>
        </w:rPr>
      </w:pPr>
      <w:r>
        <w:rPr>
          <w:rFonts w:ascii="Times New Roman" w:hAnsi="Times New Roman"/>
          <w:sz w:val="28"/>
          <w:szCs w:val="28"/>
        </w:rPr>
        <w:t>6. Заходи щодо правового захисту схеми якості вживаються органами державної влади у межах їхньої компетенції, а також особами, які мають право використовувати зареєстроване географічне зазначення або традиційну гарантовану особливість.</w:t>
      </w:r>
    </w:p>
    <w:p w:rsidR="0063788F" w:rsidRDefault="0063788F" w:rsidP="0063788F">
      <w:pPr>
        <w:pStyle w:val="a3"/>
        <w:rPr>
          <w:rFonts w:ascii="Times New Roman" w:hAnsi="Times New Roman"/>
          <w:sz w:val="28"/>
          <w:szCs w:val="28"/>
        </w:rPr>
      </w:pPr>
      <w:r>
        <w:rPr>
          <w:rFonts w:ascii="Times New Roman" w:hAnsi="Times New Roman"/>
          <w:sz w:val="28"/>
          <w:szCs w:val="28"/>
        </w:rPr>
        <w:t>7. Методичні рекомендації щодо ефективних заходів самоконтролю та документообігу розробляються об’єднаннями осіб, що виступили заявником відповідних зареєстрованих географічних зазначень та традиційних гарантованих особливостей.</w:t>
      </w:r>
    </w:p>
    <w:p w:rsidR="0063788F" w:rsidRDefault="0063788F" w:rsidP="0063788F">
      <w:pPr>
        <w:pStyle w:val="a3"/>
        <w:rPr>
          <w:rFonts w:ascii="Times New Roman" w:hAnsi="Times New Roman"/>
          <w:sz w:val="28"/>
          <w:szCs w:val="28"/>
        </w:rPr>
      </w:pPr>
      <w:r>
        <w:rPr>
          <w:rFonts w:ascii="Times New Roman" w:hAnsi="Times New Roman"/>
          <w:sz w:val="28"/>
          <w:szCs w:val="28"/>
        </w:rPr>
        <w:t>8. Об’єднання осіб, що виступили заявниками відповідних зареєстрованих географічних зазначень та традиційних гарантованих особливостей, мають право запроваджувати внутрішні заходи моніторингу на засадах об’єктивності, неупередженості та документальної фіксації. Результати такого моніторингу приймаються до уваги органами сертифікації при здійсненні заходів контролю відповідно до розділу IХ цього Закону.</w:t>
      </w:r>
    </w:p>
    <w:p w:rsidR="0063788F" w:rsidRDefault="0063788F" w:rsidP="0063788F">
      <w:pPr>
        <w:pStyle w:val="a3"/>
        <w:rPr>
          <w:rFonts w:ascii="Times New Roman" w:hAnsi="Times New Roman"/>
          <w:sz w:val="28"/>
          <w:szCs w:val="28"/>
        </w:rPr>
      </w:pPr>
      <w:r>
        <w:rPr>
          <w:rFonts w:ascii="Times New Roman" w:hAnsi="Times New Roman"/>
          <w:sz w:val="28"/>
          <w:szCs w:val="28"/>
        </w:rPr>
        <w:t>9. Об’єднання осіб, що виступили заявником відповідних зареєстрованих географічних зазначень та традиційних гарантованих особливостей мають право:</w:t>
      </w:r>
    </w:p>
    <w:p w:rsidR="0063788F" w:rsidRDefault="0063788F" w:rsidP="0063788F">
      <w:pPr>
        <w:pStyle w:val="a3"/>
        <w:rPr>
          <w:rFonts w:ascii="Times New Roman" w:hAnsi="Times New Roman"/>
          <w:sz w:val="28"/>
          <w:szCs w:val="28"/>
        </w:rPr>
      </w:pPr>
      <w:r>
        <w:rPr>
          <w:rFonts w:ascii="Times New Roman" w:hAnsi="Times New Roman"/>
          <w:sz w:val="28"/>
          <w:szCs w:val="28"/>
        </w:rPr>
        <w:t>1) сприяти забезпеченню якості та репутації сільськогосподарської продукції та харчових продуктів на ринку шляхом контролю за використанням зареєстрованих найменувань особами, які не мають на це права;</w:t>
      </w:r>
    </w:p>
    <w:p w:rsidR="0063788F" w:rsidRDefault="0063788F" w:rsidP="0063788F">
      <w:pPr>
        <w:pStyle w:val="a3"/>
        <w:rPr>
          <w:rFonts w:ascii="Times New Roman" w:hAnsi="Times New Roman"/>
          <w:sz w:val="28"/>
          <w:szCs w:val="28"/>
        </w:rPr>
      </w:pPr>
      <w:r>
        <w:rPr>
          <w:rFonts w:ascii="Times New Roman" w:hAnsi="Times New Roman"/>
          <w:sz w:val="28"/>
          <w:szCs w:val="28"/>
        </w:rPr>
        <w:t>2) вживати заходів для забезпечення належного правового захисту зареєстрованих географічних зазначень та традиційних гарантованих особливостей;</w:t>
      </w:r>
    </w:p>
    <w:p w:rsidR="0063788F" w:rsidRDefault="0063788F" w:rsidP="0063788F">
      <w:pPr>
        <w:pStyle w:val="a3"/>
        <w:rPr>
          <w:rFonts w:ascii="Times New Roman" w:hAnsi="Times New Roman"/>
          <w:sz w:val="28"/>
          <w:szCs w:val="28"/>
        </w:rPr>
      </w:pPr>
      <w:r>
        <w:rPr>
          <w:rFonts w:ascii="Times New Roman" w:hAnsi="Times New Roman"/>
          <w:sz w:val="28"/>
          <w:szCs w:val="28"/>
        </w:rPr>
        <w:t>3) здійснювати рекламні та інформаційні заходи для споживачів щодо характеристик товарів, що забезпечують додану вартість;</w:t>
      </w:r>
    </w:p>
    <w:p w:rsidR="0063788F" w:rsidRDefault="0063788F" w:rsidP="0063788F">
      <w:pPr>
        <w:pStyle w:val="a3"/>
        <w:rPr>
          <w:rFonts w:ascii="Times New Roman" w:hAnsi="Times New Roman"/>
          <w:sz w:val="28"/>
          <w:szCs w:val="28"/>
        </w:rPr>
      </w:pPr>
      <w:r>
        <w:rPr>
          <w:rFonts w:ascii="Times New Roman" w:hAnsi="Times New Roman"/>
          <w:sz w:val="28"/>
          <w:szCs w:val="28"/>
        </w:rPr>
        <w:t>4) розробляти заходи, пов’язані з забезпеченням відповідності товару його специфікації (розробка самоконтролю та внутрішнього контролю);</w:t>
      </w:r>
    </w:p>
    <w:p w:rsidR="0063788F" w:rsidRDefault="0063788F" w:rsidP="0063788F">
      <w:pPr>
        <w:pStyle w:val="a3"/>
        <w:rPr>
          <w:rFonts w:ascii="Times New Roman" w:hAnsi="Times New Roman"/>
          <w:sz w:val="28"/>
          <w:szCs w:val="28"/>
        </w:rPr>
      </w:pPr>
      <w:r>
        <w:rPr>
          <w:rFonts w:ascii="Times New Roman" w:hAnsi="Times New Roman"/>
          <w:sz w:val="28"/>
          <w:szCs w:val="28"/>
        </w:rPr>
        <w:t>5) вживати заходів для покращення ефективності схеми якості, здійснювати економічний аналіз та надавати консультації користувачам схем якості або особам, які бажають приєднатися до схем якості;</w:t>
      </w:r>
    </w:p>
    <w:p w:rsidR="0063788F" w:rsidRDefault="0063788F" w:rsidP="0063788F">
      <w:pPr>
        <w:pStyle w:val="a3"/>
        <w:rPr>
          <w:rFonts w:ascii="Times New Roman" w:hAnsi="Times New Roman"/>
          <w:sz w:val="28"/>
          <w:szCs w:val="28"/>
        </w:rPr>
      </w:pPr>
      <w:r>
        <w:rPr>
          <w:rFonts w:ascii="Times New Roman" w:hAnsi="Times New Roman"/>
          <w:sz w:val="28"/>
          <w:szCs w:val="28"/>
        </w:rPr>
        <w:t>6) вживати заходів для підвищення вартості товарів та вдаватися до інших кроків для запобігання будь-якому ризику, який є потенційно загрозою для репутації таких товарів.</w:t>
      </w:r>
    </w:p>
    <w:p w:rsidR="0063788F" w:rsidRPr="00AC1FB4" w:rsidRDefault="00AC1FB4" w:rsidP="00AC1FB4">
      <w:pPr>
        <w:pStyle w:val="a6"/>
        <w:rPr>
          <w:rFonts w:ascii="Times New Roman" w:hAnsi="Times New Roman"/>
          <w:b w:val="0"/>
          <w:sz w:val="28"/>
        </w:rPr>
      </w:pPr>
      <w:r w:rsidRPr="00AC1FB4">
        <w:rPr>
          <w:rFonts w:ascii="Times New Roman" w:hAnsi="Times New Roman"/>
          <w:b w:val="0"/>
          <w:sz w:val="28"/>
        </w:rPr>
        <w:t xml:space="preserve">Розділ </w:t>
      </w:r>
      <w:r w:rsidR="0063788F" w:rsidRPr="00AC1FB4">
        <w:rPr>
          <w:rFonts w:ascii="Times New Roman" w:hAnsi="Times New Roman"/>
          <w:b w:val="0"/>
          <w:sz w:val="28"/>
        </w:rPr>
        <w:t>VIIІ</w:t>
      </w:r>
      <w:r w:rsidR="0063788F" w:rsidRPr="00AC1FB4">
        <w:rPr>
          <w:rFonts w:ascii="Times New Roman" w:hAnsi="Times New Roman"/>
          <w:b w:val="0"/>
          <w:sz w:val="28"/>
        </w:rPr>
        <w:br/>
        <w:t xml:space="preserve">ВИКЛЮЧЕННЯ ДЛЯ ПЕВНИХ ВИПАДКІВ </w:t>
      </w:r>
      <w:r>
        <w:rPr>
          <w:rFonts w:ascii="Times New Roman" w:hAnsi="Times New Roman"/>
          <w:b w:val="0"/>
          <w:sz w:val="28"/>
        </w:rPr>
        <w:br/>
      </w:r>
      <w:r w:rsidR="0063788F" w:rsidRPr="00AC1FB4">
        <w:rPr>
          <w:rFonts w:ascii="Times New Roman" w:hAnsi="Times New Roman"/>
          <w:b w:val="0"/>
          <w:sz w:val="28"/>
        </w:rPr>
        <w:t>ПОПЕРЕДНЬОГО ЗАСТОСУВАННЯ</w:t>
      </w:r>
    </w:p>
    <w:p w:rsidR="0063788F" w:rsidRDefault="0063788F" w:rsidP="00AC1FB4">
      <w:pPr>
        <w:pStyle w:val="a3"/>
        <w:spacing w:before="0" w:after="240"/>
        <w:rPr>
          <w:rFonts w:ascii="Times New Roman" w:hAnsi="Times New Roman"/>
          <w:sz w:val="28"/>
          <w:szCs w:val="28"/>
        </w:rPr>
      </w:pPr>
      <w:r w:rsidRPr="0063788F">
        <w:rPr>
          <w:rFonts w:ascii="Times New Roman" w:hAnsi="Times New Roman"/>
          <w:sz w:val="28"/>
          <w:szCs w:val="28"/>
        </w:rPr>
        <w:t>Стаття 42.</w:t>
      </w:r>
      <w:r>
        <w:rPr>
          <w:rFonts w:ascii="Times New Roman" w:hAnsi="Times New Roman"/>
          <w:sz w:val="28"/>
          <w:szCs w:val="28"/>
        </w:rPr>
        <w:t xml:space="preserve"> Назви, що стали видовими</w:t>
      </w:r>
    </w:p>
    <w:p w:rsidR="0063788F" w:rsidRDefault="0063788F" w:rsidP="0063788F">
      <w:pPr>
        <w:pStyle w:val="a3"/>
        <w:rPr>
          <w:rFonts w:ascii="Times New Roman" w:hAnsi="Times New Roman"/>
          <w:sz w:val="28"/>
          <w:szCs w:val="28"/>
        </w:rPr>
      </w:pPr>
      <w:r>
        <w:rPr>
          <w:rFonts w:ascii="Times New Roman" w:hAnsi="Times New Roman"/>
          <w:sz w:val="28"/>
          <w:szCs w:val="28"/>
        </w:rPr>
        <w:t>1. </w:t>
      </w:r>
      <w:r w:rsidR="004E40E3">
        <w:rPr>
          <w:rFonts w:ascii="Times New Roman" w:hAnsi="Times New Roman"/>
          <w:sz w:val="28"/>
          <w:szCs w:val="28"/>
        </w:rPr>
        <w:t xml:space="preserve">Цей Закон </w:t>
      </w:r>
      <w:r>
        <w:rPr>
          <w:rFonts w:ascii="Times New Roman" w:hAnsi="Times New Roman"/>
          <w:sz w:val="28"/>
          <w:szCs w:val="28"/>
        </w:rPr>
        <w:t>не обмежує використання назв, що стали видовими в Україні, якщо така назва, що стала видовою, є частиною найменування, зареєстрованого згідно схеми якості, з урахуванням чинного законодавства України.</w:t>
      </w:r>
    </w:p>
    <w:p w:rsidR="0063788F" w:rsidRDefault="0063788F" w:rsidP="0063788F">
      <w:pPr>
        <w:pStyle w:val="a3"/>
        <w:rPr>
          <w:rFonts w:ascii="Times New Roman" w:hAnsi="Times New Roman"/>
          <w:sz w:val="28"/>
          <w:szCs w:val="28"/>
        </w:rPr>
      </w:pPr>
    </w:p>
    <w:p w:rsidR="0063788F" w:rsidRDefault="0063788F" w:rsidP="00AC1FB4">
      <w:pPr>
        <w:pStyle w:val="a3"/>
        <w:spacing w:before="360" w:after="240"/>
        <w:rPr>
          <w:rFonts w:ascii="Times New Roman" w:hAnsi="Times New Roman"/>
          <w:sz w:val="28"/>
          <w:szCs w:val="28"/>
        </w:rPr>
      </w:pPr>
      <w:r w:rsidRPr="0063788F">
        <w:rPr>
          <w:rFonts w:ascii="Times New Roman" w:hAnsi="Times New Roman"/>
          <w:sz w:val="28"/>
          <w:szCs w:val="28"/>
        </w:rPr>
        <w:t xml:space="preserve">Стаття 43. </w:t>
      </w:r>
      <w:r>
        <w:rPr>
          <w:rFonts w:ascii="Times New Roman" w:hAnsi="Times New Roman"/>
          <w:sz w:val="28"/>
          <w:szCs w:val="28"/>
        </w:rPr>
        <w:t>Сорти рослин і породи тварин</w:t>
      </w:r>
    </w:p>
    <w:p w:rsidR="0063788F" w:rsidRDefault="0063788F" w:rsidP="0063788F">
      <w:pPr>
        <w:pStyle w:val="a3"/>
        <w:rPr>
          <w:rFonts w:ascii="Times New Roman" w:hAnsi="Times New Roman"/>
          <w:sz w:val="28"/>
          <w:szCs w:val="28"/>
        </w:rPr>
      </w:pPr>
      <w:r>
        <w:rPr>
          <w:rFonts w:ascii="Times New Roman" w:hAnsi="Times New Roman"/>
          <w:sz w:val="28"/>
          <w:szCs w:val="28"/>
        </w:rPr>
        <w:t>1. Не може бути обмежене розміщення на ринку товарів, маркування яких містить найменування, що захищене відповідно до передбачених цим законом схем якості, але включає назву сорту рослин або породи тварин, за умови дотримання наступних умов:</w:t>
      </w:r>
    </w:p>
    <w:p w:rsidR="0063788F" w:rsidRDefault="0063788F" w:rsidP="0063788F">
      <w:pPr>
        <w:pStyle w:val="a3"/>
        <w:rPr>
          <w:rFonts w:ascii="Times New Roman" w:hAnsi="Times New Roman"/>
          <w:sz w:val="28"/>
          <w:szCs w:val="28"/>
        </w:rPr>
      </w:pPr>
      <w:r>
        <w:rPr>
          <w:rFonts w:ascii="Times New Roman" w:hAnsi="Times New Roman"/>
          <w:sz w:val="28"/>
          <w:szCs w:val="28"/>
        </w:rPr>
        <w:t>1) відповідний товар містить або є похідним від вказаного сорту рослин чи породи тварин;</w:t>
      </w:r>
    </w:p>
    <w:p w:rsidR="0063788F" w:rsidRDefault="0063788F" w:rsidP="0063788F">
      <w:pPr>
        <w:pStyle w:val="a3"/>
        <w:rPr>
          <w:rFonts w:ascii="Times New Roman" w:hAnsi="Times New Roman"/>
          <w:sz w:val="28"/>
          <w:szCs w:val="28"/>
        </w:rPr>
      </w:pPr>
      <w:r>
        <w:rPr>
          <w:rFonts w:ascii="Times New Roman" w:hAnsi="Times New Roman"/>
          <w:sz w:val="28"/>
          <w:szCs w:val="28"/>
        </w:rPr>
        <w:t>2) не відбувається введення в оману споживачів;</w:t>
      </w:r>
    </w:p>
    <w:p w:rsidR="0063788F" w:rsidRDefault="0063788F" w:rsidP="0063788F">
      <w:pPr>
        <w:pStyle w:val="a3"/>
        <w:rPr>
          <w:rFonts w:ascii="Times New Roman" w:hAnsi="Times New Roman"/>
          <w:sz w:val="28"/>
          <w:szCs w:val="28"/>
        </w:rPr>
      </w:pPr>
      <w:r>
        <w:rPr>
          <w:rFonts w:ascii="Times New Roman" w:hAnsi="Times New Roman"/>
          <w:sz w:val="28"/>
          <w:szCs w:val="28"/>
        </w:rPr>
        <w:t>3) використання назви сорту рослин чи породи тварин відповідає чесним звичаям у підприємницькій практиці і не має ознак недобросовісної конкуренції;</w:t>
      </w:r>
    </w:p>
    <w:p w:rsidR="0063788F" w:rsidRDefault="0063788F" w:rsidP="0063788F">
      <w:pPr>
        <w:pStyle w:val="a3"/>
        <w:rPr>
          <w:rFonts w:ascii="Times New Roman" w:hAnsi="Times New Roman"/>
          <w:sz w:val="28"/>
          <w:szCs w:val="28"/>
        </w:rPr>
      </w:pPr>
      <w:r>
        <w:rPr>
          <w:rFonts w:ascii="Times New Roman" w:hAnsi="Times New Roman"/>
          <w:sz w:val="28"/>
          <w:szCs w:val="28"/>
        </w:rPr>
        <w:t>4) не відбувається неправомірне використання репутації схеми якості при використанні назви сорту рослин або породи тварин;</w:t>
      </w:r>
    </w:p>
    <w:p w:rsidR="0063788F" w:rsidRDefault="0063788F" w:rsidP="0063788F">
      <w:pPr>
        <w:pStyle w:val="a3"/>
        <w:rPr>
          <w:rFonts w:ascii="Times New Roman" w:hAnsi="Times New Roman"/>
          <w:sz w:val="28"/>
          <w:szCs w:val="28"/>
        </w:rPr>
      </w:pPr>
      <w:r>
        <w:rPr>
          <w:rFonts w:ascii="Times New Roman" w:hAnsi="Times New Roman"/>
          <w:sz w:val="28"/>
          <w:szCs w:val="28"/>
        </w:rPr>
        <w:t>5) виробництво та реалізація товарів на ринку відбувалися за межами географічного середовища, з яким пов’язані особливі якості товару, щодо якого зареєстровано географічне зазначення, до дати такої реєстрації.</w:t>
      </w:r>
    </w:p>
    <w:p w:rsidR="0063788F" w:rsidRDefault="0063788F" w:rsidP="00AC1FB4">
      <w:pPr>
        <w:pStyle w:val="a3"/>
        <w:spacing w:before="360" w:after="240"/>
        <w:ind w:left="1848" w:hanging="1281"/>
        <w:jc w:val="left"/>
        <w:rPr>
          <w:rFonts w:ascii="Times New Roman" w:hAnsi="Times New Roman"/>
          <w:sz w:val="28"/>
          <w:szCs w:val="28"/>
        </w:rPr>
      </w:pPr>
      <w:r w:rsidRPr="0063788F">
        <w:rPr>
          <w:rFonts w:ascii="Times New Roman" w:hAnsi="Times New Roman"/>
          <w:sz w:val="28"/>
          <w:szCs w:val="28"/>
        </w:rPr>
        <w:t>Стаття 44.</w:t>
      </w:r>
      <w:r>
        <w:rPr>
          <w:rFonts w:ascii="Times New Roman" w:hAnsi="Times New Roman"/>
          <w:sz w:val="28"/>
          <w:szCs w:val="28"/>
        </w:rPr>
        <w:t> Співвідношення із законодавством щодо інтелектуальної власності</w:t>
      </w:r>
    </w:p>
    <w:p w:rsidR="0063788F" w:rsidRPr="0063788F" w:rsidRDefault="0063788F" w:rsidP="0063788F">
      <w:pPr>
        <w:pStyle w:val="a3"/>
        <w:rPr>
          <w:rFonts w:ascii="Times New Roman" w:hAnsi="Times New Roman"/>
          <w:sz w:val="28"/>
          <w:szCs w:val="28"/>
        </w:rPr>
      </w:pPr>
      <w:r w:rsidRPr="0063788F">
        <w:rPr>
          <w:rFonts w:ascii="Times New Roman" w:hAnsi="Times New Roman"/>
          <w:sz w:val="28"/>
          <w:szCs w:val="28"/>
        </w:rPr>
        <w:t xml:space="preserve">1. Передбачені </w:t>
      </w:r>
      <w:r w:rsidR="004E40E3">
        <w:rPr>
          <w:rFonts w:ascii="Times New Roman" w:hAnsi="Times New Roman"/>
          <w:sz w:val="28"/>
          <w:szCs w:val="28"/>
        </w:rPr>
        <w:t>цим</w:t>
      </w:r>
      <w:r w:rsidRPr="0063788F">
        <w:rPr>
          <w:rFonts w:ascii="Times New Roman" w:hAnsi="Times New Roman"/>
          <w:sz w:val="28"/>
          <w:szCs w:val="28"/>
        </w:rPr>
        <w:t xml:space="preserve"> </w:t>
      </w:r>
      <w:r>
        <w:rPr>
          <w:rFonts w:ascii="Times New Roman" w:hAnsi="Times New Roman"/>
          <w:sz w:val="28"/>
          <w:szCs w:val="28"/>
        </w:rPr>
        <w:t>З</w:t>
      </w:r>
      <w:r w:rsidRPr="0063788F">
        <w:rPr>
          <w:rFonts w:ascii="Times New Roman" w:hAnsi="Times New Roman"/>
          <w:sz w:val="28"/>
          <w:szCs w:val="28"/>
        </w:rPr>
        <w:t xml:space="preserve">аконом норми щодо застосування схем якості застосовуються без шкоди для законодавства в </w:t>
      </w:r>
      <w:r>
        <w:rPr>
          <w:rFonts w:ascii="Times New Roman" w:hAnsi="Times New Roman"/>
          <w:sz w:val="28"/>
          <w:szCs w:val="28"/>
        </w:rPr>
        <w:t xml:space="preserve">сфері </w:t>
      </w:r>
      <w:r w:rsidRPr="0063788F">
        <w:rPr>
          <w:rFonts w:ascii="Times New Roman" w:hAnsi="Times New Roman"/>
          <w:sz w:val="28"/>
          <w:szCs w:val="28"/>
        </w:rPr>
        <w:t>інтелектуальної власності, зокрема щодо географічних зазначень та торговельних марок.</w:t>
      </w:r>
    </w:p>
    <w:p w:rsidR="0063788F" w:rsidRPr="00AC1FB4" w:rsidRDefault="00AC1FB4" w:rsidP="00AC1FB4">
      <w:pPr>
        <w:pStyle w:val="a6"/>
        <w:rPr>
          <w:rFonts w:ascii="Times New Roman" w:hAnsi="Times New Roman"/>
          <w:b w:val="0"/>
          <w:sz w:val="28"/>
        </w:rPr>
      </w:pPr>
      <w:r w:rsidRPr="00AC1FB4">
        <w:rPr>
          <w:rFonts w:ascii="Times New Roman" w:hAnsi="Times New Roman"/>
          <w:b w:val="0"/>
          <w:sz w:val="28"/>
        </w:rPr>
        <w:t xml:space="preserve">Розділ </w:t>
      </w:r>
      <w:r w:rsidR="0063788F" w:rsidRPr="00AC1FB4">
        <w:rPr>
          <w:rFonts w:ascii="Times New Roman" w:hAnsi="Times New Roman"/>
          <w:b w:val="0"/>
          <w:sz w:val="28"/>
        </w:rPr>
        <w:t xml:space="preserve">ІХ </w:t>
      </w:r>
      <w:r w:rsidR="0063788F" w:rsidRPr="00AC1FB4">
        <w:rPr>
          <w:rFonts w:ascii="Times New Roman" w:hAnsi="Times New Roman"/>
          <w:b w:val="0"/>
          <w:sz w:val="28"/>
        </w:rPr>
        <w:br/>
        <w:t xml:space="preserve">ЗАХОДИ КОНТРОЛЮ ЩОДО ЗАСТОСУВАННЯ СХЕМ </w:t>
      </w:r>
      <w:r>
        <w:rPr>
          <w:rFonts w:ascii="Times New Roman" w:hAnsi="Times New Roman"/>
          <w:b w:val="0"/>
          <w:sz w:val="28"/>
        </w:rPr>
        <w:br/>
      </w:r>
      <w:r w:rsidR="0063788F" w:rsidRPr="00AC1FB4">
        <w:rPr>
          <w:rFonts w:ascii="Times New Roman" w:hAnsi="Times New Roman"/>
          <w:b w:val="0"/>
          <w:sz w:val="28"/>
        </w:rPr>
        <w:t>ЯКОСТІ. ВІДПОВІДАЛЬНІСТЬ ЗА ПОРУШЕННЯ</w:t>
      </w:r>
    </w:p>
    <w:p w:rsidR="0063788F" w:rsidRDefault="0063788F" w:rsidP="00AC1FB4">
      <w:pPr>
        <w:pStyle w:val="a3"/>
        <w:spacing w:before="0" w:after="240"/>
        <w:rPr>
          <w:rFonts w:ascii="Times New Roman" w:hAnsi="Times New Roman"/>
          <w:sz w:val="28"/>
          <w:szCs w:val="28"/>
        </w:rPr>
      </w:pPr>
      <w:r w:rsidRPr="0063788F">
        <w:rPr>
          <w:rFonts w:ascii="Times New Roman" w:hAnsi="Times New Roman"/>
          <w:sz w:val="28"/>
          <w:szCs w:val="28"/>
        </w:rPr>
        <w:t>Стаття 45.</w:t>
      </w:r>
      <w:r>
        <w:rPr>
          <w:rFonts w:ascii="Times New Roman" w:hAnsi="Times New Roman"/>
          <w:sz w:val="28"/>
          <w:szCs w:val="28"/>
        </w:rPr>
        <w:t> Забезпечення контролю щодо використання схем якості</w:t>
      </w:r>
    </w:p>
    <w:p w:rsidR="0063788F" w:rsidRDefault="0063788F" w:rsidP="0063788F">
      <w:pPr>
        <w:pStyle w:val="a3"/>
        <w:rPr>
          <w:rFonts w:ascii="Times New Roman" w:hAnsi="Times New Roman"/>
          <w:sz w:val="28"/>
          <w:szCs w:val="28"/>
        </w:rPr>
      </w:pPr>
      <w:r>
        <w:rPr>
          <w:rFonts w:ascii="Times New Roman" w:hAnsi="Times New Roman"/>
          <w:sz w:val="28"/>
          <w:szCs w:val="28"/>
        </w:rPr>
        <w:t>1. Спеціально уповноважений орган забезпечує:</w:t>
      </w:r>
    </w:p>
    <w:p w:rsidR="0063788F" w:rsidRDefault="0063788F" w:rsidP="0063788F">
      <w:pPr>
        <w:pStyle w:val="a3"/>
        <w:rPr>
          <w:rFonts w:ascii="Times New Roman" w:hAnsi="Times New Roman"/>
          <w:sz w:val="28"/>
          <w:szCs w:val="28"/>
        </w:rPr>
      </w:pPr>
      <w:r>
        <w:rPr>
          <w:rFonts w:ascii="Times New Roman" w:hAnsi="Times New Roman"/>
          <w:sz w:val="28"/>
          <w:szCs w:val="28"/>
        </w:rPr>
        <w:t>1) здійснення контролю щодо використання схем якості, зокрема, в частині наявності особливих якостей та інших характеристик товару, відомості про які внесені до Реєстру або Реєстру традиційних гарантованих особливостей;</w:t>
      </w:r>
    </w:p>
    <w:p w:rsidR="0063788F" w:rsidRDefault="0063788F" w:rsidP="0063788F">
      <w:pPr>
        <w:pStyle w:val="a3"/>
        <w:rPr>
          <w:rFonts w:ascii="Times New Roman" w:hAnsi="Times New Roman"/>
          <w:sz w:val="28"/>
          <w:szCs w:val="28"/>
        </w:rPr>
      </w:pPr>
      <w:r>
        <w:rPr>
          <w:rFonts w:ascii="Times New Roman" w:hAnsi="Times New Roman"/>
          <w:sz w:val="28"/>
          <w:szCs w:val="28"/>
        </w:rPr>
        <w:t>2) ефективну координацію між органами сертифікації, центральним органом виконавчої влади, який реалізує державну політику у сферах безпечності та окремих показників якості харчових продуктів та спеціально уповноваженим органом.</w:t>
      </w:r>
    </w:p>
    <w:p w:rsidR="0063788F" w:rsidRDefault="0063788F" w:rsidP="0063788F">
      <w:pPr>
        <w:pStyle w:val="a3"/>
        <w:rPr>
          <w:rFonts w:ascii="Times New Roman" w:hAnsi="Times New Roman"/>
          <w:sz w:val="28"/>
          <w:szCs w:val="28"/>
        </w:rPr>
      </w:pPr>
      <w:r>
        <w:rPr>
          <w:rFonts w:ascii="Times New Roman" w:hAnsi="Times New Roman"/>
          <w:sz w:val="28"/>
          <w:szCs w:val="28"/>
        </w:rPr>
        <w:t>2. Контроль спеціально уповноваженого органу щодо географічних зазначень та традиційних гарантованих особливостей включає:</w:t>
      </w:r>
    </w:p>
    <w:p w:rsidR="0063788F" w:rsidRDefault="0063788F" w:rsidP="0063788F">
      <w:pPr>
        <w:pStyle w:val="a3"/>
        <w:rPr>
          <w:rFonts w:ascii="Times New Roman" w:hAnsi="Times New Roman"/>
          <w:sz w:val="28"/>
          <w:szCs w:val="28"/>
        </w:rPr>
      </w:pPr>
      <w:r>
        <w:rPr>
          <w:rFonts w:ascii="Times New Roman" w:hAnsi="Times New Roman"/>
          <w:sz w:val="28"/>
          <w:szCs w:val="28"/>
        </w:rPr>
        <w:t>1) моніторинг процесу сертифікації;</w:t>
      </w:r>
    </w:p>
    <w:p w:rsidR="0063788F" w:rsidRDefault="0063788F" w:rsidP="0063788F">
      <w:pPr>
        <w:pStyle w:val="a3"/>
        <w:rPr>
          <w:rFonts w:ascii="Times New Roman" w:hAnsi="Times New Roman"/>
          <w:sz w:val="28"/>
          <w:szCs w:val="28"/>
        </w:rPr>
      </w:pPr>
      <w:r>
        <w:rPr>
          <w:rFonts w:ascii="Times New Roman" w:hAnsi="Times New Roman"/>
          <w:sz w:val="28"/>
          <w:szCs w:val="28"/>
        </w:rPr>
        <w:t>2) контроль, зокрема, відстежування використання географічних зазначень, зареєстрованих відповідно до розділу ІІ цього Закону, та традиційних гарантованих особливостей, зареєстрованих відповідно до розділу ІІІ цього Закону на товарах, введених у цивільний оборот.</w:t>
      </w:r>
    </w:p>
    <w:p w:rsidR="0063788F" w:rsidRDefault="0063788F" w:rsidP="0063788F">
      <w:pPr>
        <w:pStyle w:val="a3"/>
        <w:rPr>
          <w:rFonts w:ascii="Times New Roman" w:hAnsi="Times New Roman"/>
          <w:sz w:val="28"/>
          <w:szCs w:val="28"/>
        </w:rPr>
      </w:pPr>
      <w:r>
        <w:rPr>
          <w:rFonts w:ascii="Times New Roman" w:hAnsi="Times New Roman"/>
          <w:sz w:val="28"/>
          <w:szCs w:val="28"/>
        </w:rPr>
        <w:t>3. Щодо особливих показників якості контроль здійснюється виключно шляхом контролю за правомірністю використання особливої схеми якості, маркування, національного символу, що вказують на її застосування, та застосування заходів відповідальності за порушення законодавства.</w:t>
      </w:r>
    </w:p>
    <w:p w:rsidR="0063788F" w:rsidRDefault="0063788F" w:rsidP="0063788F">
      <w:pPr>
        <w:pStyle w:val="a3"/>
        <w:rPr>
          <w:rFonts w:ascii="Times New Roman" w:hAnsi="Times New Roman"/>
          <w:sz w:val="28"/>
          <w:szCs w:val="28"/>
        </w:rPr>
      </w:pPr>
      <w:r>
        <w:rPr>
          <w:rFonts w:ascii="Times New Roman" w:hAnsi="Times New Roman"/>
          <w:sz w:val="28"/>
          <w:szCs w:val="28"/>
        </w:rPr>
        <w:t>4. Контроль здійснюється за принципами:</w:t>
      </w:r>
    </w:p>
    <w:p w:rsidR="0063788F" w:rsidRDefault="0063788F" w:rsidP="0063788F">
      <w:pPr>
        <w:pStyle w:val="a3"/>
        <w:rPr>
          <w:rFonts w:ascii="Times New Roman" w:hAnsi="Times New Roman"/>
          <w:sz w:val="28"/>
          <w:szCs w:val="28"/>
        </w:rPr>
      </w:pPr>
      <w:r>
        <w:rPr>
          <w:rFonts w:ascii="Times New Roman" w:hAnsi="Times New Roman"/>
          <w:sz w:val="28"/>
          <w:szCs w:val="28"/>
        </w:rPr>
        <w:t>1) дотримання умов міжнародних договорів України;</w:t>
      </w:r>
    </w:p>
    <w:p w:rsidR="0063788F" w:rsidRDefault="0063788F" w:rsidP="0063788F">
      <w:pPr>
        <w:pStyle w:val="a3"/>
        <w:rPr>
          <w:rFonts w:ascii="Times New Roman" w:hAnsi="Times New Roman"/>
          <w:sz w:val="28"/>
          <w:szCs w:val="28"/>
        </w:rPr>
      </w:pPr>
      <w:r>
        <w:rPr>
          <w:rFonts w:ascii="Times New Roman" w:hAnsi="Times New Roman"/>
          <w:sz w:val="28"/>
          <w:szCs w:val="28"/>
        </w:rPr>
        <w:t>2) рівності прав і законних інтересів усіх операторів ринку;</w:t>
      </w:r>
    </w:p>
    <w:p w:rsidR="0063788F" w:rsidRDefault="0063788F" w:rsidP="0063788F">
      <w:pPr>
        <w:pStyle w:val="a3"/>
        <w:rPr>
          <w:rFonts w:ascii="Times New Roman" w:hAnsi="Times New Roman"/>
          <w:sz w:val="28"/>
          <w:szCs w:val="28"/>
        </w:rPr>
      </w:pPr>
      <w:r>
        <w:rPr>
          <w:rFonts w:ascii="Times New Roman" w:hAnsi="Times New Roman"/>
          <w:sz w:val="28"/>
          <w:szCs w:val="28"/>
        </w:rPr>
        <w:t>3) гарантування прав та законних інтересів кожного оператора ринку;</w:t>
      </w:r>
    </w:p>
    <w:p w:rsidR="0063788F" w:rsidRDefault="0063788F" w:rsidP="0063788F">
      <w:pPr>
        <w:pStyle w:val="a3"/>
        <w:rPr>
          <w:rFonts w:ascii="Times New Roman" w:hAnsi="Times New Roman"/>
          <w:sz w:val="28"/>
          <w:szCs w:val="28"/>
        </w:rPr>
      </w:pPr>
      <w:r>
        <w:rPr>
          <w:rFonts w:ascii="Times New Roman" w:hAnsi="Times New Roman"/>
          <w:sz w:val="28"/>
          <w:szCs w:val="28"/>
        </w:rPr>
        <w:t>4) об’єктивності та неупередженості здійснення державного нагляду (контролю);</w:t>
      </w:r>
    </w:p>
    <w:p w:rsidR="0063788F" w:rsidRDefault="0063788F" w:rsidP="0063788F">
      <w:pPr>
        <w:pStyle w:val="a3"/>
        <w:rPr>
          <w:rFonts w:ascii="Times New Roman" w:hAnsi="Times New Roman"/>
          <w:sz w:val="28"/>
          <w:szCs w:val="28"/>
        </w:rPr>
      </w:pPr>
      <w:r>
        <w:rPr>
          <w:rFonts w:ascii="Times New Roman" w:hAnsi="Times New Roman"/>
          <w:sz w:val="28"/>
          <w:szCs w:val="28"/>
        </w:rPr>
        <w:t>5) законності;</w:t>
      </w:r>
    </w:p>
    <w:p w:rsidR="0063788F" w:rsidRDefault="0063788F" w:rsidP="0063788F">
      <w:pPr>
        <w:pStyle w:val="a3"/>
        <w:rPr>
          <w:rFonts w:ascii="Times New Roman" w:hAnsi="Times New Roman"/>
          <w:sz w:val="28"/>
          <w:szCs w:val="28"/>
        </w:rPr>
      </w:pPr>
      <w:r>
        <w:rPr>
          <w:rFonts w:ascii="Times New Roman" w:hAnsi="Times New Roman"/>
          <w:sz w:val="28"/>
          <w:szCs w:val="28"/>
        </w:rPr>
        <w:t>6) відкритості, прозорості, плановості та системності державного нагляду (контролю);</w:t>
      </w:r>
    </w:p>
    <w:p w:rsidR="0063788F" w:rsidRDefault="0063788F" w:rsidP="0063788F">
      <w:pPr>
        <w:pStyle w:val="a3"/>
        <w:rPr>
          <w:rFonts w:ascii="Times New Roman" w:hAnsi="Times New Roman"/>
          <w:sz w:val="28"/>
          <w:szCs w:val="28"/>
        </w:rPr>
      </w:pPr>
      <w:r>
        <w:rPr>
          <w:rFonts w:ascii="Times New Roman" w:hAnsi="Times New Roman"/>
          <w:sz w:val="28"/>
          <w:szCs w:val="28"/>
        </w:rPr>
        <w:t>7) неприпустимості дублювання заходів державного контролю між центральним органом виконавчої влади, який реалізує державну політику у сферах безпечності та окремих показників якості харчових продуктів прав споживачів, його територіальними органами, державними установами, підприємствами та організаціями, підпорядкованими центральному органу виконавчої влади, який реалізує державну політику у сферах безпечності та окремих показників якості харчових продуктів прав споживачів, органами виконавчої влади та уповноваженими особами;</w:t>
      </w:r>
    </w:p>
    <w:p w:rsidR="0063788F" w:rsidRDefault="0063788F" w:rsidP="0063788F">
      <w:pPr>
        <w:pStyle w:val="a3"/>
        <w:rPr>
          <w:rFonts w:ascii="Times New Roman" w:hAnsi="Times New Roman"/>
          <w:sz w:val="28"/>
          <w:szCs w:val="28"/>
        </w:rPr>
      </w:pPr>
      <w:r>
        <w:rPr>
          <w:rFonts w:ascii="Times New Roman" w:hAnsi="Times New Roman"/>
          <w:sz w:val="28"/>
          <w:szCs w:val="28"/>
        </w:rPr>
        <w:t>8) презумпції правомірності діяльності оператора ринку, у разі якщо норма закону чи іншого нормативно-правового акта, виданого на підставі закону, або якщо норми різних законів чи різних нормативно-правових актів, або норми одного нормативно-правового акта допускають неоднозначне (множинне) трактування прав та обов’язків оператора ринку та/або повноважень центрального органу виконавчої влади, який реалізує державну політику у сферах безпечності та окремих показників якості харчових продуктів, інших осіб, що здійснюють державний контроль;</w:t>
      </w:r>
    </w:p>
    <w:p w:rsidR="0063788F" w:rsidRDefault="0063788F" w:rsidP="0063788F">
      <w:pPr>
        <w:pStyle w:val="a3"/>
        <w:rPr>
          <w:rFonts w:ascii="Times New Roman" w:hAnsi="Times New Roman"/>
          <w:sz w:val="28"/>
          <w:szCs w:val="28"/>
        </w:rPr>
      </w:pPr>
      <w:r>
        <w:rPr>
          <w:rFonts w:ascii="Times New Roman" w:hAnsi="Times New Roman"/>
          <w:sz w:val="28"/>
          <w:szCs w:val="28"/>
        </w:rPr>
        <w:t>9) орієнтованості державного контролю на запобігання порушенням законодавства;</w:t>
      </w:r>
    </w:p>
    <w:p w:rsidR="0063788F" w:rsidRDefault="0063788F" w:rsidP="0063788F">
      <w:pPr>
        <w:pStyle w:val="a3"/>
        <w:rPr>
          <w:rFonts w:ascii="Times New Roman" w:hAnsi="Times New Roman"/>
          <w:sz w:val="28"/>
          <w:szCs w:val="28"/>
        </w:rPr>
      </w:pPr>
      <w:r>
        <w:rPr>
          <w:rFonts w:ascii="Times New Roman" w:hAnsi="Times New Roman"/>
          <w:sz w:val="28"/>
          <w:szCs w:val="28"/>
        </w:rPr>
        <w:t>10) перевірки ризиків та доцільності.</w:t>
      </w:r>
    </w:p>
    <w:p w:rsidR="0063788F" w:rsidRDefault="0063788F" w:rsidP="00AC1FB4">
      <w:pPr>
        <w:pStyle w:val="a3"/>
        <w:spacing w:before="360" w:after="240"/>
        <w:rPr>
          <w:rFonts w:ascii="Times New Roman" w:hAnsi="Times New Roman"/>
          <w:sz w:val="28"/>
          <w:szCs w:val="28"/>
        </w:rPr>
      </w:pPr>
      <w:r w:rsidRPr="0063788F">
        <w:rPr>
          <w:rFonts w:ascii="Times New Roman" w:hAnsi="Times New Roman"/>
          <w:sz w:val="28"/>
          <w:szCs w:val="28"/>
        </w:rPr>
        <w:t>Стаття 46.</w:t>
      </w:r>
      <w:r>
        <w:rPr>
          <w:rFonts w:ascii="Times New Roman" w:hAnsi="Times New Roman"/>
          <w:sz w:val="28"/>
          <w:szCs w:val="28"/>
        </w:rPr>
        <w:t xml:space="preserve"> Сертифікація товару</w:t>
      </w:r>
    </w:p>
    <w:p w:rsidR="0063788F" w:rsidRDefault="0063788F" w:rsidP="0063788F">
      <w:pPr>
        <w:pStyle w:val="a3"/>
        <w:rPr>
          <w:rFonts w:ascii="Times New Roman" w:hAnsi="Times New Roman"/>
          <w:sz w:val="28"/>
          <w:szCs w:val="28"/>
        </w:rPr>
      </w:pPr>
      <w:r>
        <w:rPr>
          <w:rFonts w:ascii="Times New Roman" w:hAnsi="Times New Roman"/>
          <w:sz w:val="28"/>
          <w:szCs w:val="28"/>
        </w:rPr>
        <w:t>1. Перевірка товару на відповідність специфікації здійснюється наступними способами:</w:t>
      </w:r>
    </w:p>
    <w:p w:rsidR="0063788F" w:rsidRDefault="0063788F" w:rsidP="0063788F">
      <w:pPr>
        <w:pStyle w:val="a3"/>
        <w:rPr>
          <w:rFonts w:ascii="Times New Roman" w:hAnsi="Times New Roman"/>
          <w:sz w:val="28"/>
          <w:szCs w:val="28"/>
        </w:rPr>
      </w:pPr>
      <w:r>
        <w:rPr>
          <w:rFonts w:ascii="Times New Roman" w:hAnsi="Times New Roman"/>
          <w:sz w:val="28"/>
          <w:szCs w:val="28"/>
        </w:rPr>
        <w:t>1) первісна перевірка відповідності товару специфікації товару, що здійснюється до приєднання оператора ринку-виробника товару, до схеми якості;</w:t>
      </w:r>
    </w:p>
    <w:p w:rsidR="0063788F" w:rsidRDefault="0063788F" w:rsidP="0063788F">
      <w:pPr>
        <w:pStyle w:val="a3"/>
        <w:rPr>
          <w:rFonts w:ascii="Times New Roman" w:hAnsi="Times New Roman"/>
          <w:sz w:val="28"/>
          <w:szCs w:val="28"/>
        </w:rPr>
      </w:pPr>
      <w:r>
        <w:rPr>
          <w:rFonts w:ascii="Times New Roman" w:hAnsi="Times New Roman"/>
          <w:sz w:val="28"/>
          <w:szCs w:val="28"/>
        </w:rPr>
        <w:t>2) періодична перевірка відповідності товару специфікації товару.</w:t>
      </w:r>
    </w:p>
    <w:p w:rsidR="0063788F" w:rsidRDefault="0063788F" w:rsidP="0063788F">
      <w:pPr>
        <w:pStyle w:val="a3"/>
        <w:rPr>
          <w:rFonts w:ascii="Times New Roman" w:hAnsi="Times New Roman"/>
          <w:sz w:val="28"/>
          <w:szCs w:val="28"/>
        </w:rPr>
      </w:pPr>
      <w:r>
        <w:rPr>
          <w:rFonts w:ascii="Times New Roman" w:hAnsi="Times New Roman"/>
          <w:sz w:val="28"/>
          <w:szCs w:val="28"/>
        </w:rPr>
        <w:t>2. Первісна перевірка відповідності товару специфікації товару, що здійснюється до приєднання оператора ринку — виробника товару до схеми якості, здійснюється після обрання таким оператором ринку органу сертифікації та укладення з ним договору на проведення сертифікації.</w:t>
      </w:r>
    </w:p>
    <w:p w:rsidR="0063788F" w:rsidRDefault="0063788F" w:rsidP="0063788F">
      <w:pPr>
        <w:pStyle w:val="a3"/>
        <w:rPr>
          <w:rFonts w:ascii="Times New Roman" w:hAnsi="Times New Roman"/>
          <w:sz w:val="28"/>
          <w:szCs w:val="28"/>
        </w:rPr>
      </w:pPr>
      <w:r>
        <w:rPr>
          <w:rFonts w:ascii="Times New Roman" w:hAnsi="Times New Roman"/>
          <w:sz w:val="28"/>
          <w:szCs w:val="28"/>
        </w:rPr>
        <w:t xml:space="preserve">Протягом двох місяців з дня укладення договору орган сертифікації із додержанням вимог до типового контрольного плану, що затверджуються спеціально уповноваженим органом, розробляє контрольний план сертифікації, який обов’язково включає порядок здійснення первісної та періодичних перевірок, і надсилає його для затвердження спеціально уповноваженому органу. Експертна комісія спеціально уповноваженого органу затверджує контрольний план сертифікації протягом двох місяців з моменту його надходження в порядку, визначеному положенням про </w:t>
      </w:r>
      <w:r w:rsidR="004263E2">
        <w:rPr>
          <w:rFonts w:ascii="Times New Roman" w:hAnsi="Times New Roman"/>
          <w:sz w:val="28"/>
          <w:szCs w:val="28"/>
        </w:rPr>
        <w:t xml:space="preserve">експертну </w:t>
      </w:r>
      <w:r>
        <w:rPr>
          <w:rFonts w:ascii="Times New Roman" w:hAnsi="Times New Roman"/>
          <w:sz w:val="28"/>
          <w:szCs w:val="28"/>
        </w:rPr>
        <w:t>комісію спеціально уповноваженого органу, а орган сертифікації зобов’язаний розпочати первісну перевірку відповідності протягом тридцяти календарних днів з моменту затвердження контрольного плану спеціально уповноваженим органом.</w:t>
      </w:r>
    </w:p>
    <w:p w:rsidR="0063788F" w:rsidRDefault="0063788F" w:rsidP="0063788F">
      <w:pPr>
        <w:pStyle w:val="a3"/>
        <w:rPr>
          <w:rFonts w:ascii="Times New Roman" w:hAnsi="Times New Roman"/>
          <w:sz w:val="28"/>
          <w:szCs w:val="28"/>
        </w:rPr>
      </w:pPr>
      <w:r>
        <w:rPr>
          <w:rFonts w:ascii="Times New Roman" w:hAnsi="Times New Roman"/>
          <w:sz w:val="28"/>
          <w:szCs w:val="28"/>
        </w:rPr>
        <w:t>3. Первісна і періодична перевірка відповідності товару специфікації товару проводяться з обов’язковою виїзною перевіркою органом сертифікації з метою встановлення відповідності процесу виробництва вимогам цього Закону та специфікації товару на підставі контрольного плану, який передбачає періодичність, тривалість, обсяг перевірок, методи та способи, що застосовуються в процесі сертифікації.</w:t>
      </w:r>
    </w:p>
    <w:p w:rsidR="0063788F" w:rsidRDefault="0063788F" w:rsidP="0063788F">
      <w:pPr>
        <w:pStyle w:val="a3"/>
        <w:rPr>
          <w:rFonts w:ascii="Times New Roman" w:hAnsi="Times New Roman"/>
          <w:sz w:val="28"/>
          <w:szCs w:val="28"/>
        </w:rPr>
      </w:pPr>
      <w:r>
        <w:rPr>
          <w:rFonts w:ascii="Times New Roman" w:hAnsi="Times New Roman"/>
          <w:sz w:val="28"/>
          <w:szCs w:val="28"/>
        </w:rPr>
        <w:t>4. Під час здійснення періодичної перевірки орган сертифікації має право:</w:t>
      </w:r>
    </w:p>
    <w:p w:rsidR="0063788F" w:rsidRDefault="0063788F" w:rsidP="0063788F">
      <w:pPr>
        <w:pStyle w:val="a3"/>
        <w:rPr>
          <w:rFonts w:ascii="Times New Roman" w:hAnsi="Times New Roman"/>
          <w:sz w:val="28"/>
          <w:szCs w:val="28"/>
        </w:rPr>
      </w:pPr>
      <w:r>
        <w:rPr>
          <w:rFonts w:ascii="Times New Roman" w:hAnsi="Times New Roman"/>
          <w:sz w:val="28"/>
          <w:szCs w:val="28"/>
        </w:rPr>
        <w:t>1) вносити до контрольного плану зміни, що передбачають зміну періодичності, тривалості, обсягів контролю та самоконтролю;</w:t>
      </w:r>
    </w:p>
    <w:p w:rsidR="0063788F" w:rsidRDefault="0063788F" w:rsidP="0063788F">
      <w:pPr>
        <w:pStyle w:val="a3"/>
        <w:rPr>
          <w:rFonts w:ascii="Times New Roman" w:hAnsi="Times New Roman"/>
          <w:sz w:val="28"/>
          <w:szCs w:val="28"/>
        </w:rPr>
      </w:pPr>
      <w:r>
        <w:rPr>
          <w:rFonts w:ascii="Times New Roman" w:hAnsi="Times New Roman"/>
          <w:sz w:val="28"/>
          <w:szCs w:val="28"/>
        </w:rPr>
        <w:t>2) зобов’язувати оператора ринку приводити маркування товару у відповідність із специфікацією товару, опублікованою у встановленому цим законом порядку;</w:t>
      </w:r>
    </w:p>
    <w:p w:rsidR="0063788F" w:rsidRDefault="0063788F" w:rsidP="0063788F">
      <w:pPr>
        <w:pStyle w:val="a3"/>
        <w:rPr>
          <w:rFonts w:ascii="Times New Roman" w:hAnsi="Times New Roman"/>
          <w:sz w:val="28"/>
          <w:szCs w:val="28"/>
        </w:rPr>
      </w:pPr>
      <w:r>
        <w:rPr>
          <w:rFonts w:ascii="Times New Roman" w:hAnsi="Times New Roman"/>
          <w:sz w:val="28"/>
          <w:szCs w:val="28"/>
        </w:rPr>
        <w:t>3) в разі виявлення невідповідності товару специфікації ініціювати проведення наступної періодичної перевірки достроково.</w:t>
      </w:r>
    </w:p>
    <w:p w:rsidR="0063788F" w:rsidRDefault="0063788F" w:rsidP="0063788F">
      <w:pPr>
        <w:pStyle w:val="a3"/>
        <w:rPr>
          <w:rFonts w:ascii="Times New Roman" w:hAnsi="Times New Roman"/>
          <w:sz w:val="28"/>
          <w:szCs w:val="28"/>
        </w:rPr>
      </w:pPr>
      <w:r>
        <w:rPr>
          <w:rFonts w:ascii="Times New Roman" w:hAnsi="Times New Roman"/>
          <w:sz w:val="28"/>
          <w:szCs w:val="28"/>
        </w:rPr>
        <w:t>5. У процесі сертифікації за результатами перевірки та визначення відповідності усіх етапів виробництва вимогам специфікації товару органом сертифікації ухвалюється вмотивоване рішення про видачу або відмову у видачі сертифіката.</w:t>
      </w:r>
    </w:p>
    <w:p w:rsidR="0063788F" w:rsidRDefault="0063788F" w:rsidP="0063788F">
      <w:pPr>
        <w:pStyle w:val="a3"/>
        <w:rPr>
          <w:rFonts w:ascii="Times New Roman" w:hAnsi="Times New Roman"/>
          <w:sz w:val="28"/>
          <w:szCs w:val="28"/>
        </w:rPr>
      </w:pPr>
      <w:r>
        <w:rPr>
          <w:rFonts w:ascii="Times New Roman" w:hAnsi="Times New Roman"/>
          <w:sz w:val="28"/>
          <w:szCs w:val="28"/>
        </w:rPr>
        <w:t>6. У разі виявлення органом сертифікації невідповідності товару специфікації, що придатна для усунення оператором ринку, орган сертифікації встановлює строк, протягом якого оператор зобов’язаний вжити всіх можливих заходів для усунення такої невідповідності та повідомити про усунення невідповідності орган сертифікації.</w:t>
      </w:r>
    </w:p>
    <w:p w:rsidR="0063788F" w:rsidRDefault="0063788F" w:rsidP="0063788F">
      <w:pPr>
        <w:pStyle w:val="a3"/>
        <w:rPr>
          <w:rFonts w:ascii="Times New Roman" w:hAnsi="Times New Roman"/>
          <w:sz w:val="28"/>
          <w:szCs w:val="28"/>
        </w:rPr>
      </w:pPr>
      <w:r>
        <w:rPr>
          <w:rFonts w:ascii="Times New Roman" w:hAnsi="Times New Roman"/>
          <w:sz w:val="28"/>
          <w:szCs w:val="28"/>
        </w:rPr>
        <w:t>7. Підставами для відмови у видачі сертифіката є:</w:t>
      </w:r>
    </w:p>
    <w:p w:rsidR="0063788F" w:rsidRDefault="0063788F" w:rsidP="0063788F">
      <w:pPr>
        <w:pStyle w:val="a3"/>
        <w:rPr>
          <w:rFonts w:ascii="Times New Roman" w:hAnsi="Times New Roman"/>
          <w:sz w:val="28"/>
          <w:szCs w:val="28"/>
        </w:rPr>
      </w:pPr>
      <w:r>
        <w:rPr>
          <w:rFonts w:ascii="Times New Roman" w:hAnsi="Times New Roman"/>
          <w:sz w:val="28"/>
          <w:szCs w:val="28"/>
        </w:rPr>
        <w:t>1) встановлення за результатами перевірки невідповідності будь-якого етапу виробництва вимогам специфікації товару, що не може бути усунута;</w:t>
      </w:r>
    </w:p>
    <w:p w:rsidR="0063788F" w:rsidRDefault="0063788F" w:rsidP="0063788F">
      <w:pPr>
        <w:pStyle w:val="a3"/>
        <w:rPr>
          <w:rFonts w:ascii="Times New Roman" w:hAnsi="Times New Roman"/>
          <w:sz w:val="28"/>
          <w:szCs w:val="28"/>
        </w:rPr>
      </w:pPr>
      <w:r>
        <w:rPr>
          <w:rFonts w:ascii="Times New Roman" w:hAnsi="Times New Roman"/>
          <w:sz w:val="28"/>
          <w:szCs w:val="28"/>
        </w:rPr>
        <w:t>2) виявлення недостовірності відомостей, поданих на підтвердження відповідності товару вимогам специфікації.</w:t>
      </w:r>
    </w:p>
    <w:p w:rsidR="0063788F" w:rsidRDefault="0063788F" w:rsidP="0063788F">
      <w:pPr>
        <w:pStyle w:val="a3"/>
        <w:rPr>
          <w:rFonts w:ascii="Times New Roman" w:hAnsi="Times New Roman"/>
          <w:sz w:val="28"/>
          <w:szCs w:val="28"/>
        </w:rPr>
      </w:pPr>
      <w:r>
        <w:rPr>
          <w:rFonts w:ascii="Times New Roman" w:hAnsi="Times New Roman"/>
          <w:sz w:val="28"/>
          <w:szCs w:val="28"/>
        </w:rPr>
        <w:t>Відмова у видачі сертифіката з підстав, не передбачених цією статтею, забороняється.</w:t>
      </w:r>
    </w:p>
    <w:p w:rsidR="0063788F" w:rsidRDefault="0063788F" w:rsidP="0063788F">
      <w:pPr>
        <w:pStyle w:val="a3"/>
        <w:rPr>
          <w:rFonts w:ascii="Times New Roman" w:hAnsi="Times New Roman"/>
          <w:sz w:val="28"/>
          <w:szCs w:val="28"/>
        </w:rPr>
      </w:pPr>
      <w:r>
        <w:rPr>
          <w:rFonts w:ascii="Times New Roman" w:hAnsi="Times New Roman"/>
          <w:sz w:val="28"/>
          <w:szCs w:val="28"/>
        </w:rPr>
        <w:t>8. Сертифікат видається оператору ринку-виробнику товару, якщо встановлено відповідність товару вимогам специфікації. Суб’єктами видачі сертифікатів, що засвідчують відповідність товару специфікації, є органи сертифікації.</w:t>
      </w:r>
    </w:p>
    <w:p w:rsidR="0063788F" w:rsidRDefault="0063788F" w:rsidP="0063788F">
      <w:pPr>
        <w:pStyle w:val="a3"/>
        <w:rPr>
          <w:rFonts w:ascii="Times New Roman" w:hAnsi="Times New Roman"/>
          <w:sz w:val="28"/>
          <w:szCs w:val="28"/>
        </w:rPr>
      </w:pPr>
      <w:r>
        <w:rPr>
          <w:rFonts w:ascii="Times New Roman" w:hAnsi="Times New Roman"/>
          <w:sz w:val="28"/>
          <w:szCs w:val="28"/>
        </w:rPr>
        <w:t>Оплата послуг з проведення сертифікації здійснюється відповідними операторами ринку на договірних засадах.</w:t>
      </w:r>
    </w:p>
    <w:p w:rsidR="0063788F" w:rsidRDefault="0063788F" w:rsidP="0063788F">
      <w:pPr>
        <w:pStyle w:val="a3"/>
        <w:rPr>
          <w:rFonts w:ascii="Times New Roman" w:hAnsi="Times New Roman"/>
          <w:sz w:val="28"/>
          <w:szCs w:val="28"/>
        </w:rPr>
      </w:pPr>
      <w:r>
        <w:rPr>
          <w:rFonts w:ascii="Times New Roman" w:hAnsi="Times New Roman"/>
          <w:sz w:val="28"/>
          <w:szCs w:val="28"/>
        </w:rPr>
        <w:t>Строк дії сертифіката становить 24 місяці з дати його видачі.</w:t>
      </w:r>
    </w:p>
    <w:p w:rsidR="0063788F" w:rsidRDefault="0063788F" w:rsidP="0063788F">
      <w:pPr>
        <w:pStyle w:val="a3"/>
        <w:rPr>
          <w:rFonts w:ascii="Times New Roman" w:hAnsi="Times New Roman"/>
          <w:sz w:val="28"/>
          <w:szCs w:val="28"/>
        </w:rPr>
      </w:pPr>
      <w:r>
        <w:rPr>
          <w:rFonts w:ascii="Times New Roman" w:hAnsi="Times New Roman"/>
          <w:sz w:val="28"/>
          <w:szCs w:val="28"/>
        </w:rPr>
        <w:t>У сертифікаті обов’язково зазначаються:</w:t>
      </w:r>
    </w:p>
    <w:p w:rsidR="0063788F" w:rsidRPr="0063788F" w:rsidRDefault="0063788F" w:rsidP="0063788F">
      <w:pPr>
        <w:pStyle w:val="a3"/>
        <w:rPr>
          <w:rFonts w:ascii="Times New Roman" w:hAnsi="Times New Roman"/>
          <w:sz w:val="28"/>
          <w:szCs w:val="28"/>
        </w:rPr>
      </w:pPr>
      <w:r w:rsidRPr="0063788F">
        <w:rPr>
          <w:rFonts w:ascii="Times New Roman" w:hAnsi="Times New Roman"/>
          <w:sz w:val="28"/>
          <w:szCs w:val="28"/>
        </w:rPr>
        <w:t>1) прізвище, ім</w:t>
      </w:r>
      <w:r>
        <w:rPr>
          <w:rFonts w:ascii="Times New Roman" w:hAnsi="Times New Roman"/>
          <w:sz w:val="28"/>
          <w:szCs w:val="28"/>
        </w:rPr>
        <w:t>’</w:t>
      </w:r>
      <w:r w:rsidRPr="0063788F">
        <w:rPr>
          <w:rFonts w:ascii="Times New Roman" w:hAnsi="Times New Roman"/>
          <w:sz w:val="28"/>
          <w:szCs w:val="28"/>
        </w:rPr>
        <w:t>я та по батькові (за наявності) фізичної особи-підприємця/ найменування юридичної особи;</w:t>
      </w:r>
    </w:p>
    <w:p w:rsidR="0063788F" w:rsidRDefault="0063788F" w:rsidP="0063788F">
      <w:pPr>
        <w:pStyle w:val="a3"/>
        <w:rPr>
          <w:rFonts w:ascii="Times New Roman" w:hAnsi="Times New Roman"/>
          <w:sz w:val="28"/>
          <w:szCs w:val="28"/>
        </w:rPr>
      </w:pPr>
      <w:r>
        <w:rPr>
          <w:rFonts w:ascii="Times New Roman" w:hAnsi="Times New Roman"/>
          <w:sz w:val="28"/>
          <w:szCs w:val="28"/>
        </w:rPr>
        <w:t>2) код згідно з Єдиним державним реєстром юридичних осіб, фізичних осіб-підприємців та громадських формувань (для юридичних осіб) або реєстраційний номер облікової картки платника податків (для фізичних осіб)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w:t>
      </w:r>
    </w:p>
    <w:p w:rsidR="0063788F" w:rsidRDefault="0063788F" w:rsidP="0063788F">
      <w:pPr>
        <w:pStyle w:val="a3"/>
        <w:rPr>
          <w:rFonts w:ascii="Times New Roman" w:hAnsi="Times New Roman"/>
          <w:sz w:val="28"/>
          <w:szCs w:val="28"/>
        </w:rPr>
      </w:pPr>
      <w:r w:rsidRPr="0063788F">
        <w:rPr>
          <w:rFonts w:ascii="Times New Roman" w:hAnsi="Times New Roman"/>
          <w:sz w:val="28"/>
          <w:szCs w:val="28"/>
        </w:rPr>
        <w:t>3) </w:t>
      </w:r>
      <w:r>
        <w:rPr>
          <w:rFonts w:ascii="Times New Roman" w:hAnsi="Times New Roman"/>
          <w:sz w:val="28"/>
          <w:szCs w:val="28"/>
        </w:rPr>
        <w:t>вид схеми якості та захищене найменування, реквізити опублікованої специфікації товару та джерело, де вона опублікована;</w:t>
      </w:r>
    </w:p>
    <w:p w:rsidR="0063788F" w:rsidRPr="0063788F" w:rsidRDefault="0063788F" w:rsidP="0063788F">
      <w:pPr>
        <w:pStyle w:val="a3"/>
        <w:rPr>
          <w:rFonts w:ascii="Times New Roman" w:hAnsi="Times New Roman"/>
          <w:sz w:val="28"/>
          <w:szCs w:val="28"/>
        </w:rPr>
      </w:pPr>
      <w:r w:rsidRPr="0063788F">
        <w:rPr>
          <w:rFonts w:ascii="Times New Roman" w:hAnsi="Times New Roman"/>
          <w:sz w:val="28"/>
          <w:szCs w:val="28"/>
        </w:rPr>
        <w:t>4) дата видачі сертифіката, дата закінчення строку його дії;</w:t>
      </w:r>
    </w:p>
    <w:p w:rsidR="0063788F" w:rsidRPr="0063788F" w:rsidRDefault="0063788F" w:rsidP="0063788F">
      <w:pPr>
        <w:pStyle w:val="a3"/>
        <w:rPr>
          <w:rFonts w:ascii="Times New Roman" w:hAnsi="Times New Roman"/>
          <w:sz w:val="28"/>
          <w:szCs w:val="28"/>
        </w:rPr>
      </w:pPr>
      <w:r w:rsidRPr="0063788F">
        <w:rPr>
          <w:rFonts w:ascii="Times New Roman" w:hAnsi="Times New Roman"/>
          <w:sz w:val="28"/>
          <w:szCs w:val="28"/>
        </w:rPr>
        <w:t>5) інформація про орган сертифікації, що видав сертифікат.</w:t>
      </w:r>
    </w:p>
    <w:p w:rsidR="0063788F" w:rsidRDefault="0063788F" w:rsidP="0063788F">
      <w:pPr>
        <w:pStyle w:val="a3"/>
        <w:rPr>
          <w:rFonts w:ascii="Times New Roman" w:hAnsi="Times New Roman"/>
          <w:sz w:val="28"/>
          <w:szCs w:val="28"/>
        </w:rPr>
      </w:pPr>
      <w:r>
        <w:rPr>
          <w:rFonts w:ascii="Times New Roman" w:hAnsi="Times New Roman"/>
          <w:sz w:val="28"/>
          <w:szCs w:val="28"/>
        </w:rPr>
        <w:t>Порядок видачі сертифіката та його форма затверджуються спеціально уповноваженим органом.</w:t>
      </w:r>
    </w:p>
    <w:p w:rsidR="0063788F" w:rsidRDefault="0063788F" w:rsidP="0063788F">
      <w:pPr>
        <w:pStyle w:val="a3"/>
        <w:rPr>
          <w:rFonts w:ascii="Times New Roman" w:hAnsi="Times New Roman"/>
          <w:sz w:val="28"/>
          <w:szCs w:val="28"/>
        </w:rPr>
      </w:pPr>
      <w:r>
        <w:rPr>
          <w:rFonts w:ascii="Times New Roman" w:hAnsi="Times New Roman"/>
          <w:sz w:val="28"/>
          <w:szCs w:val="28"/>
        </w:rPr>
        <w:t>9. Орган сертифікації має право зупинити дію або скасувати сертифікат.</w:t>
      </w:r>
    </w:p>
    <w:p w:rsidR="0063788F" w:rsidRDefault="0063788F" w:rsidP="0063788F">
      <w:pPr>
        <w:pStyle w:val="a3"/>
        <w:rPr>
          <w:rFonts w:ascii="Times New Roman" w:hAnsi="Times New Roman"/>
          <w:sz w:val="28"/>
          <w:szCs w:val="28"/>
        </w:rPr>
      </w:pPr>
      <w:r>
        <w:rPr>
          <w:rFonts w:ascii="Times New Roman" w:hAnsi="Times New Roman"/>
          <w:sz w:val="28"/>
          <w:szCs w:val="28"/>
        </w:rPr>
        <w:t>Підставами для рішення про зупинення дії сертифіката є:</w:t>
      </w:r>
    </w:p>
    <w:p w:rsidR="0063788F" w:rsidRDefault="0063788F" w:rsidP="0063788F">
      <w:pPr>
        <w:pStyle w:val="a3"/>
        <w:rPr>
          <w:rFonts w:ascii="Times New Roman" w:hAnsi="Times New Roman"/>
          <w:sz w:val="28"/>
          <w:szCs w:val="28"/>
        </w:rPr>
      </w:pPr>
      <w:r>
        <w:rPr>
          <w:rFonts w:ascii="Times New Roman" w:hAnsi="Times New Roman"/>
          <w:sz w:val="28"/>
          <w:szCs w:val="28"/>
        </w:rPr>
        <w:t>1) виявлені органом сертифікації порушення оператором ринку-виробником товару вимог специфікації товару;</w:t>
      </w:r>
    </w:p>
    <w:p w:rsidR="0063788F" w:rsidRDefault="0063788F" w:rsidP="0063788F">
      <w:pPr>
        <w:pStyle w:val="a3"/>
        <w:rPr>
          <w:rFonts w:ascii="Times New Roman" w:hAnsi="Times New Roman"/>
          <w:sz w:val="28"/>
          <w:szCs w:val="28"/>
        </w:rPr>
      </w:pPr>
      <w:r>
        <w:rPr>
          <w:rFonts w:ascii="Times New Roman" w:hAnsi="Times New Roman"/>
          <w:sz w:val="28"/>
          <w:szCs w:val="28"/>
        </w:rPr>
        <w:t>2) непроходження оператором ринку-виробником товару періодичної перевірки відповідності товару специфікації;</w:t>
      </w:r>
    </w:p>
    <w:p w:rsidR="0063788F" w:rsidRDefault="0063788F" w:rsidP="0063788F">
      <w:pPr>
        <w:pStyle w:val="a3"/>
        <w:rPr>
          <w:rFonts w:ascii="Times New Roman" w:hAnsi="Times New Roman"/>
          <w:sz w:val="28"/>
          <w:szCs w:val="28"/>
        </w:rPr>
      </w:pPr>
      <w:r>
        <w:rPr>
          <w:rFonts w:ascii="Times New Roman" w:hAnsi="Times New Roman"/>
          <w:sz w:val="28"/>
          <w:szCs w:val="28"/>
        </w:rPr>
        <w:t>3) незабезпечення оператором ринку-виробником товару вільного доступу до його потужностей, а також ненадання на вимогу органів сертифікації документів, необхідних для перевірки, у тому числі фінансових документів, визначених порядком сертифікації, що затверджується спеціально уповноваженим органом.</w:t>
      </w:r>
    </w:p>
    <w:p w:rsidR="0063788F" w:rsidRDefault="0063788F" w:rsidP="0063788F">
      <w:pPr>
        <w:pStyle w:val="a3"/>
        <w:rPr>
          <w:rFonts w:ascii="Times New Roman" w:hAnsi="Times New Roman"/>
          <w:sz w:val="28"/>
          <w:szCs w:val="28"/>
        </w:rPr>
      </w:pPr>
      <w:r>
        <w:rPr>
          <w:rFonts w:ascii="Times New Roman" w:hAnsi="Times New Roman"/>
          <w:sz w:val="28"/>
          <w:szCs w:val="28"/>
        </w:rPr>
        <w:t>За умови усунення оператором ринку-виробником товару порушень, що призвели до зупинення дії сертифіката, орган сертифікації приймає рішення про поновлення дії сертифіката.</w:t>
      </w:r>
    </w:p>
    <w:p w:rsidR="0063788F" w:rsidRDefault="0063788F" w:rsidP="0063788F">
      <w:pPr>
        <w:pStyle w:val="a3"/>
        <w:rPr>
          <w:rFonts w:ascii="Times New Roman" w:hAnsi="Times New Roman"/>
          <w:sz w:val="28"/>
          <w:szCs w:val="28"/>
        </w:rPr>
      </w:pPr>
      <w:r>
        <w:rPr>
          <w:rFonts w:ascii="Times New Roman" w:hAnsi="Times New Roman"/>
          <w:sz w:val="28"/>
          <w:szCs w:val="28"/>
        </w:rPr>
        <w:t>10. Підставами для рішення про скасування сертифіката є:</w:t>
      </w:r>
    </w:p>
    <w:p w:rsidR="0063788F" w:rsidRDefault="0063788F" w:rsidP="0063788F">
      <w:pPr>
        <w:pStyle w:val="a3"/>
        <w:rPr>
          <w:rFonts w:ascii="Times New Roman" w:hAnsi="Times New Roman"/>
          <w:sz w:val="28"/>
          <w:szCs w:val="28"/>
        </w:rPr>
      </w:pPr>
      <w:r>
        <w:rPr>
          <w:rFonts w:ascii="Times New Roman" w:hAnsi="Times New Roman"/>
          <w:sz w:val="28"/>
          <w:szCs w:val="28"/>
        </w:rPr>
        <w:t>1) неукладення оператором ринку-виробником товару договору на проведення сертифікації з органом сертифікації протягом тридцяти календарних днів з дня розірвання договору на проведення сертифікації між органом сертифікації та оператором, з яким у нього було укладено договір на проведення сертифікації;</w:t>
      </w:r>
    </w:p>
    <w:p w:rsidR="0063788F" w:rsidRDefault="0063788F" w:rsidP="0063788F">
      <w:pPr>
        <w:pStyle w:val="a3"/>
        <w:rPr>
          <w:rFonts w:ascii="Times New Roman" w:hAnsi="Times New Roman"/>
          <w:sz w:val="28"/>
          <w:szCs w:val="28"/>
        </w:rPr>
      </w:pPr>
      <w:r>
        <w:rPr>
          <w:rFonts w:ascii="Times New Roman" w:hAnsi="Times New Roman"/>
          <w:sz w:val="28"/>
          <w:szCs w:val="28"/>
        </w:rPr>
        <w:t>2) неукладення оператором ринку-виробником товару договору на проведення сертифікації з органом сертифікації протягом тридцяти календарних днів з дня виключення органу сертифікації, з яким у нього було укладено договір на проведення сертифікації, з Реєстру органів сертифікації;</w:t>
      </w:r>
    </w:p>
    <w:p w:rsidR="0063788F" w:rsidRDefault="0063788F" w:rsidP="0063788F">
      <w:pPr>
        <w:pStyle w:val="a3"/>
        <w:rPr>
          <w:rFonts w:ascii="Times New Roman" w:hAnsi="Times New Roman"/>
          <w:sz w:val="28"/>
          <w:szCs w:val="28"/>
        </w:rPr>
      </w:pPr>
      <w:r>
        <w:rPr>
          <w:rFonts w:ascii="Times New Roman" w:hAnsi="Times New Roman"/>
          <w:sz w:val="28"/>
          <w:szCs w:val="28"/>
        </w:rPr>
        <w:t>3) неусунення порушень, що призвели до зупинення дії сертифіката протягом строку, встановленого органом сертифікації або центральним органом виконавчої влади, який реалізує державну політику у сферах безпечності та окремих показників якості харчових продуктів прав споживачів, який не може бути менше 30 днів;</w:t>
      </w:r>
    </w:p>
    <w:p w:rsidR="0063788F" w:rsidRDefault="0063788F" w:rsidP="0063788F">
      <w:pPr>
        <w:pStyle w:val="a3"/>
        <w:rPr>
          <w:rFonts w:ascii="Times New Roman" w:hAnsi="Times New Roman"/>
          <w:sz w:val="28"/>
          <w:szCs w:val="28"/>
        </w:rPr>
      </w:pPr>
      <w:r>
        <w:rPr>
          <w:rFonts w:ascii="Times New Roman" w:hAnsi="Times New Roman"/>
          <w:sz w:val="28"/>
          <w:szCs w:val="28"/>
        </w:rPr>
        <w:t>4) звернення оператора ринку-виробника товару із заявою про скасування його сертифіката;</w:t>
      </w:r>
    </w:p>
    <w:p w:rsidR="0063788F" w:rsidRDefault="0063788F" w:rsidP="0063788F">
      <w:pPr>
        <w:pStyle w:val="a3"/>
        <w:rPr>
          <w:rFonts w:ascii="Times New Roman" w:hAnsi="Times New Roman"/>
          <w:sz w:val="28"/>
          <w:szCs w:val="28"/>
        </w:rPr>
      </w:pPr>
      <w:r>
        <w:rPr>
          <w:rFonts w:ascii="Times New Roman" w:hAnsi="Times New Roman"/>
          <w:sz w:val="28"/>
          <w:szCs w:val="28"/>
        </w:rPr>
        <w:t>5) непроходження періодичної перевірки оператором ринку-виробником товару.</w:t>
      </w:r>
    </w:p>
    <w:p w:rsidR="0063788F" w:rsidRDefault="0063788F" w:rsidP="0063788F">
      <w:pPr>
        <w:pStyle w:val="a3"/>
        <w:rPr>
          <w:rFonts w:ascii="Times New Roman" w:hAnsi="Times New Roman"/>
          <w:sz w:val="28"/>
          <w:szCs w:val="28"/>
        </w:rPr>
      </w:pPr>
      <w:r>
        <w:rPr>
          <w:rFonts w:ascii="Times New Roman" w:hAnsi="Times New Roman"/>
          <w:sz w:val="28"/>
          <w:szCs w:val="28"/>
        </w:rPr>
        <w:t>11. Рішення органу сертифікації оскаржується у порядку апеляції до центрального органу виконавчої влади, який реалізує державну політику у сферах безпечності та окремих показників якості харчових продуктів. Порядок розгляду апеляцій на рішення органів сертифікації затверджується спеціально уповноваженим органом.</w:t>
      </w:r>
    </w:p>
    <w:p w:rsidR="00AC1FB4" w:rsidRDefault="00AC1FB4" w:rsidP="0063788F">
      <w:pPr>
        <w:pStyle w:val="a3"/>
        <w:rPr>
          <w:rFonts w:ascii="Times New Roman" w:hAnsi="Times New Roman"/>
          <w:sz w:val="28"/>
          <w:szCs w:val="28"/>
        </w:rPr>
      </w:pPr>
    </w:p>
    <w:p w:rsidR="0063788F" w:rsidRDefault="0063788F" w:rsidP="00AC1FB4">
      <w:pPr>
        <w:pStyle w:val="a3"/>
        <w:spacing w:before="360" w:after="240"/>
        <w:rPr>
          <w:rFonts w:ascii="Times New Roman" w:hAnsi="Times New Roman"/>
          <w:sz w:val="28"/>
          <w:szCs w:val="28"/>
        </w:rPr>
      </w:pPr>
      <w:r w:rsidRPr="0063788F">
        <w:rPr>
          <w:rFonts w:ascii="Times New Roman" w:hAnsi="Times New Roman"/>
          <w:sz w:val="28"/>
          <w:szCs w:val="28"/>
        </w:rPr>
        <w:t>Стаття 47.</w:t>
      </w:r>
      <w:r>
        <w:rPr>
          <w:rFonts w:ascii="Times New Roman" w:hAnsi="Times New Roman"/>
          <w:sz w:val="28"/>
          <w:szCs w:val="28"/>
        </w:rPr>
        <w:t xml:space="preserve"> Вимоги до органу сертифікації та його функції</w:t>
      </w:r>
    </w:p>
    <w:p w:rsidR="0063788F" w:rsidRDefault="0063788F" w:rsidP="0063788F">
      <w:pPr>
        <w:pStyle w:val="a3"/>
        <w:rPr>
          <w:rFonts w:ascii="Times New Roman" w:hAnsi="Times New Roman"/>
          <w:sz w:val="28"/>
          <w:szCs w:val="28"/>
        </w:rPr>
      </w:pPr>
      <w:r>
        <w:rPr>
          <w:rFonts w:ascii="Times New Roman" w:hAnsi="Times New Roman"/>
          <w:sz w:val="28"/>
          <w:szCs w:val="28"/>
        </w:rPr>
        <w:t>1. Спеціально уповноважений орган вносить до Реєстру органів сертифікації підприємство, установу, організацію чи їхній підрозділ, що:</w:t>
      </w:r>
    </w:p>
    <w:p w:rsidR="0063788F" w:rsidRDefault="0063788F" w:rsidP="0063788F">
      <w:pPr>
        <w:pStyle w:val="a3"/>
        <w:rPr>
          <w:rFonts w:ascii="Times New Roman" w:hAnsi="Times New Roman"/>
          <w:sz w:val="28"/>
          <w:szCs w:val="28"/>
        </w:rPr>
      </w:pPr>
      <w:r>
        <w:rPr>
          <w:rFonts w:ascii="Times New Roman" w:hAnsi="Times New Roman"/>
          <w:sz w:val="28"/>
          <w:szCs w:val="28"/>
        </w:rPr>
        <w:t>1) має акредитацію відповідно до Закону України “Про акредитацію органів з оцінки відповідності”;</w:t>
      </w:r>
    </w:p>
    <w:p w:rsidR="0063788F" w:rsidRDefault="0063788F" w:rsidP="0063788F">
      <w:pPr>
        <w:pStyle w:val="a3"/>
        <w:rPr>
          <w:rFonts w:ascii="Times New Roman" w:hAnsi="Times New Roman"/>
          <w:sz w:val="28"/>
          <w:szCs w:val="28"/>
        </w:rPr>
      </w:pPr>
      <w:r>
        <w:rPr>
          <w:rFonts w:ascii="Times New Roman" w:hAnsi="Times New Roman"/>
          <w:sz w:val="28"/>
          <w:szCs w:val="28"/>
        </w:rPr>
        <w:t>2) є юридичною особою, зареєстрованою згідно із законодавством України;</w:t>
      </w:r>
    </w:p>
    <w:p w:rsidR="0063788F" w:rsidRDefault="0063788F" w:rsidP="0063788F">
      <w:pPr>
        <w:pStyle w:val="a3"/>
        <w:rPr>
          <w:rFonts w:ascii="Times New Roman" w:hAnsi="Times New Roman"/>
          <w:sz w:val="28"/>
          <w:szCs w:val="28"/>
        </w:rPr>
      </w:pPr>
      <w:r>
        <w:rPr>
          <w:rFonts w:ascii="Times New Roman" w:hAnsi="Times New Roman"/>
          <w:sz w:val="28"/>
          <w:szCs w:val="28"/>
        </w:rPr>
        <w:t>3) не є оператором ринку;</w:t>
      </w:r>
    </w:p>
    <w:p w:rsidR="0063788F" w:rsidRDefault="0063788F" w:rsidP="0063788F">
      <w:pPr>
        <w:pStyle w:val="a3"/>
        <w:rPr>
          <w:rFonts w:ascii="Times New Roman" w:hAnsi="Times New Roman"/>
          <w:sz w:val="28"/>
          <w:szCs w:val="28"/>
        </w:rPr>
      </w:pPr>
      <w:r>
        <w:rPr>
          <w:rFonts w:ascii="Times New Roman" w:hAnsi="Times New Roman"/>
          <w:sz w:val="28"/>
          <w:szCs w:val="28"/>
        </w:rPr>
        <w:t>4) має підтвердження відповідного рівня компетентності персоналу у сфері сертифікації (досвід роботи та спеціальні знання у галузі сільського господарства або харчової промисловості);</w:t>
      </w:r>
    </w:p>
    <w:p w:rsidR="0063788F" w:rsidRDefault="0063788F" w:rsidP="0063788F">
      <w:pPr>
        <w:pStyle w:val="a3"/>
        <w:rPr>
          <w:rFonts w:ascii="Times New Roman" w:hAnsi="Times New Roman"/>
          <w:sz w:val="28"/>
          <w:szCs w:val="28"/>
        </w:rPr>
      </w:pPr>
      <w:r>
        <w:rPr>
          <w:rFonts w:ascii="Times New Roman" w:hAnsi="Times New Roman"/>
          <w:sz w:val="28"/>
          <w:szCs w:val="28"/>
        </w:rPr>
        <w:t>5) має принаймні одного інспектора, який працює в цьому органі сертифікації на постійній основі. На посаду інспектора приймається особа, яка має рівень освіти не нижче першого (бакалаврського), досвід роботи у сфері сільського господарства, харчової або переробної промисловості не менше п’яти років.</w:t>
      </w:r>
    </w:p>
    <w:p w:rsidR="0063788F" w:rsidRDefault="0063788F" w:rsidP="0063788F">
      <w:pPr>
        <w:pStyle w:val="a3"/>
        <w:rPr>
          <w:rFonts w:ascii="Times New Roman" w:hAnsi="Times New Roman"/>
          <w:sz w:val="28"/>
          <w:szCs w:val="28"/>
        </w:rPr>
      </w:pPr>
      <w:r>
        <w:rPr>
          <w:rFonts w:ascii="Times New Roman" w:hAnsi="Times New Roman"/>
          <w:sz w:val="28"/>
          <w:szCs w:val="28"/>
        </w:rPr>
        <w:t>2. Підприємство, установа, організація чи їхній підрозділ, що претендує на внесення до Реєстру органів сертифікації, подає спеціально уповноваженому органу заявку на внесення згідно з формою, встановленою спеціально уповноваженим органом.</w:t>
      </w:r>
    </w:p>
    <w:p w:rsidR="0063788F" w:rsidRDefault="0063788F" w:rsidP="0063788F">
      <w:pPr>
        <w:pStyle w:val="a3"/>
        <w:rPr>
          <w:rFonts w:ascii="Times New Roman" w:hAnsi="Times New Roman"/>
          <w:sz w:val="28"/>
          <w:szCs w:val="28"/>
        </w:rPr>
      </w:pPr>
      <w:r>
        <w:rPr>
          <w:rFonts w:ascii="Times New Roman" w:hAnsi="Times New Roman"/>
          <w:sz w:val="28"/>
          <w:szCs w:val="28"/>
        </w:rPr>
        <w:t>1) До заявки додаються:</w:t>
      </w:r>
    </w:p>
    <w:p w:rsidR="0063788F" w:rsidRDefault="0063788F" w:rsidP="0063788F">
      <w:pPr>
        <w:pStyle w:val="a3"/>
        <w:rPr>
          <w:rFonts w:ascii="Times New Roman" w:hAnsi="Times New Roman"/>
          <w:sz w:val="28"/>
          <w:szCs w:val="28"/>
        </w:rPr>
      </w:pPr>
      <w:r>
        <w:rPr>
          <w:rFonts w:ascii="Times New Roman" w:hAnsi="Times New Roman"/>
          <w:sz w:val="28"/>
          <w:szCs w:val="28"/>
        </w:rPr>
        <w:t>копія атестата про акредитацію;</w:t>
      </w:r>
    </w:p>
    <w:p w:rsidR="0063788F" w:rsidRDefault="0063788F" w:rsidP="0063788F">
      <w:pPr>
        <w:pStyle w:val="a3"/>
        <w:rPr>
          <w:rFonts w:ascii="Times New Roman" w:hAnsi="Times New Roman"/>
          <w:sz w:val="28"/>
          <w:szCs w:val="28"/>
        </w:rPr>
      </w:pPr>
      <w:r w:rsidRPr="0063788F">
        <w:rPr>
          <w:rFonts w:ascii="Times New Roman" w:hAnsi="Times New Roman"/>
          <w:sz w:val="28"/>
          <w:szCs w:val="28"/>
        </w:rPr>
        <w:t>витяг з Єдиного державного реєстру юридичних осіб, фізичних осіб підприємців та громадських формувань щодо особи, яка подає заяву</w:t>
      </w:r>
      <w:r>
        <w:rPr>
          <w:rFonts w:ascii="Times New Roman" w:hAnsi="Times New Roman"/>
          <w:sz w:val="28"/>
          <w:szCs w:val="28"/>
        </w:rPr>
        <w:t>;</w:t>
      </w:r>
    </w:p>
    <w:p w:rsidR="0063788F" w:rsidRPr="0063788F" w:rsidRDefault="0063788F" w:rsidP="0063788F">
      <w:pPr>
        <w:pStyle w:val="a3"/>
        <w:rPr>
          <w:rFonts w:ascii="Times New Roman" w:hAnsi="Times New Roman"/>
          <w:sz w:val="28"/>
          <w:szCs w:val="28"/>
        </w:rPr>
      </w:pPr>
      <w:r w:rsidRPr="0063788F">
        <w:rPr>
          <w:rFonts w:ascii="Times New Roman" w:hAnsi="Times New Roman"/>
          <w:sz w:val="28"/>
          <w:szCs w:val="28"/>
        </w:rPr>
        <w:t>копія статуту підприємства, установи, організації чи їхнього підрозділу;</w:t>
      </w:r>
    </w:p>
    <w:p w:rsidR="0063788F" w:rsidRDefault="0063788F" w:rsidP="0063788F">
      <w:pPr>
        <w:pStyle w:val="a3"/>
        <w:rPr>
          <w:rFonts w:ascii="Times New Roman" w:hAnsi="Times New Roman"/>
          <w:sz w:val="28"/>
          <w:szCs w:val="28"/>
        </w:rPr>
      </w:pPr>
      <w:r>
        <w:rPr>
          <w:rFonts w:ascii="Times New Roman" w:hAnsi="Times New Roman"/>
          <w:sz w:val="28"/>
          <w:szCs w:val="28"/>
        </w:rPr>
        <w:t>перелік співробітників та документи, що підтверджують рівень компетентності персоналу у сфері сертифікації.</w:t>
      </w:r>
    </w:p>
    <w:p w:rsidR="0063788F" w:rsidRDefault="0063788F" w:rsidP="0063788F">
      <w:pPr>
        <w:pStyle w:val="a3"/>
        <w:rPr>
          <w:rFonts w:ascii="Times New Roman" w:hAnsi="Times New Roman"/>
          <w:sz w:val="28"/>
          <w:szCs w:val="28"/>
        </w:rPr>
      </w:pPr>
      <w:r>
        <w:rPr>
          <w:rFonts w:ascii="Times New Roman" w:hAnsi="Times New Roman"/>
          <w:sz w:val="28"/>
          <w:szCs w:val="28"/>
        </w:rPr>
        <w:t>2) Виключними підставами для відмови у внесенні до Реєстру органів сертифікації є:</w:t>
      </w:r>
    </w:p>
    <w:p w:rsidR="0063788F" w:rsidRDefault="0063788F" w:rsidP="0063788F">
      <w:pPr>
        <w:pStyle w:val="a3"/>
        <w:rPr>
          <w:rFonts w:ascii="Times New Roman" w:hAnsi="Times New Roman"/>
          <w:sz w:val="28"/>
          <w:szCs w:val="28"/>
        </w:rPr>
      </w:pPr>
      <w:r>
        <w:rPr>
          <w:rFonts w:ascii="Times New Roman" w:hAnsi="Times New Roman"/>
          <w:sz w:val="28"/>
          <w:szCs w:val="28"/>
        </w:rPr>
        <w:t>невідповідність підприємства, установи, організації чи їхнього підрозділу вимогам, встановленим цією статтею;</w:t>
      </w:r>
    </w:p>
    <w:p w:rsidR="0063788F" w:rsidRDefault="0063788F" w:rsidP="0063788F">
      <w:pPr>
        <w:pStyle w:val="a3"/>
        <w:rPr>
          <w:rFonts w:ascii="Times New Roman" w:hAnsi="Times New Roman"/>
          <w:sz w:val="28"/>
          <w:szCs w:val="28"/>
        </w:rPr>
      </w:pPr>
      <w:r>
        <w:rPr>
          <w:rFonts w:ascii="Times New Roman" w:hAnsi="Times New Roman"/>
          <w:sz w:val="28"/>
          <w:szCs w:val="28"/>
        </w:rPr>
        <w:t>виявлення недостовірних відомостей у поданих документах.</w:t>
      </w:r>
    </w:p>
    <w:p w:rsidR="0063788F" w:rsidRDefault="0063788F" w:rsidP="0063788F">
      <w:pPr>
        <w:pStyle w:val="a3"/>
        <w:rPr>
          <w:rFonts w:ascii="Times New Roman" w:hAnsi="Times New Roman"/>
          <w:sz w:val="28"/>
          <w:szCs w:val="28"/>
        </w:rPr>
      </w:pPr>
      <w:r>
        <w:rPr>
          <w:rFonts w:ascii="Times New Roman" w:hAnsi="Times New Roman"/>
          <w:sz w:val="28"/>
          <w:szCs w:val="28"/>
        </w:rPr>
        <w:t>3) Рішення про внесення чи відмову у внесенні до Реєстру органів сертифікації приймається спеціально уповноваженим органом протягом десяти календарних днів з дня отримання документів, зазначених у цій статті.</w:t>
      </w:r>
    </w:p>
    <w:p w:rsidR="0063788F" w:rsidRDefault="0063788F" w:rsidP="0063788F">
      <w:pPr>
        <w:pStyle w:val="a3"/>
        <w:rPr>
          <w:rFonts w:ascii="Times New Roman" w:hAnsi="Times New Roman"/>
          <w:sz w:val="28"/>
          <w:szCs w:val="28"/>
        </w:rPr>
      </w:pPr>
      <w:r>
        <w:rPr>
          <w:rFonts w:ascii="Times New Roman" w:hAnsi="Times New Roman"/>
          <w:sz w:val="28"/>
          <w:szCs w:val="28"/>
        </w:rPr>
        <w:t>3. Орган сертифікації зобов’язаний подавати спеціально уповноваженому органу щорічно до 31 січня року, наступного за звітним, перелік співробітників та інформацію про підтвердження рівня компетентності персоналу у сфері сертифікації та щорічний звіт щодо виконаних протягом року робіт із сертифікації.</w:t>
      </w:r>
    </w:p>
    <w:p w:rsidR="0063788F" w:rsidRDefault="0063788F" w:rsidP="0063788F">
      <w:pPr>
        <w:pStyle w:val="a3"/>
        <w:rPr>
          <w:rFonts w:ascii="Times New Roman" w:hAnsi="Times New Roman"/>
          <w:sz w:val="28"/>
          <w:szCs w:val="28"/>
        </w:rPr>
      </w:pPr>
      <w:r>
        <w:rPr>
          <w:rFonts w:ascii="Times New Roman" w:hAnsi="Times New Roman"/>
          <w:sz w:val="28"/>
          <w:szCs w:val="28"/>
        </w:rPr>
        <w:t>4. Орган сертифікації:</w:t>
      </w:r>
    </w:p>
    <w:p w:rsidR="0063788F" w:rsidRDefault="0063788F" w:rsidP="0063788F">
      <w:pPr>
        <w:pStyle w:val="a3"/>
        <w:rPr>
          <w:rFonts w:ascii="Times New Roman" w:hAnsi="Times New Roman"/>
          <w:sz w:val="28"/>
          <w:szCs w:val="28"/>
        </w:rPr>
      </w:pPr>
      <w:r>
        <w:rPr>
          <w:rFonts w:ascii="Times New Roman" w:hAnsi="Times New Roman"/>
          <w:sz w:val="28"/>
          <w:szCs w:val="28"/>
        </w:rPr>
        <w:t>1) проводить роботи з сертифікації товару відповідно до законодавства у сфері географічних зазначень та традиційних гарантованих особливостей;</w:t>
      </w:r>
    </w:p>
    <w:p w:rsidR="0063788F" w:rsidRDefault="0063788F" w:rsidP="0063788F">
      <w:pPr>
        <w:pStyle w:val="a3"/>
        <w:rPr>
          <w:rFonts w:ascii="Times New Roman" w:hAnsi="Times New Roman"/>
          <w:sz w:val="28"/>
          <w:szCs w:val="28"/>
        </w:rPr>
      </w:pPr>
      <w:r>
        <w:rPr>
          <w:rFonts w:ascii="Times New Roman" w:hAnsi="Times New Roman"/>
          <w:sz w:val="28"/>
          <w:szCs w:val="28"/>
        </w:rPr>
        <w:t>2) розробляє і подає для затвердження спеціально уповноваженому органу плани контролю з проведення сертифікації для кожного зареєстрованого географічного зазначення або традиційної гарантованої особливості, щодо якого (якої) ним укладено договір про сертифікацію, а також вносить до нього зміни;</w:t>
      </w:r>
    </w:p>
    <w:p w:rsidR="0063788F" w:rsidRDefault="0063788F" w:rsidP="0063788F">
      <w:pPr>
        <w:pStyle w:val="a3"/>
        <w:rPr>
          <w:rFonts w:ascii="Times New Roman" w:hAnsi="Times New Roman"/>
          <w:sz w:val="28"/>
          <w:szCs w:val="28"/>
        </w:rPr>
      </w:pPr>
      <w:r>
        <w:rPr>
          <w:rFonts w:ascii="Times New Roman" w:hAnsi="Times New Roman"/>
          <w:sz w:val="28"/>
          <w:szCs w:val="28"/>
        </w:rPr>
        <w:t>3) здійснює заходи по забезпеченню простежуваності документації операторів ринку;</w:t>
      </w:r>
    </w:p>
    <w:p w:rsidR="0063788F" w:rsidRDefault="0063788F" w:rsidP="0063788F">
      <w:pPr>
        <w:pStyle w:val="a3"/>
        <w:rPr>
          <w:rFonts w:ascii="Times New Roman" w:hAnsi="Times New Roman"/>
          <w:sz w:val="28"/>
          <w:szCs w:val="28"/>
        </w:rPr>
      </w:pPr>
      <w:r>
        <w:rPr>
          <w:rFonts w:ascii="Times New Roman" w:hAnsi="Times New Roman"/>
          <w:sz w:val="28"/>
          <w:szCs w:val="28"/>
        </w:rPr>
        <w:t>4) веде облік відомостей про видані, зупинені, скасовані сертифікати;</w:t>
      </w:r>
    </w:p>
    <w:p w:rsidR="0063788F" w:rsidRDefault="0063788F" w:rsidP="0063788F">
      <w:pPr>
        <w:pStyle w:val="a3"/>
        <w:rPr>
          <w:rFonts w:ascii="Times New Roman" w:hAnsi="Times New Roman"/>
          <w:sz w:val="28"/>
          <w:szCs w:val="28"/>
        </w:rPr>
      </w:pPr>
      <w:r>
        <w:rPr>
          <w:rFonts w:ascii="Times New Roman" w:hAnsi="Times New Roman"/>
          <w:sz w:val="28"/>
          <w:szCs w:val="28"/>
        </w:rPr>
        <w:t>5) протягом п’яти календарних днів з дня видачі сертифіката або прийняття відповідного рішення про зупинення чи скасування сертифікатів письмово повідомляє про це спеціально уповноважений орган та центральний орган виконавчої влади, який реалізує державну політику у сферах безпечності та окремих показників якості харчових продуктів;</w:t>
      </w:r>
    </w:p>
    <w:p w:rsidR="0063788F" w:rsidRDefault="0063788F" w:rsidP="0063788F">
      <w:pPr>
        <w:pStyle w:val="a3"/>
        <w:rPr>
          <w:rFonts w:ascii="Times New Roman" w:hAnsi="Times New Roman"/>
          <w:sz w:val="28"/>
          <w:szCs w:val="28"/>
        </w:rPr>
      </w:pPr>
      <w:r>
        <w:rPr>
          <w:rFonts w:ascii="Times New Roman" w:hAnsi="Times New Roman"/>
          <w:sz w:val="28"/>
          <w:szCs w:val="28"/>
        </w:rPr>
        <w:t>6) подає звіт щодо виконаних робіт з сертифікації на запит спеціально уповноваженого органу або центрального органу виконавчої влади, який реалізує державну політику у сферах безпечності та окремих показників якості харчових продуктів;</w:t>
      </w:r>
    </w:p>
    <w:p w:rsidR="0063788F" w:rsidRDefault="0063788F" w:rsidP="0063788F">
      <w:pPr>
        <w:pStyle w:val="a3"/>
        <w:rPr>
          <w:rFonts w:ascii="Times New Roman" w:hAnsi="Times New Roman"/>
          <w:sz w:val="28"/>
          <w:szCs w:val="28"/>
        </w:rPr>
      </w:pPr>
      <w:r>
        <w:rPr>
          <w:rFonts w:ascii="Times New Roman" w:hAnsi="Times New Roman"/>
          <w:sz w:val="28"/>
          <w:szCs w:val="28"/>
        </w:rPr>
        <w:t>7) у випадку виявлення істотної невідповідності товару вимогам специфікації негайно інформувати спеціально уповноважений орган та центральний орган виконавчої влади, який реалізує державну політику у сферах безпечності та окремих показників якості харчових продуктів про те, що оператор ринку не забезпечує відповідність товару вимогам специфікації;</w:t>
      </w:r>
    </w:p>
    <w:p w:rsidR="0063788F" w:rsidRDefault="0063788F" w:rsidP="0063788F">
      <w:pPr>
        <w:pStyle w:val="a3"/>
        <w:rPr>
          <w:rFonts w:ascii="Times New Roman" w:hAnsi="Times New Roman"/>
          <w:sz w:val="28"/>
          <w:szCs w:val="28"/>
        </w:rPr>
      </w:pPr>
      <w:r>
        <w:rPr>
          <w:rFonts w:ascii="Times New Roman" w:hAnsi="Times New Roman"/>
          <w:sz w:val="28"/>
          <w:szCs w:val="28"/>
        </w:rPr>
        <w:t>8) виконує інші функції, передбачені цим Законом.</w:t>
      </w:r>
    </w:p>
    <w:p w:rsidR="0063788F" w:rsidRDefault="0063788F" w:rsidP="0063788F">
      <w:pPr>
        <w:pStyle w:val="a3"/>
        <w:rPr>
          <w:rFonts w:ascii="Times New Roman" w:hAnsi="Times New Roman"/>
          <w:sz w:val="28"/>
          <w:szCs w:val="28"/>
        </w:rPr>
      </w:pPr>
      <w:r>
        <w:rPr>
          <w:rFonts w:ascii="Times New Roman" w:hAnsi="Times New Roman"/>
          <w:sz w:val="28"/>
          <w:szCs w:val="28"/>
        </w:rPr>
        <w:t>5. Орган сертифікації виключається з Реєстру органів сертифікації на підставі рішення спеціально уповноваженого органу у разі:</w:t>
      </w:r>
    </w:p>
    <w:p w:rsidR="0063788F" w:rsidRDefault="0063788F" w:rsidP="0063788F">
      <w:pPr>
        <w:pStyle w:val="a3"/>
        <w:rPr>
          <w:rFonts w:ascii="Times New Roman" w:hAnsi="Times New Roman"/>
          <w:sz w:val="28"/>
          <w:szCs w:val="28"/>
        </w:rPr>
      </w:pPr>
      <w:r>
        <w:rPr>
          <w:rFonts w:ascii="Times New Roman" w:hAnsi="Times New Roman"/>
          <w:sz w:val="28"/>
          <w:szCs w:val="28"/>
        </w:rPr>
        <w:t>1) звернення органу сертифікації із заявою про виключення його з Реєстру органів сертифікації за власним бажанням;</w:t>
      </w:r>
    </w:p>
    <w:p w:rsidR="0063788F" w:rsidRDefault="0063788F" w:rsidP="0063788F">
      <w:pPr>
        <w:pStyle w:val="a3"/>
        <w:rPr>
          <w:rFonts w:ascii="Times New Roman" w:hAnsi="Times New Roman"/>
          <w:sz w:val="28"/>
          <w:szCs w:val="28"/>
        </w:rPr>
      </w:pPr>
      <w:r>
        <w:rPr>
          <w:rFonts w:ascii="Times New Roman" w:hAnsi="Times New Roman"/>
          <w:sz w:val="28"/>
          <w:szCs w:val="28"/>
        </w:rPr>
        <w:t>2) повторного порушення протягом одного року порядку сертифікації, яке мало наслідком неправомірну видачу сертифіката;</w:t>
      </w:r>
    </w:p>
    <w:p w:rsidR="0063788F" w:rsidRDefault="0063788F" w:rsidP="0063788F">
      <w:pPr>
        <w:pStyle w:val="a3"/>
        <w:rPr>
          <w:rFonts w:ascii="Times New Roman" w:hAnsi="Times New Roman"/>
          <w:sz w:val="28"/>
          <w:szCs w:val="28"/>
        </w:rPr>
      </w:pPr>
      <w:r>
        <w:rPr>
          <w:rFonts w:ascii="Times New Roman" w:hAnsi="Times New Roman"/>
          <w:sz w:val="28"/>
          <w:szCs w:val="28"/>
        </w:rPr>
        <w:t>3) тимчасового припинення дії або скасування атестата про акредитацію;</w:t>
      </w:r>
    </w:p>
    <w:p w:rsidR="0063788F" w:rsidRDefault="0063788F" w:rsidP="0063788F">
      <w:pPr>
        <w:pStyle w:val="a3"/>
        <w:rPr>
          <w:rFonts w:ascii="Times New Roman" w:hAnsi="Times New Roman"/>
          <w:sz w:val="28"/>
          <w:szCs w:val="28"/>
        </w:rPr>
      </w:pPr>
      <w:r>
        <w:rPr>
          <w:rFonts w:ascii="Times New Roman" w:hAnsi="Times New Roman"/>
          <w:sz w:val="28"/>
          <w:szCs w:val="28"/>
        </w:rPr>
        <w:t>4) невідповідності органу сертифікації вимогам, встановленим цим Законом.</w:t>
      </w:r>
    </w:p>
    <w:p w:rsidR="0063788F" w:rsidRDefault="0063788F" w:rsidP="0063788F">
      <w:pPr>
        <w:pStyle w:val="a3"/>
        <w:rPr>
          <w:rFonts w:ascii="Times New Roman" w:hAnsi="Times New Roman"/>
          <w:sz w:val="28"/>
          <w:szCs w:val="28"/>
        </w:rPr>
      </w:pPr>
      <w:r>
        <w:rPr>
          <w:rFonts w:ascii="Times New Roman" w:hAnsi="Times New Roman"/>
          <w:sz w:val="28"/>
          <w:szCs w:val="28"/>
        </w:rPr>
        <w:t>6. У разі виключення органу сертифікації з Реєстру органів сертифікації він зобов’язаний негайно повідомити про це операторів, з якими він уклав договори на проведення сертифікації. Сертифікати, видані таким органом сертифікації, не втрачають чинність до закінчення строку, зазначеного в сертифікаті, а за оператором зберігається попередній статус виробництва, але не більше ніж на строк дії сертифіката, якщо інше не встановлено законодавством.</w:t>
      </w:r>
    </w:p>
    <w:p w:rsidR="0063788F" w:rsidRDefault="0063788F" w:rsidP="0063788F">
      <w:pPr>
        <w:pStyle w:val="a3"/>
        <w:rPr>
          <w:rFonts w:ascii="Times New Roman" w:hAnsi="Times New Roman"/>
          <w:sz w:val="28"/>
          <w:szCs w:val="28"/>
        </w:rPr>
      </w:pPr>
      <w:r>
        <w:rPr>
          <w:rFonts w:ascii="Times New Roman" w:hAnsi="Times New Roman"/>
          <w:sz w:val="28"/>
          <w:szCs w:val="28"/>
        </w:rPr>
        <w:t>7. Органи сертифікації підлягають щорічному моніторингу спеціально уповноваженим органом в порядку, встановленому спеціально уповноваженим органом. Протягом щорічного моніторингу органи сертифікації зобов’язані надавати доступ до своєї документації, матеріально-технічної бази та інших об’єктів інфраструктури, що застосовуються в процесі виконання робіт з сертифікації.</w:t>
      </w:r>
    </w:p>
    <w:p w:rsidR="0063788F" w:rsidRDefault="0063788F" w:rsidP="00AC1FB4">
      <w:pPr>
        <w:pStyle w:val="a3"/>
        <w:spacing w:before="360" w:after="240"/>
        <w:ind w:left="1848" w:hanging="1281"/>
        <w:jc w:val="left"/>
        <w:rPr>
          <w:rFonts w:ascii="Times New Roman" w:hAnsi="Times New Roman"/>
          <w:sz w:val="28"/>
          <w:szCs w:val="28"/>
        </w:rPr>
      </w:pPr>
      <w:bookmarkStart w:id="2" w:name="_30j0zll"/>
      <w:bookmarkEnd w:id="2"/>
      <w:r w:rsidRPr="0063788F">
        <w:rPr>
          <w:rFonts w:ascii="Times New Roman" w:hAnsi="Times New Roman"/>
          <w:sz w:val="28"/>
          <w:szCs w:val="28"/>
        </w:rPr>
        <w:t xml:space="preserve">Стаття 48. Державний контроль за дотриманням операторами ринку законодавства про географічні зазначення, традиційні гарантовані особливості, особливі показники якості та за </w:t>
      </w:r>
      <w:r w:rsidR="00AC1FB4">
        <w:rPr>
          <w:rFonts w:ascii="Times New Roman" w:hAnsi="Times New Roman"/>
          <w:sz w:val="28"/>
          <w:szCs w:val="28"/>
        </w:rPr>
        <w:t>діяльністю органів сертифікації</w:t>
      </w:r>
    </w:p>
    <w:p w:rsidR="0063788F" w:rsidRPr="0063788F" w:rsidRDefault="0063788F" w:rsidP="0063788F">
      <w:pPr>
        <w:pStyle w:val="a3"/>
        <w:rPr>
          <w:rFonts w:ascii="Times New Roman" w:hAnsi="Times New Roman"/>
          <w:sz w:val="28"/>
          <w:szCs w:val="28"/>
        </w:rPr>
      </w:pPr>
      <w:r w:rsidRPr="0063788F">
        <w:rPr>
          <w:rFonts w:ascii="Times New Roman" w:hAnsi="Times New Roman"/>
          <w:sz w:val="28"/>
          <w:szCs w:val="28"/>
        </w:rPr>
        <w:t>1. Державний контроль в сфері дії цього Закону за дотриманням операторами ринку вимог законодавства про географічні зазначення, традиційні гарантовані особливості, особливі показники якості здійснюється відповідно до Закону України “Про державний контроль за дотриманням законодавства про харчові</w:t>
      </w:r>
      <w:r>
        <w:rPr>
          <w:rFonts w:ascii="Times New Roman" w:hAnsi="Times New Roman"/>
          <w:sz w:val="28"/>
          <w:szCs w:val="28"/>
        </w:rPr>
        <w:t xml:space="preserve"> </w:t>
      </w:r>
      <w:r w:rsidRPr="0063788F">
        <w:rPr>
          <w:rFonts w:ascii="Times New Roman" w:hAnsi="Times New Roman"/>
          <w:sz w:val="28"/>
          <w:szCs w:val="28"/>
        </w:rPr>
        <w:t>продукти, корми, побічні продукти тваринного походження, здоров</w:t>
      </w:r>
      <w:r>
        <w:rPr>
          <w:rFonts w:ascii="Times New Roman" w:hAnsi="Times New Roman"/>
          <w:sz w:val="28"/>
          <w:szCs w:val="28"/>
        </w:rPr>
        <w:t>’</w:t>
      </w:r>
      <w:r w:rsidRPr="0063788F">
        <w:rPr>
          <w:rFonts w:ascii="Times New Roman" w:hAnsi="Times New Roman"/>
          <w:sz w:val="28"/>
          <w:szCs w:val="28"/>
        </w:rPr>
        <w:t>я та благополуччя тварин”.</w:t>
      </w:r>
      <w:bookmarkStart w:id="3" w:name="_1fob9te"/>
      <w:bookmarkEnd w:id="3"/>
    </w:p>
    <w:p w:rsidR="0063788F" w:rsidRPr="0063788F" w:rsidRDefault="0063788F" w:rsidP="0063788F">
      <w:pPr>
        <w:pStyle w:val="a3"/>
        <w:rPr>
          <w:rFonts w:ascii="Times New Roman" w:hAnsi="Times New Roman"/>
          <w:sz w:val="28"/>
          <w:szCs w:val="28"/>
        </w:rPr>
      </w:pPr>
      <w:r w:rsidRPr="0063788F">
        <w:rPr>
          <w:rFonts w:ascii="Times New Roman" w:hAnsi="Times New Roman"/>
          <w:sz w:val="28"/>
          <w:szCs w:val="28"/>
        </w:rPr>
        <w:t>1) Державний контроль за дотриманням операторами ринку вимог законодавства про географічні зазначення, традиційні гарантовані особливості, особливі показники якості здійснюється шляхом проведення планових та позапланових заходів:</w:t>
      </w:r>
    </w:p>
    <w:p w:rsidR="0063788F" w:rsidRPr="0063788F" w:rsidRDefault="0063788F" w:rsidP="0063788F">
      <w:pPr>
        <w:pStyle w:val="a3"/>
        <w:rPr>
          <w:rFonts w:ascii="Times New Roman" w:hAnsi="Times New Roman"/>
          <w:sz w:val="28"/>
          <w:szCs w:val="28"/>
        </w:rPr>
      </w:pPr>
      <w:bookmarkStart w:id="4" w:name="3znysh7"/>
      <w:bookmarkEnd w:id="4"/>
      <w:r w:rsidRPr="0063788F">
        <w:rPr>
          <w:rFonts w:ascii="Times New Roman" w:hAnsi="Times New Roman"/>
          <w:sz w:val="28"/>
          <w:szCs w:val="28"/>
        </w:rPr>
        <w:t>перевірки діяльності операторів ринку з урахуванням ризик-орієнтованого підходу та здійснюватися з періодичністю, що є достатньою для досягнення цілей цього Закону;</w:t>
      </w:r>
    </w:p>
    <w:p w:rsidR="0063788F" w:rsidRDefault="0063788F" w:rsidP="0063788F">
      <w:pPr>
        <w:pStyle w:val="a3"/>
        <w:rPr>
          <w:rFonts w:ascii="Times New Roman" w:hAnsi="Times New Roman"/>
          <w:sz w:val="28"/>
          <w:szCs w:val="28"/>
        </w:rPr>
      </w:pPr>
      <w:r>
        <w:rPr>
          <w:rFonts w:ascii="Times New Roman" w:hAnsi="Times New Roman"/>
          <w:sz w:val="28"/>
          <w:szCs w:val="28"/>
        </w:rPr>
        <w:t xml:space="preserve">перевірки товару на відповідність специфікації товару, щодо якого зареєстроване географічне зазначення або традиційна гарантована особливість, а також на відповідність умовам використання зареєстрованих найменувань на товарах, введених у цивільний оборот, визначеним цим </w:t>
      </w:r>
      <w:r w:rsidR="004E40E3">
        <w:rPr>
          <w:rFonts w:ascii="Times New Roman" w:hAnsi="Times New Roman"/>
          <w:sz w:val="28"/>
          <w:szCs w:val="28"/>
        </w:rPr>
        <w:t>Законом</w:t>
      </w:r>
      <w:r>
        <w:rPr>
          <w:rFonts w:ascii="Times New Roman" w:hAnsi="Times New Roman"/>
          <w:sz w:val="28"/>
          <w:szCs w:val="28"/>
        </w:rPr>
        <w:t>.</w:t>
      </w:r>
    </w:p>
    <w:p w:rsidR="0063788F" w:rsidRDefault="0063788F" w:rsidP="0063788F">
      <w:pPr>
        <w:pStyle w:val="a3"/>
        <w:rPr>
          <w:rFonts w:ascii="Times New Roman" w:hAnsi="Times New Roman"/>
          <w:sz w:val="28"/>
          <w:szCs w:val="28"/>
        </w:rPr>
      </w:pPr>
      <w:r>
        <w:rPr>
          <w:rFonts w:ascii="Times New Roman" w:hAnsi="Times New Roman"/>
          <w:sz w:val="28"/>
          <w:szCs w:val="28"/>
        </w:rPr>
        <w:t>2) Планові заходи державного контролю здійснюються відповідно до щорічного плану державного контролю.</w:t>
      </w:r>
    </w:p>
    <w:p w:rsidR="0063788F" w:rsidRDefault="0063788F" w:rsidP="0063788F">
      <w:pPr>
        <w:pStyle w:val="a3"/>
        <w:rPr>
          <w:rFonts w:ascii="Times New Roman" w:hAnsi="Times New Roman"/>
          <w:sz w:val="28"/>
          <w:szCs w:val="28"/>
        </w:rPr>
      </w:pPr>
      <w:r>
        <w:rPr>
          <w:rFonts w:ascii="Times New Roman" w:hAnsi="Times New Roman"/>
          <w:sz w:val="28"/>
          <w:szCs w:val="28"/>
        </w:rPr>
        <w:t>2. Для цілей державного контролю в межах цього Закону здійснюються лабораторні дослідження (випробування) показників якості, фізичних, хімічних, органолептичних характеристик товару, які проводяться уповноваженими лабораторіями.</w:t>
      </w:r>
    </w:p>
    <w:p w:rsidR="0063788F" w:rsidRDefault="0063788F" w:rsidP="0063788F">
      <w:pPr>
        <w:pStyle w:val="a3"/>
        <w:rPr>
          <w:rFonts w:ascii="Times New Roman" w:hAnsi="Times New Roman"/>
          <w:sz w:val="28"/>
          <w:szCs w:val="28"/>
        </w:rPr>
      </w:pPr>
      <w:r w:rsidRPr="0063788F">
        <w:rPr>
          <w:rFonts w:ascii="Times New Roman" w:hAnsi="Times New Roman"/>
          <w:sz w:val="28"/>
          <w:szCs w:val="28"/>
        </w:rPr>
        <w:t>3. Державний контроль за діяльністю органів сертифікації здійснюється відповідно до Закону України “Про основні засади державного нагляду (контролю) у сфері господарської діяльності”.</w:t>
      </w:r>
    </w:p>
    <w:p w:rsidR="0063788F" w:rsidRDefault="0063788F" w:rsidP="00AC1FB4">
      <w:pPr>
        <w:pStyle w:val="a3"/>
        <w:spacing w:before="360" w:after="240"/>
        <w:ind w:left="1888" w:hanging="1321"/>
        <w:jc w:val="left"/>
        <w:rPr>
          <w:rFonts w:ascii="Times New Roman" w:hAnsi="Times New Roman"/>
          <w:sz w:val="28"/>
          <w:szCs w:val="28"/>
        </w:rPr>
      </w:pPr>
      <w:r w:rsidRPr="0063788F">
        <w:rPr>
          <w:rFonts w:ascii="Times New Roman" w:hAnsi="Times New Roman"/>
          <w:sz w:val="28"/>
          <w:szCs w:val="28"/>
        </w:rPr>
        <w:t>Стаття 49.</w:t>
      </w:r>
      <w:r>
        <w:rPr>
          <w:rFonts w:ascii="Times New Roman" w:hAnsi="Times New Roman"/>
          <w:sz w:val="28"/>
          <w:szCs w:val="28"/>
        </w:rPr>
        <w:t> Повноваження посадових осіб, які здійснюють державний контроль (нагляд)</w:t>
      </w:r>
    </w:p>
    <w:p w:rsidR="0063788F" w:rsidRDefault="0063788F" w:rsidP="0063788F">
      <w:pPr>
        <w:pStyle w:val="a3"/>
        <w:rPr>
          <w:rFonts w:ascii="Times New Roman" w:hAnsi="Times New Roman"/>
          <w:sz w:val="28"/>
          <w:szCs w:val="28"/>
        </w:rPr>
      </w:pPr>
      <w:r>
        <w:rPr>
          <w:rFonts w:ascii="Times New Roman" w:hAnsi="Times New Roman"/>
          <w:sz w:val="28"/>
          <w:szCs w:val="28"/>
        </w:rPr>
        <w:t>1. Посадові особи, які здійснюють державний контроль (нагляд) у сфері дії цього Закону, з метою виконання покладених на них завдань у межах їхніх повноважень мають право:</w:t>
      </w:r>
    </w:p>
    <w:p w:rsidR="0063788F" w:rsidRDefault="0063788F" w:rsidP="0063788F">
      <w:pPr>
        <w:pStyle w:val="a3"/>
        <w:rPr>
          <w:rFonts w:ascii="Times New Roman" w:hAnsi="Times New Roman"/>
          <w:sz w:val="28"/>
          <w:szCs w:val="28"/>
        </w:rPr>
      </w:pPr>
      <w:r>
        <w:rPr>
          <w:rFonts w:ascii="Times New Roman" w:hAnsi="Times New Roman"/>
          <w:sz w:val="28"/>
          <w:szCs w:val="28"/>
        </w:rPr>
        <w:t>1) безперешкодно відвідувати об’єкти перевірки, одержувати необхідну для здійснення державного контролю (нагляду) інформацію, документацію, зразки сировини, інших матеріалів та готової продукції для проведення лабораторних досліджень;</w:t>
      </w:r>
    </w:p>
    <w:p w:rsidR="0063788F" w:rsidRDefault="0063788F" w:rsidP="0063788F">
      <w:pPr>
        <w:pStyle w:val="a3"/>
        <w:rPr>
          <w:rFonts w:ascii="Times New Roman" w:hAnsi="Times New Roman"/>
          <w:sz w:val="28"/>
          <w:szCs w:val="28"/>
        </w:rPr>
      </w:pPr>
      <w:r>
        <w:rPr>
          <w:rFonts w:ascii="Times New Roman" w:hAnsi="Times New Roman"/>
          <w:sz w:val="28"/>
          <w:szCs w:val="28"/>
        </w:rPr>
        <w:t>2) видавати приписи щодо усунення порушень вимог законодавства у сфері схем якості;</w:t>
      </w:r>
    </w:p>
    <w:p w:rsidR="0063788F" w:rsidRDefault="0063788F" w:rsidP="0063788F">
      <w:pPr>
        <w:pStyle w:val="a3"/>
        <w:rPr>
          <w:rFonts w:ascii="Times New Roman" w:hAnsi="Times New Roman"/>
          <w:sz w:val="28"/>
          <w:szCs w:val="28"/>
        </w:rPr>
      </w:pPr>
      <w:r>
        <w:rPr>
          <w:rFonts w:ascii="Times New Roman" w:hAnsi="Times New Roman"/>
          <w:sz w:val="28"/>
          <w:szCs w:val="28"/>
        </w:rPr>
        <w:t>3) видавати розпорядчі акти (постанови, рішення) про відкликання та/або вилучення товарів, що не відповідають вимогам законодавства в сфері схем якості та специфікації товару, якщо товари марковані національним символом, наведеним будь-якими мовами.</w:t>
      </w:r>
    </w:p>
    <w:p w:rsidR="0063788F" w:rsidRPr="00AC1FB4" w:rsidRDefault="00AC1FB4" w:rsidP="00AC1FB4">
      <w:pPr>
        <w:pStyle w:val="a6"/>
        <w:rPr>
          <w:rFonts w:ascii="Times New Roman" w:hAnsi="Times New Roman"/>
          <w:b w:val="0"/>
          <w:sz w:val="28"/>
        </w:rPr>
      </w:pPr>
      <w:r w:rsidRPr="00AC1FB4">
        <w:rPr>
          <w:rFonts w:ascii="Times New Roman" w:hAnsi="Times New Roman"/>
          <w:b w:val="0"/>
          <w:sz w:val="28"/>
        </w:rPr>
        <w:t xml:space="preserve">Розділ </w:t>
      </w:r>
      <w:r w:rsidR="0063788F" w:rsidRPr="00AC1FB4">
        <w:rPr>
          <w:rFonts w:ascii="Times New Roman" w:hAnsi="Times New Roman"/>
          <w:b w:val="0"/>
          <w:sz w:val="28"/>
        </w:rPr>
        <w:t>Х</w:t>
      </w:r>
      <w:r w:rsidR="0063788F" w:rsidRPr="00AC1FB4">
        <w:rPr>
          <w:rFonts w:ascii="Times New Roman" w:hAnsi="Times New Roman"/>
          <w:b w:val="0"/>
          <w:sz w:val="28"/>
        </w:rPr>
        <w:br/>
        <w:t>ВІДПОВІДАЛЬНІСТЬ ЗА ПОРУШЕННЯ ЗАКОНУ</w:t>
      </w:r>
    </w:p>
    <w:p w:rsidR="0063788F" w:rsidRDefault="0063788F" w:rsidP="00AC1FB4">
      <w:pPr>
        <w:pStyle w:val="a3"/>
        <w:spacing w:before="0" w:after="240"/>
        <w:ind w:left="1843" w:hanging="1276"/>
        <w:jc w:val="left"/>
        <w:rPr>
          <w:rFonts w:ascii="Times New Roman" w:hAnsi="Times New Roman"/>
          <w:sz w:val="28"/>
          <w:szCs w:val="28"/>
        </w:rPr>
      </w:pPr>
      <w:r w:rsidRPr="0063788F">
        <w:rPr>
          <w:rFonts w:ascii="Times New Roman" w:hAnsi="Times New Roman"/>
          <w:sz w:val="28"/>
          <w:szCs w:val="28"/>
        </w:rPr>
        <w:t>Стаття 50.</w:t>
      </w:r>
      <w:r>
        <w:rPr>
          <w:rFonts w:ascii="Times New Roman" w:hAnsi="Times New Roman"/>
          <w:sz w:val="28"/>
          <w:szCs w:val="28"/>
        </w:rPr>
        <w:t> Порушення прав, що випливають з реєстрації географічного зазначення або традиційної гарантованої особливості</w:t>
      </w:r>
    </w:p>
    <w:p w:rsidR="0063788F" w:rsidRDefault="0063788F" w:rsidP="0063788F">
      <w:pPr>
        <w:pStyle w:val="a3"/>
        <w:rPr>
          <w:rFonts w:ascii="Times New Roman" w:hAnsi="Times New Roman"/>
          <w:sz w:val="28"/>
          <w:szCs w:val="28"/>
        </w:rPr>
      </w:pPr>
      <w:r>
        <w:rPr>
          <w:rFonts w:ascii="Times New Roman" w:hAnsi="Times New Roman"/>
          <w:sz w:val="28"/>
          <w:szCs w:val="28"/>
        </w:rPr>
        <w:t>1. Будь-яке посягання на права, що випливають із реєстрації географічного зазначення або традиційної гарантованої особливості, тягне за собою відповідальність згідно із законом. На вимогу будь-якої особи, яка має право використовувати географічного зазначення або традиційної гарантованої особливості, або органу державної влади таке порушення повинно бути припинене, а порушник відшкодовує заподіяну шкоду в судовому порядку.</w:t>
      </w:r>
    </w:p>
    <w:p w:rsidR="0063788F" w:rsidRDefault="0063788F" w:rsidP="0063788F">
      <w:pPr>
        <w:pStyle w:val="a3"/>
        <w:rPr>
          <w:rFonts w:ascii="Times New Roman" w:hAnsi="Times New Roman"/>
          <w:sz w:val="28"/>
          <w:szCs w:val="28"/>
        </w:rPr>
      </w:pPr>
      <w:r>
        <w:rPr>
          <w:rFonts w:ascii="Times New Roman" w:hAnsi="Times New Roman"/>
          <w:sz w:val="28"/>
          <w:szCs w:val="28"/>
        </w:rPr>
        <w:t>За вибором позивача, що звернувся за захистом свого порушеного права або охоронюваного законом інтересу, допускається заміна відшкодування шкоди виплатою компенсації в розмірі від 10 до 500 мінімальних заробітних плат, що визначається судом в залежності від характеру порушення.</w:t>
      </w:r>
    </w:p>
    <w:p w:rsidR="0063788F" w:rsidRDefault="0063788F" w:rsidP="0063788F">
      <w:pPr>
        <w:pStyle w:val="a3"/>
        <w:rPr>
          <w:rFonts w:ascii="Times New Roman" w:hAnsi="Times New Roman"/>
          <w:sz w:val="28"/>
          <w:szCs w:val="28"/>
        </w:rPr>
      </w:pPr>
      <w:r>
        <w:rPr>
          <w:rFonts w:ascii="Times New Roman" w:hAnsi="Times New Roman"/>
          <w:sz w:val="28"/>
          <w:szCs w:val="28"/>
        </w:rPr>
        <w:t>2. Суд також вправі постановити рішення про накладення на порушника штрафу у розмірі 10 відсотків суми, присудженої на користь позивача. Сума штрафу передається у встановленому порядку до Державного бюджету України.</w:t>
      </w:r>
    </w:p>
    <w:p w:rsidR="0063788F" w:rsidRDefault="0063788F" w:rsidP="0063788F">
      <w:pPr>
        <w:pStyle w:val="a3"/>
        <w:rPr>
          <w:rFonts w:ascii="Times New Roman" w:hAnsi="Times New Roman"/>
          <w:sz w:val="28"/>
          <w:szCs w:val="28"/>
        </w:rPr>
      </w:pPr>
      <w:r>
        <w:rPr>
          <w:rFonts w:ascii="Times New Roman" w:hAnsi="Times New Roman"/>
          <w:sz w:val="28"/>
          <w:szCs w:val="28"/>
        </w:rPr>
        <w:t>3. Особа, яка має право використовувати географічне зазначення або традиційну гарантовану особливість, або орган державної влади має право вимагати вилучення з обігу і знищення за рахунок порушника товарів, упаковок, етикеток, на яких розміщене найменування, що охороняється згідно схеми якості і/або що містять національний символ або попереджувальне маркування, передбачене Законом України “Про правову охорону географічних зазначень”, без належних правових підстав.</w:t>
      </w:r>
    </w:p>
    <w:p w:rsidR="0063788F" w:rsidRDefault="0063788F" w:rsidP="00AC1FB4">
      <w:pPr>
        <w:pStyle w:val="a3"/>
        <w:spacing w:before="360" w:after="240"/>
        <w:ind w:left="1888" w:hanging="1321"/>
        <w:jc w:val="left"/>
        <w:rPr>
          <w:rFonts w:ascii="Times New Roman" w:hAnsi="Times New Roman"/>
          <w:sz w:val="28"/>
          <w:szCs w:val="28"/>
        </w:rPr>
      </w:pPr>
      <w:r w:rsidRPr="0063788F">
        <w:rPr>
          <w:rFonts w:ascii="Times New Roman" w:hAnsi="Times New Roman"/>
          <w:sz w:val="28"/>
          <w:szCs w:val="28"/>
        </w:rPr>
        <w:t>Стаття 51.</w:t>
      </w:r>
      <w:r>
        <w:rPr>
          <w:rFonts w:ascii="Times New Roman" w:hAnsi="Times New Roman"/>
          <w:sz w:val="28"/>
          <w:szCs w:val="28"/>
        </w:rPr>
        <w:t> Відповідальність за порушення законодавства у сфері схем якості</w:t>
      </w:r>
    </w:p>
    <w:p w:rsidR="0063788F" w:rsidRDefault="0063788F" w:rsidP="0063788F">
      <w:pPr>
        <w:pStyle w:val="a3"/>
        <w:rPr>
          <w:rFonts w:ascii="Times New Roman" w:hAnsi="Times New Roman"/>
          <w:sz w:val="28"/>
          <w:szCs w:val="28"/>
        </w:rPr>
      </w:pPr>
      <w:r>
        <w:rPr>
          <w:rFonts w:ascii="Times New Roman" w:hAnsi="Times New Roman"/>
          <w:sz w:val="28"/>
          <w:szCs w:val="28"/>
        </w:rPr>
        <w:t>1. Оператори ринку, які реалізують товар, маркований із використанням географічного зазначення або традиційної гарантованої особливості, або введений в цивільний оборот із використанням географічного зазначення або традиційної гарантованої особливості, несуть відповідальність за такі правопорушення:</w:t>
      </w:r>
    </w:p>
    <w:p w:rsidR="0063788F" w:rsidRDefault="0063788F" w:rsidP="0063788F">
      <w:pPr>
        <w:pStyle w:val="a3"/>
        <w:rPr>
          <w:rFonts w:ascii="Times New Roman" w:hAnsi="Times New Roman"/>
          <w:sz w:val="28"/>
          <w:szCs w:val="28"/>
        </w:rPr>
      </w:pPr>
      <w:r>
        <w:rPr>
          <w:rFonts w:ascii="Times New Roman" w:hAnsi="Times New Roman"/>
          <w:sz w:val="28"/>
          <w:szCs w:val="28"/>
        </w:rPr>
        <w:t>1) введення в обіг або реалізація товарів, щодо яких не одержано сертифікат, що засвідчує відповідність товару вимогам специфікації тягне за собою накладення штрафу на юридичних осіб у розмірі восьми мінімальних заробітних плат, а на фізичних осіб-підприємців у розмірі п’яти мінімальних заробітних плат;</w:t>
      </w:r>
    </w:p>
    <w:p w:rsidR="0063788F" w:rsidRDefault="0063788F" w:rsidP="0063788F">
      <w:pPr>
        <w:pStyle w:val="a3"/>
        <w:rPr>
          <w:rFonts w:ascii="Times New Roman" w:hAnsi="Times New Roman"/>
          <w:sz w:val="28"/>
          <w:szCs w:val="28"/>
        </w:rPr>
      </w:pPr>
      <w:r>
        <w:rPr>
          <w:rFonts w:ascii="Times New Roman" w:hAnsi="Times New Roman"/>
          <w:sz w:val="28"/>
          <w:szCs w:val="28"/>
        </w:rPr>
        <w:t>2) застосування національного символу або попереджувального маркування, передбаченого Законом України “Про правову охорону географічних зазначень”, по відношенню до незареєстрованого географічного зазначення, традиційної гарантованої особливості, або застосування символу, схожого до ступеню змішування із національним символом по відношенню до незареєстрованого географічного зазначення, традиційної гарантованої особливості, або застосування особливого показника якості без набуття права на таке застосування в передбаченому цим Законом порядку тягне за собою накладення штрафу на юридичних осіб у розмірі п’яти мінімальних заробітних плат, а на фізичних осіб-підприємців у розмірі трьох мінімальних заробітних плат;</w:t>
      </w:r>
    </w:p>
    <w:p w:rsidR="0063788F" w:rsidRDefault="0063788F" w:rsidP="0063788F">
      <w:pPr>
        <w:pStyle w:val="a3"/>
        <w:rPr>
          <w:rFonts w:ascii="Times New Roman" w:hAnsi="Times New Roman"/>
          <w:sz w:val="28"/>
          <w:szCs w:val="28"/>
        </w:rPr>
      </w:pPr>
      <w:r>
        <w:rPr>
          <w:rFonts w:ascii="Times New Roman" w:hAnsi="Times New Roman"/>
          <w:sz w:val="28"/>
          <w:szCs w:val="28"/>
        </w:rPr>
        <w:t>3) ненадання, несвоєчасне надання або надання недостовірної інформації про товари, що вводиться в обіг із застосуванням схеми якості тягне за собою накладення штрафу на юридичних осіб у розмірі п’яти мінімальних заробітних плат, на фізичних осіб-підприємців — у розмірі трьох мінімальних заробітних плат;</w:t>
      </w:r>
    </w:p>
    <w:p w:rsidR="0063788F" w:rsidRDefault="0063788F" w:rsidP="0063788F">
      <w:pPr>
        <w:pStyle w:val="a3"/>
        <w:rPr>
          <w:rFonts w:ascii="Times New Roman" w:hAnsi="Times New Roman"/>
          <w:sz w:val="28"/>
          <w:szCs w:val="28"/>
        </w:rPr>
      </w:pPr>
      <w:r>
        <w:rPr>
          <w:rFonts w:ascii="Times New Roman" w:hAnsi="Times New Roman"/>
          <w:sz w:val="28"/>
          <w:szCs w:val="28"/>
        </w:rPr>
        <w:t xml:space="preserve">4) відмова в допуску посадової особи центрального органу виконавчої влади, який реалізує державну політику у сферах безпечності та окремих показників якості харчових продуктів або його територіального органу до здійснення державного контролю з підстав, не передбачених законом, або інше перешкоджання її законній діяльності тягне за собою накладення штрафу на юридичних осіб у розмірі десяти мінімальних заробітних плат, </w:t>
      </w:r>
      <w:r>
        <w:rPr>
          <w:rFonts w:ascii="Times New Roman" w:hAnsi="Times New Roman"/>
          <w:sz w:val="28"/>
          <w:szCs w:val="28"/>
        </w:rPr>
        <w:br/>
        <w:t>на фізичних осіб — підприємців у розмірі семи мінімальних заробітних плат;</w:t>
      </w:r>
    </w:p>
    <w:p w:rsidR="0063788F" w:rsidRDefault="0063788F" w:rsidP="0063788F">
      <w:pPr>
        <w:pStyle w:val="a3"/>
        <w:rPr>
          <w:rFonts w:ascii="Times New Roman" w:hAnsi="Times New Roman"/>
          <w:sz w:val="28"/>
          <w:szCs w:val="28"/>
        </w:rPr>
      </w:pPr>
      <w:r>
        <w:rPr>
          <w:rFonts w:ascii="Times New Roman" w:hAnsi="Times New Roman"/>
          <w:sz w:val="28"/>
          <w:szCs w:val="28"/>
        </w:rPr>
        <w:t>5) невиконання, несвоєчасне виконання законних вимог (приписів) посадової особи центрального органу виконавчої влади, який реалізує державну політику у сферах безпечності та окремих показників якості харчових продуктів, його територіального органу щодо усунення порушень цього Закону тягне за собою накладення штрафу на юридичних осіб у розмірі восьми мінімальних заробітних плат, на фізичних осіб-підприємців — у розмірі п’яти мінімальних заробітних плат.</w:t>
      </w:r>
    </w:p>
    <w:p w:rsidR="0063788F" w:rsidRDefault="0063788F" w:rsidP="0063788F">
      <w:pPr>
        <w:pStyle w:val="a3"/>
        <w:rPr>
          <w:rFonts w:ascii="Times New Roman" w:hAnsi="Times New Roman"/>
          <w:sz w:val="28"/>
          <w:szCs w:val="28"/>
        </w:rPr>
      </w:pPr>
      <w:r>
        <w:rPr>
          <w:rFonts w:ascii="Times New Roman" w:hAnsi="Times New Roman"/>
          <w:sz w:val="28"/>
          <w:szCs w:val="28"/>
        </w:rPr>
        <w:t>2. Органи сертифікації несуть відповідальність за такі правопорушення:</w:t>
      </w:r>
    </w:p>
    <w:p w:rsidR="0063788F" w:rsidRDefault="0063788F" w:rsidP="0063788F">
      <w:pPr>
        <w:pStyle w:val="a3"/>
        <w:rPr>
          <w:rFonts w:ascii="Times New Roman" w:hAnsi="Times New Roman"/>
          <w:sz w:val="28"/>
          <w:szCs w:val="28"/>
        </w:rPr>
      </w:pPr>
      <w:r>
        <w:rPr>
          <w:rFonts w:ascii="Times New Roman" w:hAnsi="Times New Roman"/>
          <w:sz w:val="28"/>
          <w:szCs w:val="28"/>
        </w:rPr>
        <w:t>1) невиконання, несвоєчасне виконання законних вимог (приписів, розпорядчих актів) щодо усунення порушень вимог законодавства у сфері схем якості тягне за собою накладення штрафу в розмірі восьми мінімальних заробітних плат;</w:t>
      </w:r>
    </w:p>
    <w:p w:rsidR="0063788F" w:rsidRDefault="0063788F" w:rsidP="0063788F">
      <w:pPr>
        <w:pStyle w:val="a3"/>
        <w:rPr>
          <w:rFonts w:ascii="Times New Roman" w:hAnsi="Times New Roman"/>
          <w:sz w:val="28"/>
          <w:szCs w:val="28"/>
        </w:rPr>
      </w:pPr>
      <w:r>
        <w:rPr>
          <w:rFonts w:ascii="Times New Roman" w:hAnsi="Times New Roman"/>
          <w:sz w:val="28"/>
          <w:szCs w:val="28"/>
        </w:rPr>
        <w:t>2) ненадання, несвоєчасне надання або надання недостовірної інформації, передбаченої цим Законом, або звіту про видані ними сертифікати тягне за собою накладення штрафу у розмірі п’яти мінімальних заробітних плат;</w:t>
      </w:r>
    </w:p>
    <w:p w:rsidR="0063788F" w:rsidRDefault="0063788F" w:rsidP="0063788F">
      <w:pPr>
        <w:pStyle w:val="a3"/>
        <w:rPr>
          <w:rFonts w:ascii="Times New Roman" w:hAnsi="Times New Roman"/>
          <w:sz w:val="28"/>
          <w:szCs w:val="28"/>
        </w:rPr>
      </w:pPr>
      <w:r>
        <w:rPr>
          <w:rFonts w:ascii="Times New Roman" w:hAnsi="Times New Roman"/>
          <w:sz w:val="28"/>
          <w:szCs w:val="28"/>
        </w:rPr>
        <w:t>3) порушення вимог цього Закону щодо сертифікації товару вимогам специфікації, яке мало наслідком неправомірну видачу сертифіката тягне за собою накладення штрафу в розмірі шістнадцяти мінімальних заробітних плат;</w:t>
      </w:r>
    </w:p>
    <w:p w:rsidR="0063788F" w:rsidRDefault="0063788F" w:rsidP="0063788F">
      <w:pPr>
        <w:pStyle w:val="a3"/>
        <w:rPr>
          <w:rFonts w:ascii="Times New Roman" w:hAnsi="Times New Roman"/>
          <w:sz w:val="28"/>
          <w:szCs w:val="28"/>
        </w:rPr>
      </w:pPr>
      <w:r>
        <w:rPr>
          <w:rFonts w:ascii="Times New Roman" w:hAnsi="Times New Roman"/>
          <w:sz w:val="28"/>
          <w:szCs w:val="28"/>
        </w:rPr>
        <w:t>4) повторне порушення вимог цього Закону щодо сертифікації товару вимогам специфікації, яке мало наслідком неправомірну видачу сертифіката тягне за собою накладення штрафу в розмірі двадцяти чотирьох мінімальних заробітних плат.</w:t>
      </w:r>
    </w:p>
    <w:p w:rsidR="0063788F" w:rsidRPr="00AC1FB4" w:rsidRDefault="00AC1FB4" w:rsidP="00AC1FB4">
      <w:pPr>
        <w:pStyle w:val="a6"/>
        <w:rPr>
          <w:rFonts w:ascii="Times New Roman" w:hAnsi="Times New Roman"/>
          <w:b w:val="0"/>
          <w:sz w:val="28"/>
        </w:rPr>
      </w:pPr>
      <w:r w:rsidRPr="00AC1FB4">
        <w:rPr>
          <w:rFonts w:ascii="Times New Roman" w:hAnsi="Times New Roman"/>
          <w:b w:val="0"/>
          <w:sz w:val="28"/>
        </w:rPr>
        <w:t xml:space="preserve">Розділ </w:t>
      </w:r>
      <w:r w:rsidR="0063788F" w:rsidRPr="00AC1FB4">
        <w:rPr>
          <w:rFonts w:ascii="Times New Roman" w:hAnsi="Times New Roman"/>
          <w:b w:val="0"/>
          <w:sz w:val="28"/>
        </w:rPr>
        <w:t>XІ</w:t>
      </w:r>
      <w:r w:rsidR="0063788F" w:rsidRPr="00AC1FB4">
        <w:rPr>
          <w:rFonts w:ascii="Times New Roman" w:hAnsi="Times New Roman"/>
          <w:b w:val="0"/>
          <w:sz w:val="28"/>
        </w:rPr>
        <w:br/>
        <w:t>ПЕРЕХІДНІ ТА ПРИКІНЦЕВІ ПОЛОЖЕННЯ</w:t>
      </w:r>
    </w:p>
    <w:p w:rsidR="0063788F" w:rsidRDefault="0063788F" w:rsidP="0063788F">
      <w:pPr>
        <w:pStyle w:val="a3"/>
        <w:rPr>
          <w:rFonts w:ascii="Times New Roman" w:hAnsi="Times New Roman"/>
          <w:sz w:val="28"/>
          <w:szCs w:val="28"/>
        </w:rPr>
      </w:pPr>
      <w:r>
        <w:rPr>
          <w:rFonts w:ascii="Times New Roman" w:hAnsi="Times New Roman"/>
          <w:sz w:val="28"/>
          <w:szCs w:val="28"/>
        </w:rPr>
        <w:t xml:space="preserve">1. Цей Закон набирає чинності з </w:t>
      </w:r>
      <w:r w:rsidR="004E40E3">
        <w:rPr>
          <w:rFonts w:ascii="Times New Roman" w:hAnsi="Times New Roman"/>
          <w:sz w:val="28"/>
          <w:szCs w:val="28"/>
        </w:rPr>
        <w:t xml:space="preserve">дня, наступного за днем його </w:t>
      </w:r>
      <w:r>
        <w:rPr>
          <w:rFonts w:ascii="Times New Roman" w:hAnsi="Times New Roman"/>
          <w:sz w:val="28"/>
          <w:szCs w:val="28"/>
        </w:rPr>
        <w:t>опублікування</w:t>
      </w:r>
      <w:r w:rsidR="00AC1FB4">
        <w:rPr>
          <w:rFonts w:ascii="Times New Roman" w:hAnsi="Times New Roman"/>
          <w:sz w:val="28"/>
          <w:szCs w:val="28"/>
        </w:rPr>
        <w:t>.</w:t>
      </w:r>
    </w:p>
    <w:p w:rsidR="0063788F" w:rsidRDefault="0063788F" w:rsidP="0063788F">
      <w:pPr>
        <w:pStyle w:val="a3"/>
        <w:rPr>
          <w:rFonts w:ascii="Times New Roman" w:hAnsi="Times New Roman"/>
          <w:sz w:val="28"/>
          <w:szCs w:val="28"/>
        </w:rPr>
      </w:pPr>
      <w:r>
        <w:rPr>
          <w:rFonts w:ascii="Times New Roman" w:hAnsi="Times New Roman"/>
          <w:sz w:val="28"/>
          <w:szCs w:val="28"/>
        </w:rPr>
        <w:t xml:space="preserve">2. До приведення </w:t>
      </w:r>
      <w:r w:rsidR="004E40E3">
        <w:rPr>
          <w:rFonts w:ascii="Times New Roman" w:hAnsi="Times New Roman"/>
          <w:sz w:val="28"/>
          <w:szCs w:val="28"/>
        </w:rPr>
        <w:t>законодавства</w:t>
      </w:r>
      <w:r>
        <w:rPr>
          <w:rFonts w:ascii="Times New Roman" w:hAnsi="Times New Roman"/>
          <w:sz w:val="28"/>
          <w:szCs w:val="28"/>
        </w:rPr>
        <w:t xml:space="preserve"> у відповідність з </w:t>
      </w:r>
      <w:r w:rsidR="004E40E3">
        <w:rPr>
          <w:rFonts w:ascii="Times New Roman" w:hAnsi="Times New Roman"/>
          <w:sz w:val="28"/>
          <w:szCs w:val="28"/>
        </w:rPr>
        <w:t xml:space="preserve">цим </w:t>
      </w:r>
      <w:r>
        <w:rPr>
          <w:rFonts w:ascii="Times New Roman" w:hAnsi="Times New Roman"/>
          <w:sz w:val="28"/>
          <w:szCs w:val="28"/>
        </w:rPr>
        <w:t>Закон</w:t>
      </w:r>
      <w:r w:rsidR="004E40E3">
        <w:rPr>
          <w:rFonts w:ascii="Times New Roman" w:hAnsi="Times New Roman"/>
          <w:sz w:val="28"/>
          <w:szCs w:val="28"/>
        </w:rPr>
        <w:t>ом</w:t>
      </w:r>
      <w:r>
        <w:rPr>
          <w:rFonts w:ascii="Times New Roman" w:hAnsi="Times New Roman"/>
          <w:sz w:val="28"/>
          <w:szCs w:val="28"/>
        </w:rPr>
        <w:t xml:space="preserve"> </w:t>
      </w:r>
      <w:r w:rsidR="004E40E3">
        <w:rPr>
          <w:rFonts w:ascii="Times New Roman" w:hAnsi="Times New Roman"/>
          <w:sz w:val="28"/>
          <w:szCs w:val="28"/>
        </w:rPr>
        <w:t xml:space="preserve">закони та інші нормативно-правові акти застосовуються </w:t>
      </w:r>
      <w:r>
        <w:rPr>
          <w:rFonts w:ascii="Times New Roman" w:hAnsi="Times New Roman"/>
          <w:sz w:val="28"/>
          <w:szCs w:val="28"/>
        </w:rPr>
        <w:t>у частині, що не суперечить цьому Закону.</w:t>
      </w:r>
    </w:p>
    <w:p w:rsidR="004E40E3" w:rsidRDefault="004E40E3" w:rsidP="004E40E3">
      <w:pPr>
        <w:pStyle w:val="a3"/>
        <w:rPr>
          <w:rFonts w:ascii="Times New Roman" w:hAnsi="Times New Roman"/>
          <w:sz w:val="28"/>
          <w:szCs w:val="28"/>
        </w:rPr>
      </w:pPr>
      <w:r>
        <w:rPr>
          <w:rFonts w:ascii="Times New Roman" w:hAnsi="Times New Roman"/>
          <w:sz w:val="28"/>
          <w:szCs w:val="28"/>
        </w:rPr>
        <w:t xml:space="preserve">3. Частину тринадцяту статті 11 Закону України “Про правову охорону географічних зазначень” </w:t>
      </w:r>
      <w:r w:rsidRPr="0063788F">
        <w:rPr>
          <w:rFonts w:ascii="Times New Roman" w:hAnsi="Times New Roman"/>
          <w:sz w:val="28"/>
          <w:szCs w:val="28"/>
        </w:rPr>
        <w:t>(Відомос</w:t>
      </w:r>
      <w:r>
        <w:rPr>
          <w:rFonts w:ascii="Times New Roman" w:hAnsi="Times New Roman"/>
          <w:sz w:val="28"/>
          <w:szCs w:val="28"/>
        </w:rPr>
        <w:t>ті Верховної Ради України, 1999 </w:t>
      </w:r>
      <w:r w:rsidRPr="0063788F">
        <w:rPr>
          <w:rFonts w:ascii="Times New Roman" w:hAnsi="Times New Roman"/>
          <w:sz w:val="28"/>
          <w:szCs w:val="28"/>
        </w:rPr>
        <w:t>р., № 32, ст.</w:t>
      </w:r>
      <w:r>
        <w:rPr>
          <w:rFonts w:ascii="Times New Roman" w:hAnsi="Times New Roman"/>
          <w:sz w:val="28"/>
          <w:szCs w:val="28"/>
        </w:rPr>
        <w:t xml:space="preserve"> </w:t>
      </w:r>
      <w:r w:rsidRPr="0063788F">
        <w:rPr>
          <w:rFonts w:ascii="Times New Roman" w:hAnsi="Times New Roman"/>
          <w:sz w:val="28"/>
          <w:szCs w:val="28"/>
        </w:rPr>
        <w:t>267</w:t>
      </w:r>
      <w:r>
        <w:rPr>
          <w:rFonts w:ascii="Times New Roman" w:hAnsi="Times New Roman"/>
          <w:sz w:val="28"/>
          <w:szCs w:val="28"/>
        </w:rPr>
        <w:t>; 2019 р., № 44, ст. 290</w:t>
      </w:r>
      <w:r w:rsidRPr="0063788F">
        <w:rPr>
          <w:rFonts w:ascii="Times New Roman" w:hAnsi="Times New Roman"/>
          <w:sz w:val="28"/>
          <w:szCs w:val="28"/>
        </w:rPr>
        <w:t>) доповнити абзацом</w:t>
      </w:r>
      <w:r>
        <w:rPr>
          <w:rFonts w:ascii="Times New Roman" w:hAnsi="Times New Roman"/>
          <w:sz w:val="28"/>
          <w:szCs w:val="28"/>
        </w:rPr>
        <w:t xml:space="preserve"> такого змісту:</w:t>
      </w:r>
    </w:p>
    <w:p w:rsidR="004E40E3" w:rsidRPr="00771066" w:rsidRDefault="004E40E3" w:rsidP="004E40E3">
      <w:pPr>
        <w:pStyle w:val="a3"/>
        <w:rPr>
          <w:rFonts w:ascii="Times New Roman" w:hAnsi="Times New Roman"/>
          <w:sz w:val="28"/>
          <w:szCs w:val="28"/>
        </w:rPr>
      </w:pPr>
      <w:r>
        <w:rPr>
          <w:rFonts w:ascii="Times New Roman" w:hAnsi="Times New Roman"/>
          <w:sz w:val="28"/>
          <w:szCs w:val="28"/>
        </w:rPr>
        <w:t>“У разі коли заперечення стосується назви, яка позначає транскордонне географічне місце, а заявка подана декількома заявниками разом, процедура заперечення проводиться в країні походження кожного заявника, а заявники зобов’язані забезпечити подання разом із заявкою документів, які стосуються заперечення та результатів його розгляду в кожній країні.”.</w:t>
      </w:r>
    </w:p>
    <w:p w:rsidR="0063788F" w:rsidRDefault="004E40E3" w:rsidP="0063788F">
      <w:pPr>
        <w:pStyle w:val="a3"/>
        <w:rPr>
          <w:rFonts w:ascii="Times New Roman" w:hAnsi="Times New Roman"/>
          <w:sz w:val="28"/>
          <w:szCs w:val="28"/>
        </w:rPr>
      </w:pPr>
      <w:r>
        <w:rPr>
          <w:rFonts w:ascii="Times New Roman" w:hAnsi="Times New Roman"/>
          <w:sz w:val="28"/>
          <w:szCs w:val="28"/>
        </w:rPr>
        <w:t>4</w:t>
      </w:r>
      <w:r w:rsidR="0063788F">
        <w:rPr>
          <w:rFonts w:ascii="Times New Roman" w:hAnsi="Times New Roman"/>
          <w:sz w:val="28"/>
          <w:szCs w:val="28"/>
        </w:rPr>
        <w:t>. Кабінету Міністрів України протягом шести місяців з дня набрання чинності цим Законом:</w:t>
      </w:r>
    </w:p>
    <w:p w:rsidR="0063788F" w:rsidRDefault="0063788F" w:rsidP="0063788F">
      <w:pPr>
        <w:pStyle w:val="a3"/>
        <w:rPr>
          <w:rFonts w:ascii="Times New Roman" w:hAnsi="Times New Roman"/>
          <w:sz w:val="28"/>
          <w:szCs w:val="28"/>
        </w:rPr>
      </w:pPr>
      <w:r>
        <w:rPr>
          <w:rFonts w:ascii="Times New Roman" w:hAnsi="Times New Roman"/>
          <w:sz w:val="28"/>
          <w:szCs w:val="28"/>
        </w:rPr>
        <w:t>подати Верховній Раді України пропозиції щодо внесення змін до законів України, що випливають з цього Закону;</w:t>
      </w:r>
    </w:p>
    <w:p w:rsidR="0063788F" w:rsidRDefault="0063788F" w:rsidP="0063788F">
      <w:pPr>
        <w:pStyle w:val="a3"/>
        <w:rPr>
          <w:rFonts w:ascii="Times New Roman" w:hAnsi="Times New Roman"/>
          <w:sz w:val="28"/>
          <w:szCs w:val="28"/>
        </w:rPr>
      </w:pPr>
      <w:r>
        <w:rPr>
          <w:rFonts w:ascii="Times New Roman" w:hAnsi="Times New Roman"/>
          <w:sz w:val="28"/>
          <w:szCs w:val="28"/>
        </w:rPr>
        <w:t>забезпечити розроб</w:t>
      </w:r>
      <w:r w:rsidR="004263E2">
        <w:rPr>
          <w:rFonts w:ascii="Times New Roman" w:hAnsi="Times New Roman"/>
          <w:sz w:val="28"/>
          <w:szCs w:val="28"/>
        </w:rPr>
        <w:t>лення</w:t>
      </w:r>
      <w:r>
        <w:rPr>
          <w:rFonts w:ascii="Times New Roman" w:hAnsi="Times New Roman"/>
          <w:sz w:val="28"/>
          <w:szCs w:val="28"/>
        </w:rPr>
        <w:t xml:space="preserve"> нормативно-правових актів, передбачених цим </w:t>
      </w:r>
      <w:r w:rsidR="004263E2">
        <w:rPr>
          <w:rFonts w:ascii="Times New Roman" w:hAnsi="Times New Roman"/>
          <w:sz w:val="28"/>
          <w:szCs w:val="28"/>
        </w:rPr>
        <w:t>Законом</w:t>
      </w:r>
      <w:r w:rsidR="004E40E3">
        <w:rPr>
          <w:rFonts w:ascii="Times New Roman" w:hAnsi="Times New Roman"/>
          <w:sz w:val="28"/>
          <w:szCs w:val="28"/>
        </w:rPr>
        <w:t>,</w:t>
      </w:r>
      <w:r w:rsidR="004263E2">
        <w:rPr>
          <w:rFonts w:ascii="Times New Roman" w:hAnsi="Times New Roman"/>
          <w:sz w:val="28"/>
          <w:szCs w:val="28"/>
        </w:rPr>
        <w:t xml:space="preserve"> та</w:t>
      </w:r>
      <w:r>
        <w:rPr>
          <w:rFonts w:ascii="Times New Roman" w:hAnsi="Times New Roman"/>
          <w:sz w:val="28"/>
          <w:szCs w:val="28"/>
        </w:rPr>
        <w:t xml:space="preserve"> привести у відповідність </w:t>
      </w:r>
      <w:r w:rsidR="004E40E3">
        <w:rPr>
          <w:rFonts w:ascii="Times New Roman" w:hAnsi="Times New Roman"/>
          <w:sz w:val="28"/>
          <w:szCs w:val="28"/>
        </w:rPr>
        <w:t>і</w:t>
      </w:r>
      <w:r>
        <w:rPr>
          <w:rFonts w:ascii="Times New Roman" w:hAnsi="Times New Roman"/>
          <w:sz w:val="28"/>
          <w:szCs w:val="28"/>
        </w:rPr>
        <w:t xml:space="preserve">з цим Законом </w:t>
      </w:r>
      <w:r w:rsidR="004E40E3">
        <w:rPr>
          <w:rFonts w:ascii="Times New Roman" w:hAnsi="Times New Roman"/>
          <w:sz w:val="28"/>
          <w:szCs w:val="28"/>
        </w:rPr>
        <w:t xml:space="preserve">власні </w:t>
      </w:r>
      <w:r>
        <w:rPr>
          <w:rFonts w:ascii="Times New Roman" w:hAnsi="Times New Roman"/>
          <w:sz w:val="28"/>
          <w:szCs w:val="28"/>
        </w:rPr>
        <w:t>нормативно-правові акти;</w:t>
      </w:r>
    </w:p>
    <w:p w:rsidR="0063788F" w:rsidRDefault="0063788F" w:rsidP="0063788F">
      <w:pPr>
        <w:pStyle w:val="a3"/>
        <w:rPr>
          <w:rFonts w:ascii="Times New Roman" w:hAnsi="Times New Roman"/>
          <w:sz w:val="28"/>
          <w:szCs w:val="28"/>
        </w:rPr>
      </w:pPr>
      <w:r>
        <w:rPr>
          <w:rFonts w:ascii="Times New Roman" w:hAnsi="Times New Roman"/>
          <w:sz w:val="28"/>
          <w:szCs w:val="28"/>
        </w:rPr>
        <w:t>забезпечити перегляд і скасування міністерствами та іншими центральними органами виконавчої влади їх нормативно-правових актів, що суперечать цьому Закону.</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E5B" w:rsidRDefault="00866E5B">
      <w:r>
        <w:separator/>
      </w:r>
    </w:p>
  </w:endnote>
  <w:endnote w:type="continuationSeparator" w:id="0">
    <w:p w:rsidR="00866E5B" w:rsidRDefault="00866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Segoe UI"/>
    <w:panose1 w:val="020B0500000000000000"/>
    <w:charset w:val="00"/>
    <w:family w:val="swiss"/>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E5B" w:rsidRDefault="00866E5B">
      <w:r>
        <w:separator/>
      </w:r>
    </w:p>
  </w:footnote>
  <w:footnote w:type="continuationSeparator" w:id="0">
    <w:p w:rsidR="00866E5B" w:rsidRDefault="00866E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88F" w:rsidRDefault="0063788F">
    <w:pPr>
      <w:framePr w:wrap="around" w:vAnchor="text" w:hAnchor="margin" w:xAlign="center" w:y="1"/>
    </w:pPr>
    <w:r>
      <w:fldChar w:fldCharType="begin"/>
    </w:r>
    <w:r>
      <w:instrText xml:space="preserve">PAGE  </w:instrText>
    </w:r>
    <w:r>
      <w:fldChar w:fldCharType="separate"/>
    </w:r>
    <w:r>
      <w:rPr>
        <w:noProof/>
      </w:rPr>
      <w:t>1</w:t>
    </w:r>
    <w:r>
      <w:fldChar w:fldCharType="end"/>
    </w:r>
  </w:p>
  <w:p w:rsidR="0063788F" w:rsidRDefault="0063788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88F" w:rsidRDefault="0063788F">
    <w:pPr>
      <w:framePr w:wrap="around" w:vAnchor="text" w:hAnchor="margin" w:xAlign="center" w:y="1"/>
    </w:pPr>
    <w:r>
      <w:fldChar w:fldCharType="begin"/>
    </w:r>
    <w:r>
      <w:instrText xml:space="preserve">PAGE  </w:instrText>
    </w:r>
    <w:r>
      <w:fldChar w:fldCharType="separate"/>
    </w:r>
    <w:r w:rsidR="000A7792">
      <w:rPr>
        <w:noProof/>
      </w:rPr>
      <w:t>23</w:t>
    </w:r>
    <w:r>
      <w:fldChar w:fldCharType="end"/>
    </w:r>
  </w:p>
  <w:p w:rsidR="0063788F" w:rsidRDefault="0063788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4291E"/>
    <w:rsid w:val="00066B98"/>
    <w:rsid w:val="00070FE9"/>
    <w:rsid w:val="000A7792"/>
    <w:rsid w:val="000C703E"/>
    <w:rsid w:val="001054BE"/>
    <w:rsid w:val="00160C1D"/>
    <w:rsid w:val="001E1697"/>
    <w:rsid w:val="002223C5"/>
    <w:rsid w:val="00222A07"/>
    <w:rsid w:val="00247B63"/>
    <w:rsid w:val="002729B5"/>
    <w:rsid w:val="002B53D3"/>
    <w:rsid w:val="002D5098"/>
    <w:rsid w:val="002F1A96"/>
    <w:rsid w:val="00311BC2"/>
    <w:rsid w:val="00416DCF"/>
    <w:rsid w:val="004263E2"/>
    <w:rsid w:val="00441836"/>
    <w:rsid w:val="00445A63"/>
    <w:rsid w:val="00455CFC"/>
    <w:rsid w:val="004E40E3"/>
    <w:rsid w:val="00564066"/>
    <w:rsid w:val="00587593"/>
    <w:rsid w:val="005C3CB4"/>
    <w:rsid w:val="005F4706"/>
    <w:rsid w:val="00635060"/>
    <w:rsid w:val="0063788F"/>
    <w:rsid w:val="006C6D58"/>
    <w:rsid w:val="007370F8"/>
    <w:rsid w:val="00757FFD"/>
    <w:rsid w:val="00764C95"/>
    <w:rsid w:val="00780723"/>
    <w:rsid w:val="00785F4C"/>
    <w:rsid w:val="007B5FAB"/>
    <w:rsid w:val="007D1318"/>
    <w:rsid w:val="007E781C"/>
    <w:rsid w:val="008016F2"/>
    <w:rsid w:val="00866E5B"/>
    <w:rsid w:val="008D22C6"/>
    <w:rsid w:val="008D506E"/>
    <w:rsid w:val="008E0FCE"/>
    <w:rsid w:val="00906AB0"/>
    <w:rsid w:val="00A455BA"/>
    <w:rsid w:val="00AB3135"/>
    <w:rsid w:val="00AC1FB4"/>
    <w:rsid w:val="00AD6988"/>
    <w:rsid w:val="00B57405"/>
    <w:rsid w:val="00B76F4B"/>
    <w:rsid w:val="00BB56AD"/>
    <w:rsid w:val="00C17617"/>
    <w:rsid w:val="00C3481E"/>
    <w:rsid w:val="00C35DAA"/>
    <w:rsid w:val="00C362EA"/>
    <w:rsid w:val="00C41E20"/>
    <w:rsid w:val="00C57840"/>
    <w:rsid w:val="00CA310F"/>
    <w:rsid w:val="00CB44E4"/>
    <w:rsid w:val="00CF1AC4"/>
    <w:rsid w:val="00D15EC3"/>
    <w:rsid w:val="00D4191B"/>
    <w:rsid w:val="00D51FF3"/>
    <w:rsid w:val="00DA1141"/>
    <w:rsid w:val="00F37B32"/>
    <w:rsid w:val="00F44363"/>
    <w:rsid w:val="00FA615F"/>
    <w:rsid w:val="00FE5FF3"/>
    <w:rsid w:val="00FF39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val="uk-UA"/>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val="uk-UA"/>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057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16614</Words>
  <Characters>94702</Characters>
  <Application>Microsoft Office Word</Application>
  <DocSecurity>0</DocSecurity>
  <Lines>789</Lines>
  <Paragraphs>222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111094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2021-06-03T08:34:00Z</dcterms:created>
  <dcterms:modified xsi:type="dcterms:W3CDTF">2021-06-03T08:34:00Z</dcterms:modified>
</cp:coreProperties>
</file>