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6A7A06" w:rsidRDefault="000522C1" w:rsidP="000522C1">
      <w:pPr>
        <w:pStyle w:val="20"/>
        <w:ind w:left="5220"/>
        <w:jc w:val="left"/>
        <w:rPr>
          <w:b/>
          <w:bCs/>
        </w:rPr>
      </w:pPr>
      <w:r w:rsidRPr="006A7A06">
        <w:rPr>
          <w:b/>
          <w:bCs/>
        </w:rPr>
        <w:t xml:space="preserve">Комітет Верховної Ради України </w:t>
      </w:r>
      <w:r w:rsidR="006747F2">
        <w:rPr>
          <w:b/>
          <w:bCs/>
        </w:rPr>
        <w:br/>
      </w:r>
      <w:r w:rsidR="00071F5F" w:rsidRPr="00071F5F">
        <w:rPr>
          <w:b/>
          <w:bCs/>
        </w:rPr>
        <w:t>з питань правової політики</w:t>
      </w:r>
    </w:p>
    <w:p w:rsidR="00E9344A" w:rsidRPr="00071F5F" w:rsidRDefault="00D73D73" w:rsidP="002222E5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071F5F">
        <w:rPr>
          <w:b/>
          <w:bCs/>
          <w:sz w:val="28"/>
          <w:szCs w:val="28"/>
          <w:lang w:val="uk-UA"/>
        </w:rPr>
        <w:tab/>
      </w:r>
    </w:p>
    <w:p w:rsidR="006A7A06" w:rsidRPr="006A7A06" w:rsidRDefault="00A46FE6" w:rsidP="002222E5">
      <w:pPr>
        <w:pStyle w:val="af"/>
        <w:spacing w:before="0" w:beforeAutospacing="0" w:after="0" w:afterAutospacing="0"/>
        <w:ind w:firstLine="720"/>
        <w:jc w:val="both"/>
        <w:rPr>
          <w:lang w:val="uk-UA"/>
        </w:rPr>
      </w:pPr>
      <w:r w:rsidRPr="006A7A06">
        <w:rPr>
          <w:lang w:val="uk-UA"/>
        </w:rPr>
        <w:t xml:space="preserve">Комітет Верховної Ради України з питань бюджету на засіданні </w:t>
      </w:r>
      <w:r w:rsidR="00BE68AD">
        <w:rPr>
          <w:lang w:val="uk-UA"/>
        </w:rPr>
        <w:t>14</w:t>
      </w:r>
      <w:r w:rsidR="007D3A90" w:rsidRPr="00277991">
        <w:rPr>
          <w:lang w:val="uk-UA"/>
        </w:rPr>
        <w:t> </w:t>
      </w:r>
      <w:r w:rsidR="003D7DA2">
        <w:rPr>
          <w:lang w:val="uk-UA"/>
        </w:rPr>
        <w:t>липня</w:t>
      </w:r>
      <w:r w:rsidR="007D3A90" w:rsidRPr="00277991">
        <w:rPr>
          <w:lang w:val="uk-UA"/>
        </w:rPr>
        <w:t> 202</w:t>
      </w:r>
      <w:r w:rsidR="003D7DA2">
        <w:rPr>
          <w:lang w:val="uk-UA"/>
        </w:rPr>
        <w:t>1</w:t>
      </w:r>
      <w:r w:rsidR="007D3A90" w:rsidRPr="00277991">
        <w:rPr>
          <w:lang w:val="uk-UA"/>
        </w:rPr>
        <w:t> року (протокол № </w:t>
      </w:r>
      <w:r w:rsidR="00BE68AD">
        <w:rPr>
          <w:bCs w:val="0"/>
          <w:lang w:val="uk-UA"/>
        </w:rPr>
        <w:t>95</w:t>
      </w:r>
      <w:r w:rsidR="007D3A90" w:rsidRPr="00277991">
        <w:rPr>
          <w:lang w:val="uk-UA"/>
        </w:rPr>
        <w:t>)</w:t>
      </w:r>
      <w:r w:rsidRPr="006A7A06">
        <w:rPr>
          <w:lang w:val="uk-UA"/>
        </w:rPr>
        <w:t xml:space="preserve"> відповідно до статей 27 і 109 Бюджетного кодексу України та статті 93 Регламенту</w:t>
      </w:r>
      <w:bookmarkStart w:id="0" w:name="_GoBack"/>
      <w:bookmarkEnd w:id="0"/>
      <w:r w:rsidRPr="006A7A06">
        <w:rPr>
          <w:lang w:val="uk-UA"/>
        </w:rPr>
        <w:t xml:space="preserve"> Верховної Ради України розглянув проект Закону України</w:t>
      </w:r>
      <w:r w:rsidR="00D83132" w:rsidRPr="006A7A06">
        <w:rPr>
          <w:lang w:val="uk-UA"/>
        </w:rPr>
        <w:t xml:space="preserve"> про</w:t>
      </w:r>
      <w:r w:rsidRPr="006A7A06">
        <w:rPr>
          <w:lang w:val="uk-UA"/>
        </w:rPr>
        <w:t xml:space="preserve"> </w:t>
      </w:r>
      <w:r w:rsidR="003D7DA2" w:rsidRPr="003D7DA2">
        <w:rPr>
          <w:lang w:val="uk-UA"/>
        </w:rPr>
        <w:t>внесення змін до деяких законодавчих актів України щодо використання електронних адрес</w:t>
      </w:r>
      <w:r w:rsidR="0017318D" w:rsidRPr="006A7A06">
        <w:rPr>
          <w:lang w:val="uk-UA"/>
        </w:rPr>
        <w:t xml:space="preserve"> </w:t>
      </w:r>
      <w:r w:rsidRPr="006A7A06">
        <w:rPr>
          <w:lang w:val="uk-UA"/>
        </w:rPr>
        <w:t>(реєстр. № </w:t>
      </w:r>
      <w:r w:rsidR="00B02FBF" w:rsidRPr="006A7A06">
        <w:rPr>
          <w:lang w:val="uk-UA"/>
        </w:rPr>
        <w:t>38</w:t>
      </w:r>
      <w:r w:rsidR="006A7A06" w:rsidRPr="006A7A06">
        <w:rPr>
          <w:lang w:val="uk-UA"/>
        </w:rPr>
        <w:t>60</w:t>
      </w:r>
      <w:r w:rsidR="003D7DA2">
        <w:rPr>
          <w:lang w:val="uk-UA"/>
        </w:rPr>
        <w:t>-д</w:t>
      </w:r>
      <w:r w:rsidRPr="006A7A06">
        <w:rPr>
          <w:lang w:val="uk-UA"/>
        </w:rPr>
        <w:t xml:space="preserve"> від </w:t>
      </w:r>
      <w:r w:rsidR="003D7DA2">
        <w:rPr>
          <w:lang w:val="uk-UA"/>
        </w:rPr>
        <w:t>07</w:t>
      </w:r>
      <w:r w:rsidRPr="006A7A06">
        <w:rPr>
          <w:lang w:val="uk-UA"/>
        </w:rPr>
        <w:t>.</w:t>
      </w:r>
      <w:r w:rsidR="00B02FBF" w:rsidRPr="006A7A06">
        <w:rPr>
          <w:lang w:val="uk-UA"/>
        </w:rPr>
        <w:t>0</w:t>
      </w:r>
      <w:r w:rsidR="003D7DA2">
        <w:rPr>
          <w:lang w:val="uk-UA"/>
        </w:rPr>
        <w:t>6</w:t>
      </w:r>
      <w:r w:rsidRPr="006A7A06">
        <w:rPr>
          <w:lang w:val="uk-UA"/>
        </w:rPr>
        <w:t>.20</w:t>
      </w:r>
      <w:r w:rsidR="00B02FBF" w:rsidRPr="006A7A06">
        <w:rPr>
          <w:lang w:val="uk-UA"/>
        </w:rPr>
        <w:t>2</w:t>
      </w:r>
      <w:r w:rsidR="003D7DA2">
        <w:rPr>
          <w:lang w:val="uk-UA"/>
        </w:rPr>
        <w:t>1</w:t>
      </w:r>
      <w:r w:rsidRPr="006A7A06">
        <w:rPr>
          <w:lang w:val="uk-UA"/>
        </w:rPr>
        <w:t xml:space="preserve">), поданий </w:t>
      </w:r>
      <w:r w:rsidR="006A7A06" w:rsidRPr="006A7A06">
        <w:rPr>
          <w:lang w:val="uk-UA"/>
        </w:rPr>
        <w:t>народними депутатами України</w:t>
      </w:r>
      <w:r w:rsidR="00A534B0">
        <w:rPr>
          <w:lang w:val="uk-UA"/>
        </w:rPr>
        <w:t xml:space="preserve"> </w:t>
      </w:r>
      <w:r w:rsidR="003D7DA2" w:rsidRPr="009A243E">
        <w:t xml:space="preserve">– членами </w:t>
      </w:r>
      <w:proofErr w:type="spellStart"/>
      <w:r w:rsidR="003D7DA2" w:rsidRPr="009A243E">
        <w:t>Комітету</w:t>
      </w:r>
      <w:proofErr w:type="spellEnd"/>
      <w:r w:rsidR="003D7DA2" w:rsidRPr="009A243E">
        <w:t xml:space="preserve"> з </w:t>
      </w:r>
      <w:proofErr w:type="spellStart"/>
      <w:r w:rsidR="003D7DA2" w:rsidRPr="009A243E">
        <w:t>питань</w:t>
      </w:r>
      <w:proofErr w:type="spellEnd"/>
      <w:r w:rsidR="003D7DA2" w:rsidRPr="009A243E">
        <w:t xml:space="preserve"> </w:t>
      </w:r>
      <w:proofErr w:type="spellStart"/>
      <w:r w:rsidR="003D7DA2" w:rsidRPr="009A243E">
        <w:t>правової</w:t>
      </w:r>
      <w:proofErr w:type="spellEnd"/>
      <w:r w:rsidR="003D7DA2" w:rsidRPr="009A243E">
        <w:t xml:space="preserve"> </w:t>
      </w:r>
      <w:proofErr w:type="spellStart"/>
      <w:r w:rsidR="003D7DA2" w:rsidRPr="009A243E">
        <w:t>політики</w:t>
      </w:r>
      <w:proofErr w:type="spellEnd"/>
      <w:r w:rsidR="003D7DA2">
        <w:t xml:space="preserve"> </w:t>
      </w:r>
      <w:proofErr w:type="spellStart"/>
      <w:r w:rsidR="003D7DA2" w:rsidRPr="009A243E">
        <w:t>Костіним</w:t>
      </w:r>
      <w:proofErr w:type="spellEnd"/>
      <w:r w:rsidR="003D7DA2">
        <w:rPr>
          <w:lang w:val="uk-UA"/>
        </w:rPr>
        <w:t> </w:t>
      </w:r>
      <w:r w:rsidR="003D7DA2" w:rsidRPr="009A243E">
        <w:t>А.Є.</w:t>
      </w:r>
      <w:r w:rsidR="003D7DA2">
        <w:rPr>
          <w:lang w:val="uk-UA"/>
        </w:rPr>
        <w:t>, Бабієм Р.В.</w:t>
      </w:r>
      <w:r w:rsidR="003D7DA2" w:rsidRPr="009A243E">
        <w:t xml:space="preserve"> </w:t>
      </w:r>
      <w:r w:rsidR="006A7A06" w:rsidRPr="006A7A06">
        <w:rPr>
          <w:rFonts w:eastAsiaTheme="minorHAnsi"/>
          <w:lang w:val="uk-UA" w:eastAsia="en-US"/>
        </w:rPr>
        <w:t>та іншими.</w:t>
      </w:r>
    </w:p>
    <w:p w:rsidR="003D7DA2" w:rsidRPr="003D7DA2" w:rsidRDefault="000451AA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</w:t>
      </w:r>
      <w:r w:rsidR="006A7A06" w:rsidRPr="006A7A06">
        <w:rPr>
          <w:sz w:val="28"/>
          <w:szCs w:val="28"/>
          <w:lang w:val="uk-UA"/>
        </w:rPr>
        <w:t>пояснювально</w:t>
      </w:r>
      <w:r>
        <w:rPr>
          <w:sz w:val="28"/>
          <w:szCs w:val="28"/>
          <w:lang w:val="uk-UA"/>
        </w:rPr>
        <w:t>ю</w:t>
      </w:r>
      <w:r w:rsidR="006A7A06" w:rsidRPr="006A7A06">
        <w:rPr>
          <w:sz w:val="28"/>
          <w:szCs w:val="28"/>
          <w:lang w:val="uk-UA"/>
        </w:rPr>
        <w:t xml:space="preserve"> записк</w:t>
      </w:r>
      <w:r>
        <w:rPr>
          <w:sz w:val="28"/>
          <w:szCs w:val="28"/>
          <w:lang w:val="uk-UA"/>
        </w:rPr>
        <w:t xml:space="preserve">ою </w:t>
      </w:r>
      <w:r w:rsidR="006A7A06" w:rsidRPr="006A7A06">
        <w:rPr>
          <w:sz w:val="28"/>
          <w:szCs w:val="28"/>
          <w:lang w:val="uk-UA"/>
        </w:rPr>
        <w:t>до з</w:t>
      </w:r>
      <w:r w:rsidR="00504FD2" w:rsidRPr="006A7A06">
        <w:rPr>
          <w:sz w:val="28"/>
          <w:szCs w:val="28"/>
          <w:lang w:val="uk-UA"/>
        </w:rPr>
        <w:t>аконопроект</w:t>
      </w:r>
      <w:r w:rsidR="006A7A06" w:rsidRPr="006A7A06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його метою є </w:t>
      </w:r>
      <w:r w:rsidR="003D7DA2" w:rsidRPr="003D7DA2">
        <w:rPr>
          <w:sz w:val="28"/>
          <w:szCs w:val="28"/>
          <w:lang w:val="uk-UA"/>
        </w:rPr>
        <w:t xml:space="preserve">створення сприятливих умов для електронного листування суду із учасниками судового процесу шляхом введення обов’язкової адреси офіційної електронної пошти в ЄДРПОУ для суб’єктів господарювання </w:t>
      </w:r>
      <w:r w:rsidR="00A534B0">
        <w:rPr>
          <w:sz w:val="28"/>
          <w:szCs w:val="28"/>
          <w:lang w:val="uk-UA"/>
        </w:rPr>
        <w:t>(</w:t>
      </w:r>
      <w:r w:rsidR="003D7DA2" w:rsidRPr="003D7DA2">
        <w:rPr>
          <w:sz w:val="28"/>
          <w:szCs w:val="28"/>
          <w:lang w:val="uk-UA"/>
        </w:rPr>
        <w:t>юридичних осіб та фізичних осіб-підприємців</w:t>
      </w:r>
      <w:r w:rsidR="00A534B0">
        <w:rPr>
          <w:sz w:val="28"/>
          <w:szCs w:val="28"/>
          <w:lang w:val="uk-UA"/>
        </w:rPr>
        <w:t>)</w:t>
      </w:r>
      <w:r w:rsidR="003D7DA2" w:rsidRPr="003D7DA2">
        <w:rPr>
          <w:sz w:val="28"/>
          <w:szCs w:val="28"/>
          <w:lang w:val="uk-UA"/>
        </w:rPr>
        <w:t xml:space="preserve"> та шляхом надання можливості іншим учасникам за їх бажанням отримувати документи від суду на власну електронну пошту</w:t>
      </w:r>
      <w:r w:rsidR="003D7DA2">
        <w:rPr>
          <w:sz w:val="28"/>
          <w:szCs w:val="28"/>
          <w:lang w:val="uk-UA"/>
        </w:rPr>
        <w:t>.</w:t>
      </w:r>
    </w:p>
    <w:p w:rsidR="0017318D" w:rsidRPr="006A7A06" w:rsidRDefault="00A63D6B" w:rsidP="006A7A06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6A7A06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6A7A06">
        <w:rPr>
          <w:sz w:val="28"/>
          <w:szCs w:val="28"/>
          <w:lang w:val="uk-UA"/>
        </w:rPr>
        <w:t xml:space="preserve"> до законопроекту </w:t>
      </w:r>
      <w:r w:rsidRPr="006A7A06">
        <w:rPr>
          <w:sz w:val="28"/>
          <w:szCs w:val="28"/>
          <w:lang w:val="uk-UA"/>
        </w:rPr>
        <w:t>зазначає, що</w:t>
      </w:r>
      <w:r w:rsidR="00EA18D0" w:rsidRPr="006A7A06">
        <w:rPr>
          <w:bCs/>
          <w:iCs/>
          <w:sz w:val="28"/>
          <w:szCs w:val="28"/>
          <w:lang w:val="uk-UA"/>
        </w:rPr>
        <w:t xml:space="preserve"> </w:t>
      </w:r>
      <w:r w:rsidR="004B723E" w:rsidRPr="006A7A06">
        <w:rPr>
          <w:bCs/>
          <w:iCs/>
          <w:sz w:val="28"/>
          <w:szCs w:val="28"/>
          <w:lang w:val="uk-UA"/>
        </w:rPr>
        <w:t xml:space="preserve">реалізація </w:t>
      </w:r>
      <w:r w:rsidR="009A5F2A" w:rsidRPr="006A7A06">
        <w:rPr>
          <w:bCs/>
          <w:iCs/>
          <w:sz w:val="28"/>
          <w:szCs w:val="28"/>
          <w:lang w:val="uk-UA"/>
        </w:rPr>
        <w:t>законопроекту не</w:t>
      </w:r>
      <w:r w:rsidR="00504FD2" w:rsidRPr="006A7A06">
        <w:rPr>
          <w:bCs/>
          <w:iCs/>
          <w:sz w:val="28"/>
          <w:szCs w:val="28"/>
          <w:lang w:val="uk-UA"/>
        </w:rPr>
        <w:t xml:space="preserve"> </w:t>
      </w:r>
      <w:r w:rsidR="00B02FBF" w:rsidRPr="006A7A06">
        <w:rPr>
          <w:bCs/>
          <w:iCs/>
          <w:sz w:val="28"/>
          <w:szCs w:val="28"/>
          <w:lang w:val="uk-UA"/>
        </w:rPr>
        <w:t>впли</w:t>
      </w:r>
      <w:r w:rsidR="006A7A06">
        <w:rPr>
          <w:bCs/>
          <w:iCs/>
          <w:sz w:val="28"/>
          <w:szCs w:val="28"/>
          <w:lang w:val="uk-UA"/>
        </w:rPr>
        <w:t xml:space="preserve">ватиме </w:t>
      </w:r>
      <w:r w:rsidR="00B02FBF" w:rsidRPr="006A7A06">
        <w:rPr>
          <w:bCs/>
          <w:iCs/>
          <w:sz w:val="28"/>
          <w:szCs w:val="28"/>
          <w:lang w:val="uk-UA"/>
        </w:rPr>
        <w:t>на</w:t>
      </w:r>
      <w:r w:rsidR="006A7A06">
        <w:rPr>
          <w:bCs/>
          <w:iCs/>
          <w:sz w:val="28"/>
          <w:szCs w:val="28"/>
          <w:lang w:val="uk-UA"/>
        </w:rPr>
        <w:t xml:space="preserve"> д</w:t>
      </w:r>
      <w:r w:rsidR="000451AA">
        <w:rPr>
          <w:bCs/>
          <w:iCs/>
          <w:sz w:val="28"/>
          <w:szCs w:val="28"/>
          <w:lang w:val="uk-UA"/>
        </w:rPr>
        <w:t>о</w:t>
      </w:r>
      <w:r w:rsidR="006A7A06">
        <w:rPr>
          <w:bCs/>
          <w:iCs/>
          <w:sz w:val="28"/>
          <w:szCs w:val="28"/>
          <w:lang w:val="uk-UA"/>
        </w:rPr>
        <w:t xml:space="preserve">хідну частину державного бюджету та не потребуватиме видатків з державного бюджету. </w:t>
      </w:r>
    </w:p>
    <w:p w:rsidR="00E0124A" w:rsidRPr="006A7A06" w:rsidRDefault="00E0124A" w:rsidP="006A7A06">
      <w:pPr>
        <w:pStyle w:val="20"/>
        <w:spacing w:before="120"/>
        <w:ind w:firstLine="720"/>
        <w:rPr>
          <w:color w:val="000000"/>
        </w:rPr>
      </w:pPr>
      <w:r w:rsidRPr="006A7A06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E0A4B" w:rsidRPr="00C35256">
        <w:t xml:space="preserve">підсумками </w:t>
      </w:r>
      <w:r w:rsidRPr="006A7A06">
        <w:rPr>
          <w:rStyle w:val="ae"/>
          <w:rFonts w:ascii="Times New Roman" w:hAnsi="Times New Roman"/>
          <w:b w:val="0"/>
          <w:sz w:val="28"/>
        </w:rPr>
        <w:t>розгляду Комітет прийняв рішення, що законопроект не матиме</w:t>
      </w:r>
      <w:r w:rsidR="007328A3" w:rsidRPr="006A7A06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6A7A06">
        <w:rPr>
          <w:rStyle w:val="ae"/>
          <w:rFonts w:ascii="Times New Roman" w:hAnsi="Times New Roman"/>
          <w:b w:val="0"/>
          <w:sz w:val="28"/>
        </w:rPr>
        <w:t xml:space="preserve"> </w:t>
      </w:r>
      <w:r w:rsidRPr="006A7A06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6A7A06">
        <w:t xml:space="preserve">У разі прийняття відповідного закону він </w:t>
      </w:r>
      <w:r w:rsidR="00E8571B" w:rsidRPr="006A7A06">
        <w:rPr>
          <w:color w:val="000000"/>
        </w:rPr>
        <w:t>може набирати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071F5F" w:rsidRPr="006A7A06" w:rsidRDefault="00071F5F" w:rsidP="002222E5">
      <w:pPr>
        <w:pStyle w:val="30"/>
        <w:spacing w:after="0"/>
        <w:ind w:firstLine="0"/>
      </w:pPr>
    </w:p>
    <w:p w:rsidR="00E0124A" w:rsidRPr="006A7A06" w:rsidRDefault="00E0124A" w:rsidP="00632126">
      <w:pPr>
        <w:pStyle w:val="30"/>
        <w:spacing w:after="0"/>
        <w:ind w:firstLine="0"/>
      </w:pPr>
    </w:p>
    <w:p w:rsidR="00B715DB" w:rsidRPr="006A7A06" w:rsidRDefault="00E0124A" w:rsidP="00B715DB">
      <w:pPr>
        <w:jc w:val="both"/>
        <w:rPr>
          <w:b/>
          <w:sz w:val="28"/>
          <w:szCs w:val="28"/>
          <w:lang w:val="uk-UA"/>
        </w:rPr>
      </w:pPr>
      <w:r w:rsidRPr="006A7A06">
        <w:rPr>
          <w:b/>
          <w:sz w:val="28"/>
          <w:szCs w:val="26"/>
          <w:lang w:val="uk-UA"/>
        </w:rPr>
        <w:t>Голова Комітету</w:t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="002B09D7" w:rsidRPr="006A7A06">
        <w:rPr>
          <w:b/>
          <w:sz w:val="28"/>
          <w:szCs w:val="26"/>
          <w:lang w:val="uk-UA"/>
        </w:rPr>
        <w:t>Ю</w:t>
      </w:r>
      <w:r w:rsidR="00B715DB" w:rsidRPr="006A7A06">
        <w:rPr>
          <w:b/>
          <w:sz w:val="28"/>
          <w:szCs w:val="26"/>
          <w:lang w:val="uk-UA"/>
        </w:rPr>
        <w:t>.</w:t>
      </w:r>
      <w:r w:rsidR="002B09D7" w:rsidRPr="006A7A06">
        <w:rPr>
          <w:b/>
          <w:sz w:val="28"/>
          <w:szCs w:val="26"/>
          <w:lang w:val="uk-UA"/>
        </w:rPr>
        <w:t>Ю</w:t>
      </w:r>
      <w:r w:rsidR="00B715DB" w:rsidRPr="006A7A06">
        <w:rPr>
          <w:b/>
          <w:sz w:val="28"/>
          <w:szCs w:val="26"/>
          <w:lang w:val="uk-UA"/>
        </w:rPr>
        <w:t>. А</w:t>
      </w:r>
      <w:r w:rsidR="002B09D7" w:rsidRPr="006A7A06">
        <w:rPr>
          <w:b/>
          <w:sz w:val="28"/>
          <w:szCs w:val="26"/>
          <w:lang w:val="uk-UA"/>
        </w:rPr>
        <w:t>рістов</w:t>
      </w:r>
    </w:p>
    <w:sectPr w:rsidR="00B715DB" w:rsidRPr="006A7A06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714" w:rsidRDefault="00565714">
      <w:r>
        <w:separator/>
      </w:r>
    </w:p>
  </w:endnote>
  <w:endnote w:type="continuationSeparator" w:id="0">
    <w:p w:rsidR="00565714" w:rsidRDefault="0056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F1A46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F1A46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714" w:rsidRDefault="00565714">
      <w:r>
        <w:separator/>
      </w:r>
    </w:p>
  </w:footnote>
  <w:footnote w:type="continuationSeparator" w:id="0">
    <w:p w:rsidR="00565714" w:rsidRDefault="00565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F1A46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  <w:p w:rsidR="00B51971" w:rsidRDefault="00B51971" w:rsidP="00B5197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1AA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1F5F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3D16"/>
    <w:rsid w:val="00104030"/>
    <w:rsid w:val="00105EE6"/>
    <w:rsid w:val="00110712"/>
    <w:rsid w:val="00112FA1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C75BF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34B5"/>
    <w:rsid w:val="00212F32"/>
    <w:rsid w:val="002219C7"/>
    <w:rsid w:val="002222E5"/>
    <w:rsid w:val="0023021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5D7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D7DA2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1A46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65714"/>
    <w:rsid w:val="0057097C"/>
    <w:rsid w:val="00577FD3"/>
    <w:rsid w:val="00581907"/>
    <w:rsid w:val="00586DD6"/>
    <w:rsid w:val="00587E93"/>
    <w:rsid w:val="0059631E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47F2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A7A06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D3A90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20B7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77560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34B0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1EAC"/>
    <w:rsid w:val="00BE3F94"/>
    <w:rsid w:val="00BE4397"/>
    <w:rsid w:val="00BE68AD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6F1E"/>
    <w:rsid w:val="00DC77EB"/>
    <w:rsid w:val="00DD0D23"/>
    <w:rsid w:val="00DE0A4B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4A13"/>
    <w:rsid w:val="00E650B0"/>
    <w:rsid w:val="00E66305"/>
    <w:rsid w:val="00E71875"/>
    <w:rsid w:val="00E73431"/>
    <w:rsid w:val="00E769EA"/>
    <w:rsid w:val="00E83B35"/>
    <w:rsid w:val="00E8571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3A4B"/>
    <w:rsid w:val="00FC7201"/>
    <w:rsid w:val="00FD1356"/>
    <w:rsid w:val="00FD1BC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9A7A6F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78E87-8A59-4A11-AC8B-A7DCA2C3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2021-07-07T15:02:00Z</cp:lastPrinted>
  <dcterms:created xsi:type="dcterms:W3CDTF">2021-07-07T13:32:00Z</dcterms:created>
  <dcterms:modified xsi:type="dcterms:W3CDTF">2021-07-15T12:45:00Z</dcterms:modified>
</cp:coreProperties>
</file>