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D5D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C3BED" w:rsidRPr="00A02E6A" w:rsidRDefault="00491F88" w:rsidP="003D5D96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79715A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A580B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4246F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552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-1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09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A535C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124018" w:rsidRPr="00D57BB9" w:rsidRDefault="0012401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014473" w:rsidRPr="00517081" w:rsidRDefault="006A6F5E" w:rsidP="006436E0">
      <w:pPr>
        <w:pStyle w:val="Default"/>
        <w:ind w:firstLine="567"/>
        <w:jc w:val="both"/>
        <w:rPr>
          <w:bCs/>
          <w:sz w:val="28"/>
          <w:szCs w:val="28"/>
          <w:bdr w:val="none" w:sz="0" w:space="0" w:color="auto" w:frame="1"/>
        </w:rPr>
      </w:pPr>
      <w:r w:rsidRPr="00517081">
        <w:rPr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517081">
        <w:rPr>
          <w:bCs/>
          <w:sz w:val="28"/>
          <w:szCs w:val="28"/>
          <w:bdr w:val="none" w:sz="0" w:space="0" w:color="auto" w:frame="1"/>
        </w:rPr>
        <w:br/>
      </w:r>
      <w:r w:rsidR="00EA06BC">
        <w:rPr>
          <w:bCs/>
          <w:sz w:val="28"/>
          <w:szCs w:val="28"/>
          <w:bdr w:val="none" w:sz="0" w:space="0" w:color="auto" w:frame="1"/>
        </w:rPr>
        <w:t>14 липня 2021 року (протокол № 95)</w:t>
      </w:r>
      <w:r w:rsidR="00EA06BC">
        <w:rPr>
          <w:bCs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Pr="00517081">
        <w:rPr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79715A" w:rsidRPr="00517081">
        <w:rPr>
          <w:sz w:val="28"/>
          <w:szCs w:val="28"/>
        </w:rPr>
        <w:t>«Про авторське право і суміжні права</w:t>
      </w:r>
      <w:r w:rsidR="0079715A" w:rsidRPr="00517081">
        <w:rPr>
          <w:bCs/>
          <w:sz w:val="28"/>
          <w:szCs w:val="28"/>
        </w:rPr>
        <w:t>»</w:t>
      </w:r>
      <w:r w:rsidRPr="00517081">
        <w:rPr>
          <w:bCs/>
          <w:sz w:val="28"/>
          <w:szCs w:val="28"/>
          <w:bdr w:val="none" w:sz="0" w:space="0" w:color="auto" w:frame="1"/>
        </w:rPr>
        <w:t xml:space="preserve">, 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внесений </w:t>
      </w:r>
      <w:r w:rsidR="00B61D45" w:rsidRPr="00517081">
        <w:rPr>
          <w:sz w:val="28"/>
          <w:szCs w:val="28"/>
        </w:rPr>
        <w:t>народним</w:t>
      </w:r>
      <w:r w:rsidR="00767F47" w:rsidRPr="00517081">
        <w:rPr>
          <w:sz w:val="28"/>
          <w:szCs w:val="28"/>
        </w:rPr>
        <w:t>и</w:t>
      </w:r>
      <w:r w:rsidR="00B61D45" w:rsidRPr="00517081">
        <w:rPr>
          <w:sz w:val="28"/>
          <w:szCs w:val="28"/>
        </w:rPr>
        <w:t xml:space="preserve"> депутат</w:t>
      </w:r>
      <w:r w:rsidR="00767F47" w:rsidRPr="00517081">
        <w:rPr>
          <w:sz w:val="28"/>
          <w:szCs w:val="28"/>
        </w:rPr>
        <w:t>ами</w:t>
      </w:r>
      <w:r w:rsidR="0079715A" w:rsidRPr="00517081">
        <w:rPr>
          <w:sz w:val="28"/>
          <w:szCs w:val="28"/>
        </w:rPr>
        <w:t xml:space="preserve"> </w:t>
      </w:r>
      <w:r w:rsidR="00B61D45" w:rsidRPr="00517081">
        <w:rPr>
          <w:sz w:val="28"/>
          <w:szCs w:val="28"/>
        </w:rPr>
        <w:t>України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A979F4">
        <w:rPr>
          <w:bCs/>
          <w:sz w:val="28"/>
          <w:szCs w:val="28"/>
          <w:bdr w:val="none" w:sz="0" w:space="0" w:color="auto" w:frame="1"/>
        </w:rPr>
        <w:t>Стефанчуком</w:t>
      </w:r>
      <w:proofErr w:type="spellEnd"/>
      <w:r w:rsidR="00A979F4">
        <w:rPr>
          <w:bCs/>
          <w:sz w:val="28"/>
          <w:szCs w:val="28"/>
          <w:bdr w:val="none" w:sz="0" w:space="0" w:color="auto" w:frame="1"/>
        </w:rPr>
        <w:t> Р.</w:t>
      </w:r>
      <w:r w:rsidR="00767F47" w:rsidRPr="00517081">
        <w:rPr>
          <w:bCs/>
          <w:sz w:val="28"/>
          <w:szCs w:val="28"/>
          <w:bdr w:val="none" w:sz="0" w:space="0" w:color="auto" w:frame="1"/>
        </w:rPr>
        <w:t>О</w:t>
      </w:r>
      <w:r w:rsidR="0079715A" w:rsidRPr="00517081">
        <w:rPr>
          <w:bCs/>
          <w:sz w:val="28"/>
          <w:szCs w:val="28"/>
          <w:bdr w:val="none" w:sz="0" w:space="0" w:color="auto" w:frame="1"/>
        </w:rPr>
        <w:t>.</w:t>
      </w:r>
      <w:r w:rsidR="00A979F4">
        <w:rPr>
          <w:bCs/>
          <w:sz w:val="28"/>
          <w:szCs w:val="28"/>
          <w:bdr w:val="none" w:sz="0" w:space="0" w:color="auto" w:frame="1"/>
        </w:rPr>
        <w:t>, Підласою Р.</w:t>
      </w:r>
      <w:r w:rsidR="00767F47" w:rsidRPr="00517081">
        <w:rPr>
          <w:bCs/>
          <w:sz w:val="28"/>
          <w:szCs w:val="28"/>
          <w:bdr w:val="none" w:sz="0" w:space="0" w:color="auto" w:frame="1"/>
        </w:rPr>
        <w:t>А.</w:t>
      </w:r>
      <w:r w:rsidR="009F1644" w:rsidRPr="00517081">
        <w:rPr>
          <w:bCs/>
          <w:sz w:val="28"/>
          <w:szCs w:val="28"/>
          <w:bdr w:val="none" w:sz="0" w:space="0" w:color="auto" w:frame="1"/>
        </w:rPr>
        <w:t xml:space="preserve"> </w:t>
      </w:r>
      <w:r w:rsidR="00767F47" w:rsidRPr="00517081">
        <w:rPr>
          <w:bCs/>
          <w:sz w:val="28"/>
          <w:szCs w:val="28"/>
          <w:bdr w:val="none" w:sz="0" w:space="0" w:color="auto" w:frame="1"/>
        </w:rPr>
        <w:t xml:space="preserve">та іншими </w:t>
      </w:r>
      <w:r w:rsidR="00B61D45" w:rsidRPr="00517081">
        <w:rPr>
          <w:bCs/>
          <w:sz w:val="28"/>
          <w:szCs w:val="28"/>
          <w:bdr w:val="none" w:sz="0" w:space="0" w:color="auto" w:frame="1"/>
        </w:rPr>
        <w:t>(реєстр. № 5</w:t>
      </w:r>
      <w:r w:rsidR="0079715A" w:rsidRPr="00517081">
        <w:rPr>
          <w:bCs/>
          <w:sz w:val="28"/>
          <w:szCs w:val="28"/>
          <w:bdr w:val="none" w:sz="0" w:space="0" w:color="auto" w:frame="1"/>
        </w:rPr>
        <w:t>552</w:t>
      </w:r>
      <w:r w:rsidR="00767F47" w:rsidRPr="00517081">
        <w:rPr>
          <w:bCs/>
          <w:sz w:val="28"/>
          <w:szCs w:val="28"/>
          <w:bdr w:val="none" w:sz="0" w:space="0" w:color="auto" w:frame="1"/>
        </w:rPr>
        <w:t>-1</w:t>
      </w:r>
      <w:r w:rsidR="00B61D45" w:rsidRPr="00517081">
        <w:rPr>
          <w:bCs/>
          <w:sz w:val="28"/>
          <w:szCs w:val="28"/>
          <w:bdr w:val="none" w:sz="0" w:space="0" w:color="auto" w:frame="1"/>
        </w:rPr>
        <w:t xml:space="preserve"> від </w:t>
      </w:r>
      <w:r w:rsidR="00767F47" w:rsidRPr="00517081">
        <w:rPr>
          <w:bCs/>
          <w:sz w:val="28"/>
          <w:szCs w:val="28"/>
          <w:bdr w:val="none" w:sz="0" w:space="0" w:color="auto" w:frame="1"/>
        </w:rPr>
        <w:t>0</w:t>
      </w:r>
      <w:r w:rsidR="00517081">
        <w:rPr>
          <w:bCs/>
          <w:sz w:val="28"/>
          <w:szCs w:val="28"/>
          <w:bdr w:val="none" w:sz="0" w:space="0" w:color="auto" w:frame="1"/>
        </w:rPr>
        <w:t>9</w:t>
      </w:r>
      <w:r w:rsidR="00B61D45" w:rsidRPr="00517081">
        <w:rPr>
          <w:bCs/>
          <w:sz w:val="28"/>
          <w:szCs w:val="28"/>
          <w:bdr w:val="none" w:sz="0" w:space="0" w:color="auto" w:frame="1"/>
        </w:rPr>
        <w:t>.0</w:t>
      </w:r>
      <w:r w:rsidR="00767F47" w:rsidRPr="00517081">
        <w:rPr>
          <w:bCs/>
          <w:sz w:val="28"/>
          <w:szCs w:val="28"/>
          <w:bdr w:val="none" w:sz="0" w:space="0" w:color="auto" w:frame="1"/>
        </w:rPr>
        <w:t>6</w:t>
      </w:r>
      <w:r w:rsidR="00B61D45" w:rsidRPr="00517081">
        <w:rPr>
          <w:bCs/>
          <w:sz w:val="28"/>
          <w:szCs w:val="28"/>
          <w:bdr w:val="none" w:sz="0" w:space="0" w:color="auto" w:frame="1"/>
        </w:rPr>
        <w:t>.2021 р.).</w:t>
      </w:r>
      <w:r w:rsidR="005E7999" w:rsidRPr="00517081">
        <w:rPr>
          <w:bCs/>
          <w:sz w:val="28"/>
          <w:szCs w:val="28"/>
          <w:bdr w:val="none" w:sz="0" w:space="0" w:color="auto" w:frame="1"/>
        </w:rPr>
        <w:t xml:space="preserve">  </w:t>
      </w:r>
      <w:r w:rsidR="00014473" w:rsidRPr="00517081">
        <w:rPr>
          <w:bCs/>
          <w:sz w:val="28"/>
          <w:szCs w:val="28"/>
          <w:bdr w:val="none" w:sz="0" w:space="0" w:color="auto" w:frame="1"/>
        </w:rPr>
        <w:t xml:space="preserve"> </w:t>
      </w:r>
    </w:p>
    <w:p w:rsidR="00A535C3" w:rsidRPr="00517081" w:rsidRDefault="00014473" w:rsidP="00A535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з преамбулою законопроекту відповідний закон </w:t>
      </w:r>
      <w:r w:rsidR="00A535C3" w:rsidRPr="00517081">
        <w:rPr>
          <w:rFonts w:ascii="Times New Roman" w:hAnsi="Times New Roman"/>
          <w:sz w:val="28"/>
          <w:szCs w:val="28"/>
          <w:lang w:val="uk-UA"/>
        </w:rPr>
        <w:t xml:space="preserve">регулює відносини </w:t>
      </w:r>
      <w:r w:rsidR="00A535C3" w:rsidRPr="0051708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щодо набуття, здійснення та захисту особистих немайнових та майнових авторських та/або суміжних прав, а також щодо прав особливого роду (</w:t>
      </w:r>
      <w:proofErr w:type="spellStart"/>
      <w:r w:rsidR="00A535C3" w:rsidRPr="00517081">
        <w:rPr>
          <w:rFonts w:ascii="Times New Roman" w:eastAsia="Times New Roman" w:hAnsi="Times New Roman"/>
          <w:color w:val="000000"/>
          <w:sz w:val="28"/>
          <w:szCs w:val="28"/>
        </w:rPr>
        <w:t>sui</w:t>
      </w:r>
      <w:proofErr w:type="spellEnd"/>
      <w:r w:rsidR="00A535C3" w:rsidRPr="0051708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A535C3" w:rsidRPr="00517081">
        <w:rPr>
          <w:rFonts w:ascii="Times New Roman" w:eastAsia="Times New Roman" w:hAnsi="Times New Roman"/>
          <w:color w:val="000000"/>
          <w:sz w:val="28"/>
          <w:szCs w:val="28"/>
        </w:rPr>
        <w:t>generis</w:t>
      </w:r>
      <w:proofErr w:type="spellEnd"/>
      <w:r w:rsidR="00A535C3" w:rsidRPr="0051708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), пов’язаних зі сферою авторського права та/або суміжних прав.</w:t>
      </w:r>
    </w:p>
    <w:p w:rsidR="00014473" w:rsidRPr="00517081" w:rsidRDefault="00014473" w:rsidP="00A535C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535C3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</w:t>
      </w:r>
      <w:r w:rsidR="002858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серед іншого  пропонується</w:t>
      </w:r>
      <w:r w:rsidR="00CA70A4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передбачити, що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EF03F3" w:rsidRPr="00517081" w:rsidRDefault="0093464F" w:rsidP="00B85B84">
      <w:pPr>
        <w:pStyle w:val="ae"/>
        <w:tabs>
          <w:tab w:val="left" w:pos="567"/>
        </w:tabs>
        <w:ind w:firstLine="360"/>
        <w:jc w:val="both"/>
      </w:pPr>
      <w:r w:rsidRPr="00517081">
        <w:t xml:space="preserve">   </w:t>
      </w:r>
      <w:r w:rsidR="00A979F4" w:rsidRPr="00517081">
        <w:rPr>
          <w:shd w:val="clear" w:color="auto" w:fill="FFFFFF"/>
        </w:rPr>
        <w:t>державну   реєстрацію   авторського   права    і   договорів,  які  стосуються  права   автора   на   твір,</w:t>
      </w:r>
      <w:r w:rsidR="00A979F4">
        <w:rPr>
          <w:shd w:val="clear" w:color="auto" w:fill="FFFFFF"/>
        </w:rPr>
        <w:t xml:space="preserve"> </w:t>
      </w:r>
      <w:r w:rsidR="00A979F4" w:rsidRPr="00517081">
        <w:rPr>
          <w:shd w:val="clear" w:color="auto" w:fill="FFFFFF"/>
        </w:rPr>
        <w:t xml:space="preserve">здійснює </w:t>
      </w:r>
      <w:r w:rsidR="00A979F4" w:rsidRPr="00517081">
        <w:t xml:space="preserve">Національний орган інтелектуальної власності (далі - НОІВ) - </w:t>
      </w:r>
      <w:r w:rsidR="00A979F4" w:rsidRPr="00517081">
        <w:rPr>
          <w:color w:val="000000"/>
        </w:rPr>
        <w:t>державна організація, що входить до державної системи правової охорони інтелектуальної власності, що здійснює повноваження у сфері інтелектуальної власності</w:t>
      </w:r>
      <w:r w:rsidR="00A979F4">
        <w:rPr>
          <w:color w:val="000000"/>
        </w:rPr>
        <w:t xml:space="preserve">. </w:t>
      </w:r>
      <w:r w:rsidR="00A979F4">
        <w:rPr>
          <w:shd w:val="clear" w:color="auto" w:fill="FFFFFF"/>
        </w:rPr>
        <w:t>З</w:t>
      </w:r>
      <w:r w:rsidR="00A979F4" w:rsidRPr="00517081">
        <w:rPr>
          <w:shd w:val="clear" w:color="auto" w:fill="FFFFFF"/>
        </w:rPr>
        <w:t>а підготовку до такої державної реєстрації сплачуються  збори, розміри яких визначаються Кабінетом Міністрів України</w:t>
      </w:r>
      <w:r w:rsidR="002704A4" w:rsidRPr="00517081">
        <w:rPr>
          <w:shd w:val="clear" w:color="auto" w:fill="FFFFFF"/>
        </w:rPr>
        <w:t>;</w:t>
      </w:r>
    </w:p>
    <w:p w:rsidR="002704A4" w:rsidRPr="00517081" w:rsidRDefault="00CD2562" w:rsidP="00461CCE">
      <w:pPr>
        <w:pStyle w:val="ae"/>
        <w:ind w:firstLine="567"/>
        <w:jc w:val="both"/>
        <w:rPr>
          <w:shd w:val="clear" w:color="auto" w:fill="FFFFFF"/>
        </w:rPr>
      </w:pPr>
      <w:r w:rsidRPr="00517081">
        <w:rPr>
          <w:shd w:val="clear" w:color="auto" w:fill="FFFFFF"/>
        </w:rPr>
        <w:t>про</w:t>
      </w:r>
      <w:r w:rsidR="003332E1" w:rsidRPr="00517081">
        <w:rPr>
          <w:shd w:val="clear" w:color="auto" w:fill="FFFFFF"/>
        </w:rPr>
        <w:t> 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реєстрацію</w:t>
      </w:r>
      <w:r w:rsidR="007D51AC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> авторського </w:t>
      </w:r>
      <w:r w:rsidR="00B2462D" w:rsidRPr="00517081">
        <w:rPr>
          <w:shd w:val="clear" w:color="auto" w:fill="FFFFFF"/>
        </w:rPr>
        <w:t xml:space="preserve">  </w:t>
      </w:r>
      <w:r w:rsidR="003332E1" w:rsidRPr="00517081">
        <w:rPr>
          <w:shd w:val="clear" w:color="auto" w:fill="FFFFFF"/>
        </w:rPr>
        <w:t xml:space="preserve">  права 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 на   </w:t>
      </w:r>
      <w:r w:rsidR="007D51AC" w:rsidRPr="00517081">
        <w:rPr>
          <w:shd w:val="clear" w:color="auto" w:fill="FFFFFF"/>
        </w:rPr>
        <w:t xml:space="preserve"> </w:t>
      </w:r>
      <w:r w:rsidR="002704A4" w:rsidRPr="00517081">
        <w:rPr>
          <w:shd w:val="clear" w:color="auto" w:fill="FFFFFF"/>
        </w:rPr>
        <w:t>твір</w:t>
      </w:r>
      <w:r w:rsidR="003332E1" w:rsidRPr="00517081">
        <w:rPr>
          <w:shd w:val="clear" w:color="auto" w:fill="FFFFFF"/>
        </w:rPr>
        <w:t xml:space="preserve">  </w:t>
      </w:r>
      <w:r w:rsidR="00B2462D" w:rsidRPr="00517081">
        <w:rPr>
          <w:shd w:val="clear" w:color="auto" w:fill="FFFFFF"/>
        </w:rPr>
        <w:t xml:space="preserve"> </w:t>
      </w:r>
      <w:r w:rsidR="007D51AC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B85B84" w:rsidRPr="00517081">
        <w:t>НОІВ</w:t>
      </w:r>
      <w:r w:rsidRPr="00517081">
        <w:rPr>
          <w:shd w:val="clear" w:color="auto" w:fill="FFFFFF"/>
        </w:rPr>
        <w:t> 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="003332E1" w:rsidRPr="00517081">
        <w:rPr>
          <w:shd w:val="clear" w:color="auto" w:fill="FFFFFF"/>
        </w:rPr>
        <w:t xml:space="preserve"> </w:t>
      </w:r>
      <w:r w:rsidR="00B2462D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>видається </w:t>
      </w:r>
      <w:r w:rsidR="003332E1" w:rsidRPr="00517081">
        <w:rPr>
          <w:shd w:val="clear" w:color="auto" w:fill="FFFFFF"/>
        </w:rPr>
        <w:t xml:space="preserve">  </w:t>
      </w:r>
      <w:r w:rsidRPr="00517081">
        <w:rPr>
          <w:shd w:val="clear" w:color="auto" w:fill="FFFFFF"/>
        </w:rPr>
        <w:t xml:space="preserve">свідоцтво, за видачу  якого </w:t>
      </w:r>
      <w:r w:rsidR="002704A4" w:rsidRPr="00517081">
        <w:rPr>
          <w:shd w:val="clear" w:color="auto" w:fill="FFFFFF"/>
        </w:rPr>
        <w:t xml:space="preserve">сплачується </w:t>
      </w:r>
      <w:r w:rsidR="00943526">
        <w:rPr>
          <w:shd w:val="clear" w:color="auto" w:fill="FFFFFF"/>
        </w:rPr>
        <w:t xml:space="preserve">державне </w:t>
      </w:r>
      <w:r w:rsidR="00B85B84" w:rsidRPr="00517081">
        <w:rPr>
          <w:shd w:val="clear" w:color="auto" w:fill="FFFFFF"/>
        </w:rPr>
        <w:t>мито</w:t>
      </w:r>
      <w:r w:rsidRPr="00517081">
        <w:rPr>
          <w:shd w:val="clear" w:color="auto" w:fill="FFFFFF"/>
        </w:rPr>
        <w:t xml:space="preserve">, розмір </w:t>
      </w:r>
      <w:r w:rsidR="00B85B84" w:rsidRPr="00517081">
        <w:rPr>
          <w:shd w:val="clear" w:color="auto" w:fill="FFFFFF"/>
        </w:rPr>
        <w:t xml:space="preserve">і порядок </w:t>
      </w:r>
      <w:r w:rsidRPr="00517081">
        <w:rPr>
          <w:shd w:val="clear" w:color="auto" w:fill="FFFFFF"/>
        </w:rPr>
        <w:t>якого визнача</w:t>
      </w:r>
      <w:r w:rsidR="00461CCE" w:rsidRPr="00517081">
        <w:rPr>
          <w:shd w:val="clear" w:color="auto" w:fill="FFFFFF"/>
        </w:rPr>
        <w:t>є</w:t>
      </w:r>
      <w:r w:rsidRPr="00517081">
        <w:rPr>
          <w:shd w:val="clear" w:color="auto" w:fill="FFFFFF"/>
        </w:rPr>
        <w:t xml:space="preserve">ться </w:t>
      </w:r>
      <w:r w:rsidR="00B85B84" w:rsidRPr="00517081">
        <w:rPr>
          <w:shd w:val="clear" w:color="auto" w:fill="FFFFFF"/>
        </w:rPr>
        <w:t>законодавством</w:t>
      </w:r>
      <w:r w:rsidRPr="00517081">
        <w:rPr>
          <w:shd w:val="clear" w:color="auto" w:fill="FFFFFF"/>
        </w:rPr>
        <w:t>;</w:t>
      </w:r>
    </w:p>
    <w:p w:rsidR="00A638E9" w:rsidRPr="00517081" w:rsidRDefault="00A638E9" w:rsidP="00B2462D">
      <w:pPr>
        <w:pStyle w:val="ae"/>
        <w:tabs>
          <w:tab w:val="left" w:pos="567"/>
        </w:tabs>
        <w:ind w:firstLine="567"/>
        <w:jc w:val="both"/>
        <w:rPr>
          <w:shd w:val="clear" w:color="auto" w:fill="FFFFFF"/>
        </w:rPr>
      </w:pPr>
      <w:r w:rsidRPr="00517081">
        <w:rPr>
          <w:shd w:val="clear" w:color="auto" w:fill="FFFFFF"/>
        </w:rPr>
        <w:t xml:space="preserve">захист  </w:t>
      </w:r>
      <w:r w:rsidR="00B85B84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 особистих  </w:t>
      </w:r>
      <w:r w:rsidR="00B85B84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  немайнових   </w:t>
      </w:r>
      <w:r w:rsidR="00B85B84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 прав   </w:t>
      </w:r>
      <w:r w:rsidR="00B85B84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  виконавця, </w:t>
      </w:r>
      <w:r w:rsidR="00B85B84" w:rsidRPr="00517081">
        <w:rPr>
          <w:shd w:val="clear" w:color="auto" w:fill="FFFFFF"/>
        </w:rPr>
        <w:t xml:space="preserve"> </w:t>
      </w:r>
      <w:r w:rsidRPr="00517081">
        <w:rPr>
          <w:shd w:val="clear" w:color="auto" w:fill="FFFFFF"/>
        </w:rPr>
        <w:t xml:space="preserve">  виконання   якого </w:t>
      </w:r>
    </w:p>
    <w:p w:rsidR="00A638E9" w:rsidRPr="00517081" w:rsidRDefault="00A638E9" w:rsidP="00B2462D">
      <w:pPr>
        <w:pStyle w:val="ae"/>
        <w:ind w:firstLine="0"/>
        <w:jc w:val="both"/>
        <w:rPr>
          <w:shd w:val="clear" w:color="auto" w:fill="FFFFFF"/>
        </w:rPr>
      </w:pPr>
      <w:r w:rsidRPr="00517081">
        <w:rPr>
          <w:shd w:val="clear" w:color="auto" w:fill="FFFFFF"/>
        </w:rPr>
        <w:t>перейшло в суспільне надбання, здійснюється його спадкоємцями, а у випадку їх відсутності – центральним органом виконавчої влади, що забезпечує формування та реалізує державну політику у сфер</w:t>
      </w:r>
      <w:r w:rsidR="00B85B84" w:rsidRPr="00517081">
        <w:rPr>
          <w:shd w:val="clear" w:color="auto" w:fill="FFFFFF"/>
        </w:rPr>
        <w:t>і інтелектуальної власності, в порядку</w:t>
      </w:r>
      <w:r w:rsidR="00A979F4">
        <w:rPr>
          <w:shd w:val="clear" w:color="auto" w:fill="FFFFFF"/>
        </w:rPr>
        <w:t>,</w:t>
      </w:r>
      <w:r w:rsidR="00B85B84" w:rsidRPr="00517081">
        <w:rPr>
          <w:shd w:val="clear" w:color="auto" w:fill="FFFFFF"/>
        </w:rPr>
        <w:t xml:space="preserve"> встановленому Кабінетом Міністрів України</w:t>
      </w:r>
      <w:r w:rsidRPr="00517081">
        <w:rPr>
          <w:shd w:val="clear" w:color="auto" w:fill="FFFFFF"/>
        </w:rPr>
        <w:t>.</w:t>
      </w:r>
    </w:p>
    <w:p w:rsidR="004246FA" w:rsidRPr="00517081" w:rsidRDefault="0093464F" w:rsidP="00B2462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176683" w:rsidRPr="00517081">
        <w:rPr>
          <w:rFonts w:ascii="Times New Roman" w:hAnsi="Times New Roman"/>
          <w:sz w:val="28"/>
          <w:szCs w:val="28"/>
          <w:lang w:val="uk-UA"/>
        </w:rPr>
        <w:t>У пояснювальній записці до законопроекту вказано, що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його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>не потребу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додатков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ого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фінансування 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д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ержавного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та місцевих 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>бюджет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ів</w:t>
      </w:r>
      <w:r w:rsidR="004246FA" w:rsidRPr="0051708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3620E" w:rsidRPr="00517081" w:rsidRDefault="0093464F" w:rsidP="004009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="001D5758" w:rsidRPr="005170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3332E1" w:rsidRPr="00517081">
        <w:rPr>
          <w:rFonts w:ascii="Times New Roman" w:hAnsi="Times New Roman"/>
          <w:sz w:val="28"/>
          <w:szCs w:val="28"/>
          <w:lang w:val="uk-UA"/>
        </w:rPr>
        <w:t xml:space="preserve">реалізація законопроекту впливатиме у поточному та наступних бюджетних періодах на показники державного бюджету у частині фінансового забезпечення діяльності 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центральн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орган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виконавчої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влади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забезпечує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формування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реалізує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державну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політику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сфері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інтелектуальної</w:t>
      </w:r>
      <w:proofErr w:type="spellEnd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32B82" w:rsidRPr="00517081">
        <w:rPr>
          <w:rFonts w:ascii="Times New Roman" w:hAnsi="Times New Roman"/>
          <w:sz w:val="28"/>
          <w:szCs w:val="28"/>
          <w:shd w:val="clear" w:color="auto" w:fill="FFFFFF"/>
        </w:rPr>
        <w:t>власності</w:t>
      </w:r>
      <w:proofErr w:type="spellEnd"/>
      <w:r w:rsidR="00A979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979F4" w:rsidRPr="00A979F4">
        <w:rPr>
          <w:rFonts w:ascii="Times New Roman" w:hAnsi="Times New Roman"/>
          <w:sz w:val="28"/>
          <w:szCs w:val="28"/>
          <w:lang w:val="uk-UA"/>
        </w:rPr>
        <w:t>(може потребувати додаткових витрат з державного</w:t>
      </w:r>
      <w:r w:rsidR="00A979F4">
        <w:rPr>
          <w:rFonts w:ascii="Times New Roman" w:hAnsi="Times New Roman"/>
          <w:sz w:val="28"/>
          <w:szCs w:val="28"/>
          <w:lang w:val="uk-UA"/>
        </w:rPr>
        <w:t> </w:t>
      </w:r>
      <w:r w:rsidR="00A979F4" w:rsidRPr="00A979F4">
        <w:rPr>
          <w:rFonts w:ascii="Times New Roman" w:hAnsi="Times New Roman"/>
          <w:sz w:val="28"/>
          <w:szCs w:val="28"/>
          <w:lang w:val="uk-UA"/>
        </w:rPr>
        <w:t xml:space="preserve">бюджету, зокрема, на реалізацію </w:t>
      </w:r>
      <w:r w:rsidR="00A979F4">
        <w:rPr>
          <w:rFonts w:ascii="Times New Roman" w:hAnsi="Times New Roman"/>
          <w:sz w:val="28"/>
          <w:szCs w:val="28"/>
          <w:lang w:val="uk-UA"/>
        </w:rPr>
        <w:t>положення</w:t>
      </w:r>
      <w:r w:rsidR="00A979F4" w:rsidRPr="00A979F4">
        <w:rPr>
          <w:rFonts w:ascii="Times New Roman" w:hAnsi="Times New Roman"/>
          <w:sz w:val="28"/>
          <w:szCs w:val="28"/>
          <w:lang w:val="uk-UA"/>
        </w:rPr>
        <w:t xml:space="preserve"> щодо</w:t>
      </w:r>
      <w:r w:rsidR="00A979F4">
        <w:rPr>
          <w:rFonts w:ascii="Times New Roman" w:hAnsi="Times New Roman"/>
          <w:sz w:val="28"/>
          <w:szCs w:val="28"/>
          <w:lang w:val="uk-UA"/>
        </w:rPr>
        <w:t xml:space="preserve"> здійснення </w:t>
      </w:r>
      <w:r w:rsidR="004009A8">
        <w:rPr>
          <w:rFonts w:ascii="Times New Roman" w:hAnsi="Times New Roman"/>
          <w:sz w:val="28"/>
          <w:szCs w:val="28"/>
          <w:lang w:val="uk-UA"/>
        </w:rPr>
        <w:t>таким</w:t>
      </w:r>
      <w:r w:rsidR="00A979F4">
        <w:rPr>
          <w:rFonts w:ascii="Times New Roman" w:hAnsi="Times New Roman"/>
          <w:sz w:val="28"/>
          <w:szCs w:val="28"/>
          <w:lang w:val="uk-UA"/>
        </w:rPr>
        <w:t xml:space="preserve"> органом </w:t>
      </w:r>
      <w:r w:rsidR="00A979F4" w:rsidRPr="00A979F4">
        <w:rPr>
          <w:rFonts w:ascii="Times New Roman" w:hAnsi="Times New Roman"/>
          <w:sz w:val="28"/>
          <w:szCs w:val="28"/>
          <w:lang w:val="uk-UA"/>
        </w:rPr>
        <w:t>захисту особист</w:t>
      </w:r>
      <w:r w:rsidR="00A979F4">
        <w:rPr>
          <w:rFonts w:ascii="Times New Roman" w:hAnsi="Times New Roman"/>
          <w:sz w:val="28"/>
          <w:szCs w:val="28"/>
          <w:lang w:val="uk-UA"/>
        </w:rPr>
        <w:t>их немайнових прав автора, твір </w:t>
      </w:r>
      <w:r w:rsidR="00A979F4" w:rsidRPr="00A979F4">
        <w:rPr>
          <w:rFonts w:ascii="Times New Roman" w:hAnsi="Times New Roman"/>
          <w:sz w:val="28"/>
          <w:szCs w:val="28"/>
          <w:lang w:val="uk-UA"/>
        </w:rPr>
        <w:t>якого перейшов у суспільне надбання</w:t>
      </w:r>
      <w:r w:rsidR="004009A8">
        <w:rPr>
          <w:rFonts w:ascii="Times New Roman" w:hAnsi="Times New Roman"/>
          <w:sz w:val="28"/>
          <w:szCs w:val="28"/>
          <w:lang w:val="uk-UA"/>
        </w:rPr>
        <w:t>)</w:t>
      </w:r>
      <w:r w:rsidR="003332E1" w:rsidRPr="00517081">
        <w:rPr>
          <w:rFonts w:ascii="Times New Roman" w:hAnsi="Times New Roman"/>
          <w:sz w:val="28"/>
          <w:szCs w:val="28"/>
          <w:lang w:val="uk-UA"/>
        </w:rPr>
        <w:t>, а також у частині сплати зборів за підготовку до державної реєстрації авторського права і договорів, що стосуються прав автора на твір, та державного мита за видачу свідоцтва про реєстрацію авторського права на твір.</w:t>
      </w:r>
      <w:r w:rsidR="0013620E" w:rsidRPr="0051708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09A8">
        <w:rPr>
          <w:rFonts w:ascii="Times New Roman" w:hAnsi="Times New Roman"/>
          <w:sz w:val="28"/>
          <w:szCs w:val="28"/>
          <w:lang w:val="uk-UA"/>
        </w:rPr>
        <w:t xml:space="preserve">Разом з тим, загалом Мінфін вважає, що реалізація </w:t>
      </w:r>
      <w:r w:rsidR="0095465C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="004009A8" w:rsidRPr="004009A8">
        <w:rPr>
          <w:rFonts w:ascii="Times New Roman" w:hAnsi="Times New Roman"/>
          <w:sz w:val="28"/>
          <w:szCs w:val="28"/>
          <w:lang w:val="uk-UA"/>
        </w:rPr>
        <w:t>має здійснювати</w:t>
      </w:r>
      <w:r w:rsidR="004009A8">
        <w:rPr>
          <w:rFonts w:ascii="Times New Roman" w:hAnsi="Times New Roman"/>
          <w:sz w:val="28"/>
          <w:szCs w:val="28"/>
          <w:lang w:val="uk-UA"/>
        </w:rPr>
        <w:t>ся в межах видатків, які щороку </w:t>
      </w:r>
      <w:r w:rsidR="004009A8" w:rsidRPr="004009A8">
        <w:rPr>
          <w:rFonts w:ascii="Times New Roman" w:hAnsi="Times New Roman"/>
          <w:sz w:val="28"/>
          <w:szCs w:val="28"/>
          <w:lang w:val="uk-UA"/>
        </w:rPr>
        <w:t xml:space="preserve">передбачаються у </w:t>
      </w:r>
      <w:r w:rsidR="004009A8">
        <w:rPr>
          <w:rFonts w:ascii="Times New Roman" w:hAnsi="Times New Roman"/>
          <w:sz w:val="28"/>
          <w:szCs w:val="28"/>
          <w:lang w:val="uk-UA"/>
        </w:rPr>
        <w:t>д</w:t>
      </w:r>
      <w:r w:rsidR="004009A8" w:rsidRPr="004009A8">
        <w:rPr>
          <w:rFonts w:ascii="Times New Roman" w:hAnsi="Times New Roman"/>
          <w:sz w:val="28"/>
          <w:szCs w:val="28"/>
          <w:lang w:val="uk-UA"/>
        </w:rPr>
        <w:t xml:space="preserve">ержавному бюджеті </w:t>
      </w:r>
      <w:r w:rsidR="004009A8">
        <w:rPr>
          <w:rFonts w:ascii="Times New Roman" w:hAnsi="Times New Roman"/>
          <w:sz w:val="28"/>
          <w:szCs w:val="28"/>
          <w:lang w:val="uk-UA"/>
        </w:rPr>
        <w:t>для центрального органу </w:t>
      </w:r>
      <w:r w:rsidR="004009A8" w:rsidRPr="004009A8">
        <w:rPr>
          <w:rFonts w:ascii="Times New Roman" w:hAnsi="Times New Roman"/>
          <w:sz w:val="28"/>
          <w:szCs w:val="28"/>
          <w:lang w:val="uk-UA"/>
        </w:rPr>
        <w:t>виконавчої влади, що забезпечує формування та реалізує державну політику у</w:t>
      </w:r>
      <w:r w:rsidR="004009A8">
        <w:rPr>
          <w:rFonts w:ascii="Times New Roman" w:hAnsi="Times New Roman"/>
          <w:sz w:val="28"/>
          <w:szCs w:val="28"/>
          <w:lang w:val="uk-UA"/>
        </w:rPr>
        <w:t> </w:t>
      </w:r>
      <w:r w:rsidR="004009A8" w:rsidRPr="004009A8">
        <w:rPr>
          <w:rFonts w:ascii="Times New Roman" w:hAnsi="Times New Roman"/>
          <w:sz w:val="28"/>
          <w:szCs w:val="28"/>
          <w:lang w:val="uk-UA"/>
        </w:rPr>
        <w:t>сфері інтелектуальної власност</w:t>
      </w:r>
      <w:r w:rsidR="004009A8">
        <w:rPr>
          <w:rFonts w:ascii="Times New Roman" w:hAnsi="Times New Roman"/>
          <w:sz w:val="28"/>
          <w:szCs w:val="28"/>
          <w:lang w:val="uk-UA"/>
        </w:rPr>
        <w:t>і.</w:t>
      </w:r>
    </w:p>
    <w:p w:rsidR="00461CCE" w:rsidRPr="00517081" w:rsidRDefault="00175145" w:rsidP="00C32B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дано фінансово-економічне обґрунтування (включаючи відповідні розрахунки), яке вимагається відповідно до частини першої статті 27 Бюджетного кодексу України та частини третьої статті 91 Регламенту Верховної Ради України.</w:t>
      </w:r>
    </w:p>
    <w:p w:rsidR="004009A8" w:rsidRPr="00CE6257" w:rsidRDefault="00665A5B" w:rsidP="004009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(реєстр. № 5</w:t>
      </w:r>
      <w:r w:rsidR="0013620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552</w:t>
      </w:r>
      <w:r w:rsidR="00C32B82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-1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</w:t>
      </w:r>
      <w:r w:rsidR="00CB2B36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матиме вплив на показники бюджету (може 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призвести до з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93464F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іни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показник</w:t>
      </w:r>
      <w:r w:rsidR="0093464F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 доходів бюджетів</w:t>
      </w:r>
      <w:r w:rsidR="003332E1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E4FCE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B04B7D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збор</w:t>
      </w:r>
      <w:r w:rsidR="00C32B82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B04B7D" w:rsidRPr="0051708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 підготовку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 до державної реєстрації авторського права і договорів, що стосуються прав автора на твір, та </w:t>
      </w:r>
      <w:r w:rsidR="004009A8">
        <w:rPr>
          <w:rFonts w:ascii="Times New Roman" w:hAnsi="Times New Roman"/>
          <w:sz w:val="28"/>
          <w:szCs w:val="28"/>
          <w:lang w:val="uk-UA"/>
        </w:rPr>
        <w:t xml:space="preserve">державного 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 xml:space="preserve">мита 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за видачу свідоцтва про реєстрацію авторського права на твір, а </w:t>
      </w:r>
      <w:r w:rsidR="00B04B7D" w:rsidRPr="0051708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також може </w:t>
      </w:r>
      <w:r w:rsidR="00B04B7D" w:rsidRPr="0051708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потребуватиме додаткових видатків державного бюджету </w:t>
      </w:r>
      <w:r w:rsidR="00B04B7D" w:rsidRPr="00517081">
        <w:rPr>
          <w:rFonts w:ascii="Times New Roman" w:hAnsi="Times New Roman"/>
          <w:bCs/>
          <w:sz w:val="28"/>
          <w:szCs w:val="28"/>
          <w:lang w:val="uk-UA"/>
        </w:rPr>
        <w:t xml:space="preserve">на функціонування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центральн</w:t>
      </w:r>
      <w:proofErr w:type="spellEnd"/>
      <w:r w:rsidR="00C32B82" w:rsidRPr="00517081">
        <w:rPr>
          <w:rFonts w:ascii="Times New Roman" w:hAnsi="Times New Roman"/>
          <w:sz w:val="28"/>
          <w:szCs w:val="28"/>
          <w:lang w:val="uk-UA"/>
        </w:rPr>
        <w:t>ого</w:t>
      </w:r>
      <w:r w:rsidR="00B04B7D" w:rsidRPr="00517081">
        <w:rPr>
          <w:rFonts w:ascii="Times New Roman" w:hAnsi="Times New Roman"/>
          <w:sz w:val="28"/>
          <w:szCs w:val="28"/>
        </w:rPr>
        <w:t xml:space="preserve">  орган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у</w:t>
      </w:r>
      <w:r w:rsidR="00B04B7D" w:rsidRPr="00517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виконавчої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влади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що</w:t>
      </w:r>
      <w:proofErr w:type="spellEnd"/>
      <w:r w:rsidR="00B04B7D" w:rsidRPr="00517081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B04B7D" w:rsidRPr="00517081">
        <w:rPr>
          <w:rFonts w:ascii="Times New Roman" w:hAnsi="Times New Roman"/>
          <w:sz w:val="28"/>
          <w:szCs w:val="28"/>
        </w:rPr>
        <w:t>забезпечу</w:t>
      </w:r>
      <w:proofErr w:type="spellEnd"/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F5454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5454A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F5454A">
        <w:rPr>
          <w:rFonts w:ascii="Times New Roman" w:hAnsi="Times New Roman"/>
          <w:sz w:val="28"/>
          <w:szCs w:val="28"/>
          <w:lang w:val="uk-UA"/>
        </w:rPr>
        <w:t> 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та</w:t>
      </w:r>
      <w:r w:rsidR="00B04B7D" w:rsidRPr="00517081">
        <w:rPr>
          <w:rFonts w:ascii="Times New Roman" w:hAnsi="Times New Roman"/>
          <w:sz w:val="28"/>
          <w:szCs w:val="28"/>
        </w:rPr>
        <w:t> 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>реалізу</w:t>
      </w:r>
      <w:r w:rsidR="00C32B82" w:rsidRPr="00517081">
        <w:rPr>
          <w:rFonts w:ascii="Times New Roman" w:hAnsi="Times New Roman"/>
          <w:sz w:val="28"/>
          <w:szCs w:val="28"/>
          <w:lang w:val="uk-UA"/>
        </w:rPr>
        <w:t>є</w:t>
      </w:r>
      <w:r w:rsidR="00B04B7D" w:rsidRPr="00517081">
        <w:rPr>
          <w:rFonts w:ascii="Times New Roman" w:hAnsi="Times New Roman"/>
          <w:sz w:val="28"/>
          <w:szCs w:val="28"/>
          <w:lang w:val="uk-UA"/>
        </w:rPr>
        <w:t xml:space="preserve"> державну політику у сфері інтелектуальної власності</w:t>
      </w:r>
      <w:r w:rsidR="004009A8">
        <w:rPr>
          <w:rFonts w:ascii="Times New Roman" w:hAnsi="Times New Roman"/>
          <w:sz w:val="28"/>
          <w:szCs w:val="28"/>
          <w:lang w:val="uk-UA"/>
        </w:rPr>
        <w:t>,</w:t>
      </w:r>
      <w:r w:rsidR="00517081" w:rsidRPr="00517081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4009A8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залежно від практики застосування даної законодавчої ініціативи та вжиття відповідним орган</w:t>
      </w:r>
      <w:r w:rsidR="0094352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4009A8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заходів щодо економного і ефективного використання бюджетних коштів</w:t>
      </w:r>
      <w:r w:rsidR="004009A8" w:rsidRPr="00CE62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). </w:t>
      </w:r>
      <w:r w:rsidR="004009A8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</w:t>
      </w:r>
      <w:r w:rsidR="004009A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465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набирати</w:t>
      </w:r>
      <w:r w:rsidR="004009A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чинності згідно з </w:t>
      </w:r>
      <w:r w:rsidR="004009A8" w:rsidRPr="00CE62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законодавств</w:t>
      </w:r>
      <w:r w:rsidR="004009A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ом.</w:t>
      </w:r>
    </w:p>
    <w:p w:rsidR="00B2462D" w:rsidRPr="00B2462D" w:rsidRDefault="00B2462D" w:rsidP="00B2462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A979F4" w:rsidRDefault="006A6F5E" w:rsidP="002858E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979F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Голов</w:t>
      </w:r>
      <w:r w:rsidR="009F4AA3" w:rsidRPr="00A979F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Pr="00A979F4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Комітету</w:t>
      </w:r>
      <w:r w:rsidRPr="007D51A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B04B7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8"/>
      <w:headerReference w:type="first" r:id="rId9"/>
      <w:footerReference w:type="first" r:id="rId10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DD1" w:rsidRDefault="00BD5DD1" w:rsidP="005E306B">
      <w:pPr>
        <w:spacing w:after="0" w:line="240" w:lineRule="auto"/>
      </w:pPr>
      <w:r>
        <w:separator/>
      </w:r>
    </w:p>
  </w:endnote>
  <w:endnote w:type="continuationSeparator" w:id="0">
    <w:p w:rsidR="00BD5DD1" w:rsidRDefault="00BD5DD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D5DD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DD1" w:rsidRDefault="00BD5DD1" w:rsidP="005E306B">
      <w:pPr>
        <w:spacing w:after="0" w:line="240" w:lineRule="auto"/>
      </w:pPr>
      <w:r>
        <w:separator/>
      </w:r>
    </w:p>
  </w:footnote>
  <w:footnote w:type="continuationSeparator" w:id="0">
    <w:p w:rsidR="00BD5DD1" w:rsidRDefault="00BD5DD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377FF"/>
    <w:multiLevelType w:val="hybridMultilevel"/>
    <w:tmpl w:val="F53A6AF4"/>
    <w:lvl w:ilvl="0" w:tplc="3EAA4D2C">
      <w:start w:val="2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BB24559"/>
    <w:multiLevelType w:val="hybridMultilevel"/>
    <w:tmpl w:val="1F84551E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512825B5"/>
    <w:multiLevelType w:val="hybridMultilevel"/>
    <w:tmpl w:val="8080562A"/>
    <w:lvl w:ilvl="0" w:tplc="04A46C62">
      <w:numFmt w:val="bullet"/>
      <w:lvlText w:val="-"/>
      <w:lvlJc w:val="left"/>
      <w:pPr>
        <w:ind w:left="91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689A3023"/>
    <w:multiLevelType w:val="hybridMultilevel"/>
    <w:tmpl w:val="79D8C6B6"/>
    <w:lvl w:ilvl="0" w:tplc="3990C69E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4473"/>
    <w:rsid w:val="000163C3"/>
    <w:rsid w:val="0002279C"/>
    <w:rsid w:val="0004046F"/>
    <w:rsid w:val="00042D6A"/>
    <w:rsid w:val="00063D8E"/>
    <w:rsid w:val="000E5771"/>
    <w:rsid w:val="000F0A71"/>
    <w:rsid w:val="000F1586"/>
    <w:rsid w:val="001009B2"/>
    <w:rsid w:val="0012162D"/>
    <w:rsid w:val="00124018"/>
    <w:rsid w:val="0013620E"/>
    <w:rsid w:val="0014002C"/>
    <w:rsid w:val="00141617"/>
    <w:rsid w:val="00141D02"/>
    <w:rsid w:val="00146600"/>
    <w:rsid w:val="00171602"/>
    <w:rsid w:val="00175145"/>
    <w:rsid w:val="00176683"/>
    <w:rsid w:val="00180A5B"/>
    <w:rsid w:val="00187A07"/>
    <w:rsid w:val="0019108F"/>
    <w:rsid w:val="00191B86"/>
    <w:rsid w:val="0019231B"/>
    <w:rsid w:val="001948B4"/>
    <w:rsid w:val="001966F0"/>
    <w:rsid w:val="001B3C2C"/>
    <w:rsid w:val="001C0AA2"/>
    <w:rsid w:val="001D3C24"/>
    <w:rsid w:val="001D5758"/>
    <w:rsid w:val="001E16C6"/>
    <w:rsid w:val="001E3AA8"/>
    <w:rsid w:val="001F33E3"/>
    <w:rsid w:val="001F45DC"/>
    <w:rsid w:val="0020221A"/>
    <w:rsid w:val="0020596D"/>
    <w:rsid w:val="002069CB"/>
    <w:rsid w:val="0021032F"/>
    <w:rsid w:val="00220514"/>
    <w:rsid w:val="00235CD7"/>
    <w:rsid w:val="002431B4"/>
    <w:rsid w:val="002451B7"/>
    <w:rsid w:val="00257B44"/>
    <w:rsid w:val="002607BD"/>
    <w:rsid w:val="002704A4"/>
    <w:rsid w:val="002858E1"/>
    <w:rsid w:val="002A5D4C"/>
    <w:rsid w:val="002A6B28"/>
    <w:rsid w:val="002B5FC1"/>
    <w:rsid w:val="002C5CC4"/>
    <w:rsid w:val="002D0561"/>
    <w:rsid w:val="002D7096"/>
    <w:rsid w:val="002E0A18"/>
    <w:rsid w:val="002E31BF"/>
    <w:rsid w:val="002E44DA"/>
    <w:rsid w:val="0030643A"/>
    <w:rsid w:val="0031649A"/>
    <w:rsid w:val="0032341D"/>
    <w:rsid w:val="00331833"/>
    <w:rsid w:val="003332E1"/>
    <w:rsid w:val="0036542A"/>
    <w:rsid w:val="00372DCE"/>
    <w:rsid w:val="00380DBE"/>
    <w:rsid w:val="003A131A"/>
    <w:rsid w:val="003C0A52"/>
    <w:rsid w:val="003C1A8E"/>
    <w:rsid w:val="003C3ECE"/>
    <w:rsid w:val="003D0996"/>
    <w:rsid w:val="003D0C07"/>
    <w:rsid w:val="003D1CBA"/>
    <w:rsid w:val="003D2228"/>
    <w:rsid w:val="003D5D96"/>
    <w:rsid w:val="003E005F"/>
    <w:rsid w:val="004009A8"/>
    <w:rsid w:val="004246FA"/>
    <w:rsid w:val="00451750"/>
    <w:rsid w:val="00461CCE"/>
    <w:rsid w:val="00466AEB"/>
    <w:rsid w:val="004717F5"/>
    <w:rsid w:val="00484ABB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17081"/>
    <w:rsid w:val="0052478B"/>
    <w:rsid w:val="005355A1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D183F"/>
    <w:rsid w:val="005E306B"/>
    <w:rsid w:val="005E7999"/>
    <w:rsid w:val="005F20B5"/>
    <w:rsid w:val="006179E7"/>
    <w:rsid w:val="00626A3E"/>
    <w:rsid w:val="006436E0"/>
    <w:rsid w:val="006514E5"/>
    <w:rsid w:val="00660B13"/>
    <w:rsid w:val="00665A5B"/>
    <w:rsid w:val="0066623D"/>
    <w:rsid w:val="006805BA"/>
    <w:rsid w:val="00684262"/>
    <w:rsid w:val="006A6F5E"/>
    <w:rsid w:val="006B53FF"/>
    <w:rsid w:val="006F10E8"/>
    <w:rsid w:val="00713E93"/>
    <w:rsid w:val="0071413A"/>
    <w:rsid w:val="00715048"/>
    <w:rsid w:val="00715F37"/>
    <w:rsid w:val="0073224C"/>
    <w:rsid w:val="00740087"/>
    <w:rsid w:val="007453CB"/>
    <w:rsid w:val="00767F47"/>
    <w:rsid w:val="0077570D"/>
    <w:rsid w:val="007901C1"/>
    <w:rsid w:val="0079715A"/>
    <w:rsid w:val="007A0252"/>
    <w:rsid w:val="007A33E4"/>
    <w:rsid w:val="007A4278"/>
    <w:rsid w:val="007B31A3"/>
    <w:rsid w:val="007D2B6C"/>
    <w:rsid w:val="007D51AC"/>
    <w:rsid w:val="007E1CA4"/>
    <w:rsid w:val="007F5D91"/>
    <w:rsid w:val="0080545D"/>
    <w:rsid w:val="00811821"/>
    <w:rsid w:val="008208C0"/>
    <w:rsid w:val="00836EDE"/>
    <w:rsid w:val="0084269F"/>
    <w:rsid w:val="00850D2B"/>
    <w:rsid w:val="00890865"/>
    <w:rsid w:val="008A2996"/>
    <w:rsid w:val="008C493C"/>
    <w:rsid w:val="008D0011"/>
    <w:rsid w:val="008D7BBE"/>
    <w:rsid w:val="00910469"/>
    <w:rsid w:val="0093464F"/>
    <w:rsid w:val="00943526"/>
    <w:rsid w:val="00945B68"/>
    <w:rsid w:val="0095465C"/>
    <w:rsid w:val="00957D31"/>
    <w:rsid w:val="00967530"/>
    <w:rsid w:val="00972232"/>
    <w:rsid w:val="00974BFB"/>
    <w:rsid w:val="009865D4"/>
    <w:rsid w:val="009A064B"/>
    <w:rsid w:val="009A720A"/>
    <w:rsid w:val="009B2E58"/>
    <w:rsid w:val="009B3585"/>
    <w:rsid w:val="009B7180"/>
    <w:rsid w:val="009E3A79"/>
    <w:rsid w:val="009F1644"/>
    <w:rsid w:val="009F4AA3"/>
    <w:rsid w:val="00A00059"/>
    <w:rsid w:val="00A02E6A"/>
    <w:rsid w:val="00A35D02"/>
    <w:rsid w:val="00A535C3"/>
    <w:rsid w:val="00A60747"/>
    <w:rsid w:val="00A6340D"/>
    <w:rsid w:val="00A638E9"/>
    <w:rsid w:val="00A706FA"/>
    <w:rsid w:val="00A7635E"/>
    <w:rsid w:val="00A76A60"/>
    <w:rsid w:val="00A833C8"/>
    <w:rsid w:val="00A979F4"/>
    <w:rsid w:val="00AB4C2B"/>
    <w:rsid w:val="00AD7F82"/>
    <w:rsid w:val="00AE4D7C"/>
    <w:rsid w:val="00B02F59"/>
    <w:rsid w:val="00B04B7D"/>
    <w:rsid w:val="00B2462D"/>
    <w:rsid w:val="00B311E8"/>
    <w:rsid w:val="00B61D45"/>
    <w:rsid w:val="00B66852"/>
    <w:rsid w:val="00B67610"/>
    <w:rsid w:val="00B719E6"/>
    <w:rsid w:val="00B85B84"/>
    <w:rsid w:val="00B93215"/>
    <w:rsid w:val="00B97726"/>
    <w:rsid w:val="00BA62CD"/>
    <w:rsid w:val="00BB05F8"/>
    <w:rsid w:val="00BD0801"/>
    <w:rsid w:val="00BD3138"/>
    <w:rsid w:val="00BD5DD1"/>
    <w:rsid w:val="00BE4FCE"/>
    <w:rsid w:val="00BF1E95"/>
    <w:rsid w:val="00C11FB6"/>
    <w:rsid w:val="00C27AE9"/>
    <w:rsid w:val="00C32B82"/>
    <w:rsid w:val="00C434B6"/>
    <w:rsid w:val="00C43680"/>
    <w:rsid w:val="00C50EBC"/>
    <w:rsid w:val="00C564C7"/>
    <w:rsid w:val="00C62A8B"/>
    <w:rsid w:val="00C64654"/>
    <w:rsid w:val="00C7333B"/>
    <w:rsid w:val="00C80108"/>
    <w:rsid w:val="00C86266"/>
    <w:rsid w:val="00C92F3D"/>
    <w:rsid w:val="00C97BBE"/>
    <w:rsid w:val="00CA7044"/>
    <w:rsid w:val="00CA70A4"/>
    <w:rsid w:val="00CB2B36"/>
    <w:rsid w:val="00CB5D88"/>
    <w:rsid w:val="00CC39A1"/>
    <w:rsid w:val="00CD2562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BB9"/>
    <w:rsid w:val="00D57E1B"/>
    <w:rsid w:val="00D92796"/>
    <w:rsid w:val="00DC38E6"/>
    <w:rsid w:val="00DF0115"/>
    <w:rsid w:val="00DF7754"/>
    <w:rsid w:val="00E60FFC"/>
    <w:rsid w:val="00E677CE"/>
    <w:rsid w:val="00E734B4"/>
    <w:rsid w:val="00E80687"/>
    <w:rsid w:val="00EA06BC"/>
    <w:rsid w:val="00EB13E7"/>
    <w:rsid w:val="00EF03F3"/>
    <w:rsid w:val="00F01C4C"/>
    <w:rsid w:val="00F15C83"/>
    <w:rsid w:val="00F1663D"/>
    <w:rsid w:val="00F279EA"/>
    <w:rsid w:val="00F360B9"/>
    <w:rsid w:val="00F53883"/>
    <w:rsid w:val="00F5454A"/>
    <w:rsid w:val="00F55423"/>
    <w:rsid w:val="00F6060C"/>
    <w:rsid w:val="00F91439"/>
    <w:rsid w:val="00F91DD3"/>
    <w:rsid w:val="00F91ECE"/>
    <w:rsid w:val="00F92B02"/>
    <w:rsid w:val="00FA580B"/>
    <w:rsid w:val="00FB625E"/>
    <w:rsid w:val="00FC3BED"/>
    <w:rsid w:val="00FC3DF4"/>
    <w:rsid w:val="00FE32F2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18AD5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014473"/>
    <w:pPr>
      <w:ind w:left="720"/>
      <w:contextualSpacing/>
    </w:pPr>
  </w:style>
  <w:style w:type="character" w:customStyle="1" w:styleId="ad">
    <w:name w:val="Назва Знак"/>
    <w:basedOn w:val="a0"/>
    <w:link w:val="ae"/>
    <w:uiPriority w:val="99"/>
    <w:rsid w:val="0079715A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e">
    <w:name w:val="Title"/>
    <w:basedOn w:val="a"/>
    <w:link w:val="ad"/>
    <w:uiPriority w:val="99"/>
    <w:qFormat/>
    <w:locked/>
    <w:rsid w:val="0079715A"/>
    <w:pPr>
      <w:autoSpaceDE w:val="0"/>
      <w:autoSpaceDN w:val="0"/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1">
    <w:name w:val="Назва Знак1"/>
    <w:basedOn w:val="a0"/>
    <w:rsid w:val="0079715A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CD701-D5CA-464F-887D-216BDDCC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2</Pages>
  <Words>2743</Words>
  <Characters>1564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56</cp:revision>
  <cp:lastPrinted>2021-07-09T07:36:00Z</cp:lastPrinted>
  <dcterms:created xsi:type="dcterms:W3CDTF">2021-02-09T08:44:00Z</dcterms:created>
  <dcterms:modified xsi:type="dcterms:W3CDTF">2021-07-09T12:19:00Z</dcterms:modified>
</cp:coreProperties>
</file>