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65E6B4" w14:textId="77777777" w:rsidR="00A53657" w:rsidRPr="00590EA5" w:rsidRDefault="00A53657" w:rsidP="00A536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ПРОЕКТ</w:t>
      </w:r>
    </w:p>
    <w:p w14:paraId="1D50844C" w14:textId="77777777" w:rsidR="00A53657" w:rsidRPr="00590EA5" w:rsidRDefault="00A53657" w:rsidP="00A536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вноситься </w:t>
      </w:r>
      <w:proofErr w:type="spellStart"/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народним</w:t>
      </w:r>
      <w:proofErr w:type="spellEnd"/>
      <w:r w:rsidRPr="00A53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депутатом</w:t>
      </w:r>
      <w:r w:rsidRPr="00A53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України</w:t>
      </w:r>
      <w:proofErr w:type="spellEnd"/>
    </w:p>
    <w:p w14:paraId="34F02995" w14:textId="77777777" w:rsidR="00A53657" w:rsidRPr="00590EA5" w:rsidRDefault="00A53657" w:rsidP="00A5365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Мазурашу</w:t>
      </w:r>
      <w:proofErr w:type="spellEnd"/>
      <w:r w:rsidRPr="00A53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Г. Г.</w:t>
      </w:r>
      <w:r w:rsidRPr="00A536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14:paraId="7C780806" w14:textId="77777777" w:rsidR="00A53657" w:rsidRPr="00590EA5" w:rsidRDefault="00A53657" w:rsidP="00A536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3D8D8A6" w14:textId="77777777" w:rsidR="00A53657" w:rsidRPr="00590EA5" w:rsidRDefault="00A53657" w:rsidP="00A536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0FC258E" w14:textId="77777777" w:rsidR="00A53657" w:rsidRPr="00E12B61" w:rsidRDefault="00A53657" w:rsidP="00A536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12B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Закон </w:t>
      </w:r>
      <w:proofErr w:type="spellStart"/>
      <w:r w:rsidRPr="00E12B6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>України</w:t>
      </w:r>
      <w:proofErr w:type="spellEnd"/>
    </w:p>
    <w:p w14:paraId="74399CD6" w14:textId="77777777" w:rsidR="00A53657" w:rsidRPr="00E12B61" w:rsidRDefault="00A53657" w:rsidP="00A53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142BF4B" w14:textId="053CBCDC" w:rsidR="00A53657" w:rsidRPr="006D43E5" w:rsidRDefault="00A53657" w:rsidP="006D43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Про </w:t>
      </w:r>
      <w:proofErr w:type="spellStart"/>
      <w:r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внесення</w:t>
      </w:r>
      <w:proofErr w:type="spellEnd"/>
      <w:r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proofErr w:type="spellStart"/>
      <w:r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змін</w:t>
      </w:r>
      <w:proofErr w:type="spellEnd"/>
      <w:r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E12B61"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до</w:t>
      </w:r>
      <w:r w:rsidR="006D43E5"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Закону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України</w:t>
      </w:r>
      <w:proofErr w:type="spellEnd"/>
      <w:r w:rsidR="00E12B61"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6D43E5"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«</w:t>
      </w:r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Про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державне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регулювання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виробництва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і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обігу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спирту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етилового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, коньячного і плодового,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алкогольних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напоїв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,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тютюнових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виробів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,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рідин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,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що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використовуються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в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електронних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сигаретах, та </w:t>
      </w:r>
      <w:proofErr w:type="spellStart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пального</w:t>
      </w:r>
      <w:proofErr w:type="spellEnd"/>
      <w:r w:rsidR="006D43E5" w:rsidRPr="006D43E5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» </w:t>
      </w:r>
      <w:proofErr w:type="spellStart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щодо</w:t>
      </w:r>
      <w:proofErr w:type="spellEnd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реалізації</w:t>
      </w:r>
      <w:proofErr w:type="spellEnd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алкогольної</w:t>
      </w:r>
      <w:proofErr w:type="spellEnd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та </w:t>
      </w:r>
      <w:proofErr w:type="spellStart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тютюнової</w:t>
      </w:r>
      <w:proofErr w:type="spellEnd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продукції</w:t>
      </w:r>
      <w:proofErr w:type="spellEnd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у </w:t>
      </w:r>
      <w:proofErr w:type="spellStart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спеціалізованих</w:t>
      </w:r>
      <w:proofErr w:type="spellEnd"/>
      <w:r w:rsidR="00A01E6A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магазинах</w:t>
      </w:r>
    </w:p>
    <w:p w14:paraId="58B17C55" w14:textId="77777777" w:rsidR="00A53657" w:rsidRPr="00590EA5" w:rsidRDefault="00A53657" w:rsidP="00A53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90E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br/>
      </w:r>
      <w:r w:rsidRPr="00A5365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2BFBABC9" w14:textId="77777777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90E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Верховна</w:t>
      </w:r>
      <w:proofErr w:type="spellEnd"/>
      <w:r w:rsidRPr="00A5365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90E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Рада </w:t>
      </w:r>
      <w:proofErr w:type="spellStart"/>
      <w:r w:rsidRPr="00590EA5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A5365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п о с </w:t>
      </w:r>
      <w:proofErr w:type="gramStart"/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т</w:t>
      </w:r>
      <w:proofErr w:type="gramEnd"/>
      <w:r w:rsidRPr="00590E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а н о в л я є:</w:t>
      </w:r>
    </w:p>
    <w:p w14:paraId="70FA0EDD" w14:textId="77777777" w:rsidR="00A53657" w:rsidRPr="00590EA5" w:rsidRDefault="00A53657" w:rsidP="00A53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C47BA4E" w14:textId="2D06D03A" w:rsidR="00A53657" w:rsidRPr="00E25DE0" w:rsidRDefault="00F40D45" w:rsidP="00E25D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І</w:t>
      </w:r>
      <w:r w:rsidR="00A53657" w:rsidRPr="00E25D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. Внести </w:t>
      </w:r>
      <w:r w:rsidR="00E25DE0" w:rsidRPr="00E25D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до</w:t>
      </w:r>
      <w:r w:rsidR="00A53657" w:rsidRPr="00E25DE0">
        <w:rPr>
          <w:rFonts w:ascii="Times New Roman" w:eastAsia="Times New Roman" w:hAnsi="Times New Roman" w:cs="Times New Roman"/>
          <w:bCs/>
          <w:color w:val="1D2129"/>
          <w:sz w:val="28"/>
          <w:szCs w:val="28"/>
          <w:lang w:val="ru-RU"/>
        </w:rPr>
        <w:t xml:space="preserve"> Закон</w:t>
      </w:r>
      <w:r w:rsidR="00E25DE0" w:rsidRPr="00E25DE0">
        <w:rPr>
          <w:rFonts w:ascii="Times New Roman" w:eastAsia="Times New Roman" w:hAnsi="Times New Roman" w:cs="Times New Roman"/>
          <w:bCs/>
          <w:color w:val="1D2129"/>
          <w:sz w:val="28"/>
          <w:szCs w:val="28"/>
          <w:lang w:val="ru-RU"/>
        </w:rPr>
        <w:t>у</w:t>
      </w:r>
      <w:r w:rsidR="00A53657" w:rsidRPr="00E25DE0">
        <w:rPr>
          <w:rFonts w:ascii="Times New Roman" w:eastAsia="Times New Roman" w:hAnsi="Times New Roman" w:cs="Times New Roman"/>
          <w:bCs/>
          <w:color w:val="1D2129"/>
          <w:sz w:val="28"/>
          <w:szCs w:val="28"/>
        </w:rPr>
        <w:t> </w:t>
      </w:r>
      <w:proofErr w:type="spellStart"/>
      <w:r w:rsidR="00A53657" w:rsidRPr="00E25DE0">
        <w:rPr>
          <w:rFonts w:ascii="Times New Roman" w:eastAsia="Times New Roman" w:hAnsi="Times New Roman" w:cs="Times New Roman"/>
          <w:bCs/>
          <w:color w:val="1D2129"/>
          <w:sz w:val="28"/>
          <w:szCs w:val="28"/>
          <w:lang w:val="ru-RU"/>
        </w:rPr>
        <w:t>України</w:t>
      </w:r>
      <w:proofErr w:type="spellEnd"/>
      <w:r w:rsidR="00A53657" w:rsidRPr="00E25DE0">
        <w:rPr>
          <w:rFonts w:ascii="Times New Roman" w:eastAsia="Times New Roman" w:hAnsi="Times New Roman" w:cs="Times New Roman"/>
          <w:bCs/>
          <w:color w:val="1D2129"/>
          <w:sz w:val="28"/>
          <w:szCs w:val="28"/>
        </w:rPr>
        <w:t> </w:t>
      </w:r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«Про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державне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регулювання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виробництва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і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обігу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спирту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етилового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, коньячного і плодового,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алкогольних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напоїв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,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тютюнових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виробів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,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рідин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,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що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використовуються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в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електронних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сигаретах, та </w:t>
      </w:r>
      <w:proofErr w:type="spellStart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пального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» </w:t>
      </w:r>
      <w:r w:rsidR="00A53657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>(</w:t>
      </w:r>
      <w:proofErr w:type="spellStart"/>
      <w:r w:rsidR="00A53657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>Відомості</w:t>
      </w:r>
      <w:proofErr w:type="spellEnd"/>
      <w:r w:rsidR="00A53657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A53657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>Верховної</w:t>
      </w:r>
      <w:proofErr w:type="spellEnd"/>
      <w:r w:rsidR="00A53657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 xml:space="preserve"> Ради </w:t>
      </w:r>
      <w:proofErr w:type="spellStart"/>
      <w:r w:rsidR="00A53657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>України</w:t>
      </w:r>
      <w:proofErr w:type="spellEnd"/>
      <w:r w:rsidR="00A53657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 xml:space="preserve"> (ВВР), 1995, № 46, ст. 345)</w:t>
      </w:r>
      <w:r w:rsidR="00E25DE0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25DE0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>такі</w:t>
      </w:r>
      <w:proofErr w:type="spellEnd"/>
      <w:r w:rsidR="00E25DE0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E25DE0" w:rsidRPr="00E25DE0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val="ru-RU"/>
        </w:rPr>
        <w:t>зміни</w:t>
      </w:r>
      <w:proofErr w:type="spellEnd"/>
      <w:r w:rsidR="00A53657" w:rsidRPr="00E25DE0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:</w:t>
      </w:r>
    </w:p>
    <w:p w14:paraId="03892FE1" w14:textId="33463266" w:rsidR="00A53657" w:rsidRDefault="00A53657" w:rsidP="00E25D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1</w:t>
      </w:r>
      <w:r w:rsidR="00F40D4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.</w:t>
      </w:r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  <w:r w:rsidR="007F0D5E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У ч</w:t>
      </w: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астин</w:t>
      </w:r>
      <w:r w:rsidR="007F0D5E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і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 xml:space="preserve"> 1 статті </w:t>
      </w:r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15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vertAlign w:val="superscript"/>
          <w:lang w:val="uk-UA"/>
        </w:rPr>
        <w:t>3</w:t>
      </w:r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  <w:r w:rsidR="007F0D5E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четвертий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 xml:space="preserve"> пункт </w:t>
      </w:r>
      <w:r w:rsidR="007F0D5E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 xml:space="preserve">викласти у </w:t>
      </w:r>
      <w:proofErr w:type="spellStart"/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так</w:t>
      </w:r>
      <w:r w:rsidR="007F0D5E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ій</w:t>
      </w:r>
      <w:proofErr w:type="spellEnd"/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  <w:proofErr w:type="spellStart"/>
      <w:r w:rsidR="007F0D5E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редакції</w:t>
      </w:r>
      <w:proofErr w:type="spellEnd"/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: «</w:t>
      </w:r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у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приміщеннях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торговельних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організацій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що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здійснюють</w:t>
      </w:r>
      <w:proofErr w:type="spellEnd"/>
      <w:r w:rsid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торгівлю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продуктами</w:t>
      </w:r>
      <w:r w:rsidR="004318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4318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харчування</w:t>
      </w:r>
      <w:proofErr w:type="spellEnd"/>
      <w:r w:rsid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,</w:t>
      </w:r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товарами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дитячого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асортименту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або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спортивними</w:t>
      </w:r>
      <w:proofErr w:type="spellEnd"/>
      <w:r w:rsidR="007F0D5E" w:rsidRPr="007F0D5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 xml:space="preserve"> товарами</w:t>
      </w: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;».</w:t>
      </w:r>
    </w:p>
    <w:p w14:paraId="5E06E056" w14:textId="77777777" w:rsidR="00E25DE0" w:rsidRDefault="00E25DE0" w:rsidP="00E25D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</w:pPr>
    </w:p>
    <w:p w14:paraId="46C32CCF" w14:textId="04414174" w:rsidR="00A53657" w:rsidRPr="00590EA5" w:rsidRDefault="00F40D45" w:rsidP="00E25D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2.</w:t>
      </w:r>
      <w:r w:rsidR="00A53657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 xml:space="preserve"> </w:t>
      </w:r>
      <w:r w:rsidR="0059348F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Статтю 15</w:t>
      </w:r>
      <w:r w:rsidR="0059348F">
        <w:rPr>
          <w:rFonts w:ascii="Times New Roman" w:eastAsia="Times New Roman" w:hAnsi="Times New Roman" w:cs="Times New Roman"/>
          <w:color w:val="050505"/>
          <w:sz w:val="28"/>
          <w:szCs w:val="28"/>
          <w:vertAlign w:val="superscript"/>
          <w:lang w:val="uk-UA"/>
        </w:rPr>
        <w:t>3</w:t>
      </w:r>
      <w:r w:rsidR="00A53657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 xml:space="preserve"> </w:t>
      </w:r>
      <w:r w:rsidR="0059348F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після першої частини доповнити частиною такого змісту: «</w:t>
      </w:r>
      <w:r w:rsidR="0059348F">
        <w:rPr>
          <w:rStyle w:val="rvts0"/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родаж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пива (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крім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безалкогольного),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алкогольних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слабоалкогольних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напоїв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, вин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столових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тютюнових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виробів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електронних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сигарет,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рідин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використовуються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електронних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сигаретах,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пристроїв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споживання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тютюнових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виробів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без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59348F" w:rsidRPr="00590EA5">
        <w:rPr>
          <w:rStyle w:val="rvts0"/>
          <w:rFonts w:ascii="Times New Roman" w:hAnsi="Times New Roman" w:cs="Times New Roman"/>
          <w:sz w:val="28"/>
          <w:szCs w:val="28"/>
          <w:lang w:val="ru-RU"/>
        </w:rPr>
        <w:t>згоряння</w:t>
      </w:r>
      <w:proofErr w:type="spellEnd"/>
      <w:r w:rsidR="0059348F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може </w:t>
      </w:r>
      <w:proofErr w:type="spellStart"/>
      <w:r w:rsidR="0059348F">
        <w:rPr>
          <w:rStyle w:val="rvts0"/>
          <w:rFonts w:ascii="Times New Roman" w:hAnsi="Times New Roman" w:cs="Times New Roman"/>
          <w:sz w:val="28"/>
          <w:szCs w:val="28"/>
          <w:lang w:val="uk-UA"/>
        </w:rPr>
        <w:t>здійснюватись</w:t>
      </w:r>
      <w:proofErr w:type="spellEnd"/>
      <w:r w:rsidR="0059348F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виключно у спеціалізованих </w:t>
      </w:r>
      <w:r w:rsidR="00953F6C">
        <w:rPr>
          <w:rStyle w:val="rvts0"/>
          <w:rFonts w:ascii="Times New Roman" w:hAnsi="Times New Roman" w:cs="Times New Roman"/>
          <w:sz w:val="28"/>
          <w:szCs w:val="28"/>
          <w:lang w:val="uk-UA"/>
        </w:rPr>
        <w:t>стаціонарних торгівельних точках (магазинах), де інші товари, крім перелічених, не продаються</w:t>
      </w:r>
      <w:r w:rsidR="0059348F">
        <w:rPr>
          <w:rStyle w:val="rvts0"/>
          <w:rFonts w:ascii="Times New Roman" w:hAnsi="Times New Roman" w:cs="Times New Roman"/>
          <w:sz w:val="28"/>
          <w:szCs w:val="28"/>
          <w:lang w:val="uk-UA"/>
        </w:rPr>
        <w:t>.</w:t>
      </w:r>
      <w:r w:rsidR="0059348F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»</w:t>
      </w:r>
      <w:r w:rsidR="00A53657"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 xml:space="preserve"> </w:t>
      </w:r>
      <w:r w:rsidR="00A53657"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 xml:space="preserve"> </w:t>
      </w:r>
    </w:p>
    <w:p w14:paraId="11AA69C1" w14:textId="4CD054D5" w:rsidR="0059348F" w:rsidRPr="00A53657" w:rsidRDefault="0059348F" w:rsidP="00E25DE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У зв</w:t>
      </w:r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язку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 xml:space="preserve"> з цим частини другу-</w:t>
      </w: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дев</w:t>
      </w:r>
      <w:proofErr w:type="spellEnd"/>
      <w:r w:rsidRPr="00590EA5">
        <w:rPr>
          <w:rFonts w:ascii="Times New Roman" w:eastAsia="Times New Roman" w:hAnsi="Times New Roman" w:cs="Times New Roman"/>
          <w:color w:val="050505"/>
          <w:sz w:val="28"/>
          <w:szCs w:val="28"/>
          <w:lang w:val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>яту</w:t>
      </w:r>
      <w:proofErr w:type="spellEnd"/>
      <w:r>
        <w:rPr>
          <w:rFonts w:ascii="Times New Roman" w:eastAsia="Times New Roman" w:hAnsi="Times New Roman" w:cs="Times New Roman"/>
          <w:color w:val="050505"/>
          <w:sz w:val="28"/>
          <w:szCs w:val="28"/>
          <w:lang w:val="uk-UA"/>
        </w:rPr>
        <w:t xml:space="preserve"> вважати відповідно третьою-десятою.</w:t>
      </w:r>
    </w:p>
    <w:p w14:paraId="1ABCF4C5" w14:textId="77777777" w:rsidR="00E25DE0" w:rsidRDefault="00E25DE0" w:rsidP="00E25D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</w:pPr>
    </w:p>
    <w:p w14:paraId="04F7DBA4" w14:textId="5E9A76B4" w:rsidR="00A53657" w:rsidRPr="00590EA5" w:rsidRDefault="0059348F" w:rsidP="00E25DE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3</w:t>
      </w:r>
      <w:r w:rsidR="00F40D4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.</w:t>
      </w:r>
      <w:r w:rsidR="00A53657"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Абзац одинадцятий частини другої статті 17 викласти у такій редакції: «порушення вимог статті 15</w:t>
      </w:r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vertAlign w:val="superscript"/>
          <w:lang w:val="uk-UA"/>
        </w:rPr>
        <w:t>3</w:t>
      </w:r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цього Закону –</w:t>
      </w:r>
      <w:r w:rsidR="004A1968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="009F6411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десять</w:t>
      </w:r>
      <w:r w:rsidR="004A1968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прожиткових мінімумів для працездатних осіб</w:t>
      </w:r>
      <w:r w:rsidR="00E25DE0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, встановлен</w:t>
      </w:r>
      <w:r w:rsidR="00622B93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их</w:t>
      </w:r>
      <w:r w:rsidR="00E25DE0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законом на час</w:t>
      </w:r>
      <w:r w:rsidR="004A1968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сплати штрафу</w:t>
      </w:r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;». </w:t>
      </w:r>
    </w:p>
    <w:p w14:paraId="33B1CEDD" w14:textId="77777777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7883E5C" w14:textId="435FF9C7" w:rsidR="00A53657" w:rsidRPr="00590EA5" w:rsidRDefault="00A53657" w:rsidP="00D01D34">
      <w:pPr>
        <w:keepNext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lastRenderedPageBreak/>
        <w:t xml:space="preserve">ІІ. </w:t>
      </w:r>
      <w:proofErr w:type="spellStart"/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Прикінцеві</w:t>
      </w:r>
      <w:proofErr w:type="spellEnd"/>
      <w:r w:rsidRPr="00A53657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положення</w:t>
      </w:r>
      <w:proofErr w:type="spellEnd"/>
    </w:p>
    <w:p w14:paraId="20CD4669" w14:textId="10F93473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   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1.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Цей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Закон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набирає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чинності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з дня,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наступного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за днем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його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опублікування</w:t>
      </w:r>
      <w:proofErr w:type="spellEnd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.</w:t>
      </w:r>
    </w:p>
    <w:p w14:paraId="7E12EEB3" w14:textId="435DE8FB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   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2.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Кабінету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Міністрів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України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у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тримісячний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строк з дня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опублікування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цього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Закону:</w:t>
      </w:r>
    </w:p>
    <w:p w14:paraId="375C50F3" w14:textId="1B035D5B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привести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свої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нормативно-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правові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акти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у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відповідність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із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цим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Законом;</w:t>
      </w:r>
    </w:p>
    <w:p w14:paraId="6B9A40EF" w14:textId="64BD8037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забезпечити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перегляд і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приведення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відповідними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центральними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органами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виконавчої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влади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їх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нормативно-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правових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актів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у </w:t>
      </w:r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>в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ідповідність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із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цим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Законом;</w:t>
      </w:r>
    </w:p>
    <w:p w14:paraId="17B9F5AE" w14:textId="5DDA3C58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забезпечити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прийняття</w:t>
      </w:r>
      <w:proofErr w:type="spellEnd"/>
      <w:r w:rsidR="00D01D34">
        <w:rPr>
          <w:rFonts w:ascii="Times New Roman" w:eastAsia="Times New Roman" w:hAnsi="Times New Roman" w:cs="Times New Roman"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нормативно-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правових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актів</w:t>
      </w:r>
      <w:proofErr w:type="spellEnd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,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необхідних</w:t>
      </w:r>
      <w:proofErr w:type="spellEnd"/>
      <w:r w:rsidR="004A1968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для 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реалізації</w:t>
      </w:r>
      <w:proofErr w:type="spellEnd"/>
      <w:r w:rsidRPr="00A53657">
        <w:rPr>
          <w:rFonts w:ascii="Times New Roman" w:eastAsia="Times New Roman" w:hAnsi="Times New Roman" w:cs="Times New Roman"/>
          <w:color w:val="1D2129"/>
          <w:sz w:val="28"/>
          <w:szCs w:val="28"/>
        </w:rPr>
        <w:t> </w:t>
      </w:r>
      <w:proofErr w:type="spellStart"/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цього</w:t>
      </w:r>
      <w:proofErr w:type="spellEnd"/>
      <w:r w:rsidR="004A1968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 xml:space="preserve"> </w:t>
      </w:r>
      <w:r w:rsidRPr="00590EA5">
        <w:rPr>
          <w:rFonts w:ascii="Times New Roman" w:eastAsia="Times New Roman" w:hAnsi="Times New Roman" w:cs="Times New Roman"/>
          <w:color w:val="1D2129"/>
          <w:sz w:val="28"/>
          <w:szCs w:val="28"/>
          <w:lang w:val="ru-RU"/>
        </w:rPr>
        <w:t>Закону.</w:t>
      </w:r>
    </w:p>
    <w:p w14:paraId="5412DA91" w14:textId="77777777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257DC04" w14:textId="77777777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FA08283" w14:textId="77777777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BBB9536" w14:textId="77777777" w:rsidR="00A53657" w:rsidRPr="00590EA5" w:rsidRDefault="00A53657" w:rsidP="00A536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658063F" w14:textId="78A39092" w:rsidR="00A53657" w:rsidRPr="00590EA5" w:rsidRDefault="00A53657" w:rsidP="00A536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Голова </w:t>
      </w:r>
      <w:proofErr w:type="spellStart"/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Верховної</w:t>
      </w:r>
      <w:proofErr w:type="spellEnd"/>
      <w:r w:rsid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uk-UA"/>
        </w:rPr>
        <w:t xml:space="preserve"> </w:t>
      </w:r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ради </w:t>
      </w:r>
      <w:proofErr w:type="spellStart"/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України</w:t>
      </w:r>
      <w:proofErr w:type="spellEnd"/>
      <w:r w:rsidRPr="00A53657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</w:rPr>
        <w:t>                                              </w:t>
      </w:r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 xml:space="preserve">Д. О. </w:t>
      </w:r>
      <w:proofErr w:type="spellStart"/>
      <w:r w:rsidRPr="00590EA5">
        <w:rPr>
          <w:rFonts w:ascii="Times New Roman" w:eastAsia="Times New Roman" w:hAnsi="Times New Roman" w:cs="Times New Roman"/>
          <w:b/>
          <w:bCs/>
          <w:color w:val="1D2129"/>
          <w:sz w:val="28"/>
          <w:szCs w:val="28"/>
          <w:lang w:val="ru-RU"/>
        </w:rPr>
        <w:t>Разумков</w:t>
      </w:r>
      <w:proofErr w:type="spellEnd"/>
    </w:p>
    <w:p w14:paraId="1C3C9CFA" w14:textId="77777777" w:rsidR="003E45A6" w:rsidRPr="00590EA5" w:rsidRDefault="003E45A6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3E45A6" w:rsidRPr="00590E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10F20"/>
    <w:multiLevelType w:val="multilevel"/>
    <w:tmpl w:val="D6B0C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CCD"/>
    <w:rsid w:val="00025D98"/>
    <w:rsid w:val="00365760"/>
    <w:rsid w:val="003724B2"/>
    <w:rsid w:val="003E45A6"/>
    <w:rsid w:val="00431871"/>
    <w:rsid w:val="004A1968"/>
    <w:rsid w:val="00590EA5"/>
    <w:rsid w:val="0059348F"/>
    <w:rsid w:val="005E3CCD"/>
    <w:rsid w:val="00622B93"/>
    <w:rsid w:val="006C4074"/>
    <w:rsid w:val="006D43E5"/>
    <w:rsid w:val="00744862"/>
    <w:rsid w:val="007C472D"/>
    <w:rsid w:val="007F0D5E"/>
    <w:rsid w:val="00953F6C"/>
    <w:rsid w:val="009F6411"/>
    <w:rsid w:val="00A01E6A"/>
    <w:rsid w:val="00A53657"/>
    <w:rsid w:val="00C23643"/>
    <w:rsid w:val="00CF0370"/>
    <w:rsid w:val="00D01D34"/>
    <w:rsid w:val="00E12B61"/>
    <w:rsid w:val="00E25DE0"/>
    <w:rsid w:val="00E973BA"/>
    <w:rsid w:val="00F40D45"/>
    <w:rsid w:val="00F7263B"/>
    <w:rsid w:val="00F8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F66A9"/>
  <w15:chartTrackingRefBased/>
  <w15:docId w15:val="{D28B4F2D-7F72-4856-AD53-BD099B7D5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365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53657"/>
    <w:pPr>
      <w:ind w:left="720"/>
      <w:contextualSpacing/>
    </w:pPr>
  </w:style>
  <w:style w:type="character" w:customStyle="1" w:styleId="rvts0">
    <w:name w:val="rvts0"/>
    <w:basedOn w:val="a0"/>
    <w:rsid w:val="00593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8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94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92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F0E0E3-9624-4B4A-9CFB-F5D0A891889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F471738-FFC2-4DAC-A514-4E75948A0F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43BCDD-14DF-4A71-87D2-D905635ECE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1452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2021-07-19T09:42:00Z</dcterms:created>
  <dcterms:modified xsi:type="dcterms:W3CDTF">2021-07-19T09:42:00Z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