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D4D" w:rsidRPr="003966C0" w:rsidRDefault="00324D4D" w:rsidP="00324D4D">
      <w:pPr>
        <w:pStyle w:val="HTML"/>
        <w:ind w:left="720" w:right="720"/>
        <w:jc w:val="center"/>
        <w:rPr>
          <w:rFonts w:ascii="Times New Roman" w:hAnsi="Times New Roman" w:cs="Times New Roman"/>
          <w:b/>
          <w:bCs/>
          <w:sz w:val="28"/>
          <w:szCs w:val="28"/>
          <w:lang w:val="uk-UA"/>
        </w:rPr>
      </w:pPr>
      <w:bookmarkStart w:id="0" w:name="_GoBack"/>
      <w:bookmarkEnd w:id="0"/>
      <w:r w:rsidRPr="003966C0">
        <w:rPr>
          <w:rFonts w:ascii="Times New Roman" w:hAnsi="Times New Roman" w:cs="Times New Roman"/>
          <w:b/>
          <w:bCs/>
          <w:sz w:val="28"/>
          <w:szCs w:val="28"/>
          <w:lang w:val="uk-UA"/>
        </w:rPr>
        <w:t>ПОРІВНЯЛЬНА ТАБЛИЦЯ</w:t>
      </w:r>
    </w:p>
    <w:p w:rsidR="00324D4D" w:rsidRPr="007C571A" w:rsidRDefault="00324D4D" w:rsidP="007C571A">
      <w:pPr>
        <w:shd w:val="clear" w:color="auto" w:fill="FFFFFF"/>
        <w:spacing w:after="0" w:line="240" w:lineRule="auto"/>
        <w:jc w:val="center"/>
        <w:rPr>
          <w:rFonts w:ascii="Times New Roman" w:hAnsi="Times New Roman"/>
          <w:b/>
          <w:sz w:val="28"/>
          <w:szCs w:val="28"/>
        </w:rPr>
      </w:pPr>
      <w:r w:rsidRPr="003966C0">
        <w:rPr>
          <w:rFonts w:ascii="Times New Roman" w:hAnsi="Times New Roman"/>
          <w:b/>
          <w:bCs/>
          <w:sz w:val="28"/>
          <w:szCs w:val="28"/>
        </w:rPr>
        <w:t xml:space="preserve">до </w:t>
      </w:r>
      <w:r w:rsidRPr="0075126E">
        <w:rPr>
          <w:rFonts w:ascii="Times New Roman" w:hAnsi="Times New Roman"/>
          <w:b/>
          <w:bCs/>
          <w:sz w:val="28"/>
          <w:szCs w:val="28"/>
        </w:rPr>
        <w:t xml:space="preserve">проекту Закону України </w:t>
      </w:r>
      <w:r w:rsidR="00BD3AB6">
        <w:rPr>
          <w:rFonts w:ascii="Times New Roman" w:hAnsi="Times New Roman"/>
          <w:color w:val="000000"/>
          <w:sz w:val="28"/>
          <w:szCs w:val="28"/>
        </w:rPr>
        <w:t>«</w:t>
      </w:r>
      <w:r w:rsidR="007C571A" w:rsidRPr="007C571A">
        <w:rPr>
          <w:rFonts w:ascii="Times New Roman" w:hAnsi="Times New Roman"/>
          <w:b/>
          <w:bCs/>
          <w:color w:val="000000"/>
          <w:sz w:val="28"/>
          <w:szCs w:val="28"/>
        </w:rPr>
        <w:t>Про внесення</w:t>
      </w:r>
      <w:r w:rsidR="007C571A" w:rsidRPr="006D43E5">
        <w:rPr>
          <w:rFonts w:ascii="Times New Roman" w:hAnsi="Times New Roman"/>
          <w:b/>
          <w:bCs/>
          <w:color w:val="000000"/>
          <w:sz w:val="28"/>
          <w:szCs w:val="28"/>
        </w:rPr>
        <w:t> </w:t>
      </w:r>
      <w:r w:rsidR="007C571A" w:rsidRPr="007C571A">
        <w:rPr>
          <w:rFonts w:ascii="Times New Roman" w:hAnsi="Times New Roman"/>
          <w:b/>
          <w:bCs/>
          <w:color w:val="000000"/>
          <w:sz w:val="28"/>
          <w:szCs w:val="28"/>
        </w:rPr>
        <w:t>змін</w:t>
      </w:r>
      <w:r w:rsidR="007C571A" w:rsidRPr="006D43E5">
        <w:rPr>
          <w:rFonts w:ascii="Times New Roman" w:hAnsi="Times New Roman"/>
          <w:b/>
          <w:bCs/>
          <w:color w:val="000000"/>
          <w:sz w:val="28"/>
          <w:szCs w:val="28"/>
        </w:rPr>
        <w:t> </w:t>
      </w:r>
      <w:r w:rsidR="007C571A" w:rsidRPr="007C571A">
        <w:rPr>
          <w:rFonts w:ascii="Times New Roman" w:hAnsi="Times New Roman"/>
          <w:b/>
          <w:bCs/>
          <w:color w:val="000000"/>
          <w:sz w:val="28"/>
          <w:szCs w:val="28"/>
        </w:rPr>
        <w:t>до Закону України «</w:t>
      </w:r>
      <w:r w:rsidR="007C571A" w:rsidRPr="007C571A">
        <w:rPr>
          <w:rFonts w:ascii="Times New Roman" w:hAnsi="Times New Roman"/>
          <w:b/>
          <w:color w:val="050505"/>
          <w:sz w:val="28"/>
          <w:szCs w:val="28"/>
        </w:rPr>
        <w:t xml:space="preserve">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w:t>
      </w:r>
      <w:r w:rsidR="00032919">
        <w:rPr>
          <w:rFonts w:ascii="Times New Roman" w:hAnsi="Times New Roman"/>
          <w:b/>
          <w:color w:val="050505"/>
          <w:sz w:val="28"/>
          <w:szCs w:val="28"/>
          <w:lang w:val="ru-RU"/>
        </w:rPr>
        <w:t>щодо реалізації алкогольної та тютюнової продукції у спеціалізованих магазинах</w:t>
      </w:r>
      <w:r w:rsidR="00BD3AB6">
        <w:rPr>
          <w:rFonts w:ascii="Times New Roman" w:hAnsi="Times New Roman"/>
          <w:color w:val="000000"/>
          <w:sz w:val="28"/>
          <w:szCs w:val="28"/>
        </w:rPr>
        <w:t>»</w:t>
      </w:r>
    </w:p>
    <w:p w:rsidR="00324D4D" w:rsidRPr="003966C0" w:rsidRDefault="00324D4D" w:rsidP="00324D4D">
      <w:pPr>
        <w:spacing w:after="0" w:line="240" w:lineRule="auto"/>
        <w:jc w:val="center"/>
        <w:rPr>
          <w:rFonts w:ascii="Times New Roman" w:hAnsi="Times New Roman"/>
          <w:b/>
          <w:bCs/>
          <w:sz w:val="28"/>
          <w:szCs w:val="28"/>
        </w:rPr>
      </w:pPr>
    </w:p>
    <w:tbl>
      <w:tblPr>
        <w:tblW w:w="155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67"/>
        <w:gridCol w:w="7726"/>
      </w:tblGrid>
      <w:tr w:rsidR="00324D4D" w:rsidRPr="003966C0" w:rsidTr="00823019">
        <w:tc>
          <w:tcPr>
            <w:tcW w:w="7867" w:type="dxa"/>
            <w:vAlign w:val="center"/>
          </w:tcPr>
          <w:p w:rsidR="00324D4D" w:rsidRPr="003966C0" w:rsidRDefault="00324D4D" w:rsidP="002C5367">
            <w:pPr>
              <w:spacing w:after="0" w:line="240" w:lineRule="auto"/>
              <w:jc w:val="center"/>
              <w:rPr>
                <w:rFonts w:ascii="Times New Roman" w:hAnsi="Times New Roman"/>
                <w:b/>
                <w:sz w:val="28"/>
                <w:szCs w:val="28"/>
              </w:rPr>
            </w:pPr>
          </w:p>
          <w:p w:rsidR="00324D4D" w:rsidRPr="003966C0" w:rsidRDefault="00324D4D" w:rsidP="002C5367">
            <w:pPr>
              <w:spacing w:after="0" w:line="240" w:lineRule="auto"/>
              <w:jc w:val="center"/>
              <w:rPr>
                <w:rFonts w:ascii="Times New Roman" w:hAnsi="Times New Roman"/>
                <w:b/>
                <w:sz w:val="28"/>
                <w:szCs w:val="28"/>
              </w:rPr>
            </w:pPr>
            <w:r w:rsidRPr="003966C0">
              <w:rPr>
                <w:rFonts w:ascii="Times New Roman" w:hAnsi="Times New Roman"/>
                <w:b/>
                <w:sz w:val="28"/>
                <w:szCs w:val="28"/>
              </w:rPr>
              <w:t>Зміст положення (норми) чинного законодавства</w:t>
            </w:r>
          </w:p>
          <w:p w:rsidR="00324D4D" w:rsidRPr="003966C0" w:rsidRDefault="00324D4D" w:rsidP="002C5367">
            <w:pPr>
              <w:spacing w:after="0" w:line="240" w:lineRule="auto"/>
              <w:jc w:val="center"/>
              <w:rPr>
                <w:rFonts w:ascii="Times New Roman" w:hAnsi="Times New Roman"/>
                <w:b/>
                <w:sz w:val="28"/>
                <w:szCs w:val="28"/>
              </w:rPr>
            </w:pPr>
          </w:p>
        </w:tc>
        <w:tc>
          <w:tcPr>
            <w:tcW w:w="7726" w:type="dxa"/>
            <w:vAlign w:val="center"/>
          </w:tcPr>
          <w:p w:rsidR="00324D4D" w:rsidRPr="003966C0" w:rsidRDefault="00324D4D" w:rsidP="002C5367">
            <w:pPr>
              <w:spacing w:after="0" w:line="240" w:lineRule="auto"/>
              <w:jc w:val="center"/>
              <w:rPr>
                <w:rFonts w:ascii="Times New Roman" w:hAnsi="Times New Roman"/>
                <w:b/>
                <w:sz w:val="28"/>
                <w:szCs w:val="28"/>
              </w:rPr>
            </w:pPr>
            <w:r w:rsidRPr="003966C0">
              <w:rPr>
                <w:rFonts w:ascii="Times New Roman" w:hAnsi="Times New Roman"/>
                <w:b/>
                <w:sz w:val="28"/>
                <w:szCs w:val="28"/>
              </w:rPr>
              <w:t>Зміст положення (норми) запропонованого проекту акту</w:t>
            </w:r>
          </w:p>
        </w:tc>
      </w:tr>
      <w:tr w:rsidR="00823019" w:rsidRPr="003966C0" w:rsidTr="00823019">
        <w:tc>
          <w:tcPr>
            <w:tcW w:w="15593" w:type="dxa"/>
            <w:gridSpan w:val="2"/>
          </w:tcPr>
          <w:p w:rsidR="00823019" w:rsidRPr="003966C0" w:rsidRDefault="00823019" w:rsidP="00823019">
            <w:pPr>
              <w:pStyle w:val="rvps2"/>
              <w:shd w:val="clear" w:color="auto" w:fill="FFFFFF"/>
              <w:spacing w:before="0" w:beforeAutospacing="0" w:after="0" w:afterAutospacing="0"/>
              <w:ind w:firstLine="450"/>
              <w:jc w:val="center"/>
              <w:textAlignment w:val="baseline"/>
              <w:rPr>
                <w:b/>
                <w:bCs/>
                <w:color w:val="000000"/>
                <w:sz w:val="28"/>
                <w:szCs w:val="28"/>
                <w:shd w:val="clear" w:color="auto" w:fill="FFFFFF"/>
                <w:lang w:val="uk-UA"/>
              </w:rPr>
            </w:pPr>
          </w:p>
          <w:p w:rsidR="00823019" w:rsidRPr="006D55A3" w:rsidRDefault="009E5337" w:rsidP="009E5337">
            <w:pPr>
              <w:pStyle w:val="rvps2"/>
              <w:shd w:val="clear" w:color="auto" w:fill="FFFFFF"/>
              <w:spacing w:before="0" w:beforeAutospacing="0" w:after="0" w:afterAutospacing="0"/>
              <w:ind w:firstLine="450"/>
              <w:jc w:val="center"/>
              <w:textAlignment w:val="baseline"/>
              <w:rPr>
                <w:b/>
                <w:bCs/>
                <w:sz w:val="28"/>
                <w:szCs w:val="28"/>
                <w:lang w:val="uk-UA" w:eastAsia="uk-UA"/>
              </w:rPr>
            </w:pPr>
            <w:r>
              <w:rPr>
                <w:b/>
                <w:bCs/>
                <w:color w:val="1D2129"/>
                <w:sz w:val="28"/>
                <w:szCs w:val="28"/>
                <w:lang w:val="uk-UA"/>
              </w:rPr>
              <w:t>Закон</w:t>
            </w:r>
            <w:r w:rsidRPr="009E5337">
              <w:rPr>
                <w:b/>
                <w:bCs/>
                <w:color w:val="1D2129"/>
                <w:sz w:val="28"/>
                <w:szCs w:val="28"/>
                <w:lang w:val="uk-UA"/>
              </w:rPr>
              <w:t xml:space="preserve">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(Відомості Верховної Ради України (ВВР), 1995, № 46, ст. 345):</w:t>
            </w:r>
          </w:p>
        </w:tc>
      </w:tr>
      <w:tr w:rsidR="00823019" w:rsidRPr="003966C0" w:rsidTr="00823019">
        <w:tc>
          <w:tcPr>
            <w:tcW w:w="7867" w:type="dxa"/>
          </w:tcPr>
          <w:p w:rsidR="009E5337" w:rsidRPr="009E5337" w:rsidRDefault="009E5337" w:rsidP="009E5337">
            <w:pPr>
              <w:shd w:val="clear" w:color="auto" w:fill="FFFFFF"/>
              <w:spacing w:after="150"/>
              <w:ind w:firstLine="450"/>
              <w:jc w:val="both"/>
              <w:rPr>
                <w:rFonts w:ascii="Times New Roman" w:hAnsi="Times New Roman"/>
                <w:color w:val="333333"/>
                <w:sz w:val="24"/>
                <w:szCs w:val="24"/>
              </w:rPr>
            </w:pPr>
            <w:r>
              <w:rPr>
                <w:rFonts w:ascii="Times New Roman" w:hAnsi="Times New Roman"/>
                <w:b/>
                <w:bCs/>
                <w:color w:val="000000"/>
                <w:sz w:val="28"/>
                <w:szCs w:val="28"/>
                <w:lang w:val="ru-RU"/>
              </w:rPr>
              <w:t>Стаття</w:t>
            </w:r>
            <w:r w:rsidRPr="009E5337">
              <w:rPr>
                <w:rFonts w:ascii="Times New Roman" w:hAnsi="Times New Roman"/>
                <w:b/>
                <w:bCs/>
                <w:color w:val="000000"/>
                <w:sz w:val="28"/>
                <w:szCs w:val="28"/>
              </w:rPr>
              <w:t xml:space="preserve"> </w:t>
            </w:r>
            <w:r w:rsidRPr="009E5337">
              <w:rPr>
                <w:rFonts w:ascii="Times New Roman" w:hAnsi="Times New Roman"/>
                <w:b/>
                <w:bCs/>
                <w:color w:val="000000"/>
                <w:sz w:val="28"/>
                <w:szCs w:val="28"/>
                <w:lang w:val="ru-RU"/>
              </w:rPr>
              <w:t>15</w:t>
            </w:r>
            <w:r w:rsidRPr="009E5337">
              <w:rPr>
                <w:rFonts w:ascii="Times New Roman" w:hAnsi="Times New Roman"/>
                <w:b/>
                <w:bCs/>
                <w:color w:val="000000"/>
                <w:sz w:val="28"/>
                <w:szCs w:val="28"/>
                <w:vertAlign w:val="superscript"/>
              </w:rPr>
              <w:t>3</w:t>
            </w:r>
            <w:r w:rsidR="00823019" w:rsidRPr="00D35C04">
              <w:rPr>
                <w:rFonts w:ascii="Times New Roman" w:hAnsi="Times New Roman"/>
                <w:b/>
                <w:bCs/>
                <w:color w:val="000000"/>
                <w:sz w:val="28"/>
                <w:szCs w:val="28"/>
                <w:lang w:val="ru-RU"/>
              </w:rPr>
              <w:t>.</w:t>
            </w:r>
            <w:r w:rsidR="00823019" w:rsidRPr="00D35C04">
              <w:rPr>
                <w:rFonts w:ascii="Times New Roman" w:hAnsi="Times New Roman"/>
                <w:b/>
                <w:bCs/>
                <w:color w:val="000000"/>
                <w:sz w:val="28"/>
                <w:szCs w:val="28"/>
                <w:lang w:val="en-US"/>
              </w:rPr>
              <w:t> </w:t>
            </w:r>
            <w:r w:rsidRPr="009E5337">
              <w:rPr>
                <w:rFonts w:ascii="Times New Roman" w:hAnsi="Times New Roman"/>
                <w:color w:val="333333"/>
                <w:sz w:val="24"/>
                <w:szCs w:val="24"/>
              </w:rPr>
              <w:t>Обмеження щодо продажу пива (крім безалкогольного), алкогольних, слабоалкогольних напоїв, вин столових, тютюнових виробів, електронних сигарет, рідин, що використовуються в електронних сигаретах, пристроїв для споживання тютюнових виробів без їх згоряння</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1" w:name="n623"/>
            <w:bookmarkStart w:id="2" w:name="n624"/>
            <w:bookmarkEnd w:id="1"/>
            <w:bookmarkEnd w:id="2"/>
            <w:r w:rsidRPr="009E5337">
              <w:rPr>
                <w:rFonts w:ascii="Times New Roman" w:hAnsi="Times New Roman"/>
                <w:color w:val="333333"/>
                <w:sz w:val="24"/>
                <w:szCs w:val="24"/>
              </w:rPr>
              <w:t>Забороняється продаж пива (крім безалкогольного), алкогольних, слабоалкогольних напоїв, вин столових, тютюнових виробів, електронних сигарет, рідин, що використовуються в електронних сигаретах, пристроїв для споживання тютюнових виробів без їх згоряння:</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3" w:name="n625"/>
            <w:bookmarkEnd w:id="3"/>
            <w:r w:rsidRPr="009E5337">
              <w:rPr>
                <w:rFonts w:ascii="Times New Roman" w:hAnsi="Times New Roman"/>
                <w:color w:val="333333"/>
                <w:sz w:val="24"/>
                <w:szCs w:val="24"/>
              </w:rPr>
              <w:t>1) особами, які не досягли 18 років;</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4" w:name="n626"/>
            <w:bookmarkEnd w:id="4"/>
            <w:r w:rsidRPr="009E5337">
              <w:rPr>
                <w:rFonts w:ascii="Times New Roman" w:hAnsi="Times New Roman"/>
                <w:color w:val="333333"/>
                <w:sz w:val="24"/>
                <w:szCs w:val="24"/>
              </w:rPr>
              <w:t>2) особам, які не досягли 18 років;</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5" w:name="n627"/>
            <w:bookmarkEnd w:id="5"/>
            <w:r w:rsidRPr="009E5337">
              <w:rPr>
                <w:rFonts w:ascii="Times New Roman" w:hAnsi="Times New Roman"/>
                <w:color w:val="333333"/>
                <w:sz w:val="24"/>
                <w:szCs w:val="24"/>
              </w:rPr>
              <w:t>3) у приміщеннях та на території закладів освіти, закладів охорони здоров’я (крім ресторанів, розташованих на території санаторіїв);</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6" w:name="n629"/>
            <w:bookmarkEnd w:id="6"/>
            <w:r w:rsidRPr="009E5337">
              <w:rPr>
                <w:rFonts w:ascii="Times New Roman" w:hAnsi="Times New Roman"/>
                <w:color w:val="333333"/>
                <w:sz w:val="24"/>
                <w:szCs w:val="24"/>
              </w:rPr>
              <w:t xml:space="preserve">4) у приміщеннях </w:t>
            </w:r>
            <w:r w:rsidRPr="00107F86">
              <w:rPr>
                <w:rFonts w:ascii="Times New Roman" w:hAnsi="Times New Roman"/>
                <w:strike/>
                <w:color w:val="333333"/>
                <w:sz w:val="24"/>
                <w:szCs w:val="24"/>
              </w:rPr>
              <w:t>спеціалізованих</w:t>
            </w:r>
            <w:r w:rsidRPr="009E5337">
              <w:rPr>
                <w:rFonts w:ascii="Times New Roman" w:hAnsi="Times New Roman"/>
                <w:color w:val="333333"/>
                <w:sz w:val="24"/>
                <w:szCs w:val="24"/>
              </w:rPr>
              <w:t xml:space="preserve"> торговельних організацій, що здійснюють торгівлю товарами дитячого асортименту або спортивними товарами</w:t>
            </w:r>
            <w:r w:rsidRPr="00107F86">
              <w:rPr>
                <w:rFonts w:ascii="Times New Roman" w:hAnsi="Times New Roman"/>
                <w:strike/>
                <w:color w:val="333333"/>
                <w:sz w:val="24"/>
                <w:szCs w:val="24"/>
              </w:rPr>
              <w:t>, а також у відповідних відділах (секціях) універсальних торговельних організацій</w:t>
            </w:r>
            <w:r w:rsidRPr="009E5337">
              <w:rPr>
                <w:rFonts w:ascii="Times New Roman" w:hAnsi="Times New Roman"/>
                <w:color w:val="333333"/>
                <w:sz w:val="24"/>
                <w:szCs w:val="24"/>
              </w:rPr>
              <w:t>;</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7" w:name="n630"/>
            <w:bookmarkEnd w:id="7"/>
            <w:r w:rsidRPr="009E5337">
              <w:rPr>
                <w:rFonts w:ascii="Times New Roman" w:hAnsi="Times New Roman"/>
                <w:color w:val="333333"/>
                <w:sz w:val="24"/>
                <w:szCs w:val="24"/>
              </w:rPr>
              <w:t>5) у закритих спортивних спорудах (крім пива у пластиковій тарі);</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8" w:name="n631"/>
            <w:bookmarkEnd w:id="8"/>
            <w:r w:rsidRPr="009E5337">
              <w:rPr>
                <w:rFonts w:ascii="Times New Roman" w:hAnsi="Times New Roman"/>
                <w:color w:val="333333"/>
                <w:sz w:val="24"/>
                <w:szCs w:val="24"/>
              </w:rPr>
              <w:t>6) у місцях проведення спортивних змагань за участю дітей;</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9" w:name="n632"/>
            <w:bookmarkEnd w:id="9"/>
            <w:r w:rsidRPr="009E5337">
              <w:rPr>
                <w:rFonts w:ascii="Times New Roman" w:hAnsi="Times New Roman"/>
                <w:color w:val="333333"/>
                <w:sz w:val="24"/>
                <w:szCs w:val="24"/>
              </w:rPr>
              <w:lastRenderedPageBreak/>
              <w:t>7) з торгових автоматів;</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10" w:name="n633"/>
            <w:bookmarkEnd w:id="10"/>
            <w:r w:rsidRPr="009E5337">
              <w:rPr>
                <w:rFonts w:ascii="Times New Roman" w:hAnsi="Times New Roman"/>
                <w:color w:val="333333"/>
                <w:sz w:val="24"/>
                <w:szCs w:val="24"/>
              </w:rPr>
              <w:t>8) на полицях самообслуговування (крім тютюнових виробів у блоках та алкогольних, слабоалкогольних напоїв, вин столових, пива);</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11" w:name="n634"/>
            <w:bookmarkEnd w:id="11"/>
            <w:r w:rsidRPr="009E5337">
              <w:rPr>
                <w:rFonts w:ascii="Times New Roman" w:hAnsi="Times New Roman"/>
                <w:color w:val="333333"/>
                <w:sz w:val="24"/>
                <w:szCs w:val="24"/>
              </w:rPr>
              <w:t>9) поштучно (для тютюнових виробів, крім сигар);</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12" w:name="n636"/>
            <w:bookmarkEnd w:id="12"/>
            <w:r w:rsidRPr="009E5337">
              <w:rPr>
                <w:rFonts w:ascii="Times New Roman" w:hAnsi="Times New Roman"/>
                <w:color w:val="333333"/>
                <w:sz w:val="24"/>
                <w:szCs w:val="24"/>
              </w:rPr>
              <w:t>10) у споживчих упаковках, що містять менш як 20 сигарет;</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13" w:name="n637"/>
            <w:bookmarkEnd w:id="13"/>
            <w:r w:rsidRPr="009E5337">
              <w:rPr>
                <w:rFonts w:ascii="Times New Roman" w:hAnsi="Times New Roman"/>
                <w:color w:val="333333"/>
                <w:sz w:val="24"/>
                <w:szCs w:val="24"/>
              </w:rPr>
              <w:t>11)  з рук;</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14" w:name="n1045"/>
            <w:bookmarkEnd w:id="14"/>
            <w:r w:rsidRPr="009E5337">
              <w:rPr>
                <w:rFonts w:ascii="Times New Roman" w:hAnsi="Times New Roman"/>
                <w:color w:val="333333"/>
                <w:sz w:val="24"/>
                <w:szCs w:val="24"/>
              </w:rPr>
              <w:t>12) у невизначених для цього місцях торгівлі.</w:t>
            </w:r>
          </w:p>
          <w:p w:rsidR="00107F86" w:rsidRDefault="00107F86" w:rsidP="009E5337">
            <w:pPr>
              <w:shd w:val="clear" w:color="auto" w:fill="FFFFFF"/>
              <w:spacing w:after="150" w:line="240" w:lineRule="auto"/>
              <w:ind w:firstLine="450"/>
              <w:jc w:val="both"/>
              <w:rPr>
                <w:rFonts w:ascii="Times New Roman" w:hAnsi="Times New Roman"/>
                <w:color w:val="333333"/>
                <w:sz w:val="24"/>
                <w:szCs w:val="24"/>
              </w:rPr>
            </w:pPr>
            <w:bookmarkStart w:id="15" w:name="n638"/>
            <w:bookmarkStart w:id="16" w:name="n639"/>
            <w:bookmarkEnd w:id="15"/>
            <w:bookmarkEnd w:id="16"/>
          </w:p>
          <w:p w:rsidR="00107F86" w:rsidRDefault="00107F86" w:rsidP="009E5337">
            <w:pPr>
              <w:shd w:val="clear" w:color="auto" w:fill="FFFFFF"/>
              <w:spacing w:after="150" w:line="240" w:lineRule="auto"/>
              <w:ind w:firstLine="450"/>
              <w:jc w:val="both"/>
              <w:rPr>
                <w:rFonts w:ascii="Times New Roman" w:hAnsi="Times New Roman"/>
                <w:color w:val="333333"/>
                <w:sz w:val="24"/>
                <w:szCs w:val="24"/>
              </w:rPr>
            </w:pPr>
          </w:p>
          <w:p w:rsidR="00107F86" w:rsidRPr="00107F86" w:rsidRDefault="00107F86" w:rsidP="009E5337">
            <w:pPr>
              <w:shd w:val="clear" w:color="auto" w:fill="FFFFFF"/>
              <w:spacing w:after="150" w:line="240" w:lineRule="auto"/>
              <w:ind w:firstLine="450"/>
              <w:jc w:val="both"/>
              <w:rPr>
                <w:rFonts w:ascii="Times New Roman" w:hAnsi="Times New Roman"/>
                <w:b/>
                <w:color w:val="333333"/>
                <w:sz w:val="24"/>
                <w:szCs w:val="24"/>
              </w:rPr>
            </w:pPr>
            <w:r w:rsidRPr="00107F86">
              <w:rPr>
                <w:rFonts w:ascii="Times New Roman" w:hAnsi="Times New Roman"/>
                <w:b/>
                <w:color w:val="333333"/>
                <w:sz w:val="24"/>
                <w:szCs w:val="24"/>
              </w:rPr>
              <w:t>Норма відсутня</w:t>
            </w:r>
          </w:p>
          <w:p w:rsidR="00107F86" w:rsidRDefault="00107F86" w:rsidP="009E5337">
            <w:pPr>
              <w:shd w:val="clear" w:color="auto" w:fill="FFFFFF"/>
              <w:spacing w:after="150" w:line="240" w:lineRule="auto"/>
              <w:ind w:firstLine="450"/>
              <w:jc w:val="both"/>
              <w:rPr>
                <w:rFonts w:ascii="Times New Roman" w:hAnsi="Times New Roman"/>
                <w:color w:val="333333"/>
                <w:sz w:val="24"/>
                <w:szCs w:val="24"/>
              </w:rPr>
            </w:pPr>
          </w:p>
          <w:p w:rsidR="00107F86" w:rsidRDefault="00107F86" w:rsidP="009E5337">
            <w:pPr>
              <w:shd w:val="clear" w:color="auto" w:fill="FFFFFF"/>
              <w:spacing w:after="150" w:line="240" w:lineRule="auto"/>
              <w:ind w:firstLine="450"/>
              <w:jc w:val="both"/>
              <w:rPr>
                <w:rFonts w:ascii="Times New Roman" w:hAnsi="Times New Roman"/>
                <w:color w:val="333333"/>
                <w:sz w:val="24"/>
                <w:szCs w:val="24"/>
              </w:rPr>
            </w:pPr>
          </w:p>
          <w:p w:rsidR="00107F86" w:rsidRDefault="00107F86" w:rsidP="009E5337">
            <w:pPr>
              <w:shd w:val="clear" w:color="auto" w:fill="FFFFFF"/>
              <w:spacing w:after="150" w:line="240" w:lineRule="auto"/>
              <w:ind w:firstLine="450"/>
              <w:jc w:val="both"/>
              <w:rPr>
                <w:rFonts w:ascii="Times New Roman" w:hAnsi="Times New Roman"/>
                <w:color w:val="333333"/>
                <w:sz w:val="24"/>
                <w:szCs w:val="24"/>
              </w:rPr>
            </w:pP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r w:rsidRPr="009E5337">
              <w:rPr>
                <w:rFonts w:ascii="Times New Roman" w:hAnsi="Times New Roman"/>
                <w:color w:val="333333"/>
                <w:sz w:val="24"/>
                <w:szCs w:val="24"/>
              </w:rPr>
              <w:t>Забороняється продаж товарів дитячого асортименту, що імітують тютюнові вироби або електронні сигарети, пристрої для споживання тютюнових виробів без їх згоряння.</w:t>
            </w:r>
          </w:p>
          <w:p w:rsidR="009E5337" w:rsidRPr="009E5337" w:rsidRDefault="00ED7109" w:rsidP="009E5337">
            <w:pPr>
              <w:shd w:val="clear" w:color="auto" w:fill="FFFFFF"/>
              <w:spacing w:after="150" w:line="240" w:lineRule="auto"/>
              <w:ind w:firstLine="450"/>
              <w:jc w:val="both"/>
              <w:rPr>
                <w:rFonts w:ascii="Times New Roman" w:hAnsi="Times New Roman"/>
                <w:color w:val="333333"/>
                <w:sz w:val="24"/>
                <w:szCs w:val="24"/>
              </w:rPr>
            </w:pPr>
            <w:bookmarkStart w:id="17" w:name="n640"/>
            <w:bookmarkEnd w:id="17"/>
            <w:r>
              <w:rPr>
                <w:rFonts w:ascii="Times New Roman" w:hAnsi="Times New Roman"/>
                <w:color w:val="333333"/>
                <w:sz w:val="24"/>
                <w:szCs w:val="24"/>
              </w:rPr>
              <w:t>…</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18" w:name="n641"/>
            <w:bookmarkEnd w:id="18"/>
          </w:p>
          <w:p w:rsidR="00823019" w:rsidRPr="009E5337" w:rsidRDefault="00823019" w:rsidP="00823019">
            <w:pPr>
              <w:shd w:val="clear" w:color="auto" w:fill="FFFFFF"/>
              <w:spacing w:after="150"/>
              <w:ind w:firstLine="450"/>
              <w:jc w:val="both"/>
              <w:rPr>
                <w:rFonts w:ascii="Times New Roman" w:hAnsi="Times New Roman"/>
                <w:color w:val="000000"/>
                <w:sz w:val="28"/>
                <w:szCs w:val="28"/>
              </w:rPr>
            </w:pPr>
            <w:bookmarkStart w:id="19" w:name="n650"/>
            <w:bookmarkEnd w:id="19"/>
          </w:p>
          <w:p w:rsidR="00823019" w:rsidRPr="00D35C04" w:rsidRDefault="00823019" w:rsidP="009E5337">
            <w:pPr>
              <w:shd w:val="clear" w:color="auto" w:fill="FFFFFF"/>
              <w:spacing w:after="150" w:line="240" w:lineRule="auto"/>
              <w:ind w:firstLine="450"/>
              <w:jc w:val="both"/>
              <w:rPr>
                <w:rFonts w:ascii="Times New Roman" w:hAnsi="Times New Roman"/>
                <w:sz w:val="28"/>
                <w:szCs w:val="28"/>
                <w:lang w:val="ru-RU"/>
              </w:rPr>
            </w:pPr>
            <w:bookmarkStart w:id="20" w:name="n8"/>
            <w:bookmarkEnd w:id="20"/>
          </w:p>
        </w:tc>
        <w:tc>
          <w:tcPr>
            <w:tcW w:w="7726" w:type="dxa"/>
          </w:tcPr>
          <w:p w:rsidR="009E5337" w:rsidRPr="009E5337" w:rsidRDefault="009E5337" w:rsidP="009E5337">
            <w:pPr>
              <w:shd w:val="clear" w:color="auto" w:fill="FFFFFF"/>
              <w:spacing w:after="150"/>
              <w:ind w:firstLine="450"/>
              <w:jc w:val="both"/>
              <w:rPr>
                <w:rFonts w:ascii="Times New Roman" w:hAnsi="Times New Roman"/>
                <w:color w:val="333333"/>
                <w:sz w:val="24"/>
                <w:szCs w:val="24"/>
              </w:rPr>
            </w:pPr>
            <w:r w:rsidRPr="009E5337">
              <w:rPr>
                <w:rFonts w:ascii="Times New Roman" w:hAnsi="Times New Roman"/>
                <w:b/>
                <w:bCs/>
                <w:color w:val="000000"/>
                <w:sz w:val="28"/>
                <w:szCs w:val="28"/>
                <w:lang w:val="ru-RU"/>
              </w:rPr>
              <w:lastRenderedPageBreak/>
              <w:t>Стаття</w:t>
            </w:r>
            <w:r w:rsidRPr="009E5337">
              <w:rPr>
                <w:rFonts w:ascii="Times New Roman" w:hAnsi="Times New Roman"/>
                <w:b/>
                <w:bCs/>
                <w:color w:val="000000"/>
                <w:sz w:val="28"/>
                <w:szCs w:val="28"/>
              </w:rPr>
              <w:t xml:space="preserve"> </w:t>
            </w:r>
            <w:r w:rsidRPr="009E5337">
              <w:rPr>
                <w:rFonts w:ascii="Times New Roman" w:hAnsi="Times New Roman"/>
                <w:b/>
                <w:bCs/>
                <w:color w:val="000000"/>
                <w:sz w:val="28"/>
                <w:szCs w:val="28"/>
                <w:lang w:val="ru-RU"/>
              </w:rPr>
              <w:t>15</w:t>
            </w:r>
            <w:r w:rsidRPr="009E5337">
              <w:rPr>
                <w:rFonts w:ascii="Times New Roman" w:hAnsi="Times New Roman"/>
                <w:b/>
                <w:bCs/>
                <w:color w:val="000000"/>
                <w:sz w:val="28"/>
                <w:szCs w:val="28"/>
                <w:vertAlign w:val="superscript"/>
              </w:rPr>
              <w:t>3</w:t>
            </w:r>
            <w:r w:rsidRPr="009E5337">
              <w:rPr>
                <w:rFonts w:ascii="Times New Roman" w:hAnsi="Times New Roman"/>
                <w:b/>
                <w:bCs/>
                <w:color w:val="000000"/>
                <w:sz w:val="28"/>
                <w:szCs w:val="28"/>
                <w:lang w:val="ru-RU"/>
              </w:rPr>
              <w:t>.</w:t>
            </w:r>
            <w:r w:rsidRPr="009E5337">
              <w:rPr>
                <w:rFonts w:ascii="Times New Roman" w:hAnsi="Times New Roman"/>
                <w:b/>
                <w:bCs/>
                <w:color w:val="000000"/>
                <w:sz w:val="28"/>
                <w:szCs w:val="28"/>
                <w:lang w:val="en-US"/>
              </w:rPr>
              <w:t> </w:t>
            </w:r>
            <w:r w:rsidRPr="009E5337">
              <w:rPr>
                <w:rFonts w:ascii="Times New Roman" w:hAnsi="Times New Roman"/>
                <w:color w:val="333333"/>
                <w:sz w:val="24"/>
                <w:szCs w:val="24"/>
              </w:rPr>
              <w:t>Обмеження щодо продажу пива (крім безалкогольного), алкогольних, слабоалкогольних напоїв, вин столових, тютюнових виробів, електронних сигарет, рідин, що використовуються в електронних сигаретах, пристроїв для споживання тютюнових виробів без їх згоряння</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r w:rsidRPr="009E5337">
              <w:rPr>
                <w:rFonts w:ascii="Times New Roman" w:hAnsi="Times New Roman"/>
                <w:color w:val="333333"/>
                <w:sz w:val="24"/>
                <w:szCs w:val="24"/>
              </w:rPr>
              <w:t>Забороняється продаж пива (крім безалкогольного), алкогольних, слабоалкогольних напоїв, вин столових, тютюнових виробів, електронних сигарет, рідин, що використовуються в електронних сигаретах, пристроїв для споживання тютюнових виробів без їх згоряння:</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r w:rsidRPr="009E5337">
              <w:rPr>
                <w:rFonts w:ascii="Times New Roman" w:hAnsi="Times New Roman"/>
                <w:color w:val="333333"/>
                <w:sz w:val="24"/>
                <w:szCs w:val="24"/>
              </w:rPr>
              <w:t>1) особами, які не досягли 18 років;</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r w:rsidRPr="009E5337">
              <w:rPr>
                <w:rFonts w:ascii="Times New Roman" w:hAnsi="Times New Roman"/>
                <w:color w:val="333333"/>
                <w:sz w:val="24"/>
                <w:szCs w:val="24"/>
              </w:rPr>
              <w:t>2) особам, які не досягли 18 років;</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r w:rsidRPr="009E5337">
              <w:rPr>
                <w:rFonts w:ascii="Times New Roman" w:hAnsi="Times New Roman"/>
                <w:color w:val="333333"/>
                <w:sz w:val="24"/>
                <w:szCs w:val="24"/>
              </w:rPr>
              <w:t>3) у приміщеннях та на території закладів освіти, закладів охорони здоров’я (крім ресторанів, розташованих на території санаторіїв);</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r w:rsidRPr="009E5337">
              <w:rPr>
                <w:rFonts w:ascii="Times New Roman" w:hAnsi="Times New Roman"/>
                <w:color w:val="333333"/>
                <w:sz w:val="24"/>
                <w:szCs w:val="24"/>
              </w:rPr>
              <w:t xml:space="preserve">4) </w:t>
            </w:r>
            <w:r w:rsidR="00107F86" w:rsidRPr="00107F86">
              <w:rPr>
                <w:rFonts w:ascii="Times New Roman" w:hAnsi="Times New Roman"/>
                <w:b/>
                <w:color w:val="333333"/>
                <w:sz w:val="24"/>
                <w:szCs w:val="24"/>
                <w:shd w:val="clear" w:color="auto" w:fill="FFFFFF"/>
                <w:lang w:val="ru-RU"/>
              </w:rPr>
              <w:t>у приміщеннях торговельних організацій, що здійснюють торгівлю продуктами харчування, товарами дитячого асортименту або спортивними товарами</w:t>
            </w:r>
            <w:r w:rsidR="00107F86" w:rsidRPr="00107F86">
              <w:rPr>
                <w:rFonts w:ascii="Times New Roman" w:hAnsi="Times New Roman"/>
                <w:color w:val="050505"/>
                <w:sz w:val="24"/>
                <w:szCs w:val="24"/>
              </w:rPr>
              <w:t>;</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r w:rsidRPr="009E5337">
              <w:rPr>
                <w:rFonts w:ascii="Times New Roman" w:hAnsi="Times New Roman"/>
                <w:color w:val="333333"/>
                <w:sz w:val="24"/>
                <w:szCs w:val="24"/>
              </w:rPr>
              <w:t>5) у закритих спортивних спорудах (крім пива у пластиковій тарі);</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r w:rsidRPr="009E5337">
              <w:rPr>
                <w:rFonts w:ascii="Times New Roman" w:hAnsi="Times New Roman"/>
                <w:color w:val="333333"/>
                <w:sz w:val="24"/>
                <w:szCs w:val="24"/>
              </w:rPr>
              <w:t>6) у місцях проведення спортивних змагань за участю дітей;</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r w:rsidRPr="009E5337">
              <w:rPr>
                <w:rFonts w:ascii="Times New Roman" w:hAnsi="Times New Roman"/>
                <w:color w:val="333333"/>
                <w:sz w:val="24"/>
                <w:szCs w:val="24"/>
              </w:rPr>
              <w:lastRenderedPageBreak/>
              <w:t>7) з торгових автоматів;</w:t>
            </w:r>
          </w:p>
          <w:p w:rsidR="009E5337" w:rsidRDefault="009E5337" w:rsidP="009E5337">
            <w:pPr>
              <w:shd w:val="clear" w:color="auto" w:fill="FFFFFF"/>
              <w:spacing w:after="150" w:line="240" w:lineRule="auto"/>
              <w:ind w:firstLine="450"/>
              <w:jc w:val="both"/>
              <w:rPr>
                <w:rFonts w:ascii="Times New Roman" w:hAnsi="Times New Roman"/>
                <w:color w:val="333333"/>
                <w:sz w:val="24"/>
                <w:szCs w:val="24"/>
              </w:rPr>
            </w:pPr>
            <w:r w:rsidRPr="009E5337">
              <w:rPr>
                <w:rFonts w:ascii="Times New Roman" w:hAnsi="Times New Roman"/>
                <w:color w:val="333333"/>
                <w:sz w:val="24"/>
                <w:szCs w:val="24"/>
              </w:rPr>
              <w:t>8) на полицях самообслуговування (крім тютюнових виробів у блоках та алкогольних, слабоалкогольних напоїв, вин столових, пива);</w:t>
            </w:r>
          </w:p>
          <w:p w:rsidR="009E5337" w:rsidRPr="009E5337" w:rsidRDefault="00107F86" w:rsidP="009E5337">
            <w:pPr>
              <w:shd w:val="clear" w:color="auto" w:fill="FFFFFF"/>
              <w:spacing w:after="150" w:line="240" w:lineRule="auto"/>
              <w:ind w:firstLine="450"/>
              <w:jc w:val="both"/>
              <w:rPr>
                <w:rFonts w:ascii="Times New Roman" w:hAnsi="Times New Roman"/>
                <w:color w:val="333333"/>
                <w:sz w:val="24"/>
                <w:szCs w:val="24"/>
              </w:rPr>
            </w:pPr>
            <w:r w:rsidRPr="00107F86">
              <w:rPr>
                <w:rFonts w:ascii="Times New Roman" w:hAnsi="Times New Roman"/>
                <w:color w:val="333333"/>
                <w:sz w:val="24"/>
                <w:szCs w:val="24"/>
              </w:rPr>
              <w:t>9</w:t>
            </w:r>
            <w:r w:rsidR="009E5337" w:rsidRPr="00107F86">
              <w:rPr>
                <w:rFonts w:ascii="Times New Roman" w:hAnsi="Times New Roman"/>
                <w:color w:val="333333"/>
                <w:sz w:val="24"/>
                <w:szCs w:val="24"/>
              </w:rPr>
              <w:t>)</w:t>
            </w:r>
            <w:r w:rsidR="009E5337" w:rsidRPr="009E5337">
              <w:rPr>
                <w:rFonts w:ascii="Times New Roman" w:hAnsi="Times New Roman"/>
                <w:color w:val="333333"/>
                <w:sz w:val="24"/>
                <w:szCs w:val="24"/>
              </w:rPr>
              <w:t xml:space="preserve"> поштучно (для тютюнових виробів, крім сигар);</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1</w:t>
            </w:r>
            <w:r w:rsidR="00107F86">
              <w:rPr>
                <w:rFonts w:ascii="Times New Roman" w:hAnsi="Times New Roman"/>
                <w:color w:val="333333"/>
                <w:sz w:val="24"/>
                <w:szCs w:val="24"/>
              </w:rPr>
              <w:t>0</w:t>
            </w:r>
            <w:r w:rsidRPr="009E5337">
              <w:rPr>
                <w:rFonts w:ascii="Times New Roman" w:hAnsi="Times New Roman"/>
                <w:color w:val="333333"/>
                <w:sz w:val="24"/>
                <w:szCs w:val="24"/>
              </w:rPr>
              <w:t>) у споживчих упаковках, що містять менш як 20 сигарет;</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1</w:t>
            </w:r>
            <w:r w:rsidR="00107F86">
              <w:rPr>
                <w:rFonts w:ascii="Times New Roman" w:hAnsi="Times New Roman"/>
                <w:color w:val="333333"/>
                <w:sz w:val="24"/>
                <w:szCs w:val="24"/>
              </w:rPr>
              <w:t>1</w:t>
            </w:r>
            <w:r w:rsidRPr="009E5337">
              <w:rPr>
                <w:rFonts w:ascii="Times New Roman" w:hAnsi="Times New Roman"/>
                <w:color w:val="333333"/>
                <w:sz w:val="24"/>
                <w:szCs w:val="24"/>
              </w:rPr>
              <w:t>)  з рук;</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1</w:t>
            </w:r>
            <w:r w:rsidR="00107F86">
              <w:rPr>
                <w:rFonts w:ascii="Times New Roman" w:hAnsi="Times New Roman"/>
                <w:color w:val="333333"/>
                <w:sz w:val="24"/>
                <w:szCs w:val="24"/>
              </w:rPr>
              <w:t>2</w:t>
            </w:r>
            <w:r w:rsidRPr="009E5337">
              <w:rPr>
                <w:rFonts w:ascii="Times New Roman" w:hAnsi="Times New Roman"/>
                <w:color w:val="333333"/>
                <w:sz w:val="24"/>
                <w:szCs w:val="24"/>
              </w:rPr>
              <w:t>) у невизначених для цього місцях торгівлі.</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p>
          <w:p w:rsidR="009E5337" w:rsidRPr="00107F86" w:rsidRDefault="00107F86" w:rsidP="009E5337">
            <w:pPr>
              <w:shd w:val="clear" w:color="auto" w:fill="FFFFFF"/>
              <w:spacing w:after="150" w:line="240" w:lineRule="auto"/>
              <w:ind w:firstLine="450"/>
              <w:jc w:val="both"/>
              <w:rPr>
                <w:rFonts w:ascii="Times New Roman" w:hAnsi="Times New Roman"/>
                <w:b/>
                <w:color w:val="333333"/>
                <w:sz w:val="24"/>
                <w:szCs w:val="24"/>
              </w:rPr>
            </w:pPr>
            <w:r w:rsidRPr="00107F86">
              <w:rPr>
                <w:rStyle w:val="rvts0"/>
                <w:rFonts w:ascii="Times New Roman" w:hAnsi="Times New Roman"/>
                <w:b/>
                <w:sz w:val="24"/>
                <w:szCs w:val="24"/>
              </w:rPr>
              <w:t>П</w:t>
            </w:r>
            <w:r w:rsidRPr="00107F86">
              <w:rPr>
                <w:rStyle w:val="rvts0"/>
                <w:rFonts w:ascii="Times New Roman" w:hAnsi="Times New Roman"/>
                <w:b/>
                <w:sz w:val="24"/>
                <w:szCs w:val="24"/>
                <w:lang w:val="ru-RU"/>
              </w:rPr>
              <w:t>родаж пива (крім безалкогольного), алкогольних, слабоалкогольних напоїв, вин столових, тютюнових виробів, електронних сигарет, рідин, що використовуються в електронних сигаретах, пристроїв для споживання тютюнових виробів без їх згоряння</w:t>
            </w:r>
            <w:r w:rsidRPr="00107F86">
              <w:rPr>
                <w:rStyle w:val="rvts0"/>
                <w:rFonts w:ascii="Times New Roman" w:hAnsi="Times New Roman"/>
                <w:b/>
                <w:sz w:val="24"/>
                <w:szCs w:val="24"/>
              </w:rPr>
              <w:t xml:space="preserve"> може здійснюватись виключно у спеціалізованих стаціонарних торгівельних точках (магазинах), де інші товари, крім перелічених, не продаються</w:t>
            </w:r>
            <w:r w:rsidR="009E5337" w:rsidRPr="00107F86">
              <w:rPr>
                <w:rFonts w:ascii="Times New Roman" w:hAnsi="Times New Roman"/>
                <w:b/>
                <w:color w:val="333333"/>
                <w:sz w:val="24"/>
                <w:szCs w:val="24"/>
              </w:rPr>
              <w:t>.</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r w:rsidRPr="009E5337">
              <w:rPr>
                <w:rFonts w:ascii="Times New Roman" w:hAnsi="Times New Roman"/>
                <w:color w:val="333333"/>
                <w:sz w:val="24"/>
                <w:szCs w:val="24"/>
              </w:rPr>
              <w:t>Забороняється продаж товарів дитячого асортименту, що імітують тютюнові вироби або електронні сигарети, пристрої для споживання тютюнових виробів без їх згоряння.</w:t>
            </w:r>
          </w:p>
          <w:p w:rsidR="009E5337" w:rsidRPr="009E5337" w:rsidRDefault="00ED7109" w:rsidP="009E5337">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w:t>
            </w:r>
          </w:p>
          <w:p w:rsidR="00823019" w:rsidRPr="009E5337" w:rsidRDefault="00823019" w:rsidP="00ED7109">
            <w:pPr>
              <w:shd w:val="clear" w:color="auto" w:fill="FFFFFF"/>
              <w:spacing w:after="150"/>
              <w:jc w:val="both"/>
              <w:rPr>
                <w:rFonts w:ascii="Times New Roman" w:hAnsi="Times New Roman"/>
                <w:color w:val="000000"/>
                <w:sz w:val="28"/>
                <w:szCs w:val="28"/>
              </w:rPr>
            </w:pPr>
          </w:p>
          <w:p w:rsidR="00823019" w:rsidRPr="003966C0" w:rsidRDefault="00823019" w:rsidP="009E5337">
            <w:pPr>
              <w:shd w:val="clear" w:color="auto" w:fill="FFFFFF"/>
              <w:spacing w:after="150" w:line="240" w:lineRule="auto"/>
              <w:ind w:firstLine="450"/>
              <w:jc w:val="both"/>
              <w:rPr>
                <w:rFonts w:ascii="Times New Roman" w:hAnsi="Times New Roman"/>
                <w:b/>
                <w:bCs/>
                <w:color w:val="000000"/>
                <w:sz w:val="28"/>
                <w:szCs w:val="28"/>
              </w:rPr>
            </w:pPr>
          </w:p>
        </w:tc>
      </w:tr>
      <w:tr w:rsidR="00823019" w:rsidRPr="003966C0" w:rsidTr="005E244C">
        <w:trPr>
          <w:trHeight w:val="6129"/>
        </w:trPr>
        <w:tc>
          <w:tcPr>
            <w:tcW w:w="7867" w:type="dxa"/>
          </w:tcPr>
          <w:p w:rsidR="009E5337" w:rsidRPr="009E5337" w:rsidRDefault="009E5337" w:rsidP="009E5337">
            <w:pPr>
              <w:shd w:val="clear" w:color="auto" w:fill="FFFFFF"/>
              <w:spacing w:after="150"/>
              <w:ind w:firstLine="450"/>
              <w:jc w:val="both"/>
              <w:rPr>
                <w:rFonts w:ascii="Times New Roman" w:hAnsi="Times New Roman"/>
                <w:color w:val="333333"/>
                <w:sz w:val="24"/>
                <w:szCs w:val="24"/>
              </w:rPr>
            </w:pPr>
            <w:r>
              <w:rPr>
                <w:rFonts w:ascii="Times New Roman" w:hAnsi="Times New Roman"/>
                <w:b/>
                <w:bCs/>
                <w:color w:val="000000"/>
                <w:sz w:val="28"/>
                <w:szCs w:val="28"/>
                <w:lang w:val="ru-RU"/>
              </w:rPr>
              <w:lastRenderedPageBreak/>
              <w:t>Стаття 17</w:t>
            </w:r>
            <w:r w:rsidR="00823019" w:rsidRPr="006C5B56">
              <w:rPr>
                <w:rFonts w:ascii="Times New Roman" w:hAnsi="Times New Roman"/>
                <w:b/>
                <w:bCs/>
                <w:color w:val="000000"/>
                <w:sz w:val="28"/>
                <w:szCs w:val="28"/>
                <w:lang w:val="ru-RU"/>
              </w:rPr>
              <w:t>.</w:t>
            </w:r>
            <w:r w:rsidRPr="009E5337">
              <w:rPr>
                <w:rFonts w:ascii="Times New Roman" w:hAnsi="Times New Roman"/>
                <w:b/>
                <w:bCs/>
                <w:color w:val="333333"/>
                <w:sz w:val="24"/>
                <w:szCs w:val="24"/>
              </w:rPr>
              <w:t> </w:t>
            </w:r>
            <w:r w:rsidRPr="009E5337">
              <w:rPr>
                <w:rFonts w:ascii="Times New Roman" w:hAnsi="Times New Roman"/>
                <w:color w:val="333333"/>
                <w:sz w:val="24"/>
                <w:szCs w:val="24"/>
              </w:rPr>
              <w:t>Відповідальність за порушення норм цього Закону</w:t>
            </w:r>
          </w:p>
          <w:p w:rsidR="009E5337" w:rsidRPr="009E5337" w:rsidRDefault="00ED7109" w:rsidP="009E5337">
            <w:pPr>
              <w:shd w:val="clear" w:color="auto" w:fill="FFFFFF"/>
              <w:spacing w:after="150" w:line="240" w:lineRule="auto"/>
              <w:ind w:firstLine="450"/>
              <w:jc w:val="both"/>
              <w:rPr>
                <w:rFonts w:ascii="Times New Roman" w:hAnsi="Times New Roman"/>
                <w:color w:val="333333"/>
                <w:sz w:val="24"/>
                <w:szCs w:val="24"/>
              </w:rPr>
            </w:pPr>
            <w:bookmarkStart w:id="21" w:name="n669"/>
            <w:bookmarkEnd w:id="21"/>
            <w:r>
              <w:rPr>
                <w:rFonts w:ascii="Times New Roman" w:hAnsi="Times New Roman"/>
                <w:color w:val="333333"/>
                <w:sz w:val="24"/>
                <w:szCs w:val="24"/>
              </w:rPr>
              <w:t>…</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bookmarkStart w:id="22" w:name="n671"/>
            <w:bookmarkEnd w:id="22"/>
            <w:r w:rsidRPr="009E5337">
              <w:rPr>
                <w:rFonts w:ascii="Times New Roman" w:hAnsi="Times New Roman"/>
                <w:color w:val="333333"/>
                <w:sz w:val="24"/>
                <w:szCs w:val="24"/>
              </w:rPr>
              <w:t>До суб'єктів господарювання (у тому числі іноземних суб’єктів господарювання, які діють через свої зареєстровані постійні представництва) застосовуються фінансові санкції у вигляді штрафів у разі:</w:t>
            </w:r>
          </w:p>
          <w:p w:rsidR="009E5337" w:rsidRPr="00ED7109" w:rsidRDefault="00ED7109" w:rsidP="009E5337">
            <w:pPr>
              <w:shd w:val="clear" w:color="auto" w:fill="FFFFFF"/>
              <w:spacing w:after="150" w:line="240" w:lineRule="auto"/>
              <w:ind w:firstLine="450"/>
              <w:jc w:val="both"/>
              <w:rPr>
                <w:rFonts w:ascii="Times New Roman" w:hAnsi="Times New Roman"/>
                <w:color w:val="000000" w:themeColor="text1"/>
                <w:sz w:val="24"/>
                <w:szCs w:val="24"/>
              </w:rPr>
            </w:pPr>
            <w:bookmarkStart w:id="23" w:name="n1021"/>
            <w:bookmarkEnd w:id="23"/>
            <w:r w:rsidRPr="00ED7109">
              <w:rPr>
                <w:rFonts w:ascii="Times New Roman" w:hAnsi="Times New Roman"/>
                <w:color w:val="000000" w:themeColor="text1"/>
                <w:sz w:val="24"/>
                <w:szCs w:val="24"/>
                <w:shd w:val="clear" w:color="auto" w:fill="FFFFFF"/>
              </w:rPr>
              <w:t>порушення вимог </w:t>
            </w:r>
            <w:r w:rsidRPr="005A333C">
              <w:rPr>
                <w:rFonts w:ascii="Times New Roman" w:hAnsi="Times New Roman"/>
                <w:color w:val="000000" w:themeColor="text1"/>
                <w:sz w:val="24"/>
                <w:szCs w:val="24"/>
                <w:shd w:val="clear" w:color="auto" w:fill="FFFFFF"/>
              </w:rPr>
              <w:t>статті 15</w:t>
            </w:r>
            <w:hyperlink r:id="rId11" w:anchor="n622" w:history="1">
              <w:r w:rsidRPr="00ED7109">
                <w:rPr>
                  <w:rStyle w:val="ab"/>
                  <w:rFonts w:ascii="Times New Roman" w:hAnsi="Times New Roman"/>
                  <w:b/>
                  <w:bCs/>
                  <w:color w:val="000000" w:themeColor="text1"/>
                  <w:sz w:val="24"/>
                  <w:szCs w:val="24"/>
                  <w:shd w:val="clear" w:color="auto" w:fill="FFFFFF"/>
                  <w:vertAlign w:val="superscript"/>
                </w:rPr>
                <w:t>3</w:t>
              </w:r>
            </w:hyperlink>
            <w:r w:rsidRPr="00ED7109">
              <w:rPr>
                <w:rFonts w:ascii="Times New Roman" w:hAnsi="Times New Roman"/>
                <w:color w:val="000000" w:themeColor="text1"/>
                <w:sz w:val="24"/>
                <w:szCs w:val="24"/>
                <w:shd w:val="clear" w:color="auto" w:fill="FFFFFF"/>
              </w:rPr>
              <w:t> цього Закону - 6800 гривень;</w:t>
            </w:r>
          </w:p>
          <w:p w:rsidR="00823019" w:rsidRPr="009E5337" w:rsidRDefault="005A333C" w:rsidP="00823019">
            <w:pPr>
              <w:shd w:val="clear" w:color="auto" w:fill="FFFFFF"/>
              <w:spacing w:after="150" w:line="240" w:lineRule="auto"/>
              <w:ind w:firstLine="450"/>
              <w:jc w:val="both"/>
              <w:rPr>
                <w:rFonts w:ascii="Times New Roman" w:hAnsi="Times New Roman"/>
                <w:color w:val="000000"/>
                <w:sz w:val="28"/>
                <w:szCs w:val="28"/>
              </w:rPr>
            </w:pPr>
            <w:r>
              <w:rPr>
                <w:rFonts w:ascii="Times New Roman" w:hAnsi="Times New Roman"/>
                <w:color w:val="000000"/>
                <w:sz w:val="28"/>
                <w:szCs w:val="28"/>
              </w:rPr>
              <w:t>…</w:t>
            </w:r>
          </w:p>
          <w:p w:rsidR="00823019" w:rsidRPr="006C5B56" w:rsidRDefault="00823019" w:rsidP="005E244C">
            <w:pPr>
              <w:shd w:val="clear" w:color="auto" w:fill="FFFFFF"/>
              <w:spacing w:after="150" w:line="240" w:lineRule="auto"/>
              <w:ind w:firstLine="450"/>
              <w:jc w:val="both"/>
              <w:rPr>
                <w:rFonts w:ascii="Times New Roman" w:hAnsi="Times New Roman"/>
                <w:b/>
                <w:bCs/>
                <w:sz w:val="28"/>
                <w:szCs w:val="28"/>
              </w:rPr>
            </w:pPr>
            <w:bookmarkStart w:id="24" w:name="n24"/>
            <w:bookmarkEnd w:id="24"/>
          </w:p>
        </w:tc>
        <w:tc>
          <w:tcPr>
            <w:tcW w:w="7726" w:type="dxa"/>
          </w:tcPr>
          <w:p w:rsidR="009E5337" w:rsidRPr="009E5337" w:rsidRDefault="009E5337" w:rsidP="009E5337">
            <w:pPr>
              <w:shd w:val="clear" w:color="auto" w:fill="FFFFFF"/>
              <w:spacing w:after="150"/>
              <w:ind w:firstLine="450"/>
              <w:jc w:val="both"/>
              <w:rPr>
                <w:rFonts w:ascii="Times New Roman" w:hAnsi="Times New Roman"/>
                <w:color w:val="333333"/>
                <w:sz w:val="24"/>
                <w:szCs w:val="24"/>
              </w:rPr>
            </w:pPr>
            <w:r>
              <w:rPr>
                <w:rFonts w:ascii="Times New Roman" w:hAnsi="Times New Roman"/>
                <w:b/>
                <w:bCs/>
                <w:color w:val="000000"/>
                <w:sz w:val="28"/>
                <w:szCs w:val="28"/>
                <w:lang w:val="ru-RU"/>
              </w:rPr>
              <w:t>Стаття 17</w:t>
            </w:r>
            <w:r w:rsidRPr="006C5B56">
              <w:rPr>
                <w:rFonts w:ascii="Times New Roman" w:hAnsi="Times New Roman"/>
                <w:b/>
                <w:bCs/>
                <w:color w:val="000000"/>
                <w:sz w:val="28"/>
                <w:szCs w:val="28"/>
                <w:lang w:val="ru-RU"/>
              </w:rPr>
              <w:t>.</w:t>
            </w:r>
            <w:r w:rsidRPr="009E5337">
              <w:rPr>
                <w:rFonts w:ascii="Times New Roman" w:hAnsi="Times New Roman"/>
                <w:b/>
                <w:bCs/>
                <w:color w:val="333333"/>
                <w:sz w:val="24"/>
                <w:szCs w:val="24"/>
              </w:rPr>
              <w:t> </w:t>
            </w:r>
            <w:r w:rsidRPr="009E5337">
              <w:rPr>
                <w:rFonts w:ascii="Times New Roman" w:hAnsi="Times New Roman"/>
                <w:color w:val="333333"/>
                <w:sz w:val="24"/>
                <w:szCs w:val="24"/>
              </w:rPr>
              <w:t>Відповідальність за порушення норм цього Закону</w:t>
            </w:r>
          </w:p>
          <w:p w:rsidR="009E5337" w:rsidRPr="009E5337" w:rsidRDefault="00ED7109" w:rsidP="009E5337">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w:t>
            </w:r>
          </w:p>
          <w:p w:rsidR="009E5337" w:rsidRPr="009E5337" w:rsidRDefault="009E5337" w:rsidP="009E5337">
            <w:pPr>
              <w:shd w:val="clear" w:color="auto" w:fill="FFFFFF"/>
              <w:spacing w:after="150" w:line="240" w:lineRule="auto"/>
              <w:ind w:firstLine="450"/>
              <w:jc w:val="both"/>
              <w:rPr>
                <w:rFonts w:ascii="Times New Roman" w:hAnsi="Times New Roman"/>
                <w:color w:val="333333"/>
                <w:sz w:val="24"/>
                <w:szCs w:val="24"/>
              </w:rPr>
            </w:pPr>
            <w:r w:rsidRPr="009E5337">
              <w:rPr>
                <w:rFonts w:ascii="Times New Roman" w:hAnsi="Times New Roman"/>
                <w:color w:val="333333"/>
                <w:sz w:val="24"/>
                <w:szCs w:val="24"/>
              </w:rPr>
              <w:t>До суб'єктів господарювання (у тому числі іноземних суб’єктів господарювання, які діють через свої зареєстровані постійні представництва) застосовуються фінансові санкції у вигляді штрафів у разі:</w:t>
            </w:r>
          </w:p>
          <w:p w:rsidR="009E5337" w:rsidRDefault="00ED7109" w:rsidP="00823019">
            <w:pPr>
              <w:shd w:val="clear" w:color="auto" w:fill="FFFFFF"/>
              <w:spacing w:after="150" w:line="240" w:lineRule="auto"/>
              <w:ind w:firstLine="450"/>
              <w:jc w:val="both"/>
              <w:rPr>
                <w:rFonts w:ascii="Times New Roman" w:hAnsi="Times New Roman"/>
                <w:color w:val="1D2129"/>
                <w:sz w:val="24"/>
                <w:szCs w:val="24"/>
              </w:rPr>
            </w:pPr>
            <w:r w:rsidRPr="00ED7109">
              <w:rPr>
                <w:rFonts w:ascii="Times New Roman" w:hAnsi="Times New Roman"/>
                <w:color w:val="1D2129"/>
                <w:sz w:val="24"/>
                <w:szCs w:val="24"/>
              </w:rPr>
              <w:t>порушення вимог статті 15</w:t>
            </w:r>
            <w:r w:rsidRPr="00ED7109">
              <w:rPr>
                <w:rFonts w:ascii="Times New Roman" w:hAnsi="Times New Roman"/>
                <w:color w:val="1D2129"/>
                <w:sz w:val="24"/>
                <w:szCs w:val="24"/>
                <w:vertAlign w:val="superscript"/>
              </w:rPr>
              <w:t>3</w:t>
            </w:r>
            <w:r w:rsidRPr="00ED7109">
              <w:rPr>
                <w:rFonts w:ascii="Times New Roman" w:hAnsi="Times New Roman"/>
                <w:color w:val="1D2129"/>
                <w:sz w:val="24"/>
                <w:szCs w:val="24"/>
              </w:rPr>
              <w:t xml:space="preserve"> цього Закону – </w:t>
            </w:r>
            <w:r w:rsidRPr="005A333C">
              <w:rPr>
                <w:rFonts w:ascii="Times New Roman" w:hAnsi="Times New Roman"/>
                <w:b/>
                <w:color w:val="1D2129"/>
                <w:sz w:val="24"/>
                <w:szCs w:val="24"/>
              </w:rPr>
              <w:t>десять прожиткових мінімумів для працездатних осіб, встановлен</w:t>
            </w:r>
            <w:r w:rsidR="005A333C">
              <w:rPr>
                <w:rFonts w:ascii="Times New Roman" w:hAnsi="Times New Roman"/>
                <w:b/>
                <w:color w:val="1D2129"/>
                <w:sz w:val="24"/>
                <w:szCs w:val="24"/>
              </w:rPr>
              <w:t>их</w:t>
            </w:r>
            <w:r w:rsidRPr="005A333C">
              <w:rPr>
                <w:rFonts w:ascii="Times New Roman" w:hAnsi="Times New Roman"/>
                <w:b/>
                <w:color w:val="1D2129"/>
                <w:sz w:val="24"/>
                <w:szCs w:val="24"/>
              </w:rPr>
              <w:t xml:space="preserve"> законом на час сплати штрафу</w:t>
            </w:r>
            <w:r w:rsidRPr="00ED7109">
              <w:rPr>
                <w:rFonts w:ascii="Times New Roman" w:hAnsi="Times New Roman"/>
                <w:color w:val="1D2129"/>
                <w:sz w:val="24"/>
                <w:szCs w:val="24"/>
              </w:rPr>
              <w:t>;</w:t>
            </w:r>
          </w:p>
          <w:p w:rsidR="005A333C" w:rsidRPr="00ED7109" w:rsidRDefault="005A333C" w:rsidP="00823019">
            <w:pPr>
              <w:shd w:val="clear" w:color="auto" w:fill="FFFFFF"/>
              <w:spacing w:after="150" w:line="240" w:lineRule="auto"/>
              <w:ind w:firstLine="450"/>
              <w:jc w:val="both"/>
              <w:rPr>
                <w:rFonts w:ascii="Times New Roman" w:hAnsi="Times New Roman"/>
                <w:b/>
                <w:bCs/>
                <w:color w:val="000000"/>
                <w:sz w:val="24"/>
                <w:szCs w:val="24"/>
              </w:rPr>
            </w:pPr>
            <w:r>
              <w:rPr>
                <w:rFonts w:ascii="Times New Roman" w:hAnsi="Times New Roman"/>
                <w:color w:val="1D2129"/>
                <w:sz w:val="24"/>
                <w:szCs w:val="24"/>
              </w:rPr>
              <w:t>…</w:t>
            </w:r>
          </w:p>
          <w:p w:rsidR="009E5337" w:rsidRDefault="009E5337" w:rsidP="00823019">
            <w:pPr>
              <w:shd w:val="clear" w:color="auto" w:fill="FFFFFF"/>
              <w:spacing w:after="150" w:line="240" w:lineRule="auto"/>
              <w:ind w:firstLine="450"/>
              <w:jc w:val="both"/>
              <w:rPr>
                <w:rFonts w:ascii="Times New Roman" w:hAnsi="Times New Roman"/>
                <w:b/>
                <w:bCs/>
                <w:color w:val="000000"/>
                <w:sz w:val="28"/>
                <w:szCs w:val="28"/>
                <w:lang w:val="ru-RU"/>
              </w:rPr>
            </w:pPr>
          </w:p>
          <w:p w:rsidR="00823019" w:rsidRPr="006C5B56" w:rsidRDefault="00823019" w:rsidP="005E244C">
            <w:pPr>
              <w:shd w:val="clear" w:color="auto" w:fill="FFFFFF"/>
              <w:spacing w:after="150" w:line="240" w:lineRule="auto"/>
              <w:ind w:firstLine="450"/>
              <w:jc w:val="both"/>
              <w:rPr>
                <w:rFonts w:ascii="Times New Roman" w:hAnsi="Times New Roman"/>
                <w:b/>
                <w:bCs/>
                <w:sz w:val="28"/>
                <w:szCs w:val="28"/>
              </w:rPr>
            </w:pPr>
          </w:p>
        </w:tc>
      </w:tr>
    </w:tbl>
    <w:p w:rsidR="00324D4D" w:rsidRPr="003966C0" w:rsidRDefault="00324D4D" w:rsidP="00324D4D">
      <w:pPr>
        <w:spacing w:after="0" w:line="240" w:lineRule="auto"/>
        <w:rPr>
          <w:rFonts w:ascii="Times New Roman" w:hAnsi="Times New Roman"/>
          <w:sz w:val="28"/>
          <w:szCs w:val="28"/>
        </w:rPr>
      </w:pPr>
    </w:p>
    <w:p w:rsidR="00324D4D" w:rsidRPr="003966C0" w:rsidRDefault="00324D4D" w:rsidP="00324D4D">
      <w:pPr>
        <w:spacing w:after="0" w:line="240" w:lineRule="auto"/>
        <w:rPr>
          <w:rFonts w:ascii="Times New Roman" w:hAnsi="Times New Roman"/>
          <w:sz w:val="28"/>
          <w:szCs w:val="28"/>
        </w:rPr>
      </w:pPr>
    </w:p>
    <w:tbl>
      <w:tblPr>
        <w:tblW w:w="9786" w:type="dxa"/>
        <w:tblInd w:w="1997" w:type="dxa"/>
        <w:tblLayout w:type="fixed"/>
        <w:tblLook w:val="0000" w:firstRow="0" w:lastRow="0" w:firstColumn="0" w:lastColumn="0" w:noHBand="0" w:noVBand="0"/>
      </w:tblPr>
      <w:tblGrid>
        <w:gridCol w:w="4068"/>
        <w:gridCol w:w="2880"/>
        <w:gridCol w:w="2838"/>
      </w:tblGrid>
      <w:tr w:rsidR="00324D4D" w:rsidRPr="00E60E35" w:rsidTr="002C5367">
        <w:trPr>
          <w:trHeight w:val="674"/>
        </w:trPr>
        <w:tc>
          <w:tcPr>
            <w:tcW w:w="4068" w:type="dxa"/>
          </w:tcPr>
          <w:p w:rsidR="00324D4D" w:rsidRPr="003966C0" w:rsidRDefault="00324D4D" w:rsidP="002C5367">
            <w:pPr>
              <w:pStyle w:val="HTML"/>
              <w:jc w:val="both"/>
              <w:rPr>
                <w:rFonts w:ascii="Times New Roman" w:hAnsi="Times New Roman" w:cs="Times New Roman"/>
                <w:b/>
                <w:sz w:val="28"/>
                <w:szCs w:val="28"/>
                <w:lang w:val="uk-UA"/>
              </w:rPr>
            </w:pPr>
            <w:r w:rsidRPr="003966C0">
              <w:rPr>
                <w:rFonts w:ascii="Times New Roman" w:hAnsi="Times New Roman" w:cs="Times New Roman"/>
                <w:b/>
                <w:sz w:val="28"/>
                <w:szCs w:val="28"/>
                <w:lang w:val="uk-UA"/>
              </w:rPr>
              <w:t xml:space="preserve">Народний депутат України                                                     </w:t>
            </w:r>
          </w:p>
        </w:tc>
        <w:tc>
          <w:tcPr>
            <w:tcW w:w="2880" w:type="dxa"/>
          </w:tcPr>
          <w:p w:rsidR="00324D4D" w:rsidRPr="003966C0" w:rsidRDefault="00324D4D" w:rsidP="002C5367">
            <w:pPr>
              <w:spacing w:after="0" w:line="240" w:lineRule="auto"/>
              <w:jc w:val="both"/>
              <w:rPr>
                <w:rFonts w:ascii="Times New Roman" w:hAnsi="Times New Roman"/>
                <w:sz w:val="28"/>
                <w:szCs w:val="28"/>
              </w:rPr>
            </w:pPr>
          </w:p>
        </w:tc>
        <w:tc>
          <w:tcPr>
            <w:tcW w:w="2838" w:type="dxa"/>
          </w:tcPr>
          <w:p w:rsidR="00324D4D" w:rsidRPr="00E60E35" w:rsidRDefault="00324D4D" w:rsidP="002C5367">
            <w:pPr>
              <w:spacing w:after="0" w:line="240" w:lineRule="auto"/>
              <w:rPr>
                <w:rFonts w:ascii="Times New Roman" w:hAnsi="Times New Roman"/>
                <w:b/>
                <w:bCs/>
                <w:i/>
                <w:sz w:val="28"/>
                <w:szCs w:val="28"/>
              </w:rPr>
            </w:pPr>
            <w:r>
              <w:rPr>
                <w:rFonts w:ascii="Times New Roman" w:hAnsi="Times New Roman"/>
                <w:b/>
                <w:sz w:val="28"/>
                <w:szCs w:val="28"/>
              </w:rPr>
              <w:t>Мазурашу Г. Г.</w:t>
            </w:r>
            <w:r w:rsidRPr="00E60E35">
              <w:rPr>
                <w:rFonts w:ascii="Times New Roman" w:hAnsi="Times New Roman"/>
                <w:b/>
                <w:sz w:val="28"/>
                <w:szCs w:val="28"/>
              </w:rPr>
              <w:t xml:space="preserve"> </w:t>
            </w:r>
          </w:p>
        </w:tc>
      </w:tr>
    </w:tbl>
    <w:p w:rsidR="00324D4D" w:rsidRPr="00E60E35" w:rsidRDefault="00324D4D" w:rsidP="00324D4D">
      <w:pPr>
        <w:spacing w:after="0" w:line="240" w:lineRule="auto"/>
        <w:rPr>
          <w:rFonts w:ascii="Times New Roman" w:hAnsi="Times New Roman"/>
          <w:sz w:val="28"/>
          <w:szCs w:val="28"/>
        </w:rPr>
      </w:pPr>
    </w:p>
    <w:p w:rsidR="00BB4B80" w:rsidRDefault="00BB4B80"/>
    <w:sectPr w:rsidR="00BB4B80" w:rsidSect="00066698">
      <w:headerReference w:type="default" r:id="rId12"/>
      <w:pgSz w:w="16838" w:h="11906" w:orient="landscape" w:code="9"/>
      <w:pgMar w:top="568" w:right="1134" w:bottom="42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B23" w:rsidRDefault="006E0B23">
      <w:pPr>
        <w:spacing w:after="0" w:line="240" w:lineRule="auto"/>
      </w:pPr>
      <w:r>
        <w:separator/>
      </w:r>
    </w:p>
  </w:endnote>
  <w:endnote w:type="continuationSeparator" w:id="0">
    <w:p w:rsidR="006E0B23" w:rsidRDefault="006E0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Segoe UI"/>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B23" w:rsidRDefault="006E0B23">
      <w:pPr>
        <w:spacing w:after="0" w:line="240" w:lineRule="auto"/>
      </w:pPr>
      <w:r>
        <w:separator/>
      </w:r>
    </w:p>
  </w:footnote>
  <w:footnote w:type="continuationSeparator" w:id="0">
    <w:p w:rsidR="006E0B23" w:rsidRDefault="006E0B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71A" w:rsidRPr="00986B4D" w:rsidRDefault="007C571A">
    <w:pPr>
      <w:pStyle w:val="a4"/>
      <w:jc w:val="center"/>
      <w:rPr>
        <w:rFonts w:ascii="Times New Roman" w:hAnsi="Times New Roman"/>
      </w:rPr>
    </w:pPr>
    <w:r w:rsidRPr="00986B4D">
      <w:rPr>
        <w:rFonts w:ascii="Times New Roman" w:hAnsi="Times New Roman"/>
      </w:rPr>
      <w:fldChar w:fldCharType="begin"/>
    </w:r>
    <w:r w:rsidRPr="00986B4D">
      <w:rPr>
        <w:rFonts w:ascii="Times New Roman" w:hAnsi="Times New Roman"/>
      </w:rPr>
      <w:instrText>PAGE   \* MERGEFORMAT</w:instrText>
    </w:r>
    <w:r w:rsidRPr="00986B4D">
      <w:rPr>
        <w:rFonts w:ascii="Times New Roman" w:hAnsi="Times New Roman"/>
      </w:rPr>
      <w:fldChar w:fldCharType="separate"/>
    </w:r>
    <w:r w:rsidR="00F4038C" w:rsidRPr="00F4038C">
      <w:rPr>
        <w:rFonts w:ascii="Times New Roman" w:hAnsi="Times New Roman"/>
        <w:noProof/>
        <w:lang w:val="ru-RU"/>
      </w:rPr>
      <w:t>2</w:t>
    </w:r>
    <w:r w:rsidRPr="00986B4D">
      <w:rPr>
        <w:rFonts w:ascii="Times New Roman" w:hAnsi="Times New Roman"/>
      </w:rPr>
      <w:fldChar w:fldCharType="end"/>
    </w:r>
  </w:p>
  <w:p w:rsidR="007C571A" w:rsidRDefault="007C571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72BE0"/>
    <w:multiLevelType w:val="hybridMultilevel"/>
    <w:tmpl w:val="6234BE00"/>
    <w:lvl w:ilvl="0" w:tplc="94249338">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1" w15:restartNumberingAfterBreak="0">
    <w:nsid w:val="36AD3877"/>
    <w:multiLevelType w:val="multilevel"/>
    <w:tmpl w:val="A1000F5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D4D"/>
    <w:rsid w:val="00032919"/>
    <w:rsid w:val="00066698"/>
    <w:rsid w:val="00107F86"/>
    <w:rsid w:val="001326B4"/>
    <w:rsid w:val="00151BA2"/>
    <w:rsid w:val="002C5367"/>
    <w:rsid w:val="00306EBA"/>
    <w:rsid w:val="00324D4D"/>
    <w:rsid w:val="003E14A2"/>
    <w:rsid w:val="004B55BC"/>
    <w:rsid w:val="00552C8E"/>
    <w:rsid w:val="005A333C"/>
    <w:rsid w:val="005E244C"/>
    <w:rsid w:val="00643F11"/>
    <w:rsid w:val="006E0B23"/>
    <w:rsid w:val="00760A84"/>
    <w:rsid w:val="007617C7"/>
    <w:rsid w:val="007C571A"/>
    <w:rsid w:val="00823019"/>
    <w:rsid w:val="00871609"/>
    <w:rsid w:val="008B3E14"/>
    <w:rsid w:val="008E23CA"/>
    <w:rsid w:val="009C10B3"/>
    <w:rsid w:val="009E5337"/>
    <w:rsid w:val="00A41D31"/>
    <w:rsid w:val="00B669A6"/>
    <w:rsid w:val="00BB4B80"/>
    <w:rsid w:val="00BD3AB6"/>
    <w:rsid w:val="00D55277"/>
    <w:rsid w:val="00DE703E"/>
    <w:rsid w:val="00ED7109"/>
    <w:rsid w:val="00EE15EF"/>
    <w:rsid w:val="00F4038C"/>
    <w:rsid w:val="00F621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C57383-2BA0-491B-9799-FCCE8CB18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4D4D"/>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24D4D"/>
    <w:pPr>
      <w:spacing w:after="0" w:line="240" w:lineRule="auto"/>
    </w:pPr>
    <w:rPr>
      <w:rFonts w:ascii="Calibri" w:eastAsia="Times New Roma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24D4D"/>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324D4D"/>
    <w:rPr>
      <w:rFonts w:ascii="Calibri" w:eastAsia="Times New Roman" w:hAnsi="Calibri" w:cs="Times New Roman"/>
    </w:rPr>
  </w:style>
  <w:style w:type="paragraph" w:styleId="a6">
    <w:name w:val="footer"/>
    <w:basedOn w:val="a"/>
    <w:link w:val="a7"/>
    <w:uiPriority w:val="99"/>
    <w:unhideWhenUsed/>
    <w:rsid w:val="00324D4D"/>
    <w:pPr>
      <w:tabs>
        <w:tab w:val="center" w:pos="4819"/>
        <w:tab w:val="right" w:pos="9639"/>
      </w:tabs>
      <w:spacing w:after="0" w:line="240" w:lineRule="auto"/>
    </w:pPr>
  </w:style>
  <w:style w:type="character" w:customStyle="1" w:styleId="a7">
    <w:name w:val="Нижній колонтитул Знак"/>
    <w:basedOn w:val="a0"/>
    <w:link w:val="a6"/>
    <w:uiPriority w:val="99"/>
    <w:rsid w:val="00324D4D"/>
    <w:rPr>
      <w:rFonts w:ascii="Calibri" w:eastAsia="Times New Roman" w:hAnsi="Calibri" w:cs="Times New Roman"/>
    </w:rPr>
  </w:style>
  <w:style w:type="paragraph" w:styleId="a8">
    <w:name w:val="Balloon Text"/>
    <w:basedOn w:val="a"/>
    <w:link w:val="a9"/>
    <w:uiPriority w:val="99"/>
    <w:semiHidden/>
    <w:unhideWhenUsed/>
    <w:rsid w:val="00324D4D"/>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324D4D"/>
    <w:rPr>
      <w:rFonts w:ascii="Tahoma" w:eastAsia="Times New Roman" w:hAnsi="Tahoma" w:cs="Tahoma"/>
      <w:sz w:val="16"/>
      <w:szCs w:val="16"/>
    </w:rPr>
  </w:style>
  <w:style w:type="paragraph" w:customStyle="1" w:styleId="rvps2">
    <w:name w:val="rvps2"/>
    <w:basedOn w:val="a"/>
    <w:rsid w:val="00324D4D"/>
    <w:pPr>
      <w:spacing w:before="100" w:beforeAutospacing="1" w:after="100" w:afterAutospacing="1" w:line="240" w:lineRule="auto"/>
    </w:pPr>
    <w:rPr>
      <w:rFonts w:ascii="Times New Roman" w:hAnsi="Times New Roman"/>
      <w:sz w:val="24"/>
      <w:szCs w:val="24"/>
      <w:lang w:val="ru-RU"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Знак"/>
    <w:basedOn w:val="a"/>
    <w:link w:val="HTML0"/>
    <w:uiPriority w:val="99"/>
    <w:rsid w:val="00324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Знак"/>
    <w:basedOn w:val="a0"/>
    <w:link w:val="HTML"/>
    <w:uiPriority w:val="99"/>
    <w:rsid w:val="00324D4D"/>
    <w:rPr>
      <w:rFonts w:ascii="Courier New" w:eastAsia="Times New Roman" w:hAnsi="Courier New" w:cs="Courier New"/>
      <w:color w:val="000000"/>
      <w:sz w:val="21"/>
      <w:szCs w:val="21"/>
      <w:lang w:val="ru-RU" w:eastAsia="ru-RU"/>
    </w:rPr>
  </w:style>
  <w:style w:type="paragraph" w:customStyle="1" w:styleId="StyleZakonu">
    <w:name w:val="StyleZakonu"/>
    <w:basedOn w:val="a"/>
    <w:link w:val="StyleZakonu0"/>
    <w:uiPriority w:val="99"/>
    <w:rsid w:val="00324D4D"/>
    <w:pPr>
      <w:spacing w:after="60" w:line="220" w:lineRule="exact"/>
      <w:ind w:firstLine="284"/>
      <w:jc w:val="both"/>
    </w:pPr>
    <w:rPr>
      <w:rFonts w:ascii="Times New Roman" w:hAnsi="Times New Roman"/>
      <w:sz w:val="20"/>
      <w:szCs w:val="20"/>
      <w:lang w:eastAsia="ru-RU"/>
    </w:rPr>
  </w:style>
  <w:style w:type="paragraph" w:customStyle="1" w:styleId="aa">
    <w:name w:val="Нормальний текст"/>
    <w:basedOn w:val="a"/>
    <w:rsid w:val="00324D4D"/>
    <w:pPr>
      <w:spacing w:before="120" w:after="0" w:line="240" w:lineRule="auto"/>
      <w:ind w:firstLine="567"/>
      <w:jc w:val="both"/>
    </w:pPr>
    <w:rPr>
      <w:rFonts w:ascii="Antiqua" w:hAnsi="Antiqua"/>
      <w:sz w:val="26"/>
      <w:szCs w:val="20"/>
      <w:lang w:eastAsia="ru-RU"/>
    </w:rPr>
  </w:style>
  <w:style w:type="character" w:customStyle="1" w:styleId="rvts9">
    <w:name w:val="rvts9"/>
    <w:rsid w:val="00324D4D"/>
  </w:style>
  <w:style w:type="character" w:styleId="ab">
    <w:name w:val="Hyperlink"/>
    <w:basedOn w:val="a0"/>
    <w:uiPriority w:val="99"/>
    <w:unhideWhenUsed/>
    <w:rsid w:val="00324D4D"/>
    <w:rPr>
      <w:rFonts w:cs="Times New Roman"/>
      <w:color w:val="0000FF"/>
      <w:u w:val="single"/>
    </w:rPr>
  </w:style>
  <w:style w:type="paragraph" w:customStyle="1" w:styleId="rvps17">
    <w:name w:val="rvps17"/>
    <w:basedOn w:val="a"/>
    <w:rsid w:val="00324D4D"/>
    <w:pPr>
      <w:spacing w:before="100" w:beforeAutospacing="1" w:after="100" w:afterAutospacing="1" w:line="240" w:lineRule="auto"/>
    </w:pPr>
    <w:rPr>
      <w:rFonts w:ascii="Times New Roman" w:hAnsi="Times New Roman"/>
      <w:sz w:val="24"/>
      <w:szCs w:val="24"/>
      <w:lang w:val="ru-RU" w:eastAsia="ru-RU"/>
    </w:rPr>
  </w:style>
  <w:style w:type="character" w:customStyle="1" w:styleId="rvts78">
    <w:name w:val="rvts78"/>
    <w:rsid w:val="00324D4D"/>
  </w:style>
  <w:style w:type="paragraph" w:customStyle="1" w:styleId="rvps6">
    <w:name w:val="rvps6"/>
    <w:basedOn w:val="a"/>
    <w:rsid w:val="00324D4D"/>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rsid w:val="00324D4D"/>
  </w:style>
  <w:style w:type="paragraph" w:customStyle="1" w:styleId="rvps7">
    <w:name w:val="rvps7"/>
    <w:basedOn w:val="a"/>
    <w:rsid w:val="00324D4D"/>
    <w:pPr>
      <w:spacing w:before="100" w:beforeAutospacing="1" w:after="100" w:afterAutospacing="1" w:line="240" w:lineRule="auto"/>
    </w:pPr>
    <w:rPr>
      <w:rFonts w:ascii="Times New Roman" w:hAnsi="Times New Roman"/>
      <w:sz w:val="24"/>
      <w:szCs w:val="24"/>
      <w:lang w:val="ru-RU" w:eastAsia="ru-RU"/>
    </w:rPr>
  </w:style>
  <w:style w:type="character" w:customStyle="1" w:styleId="rvts44">
    <w:name w:val="rvts44"/>
    <w:rsid w:val="00324D4D"/>
  </w:style>
  <w:style w:type="character" w:customStyle="1" w:styleId="rvts15">
    <w:name w:val="rvts15"/>
    <w:rsid w:val="00324D4D"/>
  </w:style>
  <w:style w:type="paragraph" w:styleId="ac">
    <w:name w:val="List Paragraph"/>
    <w:basedOn w:val="a"/>
    <w:uiPriority w:val="34"/>
    <w:qFormat/>
    <w:rsid w:val="00324D4D"/>
    <w:pPr>
      <w:ind w:left="720"/>
      <w:contextualSpacing/>
    </w:pPr>
  </w:style>
  <w:style w:type="character" w:styleId="ad">
    <w:name w:val="FollowedHyperlink"/>
    <w:basedOn w:val="a0"/>
    <w:uiPriority w:val="99"/>
    <w:semiHidden/>
    <w:unhideWhenUsed/>
    <w:rsid w:val="00324D4D"/>
    <w:rPr>
      <w:rFonts w:cs="Times New Roman"/>
      <w:color w:val="954F72"/>
      <w:u w:val="single"/>
    </w:rPr>
  </w:style>
  <w:style w:type="character" w:customStyle="1" w:styleId="rvts46">
    <w:name w:val="rvts46"/>
    <w:rsid w:val="00324D4D"/>
  </w:style>
  <w:style w:type="character" w:customStyle="1" w:styleId="rvts11">
    <w:name w:val="rvts11"/>
    <w:rsid w:val="00324D4D"/>
  </w:style>
  <w:style w:type="paragraph" w:styleId="ae">
    <w:name w:val="Normal (Web)"/>
    <w:basedOn w:val="a"/>
    <w:uiPriority w:val="99"/>
    <w:rsid w:val="00324D4D"/>
    <w:pPr>
      <w:spacing w:before="150" w:after="150" w:line="240" w:lineRule="auto"/>
    </w:pPr>
    <w:rPr>
      <w:rFonts w:ascii="Verdana" w:hAnsi="Verdana" w:cs="Verdana"/>
      <w:sz w:val="24"/>
      <w:szCs w:val="24"/>
      <w:lang w:val="ru-RU" w:eastAsia="ru-RU"/>
    </w:rPr>
  </w:style>
  <w:style w:type="paragraph" w:styleId="2">
    <w:name w:val="Body Text Indent 2"/>
    <w:basedOn w:val="a"/>
    <w:link w:val="20"/>
    <w:uiPriority w:val="99"/>
    <w:rsid w:val="00324D4D"/>
    <w:pPr>
      <w:spacing w:after="0" w:line="240" w:lineRule="auto"/>
      <w:ind w:firstLine="700"/>
      <w:jc w:val="both"/>
    </w:pPr>
    <w:rPr>
      <w:rFonts w:ascii="Times New Roman" w:hAnsi="Times New Roman"/>
      <w:b/>
      <w:bCs/>
      <w:sz w:val="28"/>
      <w:szCs w:val="28"/>
      <w:lang w:val="ru-RU" w:eastAsia="ru-RU"/>
    </w:rPr>
  </w:style>
  <w:style w:type="character" w:customStyle="1" w:styleId="20">
    <w:name w:val="Основний текст з відступом 2 Знак"/>
    <w:basedOn w:val="a0"/>
    <w:link w:val="2"/>
    <w:uiPriority w:val="99"/>
    <w:rsid w:val="00324D4D"/>
    <w:rPr>
      <w:rFonts w:ascii="Times New Roman" w:eastAsia="Times New Roman" w:hAnsi="Times New Roman" w:cs="Times New Roman"/>
      <w:b/>
      <w:bCs/>
      <w:sz w:val="28"/>
      <w:szCs w:val="28"/>
      <w:lang w:val="ru-RU" w:eastAsia="ru-RU"/>
    </w:rPr>
  </w:style>
  <w:style w:type="character" w:customStyle="1" w:styleId="rvts37">
    <w:name w:val="rvts37"/>
    <w:rsid w:val="00324D4D"/>
  </w:style>
  <w:style w:type="character" w:customStyle="1" w:styleId="StyleZakonu0">
    <w:name w:val="StyleZakonu Знак"/>
    <w:link w:val="StyleZakonu"/>
    <w:uiPriority w:val="99"/>
    <w:locked/>
    <w:rsid w:val="00324D4D"/>
    <w:rPr>
      <w:rFonts w:ascii="Times New Roman" w:eastAsia="Times New Roman" w:hAnsi="Times New Roman" w:cs="Times New Roman"/>
      <w:sz w:val="20"/>
      <w:szCs w:val="20"/>
      <w:lang w:eastAsia="ru-RU"/>
    </w:rPr>
  </w:style>
  <w:style w:type="character" w:customStyle="1" w:styleId="rvts0">
    <w:name w:val="rvts0"/>
    <w:basedOn w:val="a0"/>
    <w:rsid w:val="00107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246296">
      <w:bodyDiv w:val="1"/>
      <w:marLeft w:val="0"/>
      <w:marRight w:val="0"/>
      <w:marTop w:val="0"/>
      <w:marBottom w:val="0"/>
      <w:divBdr>
        <w:top w:val="none" w:sz="0" w:space="0" w:color="auto"/>
        <w:left w:val="none" w:sz="0" w:space="0" w:color="auto"/>
        <w:bottom w:val="none" w:sz="0" w:space="0" w:color="auto"/>
        <w:right w:val="none" w:sz="0" w:space="0" w:color="auto"/>
      </w:divBdr>
    </w:div>
    <w:div w:id="1202132479">
      <w:bodyDiv w:val="1"/>
      <w:marLeft w:val="0"/>
      <w:marRight w:val="0"/>
      <w:marTop w:val="0"/>
      <w:marBottom w:val="0"/>
      <w:divBdr>
        <w:top w:val="none" w:sz="0" w:space="0" w:color="auto"/>
        <w:left w:val="none" w:sz="0" w:space="0" w:color="auto"/>
        <w:bottom w:val="none" w:sz="0" w:space="0" w:color="auto"/>
        <w:right w:val="none" w:sz="0" w:space="0" w:color="auto"/>
      </w:divBdr>
    </w:div>
    <w:div w:id="130423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rada/show/481/95-%D0%B2%D1%80?find=1&amp;text=%D1%81%D1%83%D0%BF%D0%B5%D1%80%D0%BC%D0%B0%D1%80%D0%BA%D0%B5%D1%82"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BE992-EFC0-4772-9864-3911301EEC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DB2B79-F665-45FB-B80E-E2505C36BD38}">
  <ds:schemaRefs>
    <ds:schemaRef ds:uri="http://schemas.microsoft.com/sharepoint/v3/contenttype/forms"/>
  </ds:schemaRefs>
</ds:datastoreItem>
</file>

<file path=customXml/itemProps3.xml><?xml version="1.0" encoding="utf-8"?>
<ds:datastoreItem xmlns:ds="http://schemas.openxmlformats.org/officeDocument/2006/customXml" ds:itemID="{F5A05A5C-4B16-4F07-A180-A680B6B5A40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FED9F4-3712-40D6-B04B-3F02D91D3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3278</Words>
  <Characters>1870</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2021-07-19T09:41:00Z</dcterms:created>
  <dcterms:modified xsi:type="dcterms:W3CDTF">2021-07-19T09:41:00Z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