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77C98606" w14:textId="77777777" w:rsidR="00482989" w:rsidRPr="00225553" w:rsidRDefault="00482989" w:rsidP="001544AA">
      <w:pPr>
        <w:pStyle w:val="a6"/>
        <w:rPr>
          <w:rFonts w:ascii="Times New Roman" w:hAnsi="Times New Roman"/>
          <w:sz w:val="28"/>
          <w:szCs w:val="28"/>
        </w:rPr>
      </w:pPr>
      <w:bookmarkStart w:id="0" w:name="_GoBack"/>
      <w:bookmarkEnd w:id="0"/>
      <w:r w:rsidRPr="00225553">
        <w:rPr>
          <w:rFonts w:ascii="Times New Roman" w:hAnsi="Times New Roman"/>
          <w:sz w:val="28"/>
          <w:szCs w:val="28"/>
        </w:rPr>
        <w:t>ПРОЕКТ</w:t>
      </w:r>
    </w:p>
    <w:p w14:paraId="09278506" w14:textId="2287FFD8" w:rsidR="0004245D" w:rsidRDefault="00482989" w:rsidP="00484DE0">
      <w:pPr>
        <w:ind w:left="3969"/>
        <w:jc w:val="both"/>
        <w:rPr>
          <w:rFonts w:ascii="Times New Roman" w:hAnsi="Times New Roman"/>
          <w:sz w:val="28"/>
          <w:szCs w:val="28"/>
        </w:rPr>
      </w:pPr>
      <w:r w:rsidRPr="00225553">
        <w:rPr>
          <w:rFonts w:ascii="Times New Roman" w:hAnsi="Times New Roman"/>
          <w:sz w:val="28"/>
          <w:szCs w:val="28"/>
        </w:rPr>
        <w:t xml:space="preserve">Вноситься </w:t>
      </w:r>
      <w:r w:rsidR="007D4892" w:rsidRPr="00225553">
        <w:rPr>
          <w:rFonts w:ascii="Times New Roman" w:hAnsi="Times New Roman"/>
          <w:sz w:val="28"/>
          <w:szCs w:val="28"/>
        </w:rPr>
        <w:t xml:space="preserve">народними депутатами України </w:t>
      </w:r>
    </w:p>
    <w:p w14:paraId="3F946606" w14:textId="614507DE" w:rsidR="0034480F" w:rsidRPr="00225553" w:rsidRDefault="006813C1" w:rsidP="00484DE0">
      <w:pPr>
        <w:ind w:left="3969"/>
        <w:jc w:val="both"/>
        <w:rPr>
          <w:rFonts w:ascii="Times New Roman" w:eastAsia="Calibri" w:hAnsi="Times New Roman"/>
          <w:sz w:val="28"/>
          <w:szCs w:val="28"/>
          <w:lang w:eastAsia="en-US"/>
        </w:rPr>
      </w:pPr>
      <w:r>
        <w:rPr>
          <w:rFonts w:ascii="Times New Roman" w:hAnsi="Times New Roman"/>
          <w:sz w:val="28"/>
          <w:szCs w:val="28"/>
        </w:rPr>
        <w:t xml:space="preserve">Марусяк О.Р. </w:t>
      </w:r>
      <w:r w:rsidR="00471FFC">
        <w:rPr>
          <w:rFonts w:ascii="Times New Roman" w:hAnsi="Times New Roman"/>
          <w:sz w:val="28"/>
          <w:szCs w:val="28"/>
        </w:rPr>
        <w:t xml:space="preserve">  (посвідчення №</w:t>
      </w:r>
      <w:r>
        <w:rPr>
          <w:rFonts w:ascii="Times New Roman" w:hAnsi="Times New Roman"/>
          <w:sz w:val="28"/>
          <w:szCs w:val="28"/>
        </w:rPr>
        <w:t>51</w:t>
      </w:r>
      <w:r w:rsidR="00471FFC">
        <w:rPr>
          <w:rFonts w:ascii="Times New Roman" w:hAnsi="Times New Roman"/>
          <w:sz w:val="28"/>
          <w:szCs w:val="28"/>
        </w:rPr>
        <w:t>)</w:t>
      </w:r>
    </w:p>
    <w:p w14:paraId="4C26FFEF" w14:textId="73D48A94" w:rsidR="0004245D" w:rsidRPr="006813C1" w:rsidRDefault="006813C1" w:rsidP="006813C1">
      <w:pPr>
        <w:tabs>
          <w:tab w:val="left" w:pos="3960"/>
        </w:tabs>
        <w:rPr>
          <w:rFonts w:ascii="Times New Roman" w:hAnsi="Times New Roman"/>
          <w:sz w:val="28"/>
          <w:szCs w:val="28"/>
        </w:rPr>
      </w:pPr>
      <w:r>
        <w:rPr>
          <w:sz w:val="22"/>
        </w:rPr>
        <w:tab/>
      </w:r>
      <w:r w:rsidRPr="006813C1">
        <w:rPr>
          <w:rFonts w:ascii="Times New Roman" w:hAnsi="Times New Roman"/>
          <w:sz w:val="28"/>
          <w:szCs w:val="28"/>
        </w:rPr>
        <w:t>та іншими</w:t>
      </w:r>
    </w:p>
    <w:p w14:paraId="0F355BFA" w14:textId="77777777" w:rsidR="0004245D" w:rsidRPr="00225553" w:rsidRDefault="0004245D" w:rsidP="0004245D">
      <w:pPr>
        <w:jc w:val="both"/>
        <w:rPr>
          <w:rFonts w:ascii="Times New Roman" w:eastAsia="Calibri" w:hAnsi="Times New Roman"/>
          <w:sz w:val="22"/>
          <w:szCs w:val="22"/>
          <w:lang w:eastAsia="en-US"/>
        </w:rPr>
      </w:pPr>
    </w:p>
    <w:p w14:paraId="0D164BBB" w14:textId="77777777" w:rsidR="00B55C7C" w:rsidRPr="00225553" w:rsidRDefault="00B55C7C" w:rsidP="00B55C7C">
      <w:pPr>
        <w:rPr>
          <w:sz w:val="22"/>
        </w:rPr>
      </w:pPr>
    </w:p>
    <w:p w14:paraId="2B640A78" w14:textId="77777777" w:rsidR="007D4892" w:rsidRPr="00225553" w:rsidRDefault="007D4892" w:rsidP="00B55C7C">
      <w:pPr>
        <w:ind w:left="4111"/>
        <w:jc w:val="both"/>
        <w:rPr>
          <w:rFonts w:ascii="Times New Roman" w:hAnsi="Times New Roman"/>
          <w:sz w:val="28"/>
          <w:szCs w:val="28"/>
        </w:rPr>
      </w:pPr>
    </w:p>
    <w:p w14:paraId="37F266A6" w14:textId="77777777" w:rsidR="007D4892" w:rsidRPr="00225553" w:rsidRDefault="007D4892" w:rsidP="00482989">
      <w:pPr>
        <w:spacing w:before="240" w:after="120"/>
        <w:ind w:firstLine="5579"/>
        <w:jc w:val="right"/>
        <w:rPr>
          <w:rFonts w:ascii="Times New Roman" w:hAnsi="Times New Roman"/>
        </w:rPr>
      </w:pPr>
    </w:p>
    <w:p w14:paraId="6958CBF6" w14:textId="1B667D6B" w:rsidR="00482989" w:rsidRPr="00225553" w:rsidRDefault="00482989" w:rsidP="00482989">
      <w:pPr>
        <w:pStyle w:val="a5"/>
        <w:spacing w:before="480"/>
        <w:rPr>
          <w:rFonts w:ascii="Times New Roman" w:hAnsi="Times New Roman"/>
        </w:rPr>
      </w:pPr>
      <w:r w:rsidRPr="00225553">
        <w:rPr>
          <w:rFonts w:ascii="Times New Roman" w:hAnsi="Times New Roman"/>
        </w:rPr>
        <w:t>Закон УкраЇни</w:t>
      </w:r>
    </w:p>
    <w:p w14:paraId="0E959E85" w14:textId="19CCF488" w:rsidR="005A41ED" w:rsidRPr="00225553" w:rsidRDefault="005A41ED" w:rsidP="005A41ED">
      <w:pPr>
        <w:pStyle w:val="a7"/>
        <w:rPr>
          <w:rFonts w:ascii="Times New Roman" w:hAnsi="Times New Roman"/>
          <w:b w:val="0"/>
          <w:sz w:val="28"/>
          <w:szCs w:val="28"/>
        </w:rPr>
      </w:pPr>
      <w:r w:rsidRPr="00225553">
        <w:rPr>
          <w:rFonts w:ascii="Times New Roman" w:hAnsi="Times New Roman"/>
          <w:b w:val="0"/>
          <w:sz w:val="28"/>
          <w:szCs w:val="28"/>
        </w:rPr>
        <w:t>Про запобігання, зменшення та контрол</w:t>
      </w:r>
      <w:r w:rsidR="00A62CC8" w:rsidRPr="00225553">
        <w:rPr>
          <w:rFonts w:ascii="Times New Roman" w:hAnsi="Times New Roman"/>
          <w:b w:val="0"/>
          <w:sz w:val="28"/>
          <w:szCs w:val="28"/>
        </w:rPr>
        <w:t>ь</w:t>
      </w:r>
      <w:r w:rsidRPr="00225553">
        <w:rPr>
          <w:rFonts w:ascii="Times New Roman" w:hAnsi="Times New Roman"/>
          <w:b w:val="0"/>
          <w:sz w:val="28"/>
          <w:szCs w:val="28"/>
        </w:rPr>
        <w:t xml:space="preserve"> забруднення, що виникає в результаті промислової діяльності</w:t>
      </w:r>
      <w:r w:rsidRPr="00225553">
        <w:rPr>
          <w:rFonts w:ascii="Times New Roman" w:hAnsi="Times New Roman"/>
          <w:b w:val="0"/>
          <w:sz w:val="28"/>
          <w:szCs w:val="28"/>
        </w:rPr>
        <w:br/>
      </w:r>
    </w:p>
    <w:p w14:paraId="1CEF1B5A" w14:textId="49A4A63C" w:rsidR="005A41ED" w:rsidRPr="00225553" w:rsidRDefault="005A41ED" w:rsidP="005A41ED">
      <w:pPr>
        <w:pStyle w:val="StyleZakonu"/>
        <w:spacing w:before="120" w:after="0" w:line="240" w:lineRule="auto"/>
        <w:ind w:firstLine="567"/>
        <w:rPr>
          <w:bCs/>
          <w:sz w:val="28"/>
          <w:szCs w:val="28"/>
        </w:rPr>
      </w:pPr>
      <w:r w:rsidRPr="00225553">
        <w:rPr>
          <w:bCs/>
          <w:sz w:val="28"/>
          <w:szCs w:val="28"/>
        </w:rPr>
        <w:t xml:space="preserve">Цей Закон встановлює правові та організаційні засади щодо запобігання, зменшення та контролю </w:t>
      </w:r>
      <w:bookmarkStart w:id="1" w:name="_Hlk66032798"/>
      <w:r w:rsidRPr="00225553">
        <w:rPr>
          <w:bCs/>
          <w:sz w:val="28"/>
          <w:szCs w:val="28"/>
        </w:rPr>
        <w:t>забруднення</w:t>
      </w:r>
      <w:bookmarkEnd w:id="1"/>
      <w:r w:rsidRPr="00225553">
        <w:rPr>
          <w:bCs/>
          <w:sz w:val="28"/>
          <w:szCs w:val="28"/>
        </w:rPr>
        <w:t>, що виникає в результаті промислової діяльності, для забезпечення високого рівня захисту довкілля.</w:t>
      </w:r>
    </w:p>
    <w:p w14:paraId="1BF906AB" w14:textId="77777777" w:rsidR="00482989" w:rsidRPr="00225553" w:rsidRDefault="00482989" w:rsidP="00482989">
      <w:pPr>
        <w:pStyle w:val="StyleZakonu"/>
        <w:spacing w:before="360" w:after="240" w:line="240" w:lineRule="auto"/>
        <w:ind w:firstLine="567"/>
        <w:rPr>
          <w:bCs/>
          <w:sz w:val="28"/>
          <w:szCs w:val="28"/>
          <w:lang w:eastAsia="uk-UA"/>
        </w:rPr>
      </w:pPr>
      <w:r w:rsidRPr="00225553">
        <w:rPr>
          <w:bCs/>
          <w:sz w:val="28"/>
          <w:szCs w:val="28"/>
          <w:lang w:eastAsia="uk-UA"/>
        </w:rPr>
        <w:t>Стаття 1. Визначення термінів</w:t>
      </w:r>
    </w:p>
    <w:p w14:paraId="3B817FB9" w14:textId="77777777" w:rsidR="00482989" w:rsidRPr="00225553" w:rsidRDefault="00482989" w:rsidP="00482989">
      <w:pPr>
        <w:pStyle w:val="StyleZakonu"/>
        <w:numPr>
          <w:ilvl w:val="0"/>
          <w:numId w:val="45"/>
        </w:numPr>
        <w:tabs>
          <w:tab w:val="left" w:pos="910"/>
        </w:tabs>
        <w:spacing w:before="120" w:after="0" w:line="240" w:lineRule="auto"/>
        <w:ind w:left="0" w:firstLine="567"/>
        <w:rPr>
          <w:sz w:val="28"/>
          <w:szCs w:val="28"/>
          <w:lang w:eastAsia="uk-UA"/>
        </w:rPr>
      </w:pPr>
      <w:r w:rsidRPr="00225553">
        <w:rPr>
          <w:sz w:val="28"/>
          <w:szCs w:val="28"/>
          <w:lang w:eastAsia="uk-UA"/>
        </w:rPr>
        <w:t>У цьому Законі наведені нижче терміни вживаються в такому значенні:</w:t>
      </w:r>
    </w:p>
    <w:p w14:paraId="720DBF7C" w14:textId="77777777" w:rsidR="00482989" w:rsidRPr="00225553" w:rsidRDefault="00482989" w:rsidP="000A7740">
      <w:pPr>
        <w:pStyle w:val="StyleZakonu"/>
        <w:spacing w:before="120" w:after="0" w:line="240" w:lineRule="auto"/>
        <w:ind w:firstLine="567"/>
        <w:rPr>
          <w:sz w:val="28"/>
          <w:szCs w:val="28"/>
          <w:lang w:eastAsia="uk-UA"/>
        </w:rPr>
      </w:pPr>
      <w:r w:rsidRPr="00225553">
        <w:rPr>
          <w:sz w:val="28"/>
          <w:szCs w:val="28"/>
          <w:lang w:eastAsia="uk-UA"/>
        </w:rPr>
        <w:t>1) викид — безпосереднє або опосередковане вивільнення, у тому числі скид, речовин, вібрації, тепла</w:t>
      </w:r>
      <w:r w:rsidR="000A7740" w:rsidRPr="00225553">
        <w:rPr>
          <w:sz w:val="28"/>
          <w:szCs w:val="28"/>
          <w:lang w:eastAsia="uk-UA"/>
        </w:rPr>
        <w:t>,</w:t>
      </w:r>
      <w:r w:rsidRPr="00225553">
        <w:rPr>
          <w:sz w:val="28"/>
          <w:szCs w:val="28"/>
          <w:lang w:eastAsia="uk-UA"/>
        </w:rPr>
        <w:t xml:space="preserve"> шуму </w:t>
      </w:r>
      <w:r w:rsidR="000A7740" w:rsidRPr="00225553">
        <w:rPr>
          <w:sz w:val="28"/>
          <w:szCs w:val="28"/>
          <w:lang w:eastAsia="uk-UA"/>
        </w:rPr>
        <w:t xml:space="preserve">або інших фізичних та біологічних факторів </w:t>
      </w:r>
      <w:r w:rsidRPr="00225553">
        <w:rPr>
          <w:sz w:val="28"/>
          <w:szCs w:val="28"/>
          <w:lang w:eastAsia="uk-UA"/>
        </w:rPr>
        <w:t xml:space="preserve">з установки (організований та неорганізований викид) у </w:t>
      </w:r>
      <w:r w:rsidR="00CD4485" w:rsidRPr="00225553">
        <w:rPr>
          <w:sz w:val="28"/>
          <w:szCs w:val="28"/>
          <w:lang w:eastAsia="uk-UA"/>
        </w:rPr>
        <w:t xml:space="preserve">атмосферне </w:t>
      </w:r>
      <w:r w:rsidRPr="00225553">
        <w:rPr>
          <w:sz w:val="28"/>
          <w:szCs w:val="28"/>
          <w:lang w:eastAsia="uk-UA"/>
        </w:rPr>
        <w:t xml:space="preserve">повітря, </w:t>
      </w:r>
      <w:r w:rsidR="00146544" w:rsidRPr="00225553">
        <w:rPr>
          <w:sz w:val="28"/>
          <w:szCs w:val="28"/>
          <w:lang w:eastAsia="uk-UA"/>
        </w:rPr>
        <w:t>вод</w:t>
      </w:r>
      <w:r w:rsidR="00CD4485" w:rsidRPr="00225553">
        <w:rPr>
          <w:sz w:val="28"/>
          <w:szCs w:val="28"/>
          <w:lang w:eastAsia="uk-UA"/>
        </w:rPr>
        <w:t>и</w:t>
      </w:r>
      <w:r w:rsidR="00187A22" w:rsidRPr="00225553">
        <w:rPr>
          <w:sz w:val="28"/>
          <w:szCs w:val="28"/>
          <w:lang w:eastAsia="uk-UA"/>
        </w:rPr>
        <w:t xml:space="preserve">, </w:t>
      </w:r>
      <w:r w:rsidR="00CD4485" w:rsidRPr="00225553">
        <w:rPr>
          <w:sz w:val="28"/>
          <w:szCs w:val="28"/>
          <w:lang w:eastAsia="uk-UA"/>
        </w:rPr>
        <w:t>землю</w:t>
      </w:r>
      <w:r w:rsidR="00187A22" w:rsidRPr="00225553">
        <w:rPr>
          <w:sz w:val="28"/>
          <w:szCs w:val="28"/>
          <w:lang w:eastAsia="uk-UA"/>
        </w:rPr>
        <w:t xml:space="preserve"> або надра</w:t>
      </w:r>
      <w:r w:rsidRPr="00225553">
        <w:rPr>
          <w:sz w:val="28"/>
          <w:szCs w:val="28"/>
          <w:lang w:eastAsia="uk-UA"/>
        </w:rPr>
        <w:t>;</w:t>
      </w:r>
    </w:p>
    <w:p w14:paraId="1477EBBD" w14:textId="77777777" w:rsidR="00482989" w:rsidRPr="00225553" w:rsidRDefault="00482989" w:rsidP="00482989">
      <w:pPr>
        <w:pStyle w:val="StyleZakonu"/>
        <w:spacing w:before="120" w:after="0" w:line="240" w:lineRule="auto"/>
        <w:ind w:firstLine="567"/>
        <w:rPr>
          <w:sz w:val="28"/>
          <w:szCs w:val="28"/>
          <w:lang w:eastAsia="uk-UA"/>
        </w:rPr>
      </w:pPr>
      <w:r w:rsidRPr="00225553">
        <w:rPr>
          <w:sz w:val="28"/>
          <w:szCs w:val="28"/>
          <w:lang w:eastAsia="uk-UA"/>
        </w:rPr>
        <w:t>2) гранично допустимий викид — маса, виражена відносно конкретних параметрів, концентрація та/або рівень викиду, що не повинні перевищуватися протягом одного або кількох періодів часу;</w:t>
      </w:r>
    </w:p>
    <w:p w14:paraId="579B7685" w14:textId="77777777" w:rsidR="00482989" w:rsidRPr="00225553" w:rsidRDefault="002264D5" w:rsidP="00482989">
      <w:pPr>
        <w:pStyle w:val="StyleZakonu"/>
        <w:spacing w:before="120" w:after="0" w:line="240" w:lineRule="auto"/>
        <w:ind w:firstLine="567"/>
        <w:rPr>
          <w:sz w:val="28"/>
          <w:szCs w:val="28"/>
          <w:lang w:eastAsia="uk-UA"/>
        </w:rPr>
      </w:pPr>
      <w:r w:rsidRPr="00225553">
        <w:rPr>
          <w:sz w:val="28"/>
          <w:szCs w:val="28"/>
          <w:lang w:eastAsia="uk-UA"/>
        </w:rPr>
        <w:t>3</w:t>
      </w:r>
      <w:r w:rsidR="00482989" w:rsidRPr="00225553">
        <w:rPr>
          <w:sz w:val="28"/>
          <w:szCs w:val="28"/>
          <w:lang w:eastAsia="uk-UA"/>
        </w:rPr>
        <w:t xml:space="preserve">) дозвільний орган — </w:t>
      </w:r>
      <w:r w:rsidR="00482989" w:rsidRPr="00225553">
        <w:rPr>
          <w:sz w:val="28"/>
          <w:szCs w:val="28"/>
        </w:rPr>
        <w:t>центральний орган виконавчої влади, що реалізує державну політику у сфері охорони навколишнього природного середовища</w:t>
      </w:r>
      <w:r w:rsidR="00482989" w:rsidRPr="00225553">
        <w:rPr>
          <w:sz w:val="28"/>
          <w:szCs w:val="28"/>
          <w:lang w:eastAsia="uk-UA"/>
        </w:rPr>
        <w:t>;</w:t>
      </w:r>
    </w:p>
    <w:p w14:paraId="021EA363" w14:textId="77777777" w:rsidR="00746EBE" w:rsidRPr="00225553" w:rsidRDefault="00746EBE" w:rsidP="00B25643">
      <w:pPr>
        <w:pStyle w:val="StyleZakonu"/>
        <w:spacing w:before="120" w:after="0" w:line="240" w:lineRule="auto"/>
        <w:ind w:firstLine="567"/>
        <w:rPr>
          <w:sz w:val="28"/>
          <w:szCs w:val="28"/>
          <w:lang w:eastAsia="uk-UA"/>
        </w:rPr>
      </w:pPr>
      <w:r w:rsidRPr="00225553">
        <w:rPr>
          <w:sz w:val="28"/>
          <w:szCs w:val="28"/>
          <w:lang w:eastAsia="uk-UA"/>
        </w:rPr>
        <w:t>4) забруднення — безпосереднє або опосередковане надходження в результаті людської діяльності речовин, вібрації, тепла</w:t>
      </w:r>
      <w:r w:rsidR="00AF2A1F" w:rsidRPr="00225553">
        <w:rPr>
          <w:sz w:val="28"/>
          <w:szCs w:val="28"/>
          <w:lang w:eastAsia="uk-UA"/>
        </w:rPr>
        <w:t>,</w:t>
      </w:r>
      <w:r w:rsidRPr="00225553">
        <w:rPr>
          <w:sz w:val="28"/>
          <w:szCs w:val="28"/>
          <w:lang w:eastAsia="uk-UA"/>
        </w:rPr>
        <w:t xml:space="preserve"> шуму </w:t>
      </w:r>
      <w:r w:rsidR="00AF2A1F" w:rsidRPr="00225553">
        <w:rPr>
          <w:sz w:val="28"/>
          <w:szCs w:val="28"/>
          <w:lang w:eastAsia="uk-UA"/>
        </w:rPr>
        <w:t xml:space="preserve">або інших фізичних та біологічних факторів </w:t>
      </w:r>
      <w:r w:rsidRPr="00225553">
        <w:rPr>
          <w:sz w:val="28"/>
          <w:szCs w:val="28"/>
          <w:lang w:eastAsia="uk-UA"/>
        </w:rPr>
        <w:t>в атмосферне повітря, води, землю або надра, що можуть бути шкідливими для здоров’я населення або довкілля, призводити до пошкоджень майна</w:t>
      </w:r>
      <w:r w:rsidR="00AF2A1F" w:rsidRPr="00225553">
        <w:rPr>
          <w:sz w:val="28"/>
          <w:szCs w:val="28"/>
          <w:lang w:eastAsia="uk-UA"/>
        </w:rPr>
        <w:t xml:space="preserve">, обмежувати </w:t>
      </w:r>
      <w:r w:rsidRPr="00225553">
        <w:rPr>
          <w:sz w:val="28"/>
          <w:szCs w:val="28"/>
          <w:lang w:eastAsia="uk-UA"/>
        </w:rPr>
        <w:t xml:space="preserve">або </w:t>
      </w:r>
      <w:r w:rsidR="00AF2A1F" w:rsidRPr="00225553">
        <w:rPr>
          <w:sz w:val="28"/>
          <w:szCs w:val="28"/>
          <w:lang w:eastAsia="uk-UA"/>
        </w:rPr>
        <w:t>виключати можливість</w:t>
      </w:r>
      <w:r w:rsidR="00AF2A1F" w:rsidRPr="00225553" w:rsidDel="00AF2A1F">
        <w:rPr>
          <w:sz w:val="28"/>
          <w:szCs w:val="28"/>
          <w:lang w:eastAsia="uk-UA"/>
        </w:rPr>
        <w:t xml:space="preserve"> </w:t>
      </w:r>
      <w:r w:rsidRPr="00225553">
        <w:rPr>
          <w:sz w:val="28"/>
          <w:szCs w:val="28"/>
          <w:lang w:eastAsia="uk-UA"/>
        </w:rPr>
        <w:t>чи заважати життєдіяльності людини та</w:t>
      </w:r>
      <w:r w:rsidR="00AF2A1F" w:rsidRPr="00225553">
        <w:rPr>
          <w:sz w:val="28"/>
          <w:szCs w:val="28"/>
          <w:lang w:eastAsia="uk-UA"/>
        </w:rPr>
        <w:t xml:space="preserve">/або </w:t>
      </w:r>
      <w:r w:rsidRPr="00225553">
        <w:rPr>
          <w:sz w:val="28"/>
          <w:szCs w:val="28"/>
          <w:lang w:eastAsia="uk-UA"/>
        </w:rPr>
        <w:t>законно</w:t>
      </w:r>
      <w:r w:rsidR="00B25643" w:rsidRPr="00225553">
        <w:rPr>
          <w:sz w:val="28"/>
          <w:szCs w:val="28"/>
          <w:lang w:eastAsia="uk-UA"/>
        </w:rPr>
        <w:t>го</w:t>
      </w:r>
      <w:r w:rsidRPr="00225553">
        <w:rPr>
          <w:sz w:val="28"/>
          <w:szCs w:val="28"/>
          <w:lang w:eastAsia="uk-UA"/>
        </w:rPr>
        <w:t xml:space="preserve"> </w:t>
      </w:r>
      <w:r w:rsidR="00B25643" w:rsidRPr="00225553">
        <w:rPr>
          <w:sz w:val="28"/>
          <w:szCs w:val="28"/>
          <w:lang w:eastAsia="uk-UA"/>
        </w:rPr>
        <w:t xml:space="preserve">використання </w:t>
      </w:r>
      <w:r w:rsidRPr="00225553">
        <w:rPr>
          <w:sz w:val="28"/>
          <w:szCs w:val="28"/>
          <w:lang w:eastAsia="uk-UA"/>
        </w:rPr>
        <w:t>природних ресурсів;</w:t>
      </w:r>
    </w:p>
    <w:p w14:paraId="6C6EC2FC" w14:textId="51BD9BAB" w:rsidR="00482989" w:rsidRPr="00225553" w:rsidRDefault="00746EBE" w:rsidP="00565AB1">
      <w:pPr>
        <w:pStyle w:val="StyleZakonu"/>
        <w:spacing w:before="120" w:after="0" w:line="240" w:lineRule="auto"/>
        <w:ind w:firstLine="567"/>
        <w:rPr>
          <w:sz w:val="28"/>
          <w:szCs w:val="28"/>
          <w:lang w:eastAsia="uk-UA"/>
        </w:rPr>
      </w:pPr>
      <w:r w:rsidRPr="00225553">
        <w:rPr>
          <w:sz w:val="28"/>
          <w:szCs w:val="28"/>
          <w:lang w:eastAsia="uk-UA"/>
        </w:rPr>
        <w:lastRenderedPageBreak/>
        <w:t>5</w:t>
      </w:r>
      <w:r w:rsidR="00482989" w:rsidRPr="00225553">
        <w:rPr>
          <w:sz w:val="28"/>
          <w:szCs w:val="28"/>
          <w:lang w:eastAsia="uk-UA"/>
        </w:rPr>
        <w:t xml:space="preserve">) </w:t>
      </w:r>
      <w:r w:rsidR="00482989" w:rsidRPr="003F65AE">
        <w:rPr>
          <w:sz w:val="28"/>
          <w:szCs w:val="28"/>
          <w:lang w:eastAsia="uk-UA"/>
        </w:rPr>
        <w:t xml:space="preserve">заінтересовані органи — </w:t>
      </w:r>
      <w:r w:rsidR="003F65AE" w:rsidRPr="003F65AE">
        <w:rPr>
          <w:rFonts w:hint="eastAsia"/>
          <w:sz w:val="28"/>
          <w:szCs w:val="28"/>
          <w:lang w:eastAsia="uk-UA"/>
        </w:rPr>
        <w:t>центральн</w:t>
      </w:r>
      <w:r w:rsidR="003F65AE">
        <w:rPr>
          <w:rFonts w:hint="eastAsia"/>
          <w:sz w:val="28"/>
          <w:szCs w:val="28"/>
          <w:lang w:eastAsia="uk-UA"/>
        </w:rPr>
        <w:t>і</w:t>
      </w:r>
      <w:r w:rsidR="003F65AE" w:rsidRPr="003F65AE">
        <w:rPr>
          <w:sz w:val="28"/>
          <w:szCs w:val="28"/>
          <w:lang w:eastAsia="uk-UA"/>
        </w:rPr>
        <w:t xml:space="preserve"> </w:t>
      </w:r>
      <w:r w:rsidR="003F65AE" w:rsidRPr="003F65AE">
        <w:rPr>
          <w:rFonts w:hint="eastAsia"/>
          <w:sz w:val="28"/>
          <w:szCs w:val="28"/>
          <w:lang w:eastAsia="uk-UA"/>
        </w:rPr>
        <w:t>орган</w:t>
      </w:r>
      <w:r w:rsidR="003F65AE">
        <w:rPr>
          <w:rFonts w:hint="eastAsia"/>
          <w:sz w:val="28"/>
          <w:szCs w:val="28"/>
          <w:lang w:eastAsia="uk-UA"/>
        </w:rPr>
        <w:t>и</w:t>
      </w:r>
      <w:r w:rsidR="003F65AE" w:rsidRPr="003F65AE">
        <w:rPr>
          <w:sz w:val="28"/>
          <w:szCs w:val="28"/>
          <w:lang w:eastAsia="uk-UA"/>
        </w:rPr>
        <w:t xml:space="preserve"> </w:t>
      </w:r>
      <w:r w:rsidR="003F65AE" w:rsidRPr="003F65AE">
        <w:rPr>
          <w:rFonts w:hint="eastAsia"/>
          <w:sz w:val="28"/>
          <w:szCs w:val="28"/>
          <w:lang w:eastAsia="uk-UA"/>
        </w:rPr>
        <w:t>виконавчої</w:t>
      </w:r>
      <w:r w:rsidR="003F65AE" w:rsidRPr="003F65AE">
        <w:rPr>
          <w:sz w:val="28"/>
          <w:szCs w:val="28"/>
          <w:lang w:eastAsia="uk-UA"/>
        </w:rPr>
        <w:t xml:space="preserve"> </w:t>
      </w:r>
      <w:r w:rsidR="003F65AE" w:rsidRPr="003F65AE">
        <w:rPr>
          <w:rFonts w:hint="eastAsia"/>
          <w:sz w:val="28"/>
          <w:szCs w:val="28"/>
          <w:lang w:eastAsia="uk-UA"/>
        </w:rPr>
        <w:t>влади</w:t>
      </w:r>
      <w:r w:rsidR="003F65AE" w:rsidRPr="003F65AE">
        <w:rPr>
          <w:sz w:val="28"/>
          <w:szCs w:val="28"/>
          <w:lang w:eastAsia="uk-UA"/>
        </w:rPr>
        <w:t xml:space="preserve">, </w:t>
      </w:r>
      <w:r w:rsidR="003F65AE" w:rsidRPr="003F65AE">
        <w:rPr>
          <w:rFonts w:hint="eastAsia"/>
          <w:sz w:val="28"/>
          <w:szCs w:val="28"/>
          <w:lang w:eastAsia="uk-UA"/>
        </w:rPr>
        <w:t>що</w:t>
      </w:r>
      <w:r w:rsidR="003F65AE" w:rsidRPr="003F65AE">
        <w:rPr>
          <w:sz w:val="28"/>
          <w:szCs w:val="28"/>
          <w:lang w:eastAsia="uk-UA"/>
        </w:rPr>
        <w:t xml:space="preserve"> </w:t>
      </w:r>
      <w:r w:rsidR="003F65AE">
        <w:rPr>
          <w:sz w:val="28"/>
          <w:szCs w:val="28"/>
          <w:lang w:eastAsia="uk-UA"/>
        </w:rPr>
        <w:t xml:space="preserve">формують або </w:t>
      </w:r>
      <w:r w:rsidR="003F65AE" w:rsidRPr="003F65AE">
        <w:rPr>
          <w:rFonts w:hint="eastAsia"/>
          <w:sz w:val="28"/>
          <w:szCs w:val="28"/>
          <w:lang w:eastAsia="uk-UA"/>
        </w:rPr>
        <w:t>реалізу</w:t>
      </w:r>
      <w:r w:rsidR="003F65AE">
        <w:rPr>
          <w:rFonts w:hint="eastAsia"/>
          <w:sz w:val="28"/>
          <w:szCs w:val="28"/>
          <w:lang w:eastAsia="uk-UA"/>
        </w:rPr>
        <w:t>ю</w:t>
      </w:r>
      <w:r w:rsidR="003F65AE">
        <w:rPr>
          <w:sz w:val="28"/>
          <w:szCs w:val="28"/>
          <w:lang w:eastAsia="uk-UA"/>
        </w:rPr>
        <w:t>ть</w:t>
      </w:r>
      <w:r w:rsidR="003F65AE" w:rsidRPr="003F65AE">
        <w:rPr>
          <w:sz w:val="28"/>
          <w:szCs w:val="28"/>
          <w:lang w:eastAsia="uk-UA"/>
        </w:rPr>
        <w:t xml:space="preserve"> </w:t>
      </w:r>
      <w:r w:rsidR="003F65AE" w:rsidRPr="003F65AE">
        <w:rPr>
          <w:rFonts w:hint="eastAsia"/>
          <w:sz w:val="28"/>
          <w:szCs w:val="28"/>
          <w:lang w:eastAsia="uk-UA"/>
        </w:rPr>
        <w:t>державну</w:t>
      </w:r>
      <w:r w:rsidR="003F65AE" w:rsidRPr="003F65AE">
        <w:rPr>
          <w:sz w:val="28"/>
          <w:szCs w:val="28"/>
          <w:lang w:eastAsia="uk-UA"/>
        </w:rPr>
        <w:t xml:space="preserve"> </w:t>
      </w:r>
      <w:r w:rsidR="003F65AE" w:rsidRPr="003F65AE">
        <w:rPr>
          <w:rFonts w:hint="eastAsia"/>
          <w:sz w:val="28"/>
          <w:szCs w:val="28"/>
          <w:lang w:eastAsia="uk-UA"/>
        </w:rPr>
        <w:t>політику</w:t>
      </w:r>
      <w:r w:rsidR="003F65AE" w:rsidRPr="003F65AE">
        <w:rPr>
          <w:sz w:val="28"/>
          <w:szCs w:val="28"/>
          <w:lang w:eastAsia="uk-UA"/>
        </w:rPr>
        <w:t xml:space="preserve"> </w:t>
      </w:r>
      <w:r w:rsidR="003F65AE" w:rsidRPr="003F65AE">
        <w:rPr>
          <w:rFonts w:hint="eastAsia"/>
          <w:sz w:val="28"/>
          <w:szCs w:val="28"/>
          <w:lang w:eastAsia="uk-UA"/>
        </w:rPr>
        <w:t>у</w:t>
      </w:r>
      <w:r w:rsidR="003F65AE" w:rsidRPr="003F65AE">
        <w:rPr>
          <w:sz w:val="28"/>
          <w:szCs w:val="28"/>
          <w:lang w:eastAsia="uk-UA"/>
        </w:rPr>
        <w:t xml:space="preserve"> </w:t>
      </w:r>
      <w:r w:rsidR="003F65AE" w:rsidRPr="003F65AE">
        <w:rPr>
          <w:rFonts w:hint="eastAsia"/>
          <w:sz w:val="28"/>
          <w:szCs w:val="28"/>
          <w:lang w:eastAsia="uk-UA"/>
        </w:rPr>
        <w:t>сфер</w:t>
      </w:r>
      <w:r w:rsidR="003F65AE">
        <w:rPr>
          <w:rFonts w:hint="eastAsia"/>
          <w:sz w:val="28"/>
          <w:szCs w:val="28"/>
          <w:lang w:eastAsia="uk-UA"/>
        </w:rPr>
        <w:t>а</w:t>
      </w:r>
      <w:r w:rsidR="003F65AE">
        <w:rPr>
          <w:sz w:val="28"/>
          <w:szCs w:val="28"/>
          <w:lang w:eastAsia="uk-UA"/>
        </w:rPr>
        <w:t xml:space="preserve">х </w:t>
      </w:r>
      <w:r w:rsidR="008D71CE">
        <w:rPr>
          <w:sz w:val="28"/>
          <w:szCs w:val="28"/>
          <w:lang w:eastAsia="uk-UA"/>
        </w:rPr>
        <w:t xml:space="preserve">господарської </w:t>
      </w:r>
      <w:r w:rsidR="003F65AE">
        <w:rPr>
          <w:sz w:val="28"/>
          <w:szCs w:val="28"/>
          <w:lang w:eastAsia="uk-UA"/>
        </w:rPr>
        <w:t>діяльності, визначен</w:t>
      </w:r>
      <w:r w:rsidR="008D71CE">
        <w:rPr>
          <w:sz w:val="28"/>
          <w:szCs w:val="28"/>
          <w:lang w:eastAsia="uk-UA"/>
        </w:rPr>
        <w:t>их</w:t>
      </w:r>
      <w:r w:rsidR="003F65AE">
        <w:rPr>
          <w:sz w:val="28"/>
          <w:szCs w:val="28"/>
          <w:lang w:eastAsia="uk-UA"/>
        </w:rPr>
        <w:t xml:space="preserve"> у статті 2 цього закону, </w:t>
      </w:r>
      <w:r w:rsidR="00FE4703">
        <w:rPr>
          <w:sz w:val="28"/>
          <w:szCs w:val="28"/>
          <w:lang w:val="ru-RU" w:eastAsia="uk-UA"/>
        </w:rPr>
        <w:t>яка</w:t>
      </w:r>
      <w:r w:rsidR="008D71CE">
        <w:rPr>
          <w:sz w:val="28"/>
          <w:szCs w:val="28"/>
          <w:lang w:eastAsia="uk-UA"/>
        </w:rPr>
        <w:t xml:space="preserve"> здійсню</w:t>
      </w:r>
      <w:r w:rsidR="00FE4703">
        <w:rPr>
          <w:sz w:val="28"/>
          <w:szCs w:val="28"/>
          <w:lang w:val="ru-RU" w:eastAsia="uk-UA"/>
        </w:rPr>
        <w:t>є</w:t>
      </w:r>
      <w:r w:rsidR="008D71CE">
        <w:rPr>
          <w:sz w:val="28"/>
          <w:szCs w:val="28"/>
          <w:lang w:eastAsia="uk-UA"/>
        </w:rPr>
        <w:t>ться на підставі та на умовах</w:t>
      </w:r>
      <w:r w:rsidR="00FE4703">
        <w:rPr>
          <w:sz w:val="28"/>
          <w:szCs w:val="28"/>
          <w:lang w:eastAsia="uk-UA"/>
        </w:rPr>
        <w:t>,</w:t>
      </w:r>
      <w:r w:rsidR="008D71CE">
        <w:rPr>
          <w:sz w:val="28"/>
          <w:szCs w:val="28"/>
          <w:lang w:eastAsia="uk-UA"/>
        </w:rPr>
        <w:t xml:space="preserve"> визначених </w:t>
      </w:r>
      <w:r w:rsidR="008D71CE" w:rsidRPr="00067DFD">
        <w:rPr>
          <w:rFonts w:hint="eastAsia"/>
          <w:sz w:val="28"/>
          <w:szCs w:val="28"/>
          <w:lang w:eastAsia="uk-UA"/>
        </w:rPr>
        <w:t>інтегрован</w:t>
      </w:r>
      <w:r w:rsidR="008D71CE">
        <w:rPr>
          <w:rFonts w:hint="eastAsia"/>
          <w:sz w:val="28"/>
          <w:szCs w:val="28"/>
          <w:lang w:eastAsia="uk-UA"/>
        </w:rPr>
        <w:t>и</w:t>
      </w:r>
      <w:r w:rsidR="008D71CE">
        <w:rPr>
          <w:sz w:val="28"/>
          <w:szCs w:val="28"/>
          <w:lang w:eastAsia="uk-UA"/>
        </w:rPr>
        <w:t>м</w:t>
      </w:r>
      <w:r w:rsidR="008D71CE" w:rsidRPr="00067DFD">
        <w:rPr>
          <w:sz w:val="28"/>
          <w:szCs w:val="28"/>
          <w:lang w:eastAsia="uk-UA"/>
        </w:rPr>
        <w:t xml:space="preserve"> </w:t>
      </w:r>
      <w:r w:rsidR="008D71CE" w:rsidRPr="00067DFD">
        <w:rPr>
          <w:rFonts w:hint="eastAsia"/>
          <w:sz w:val="28"/>
          <w:szCs w:val="28"/>
          <w:lang w:eastAsia="uk-UA"/>
        </w:rPr>
        <w:t>довкільн</w:t>
      </w:r>
      <w:r w:rsidR="008D71CE">
        <w:rPr>
          <w:rFonts w:hint="eastAsia"/>
          <w:sz w:val="28"/>
          <w:szCs w:val="28"/>
          <w:lang w:eastAsia="uk-UA"/>
        </w:rPr>
        <w:t>и</w:t>
      </w:r>
      <w:r w:rsidR="008D71CE">
        <w:rPr>
          <w:sz w:val="28"/>
          <w:szCs w:val="28"/>
          <w:lang w:eastAsia="uk-UA"/>
        </w:rPr>
        <w:t>м</w:t>
      </w:r>
      <w:r w:rsidR="008D71CE" w:rsidRPr="00067DFD">
        <w:rPr>
          <w:sz w:val="28"/>
          <w:szCs w:val="28"/>
          <w:lang w:eastAsia="uk-UA"/>
        </w:rPr>
        <w:t xml:space="preserve"> дозвол</w:t>
      </w:r>
      <w:r w:rsidR="008D71CE">
        <w:rPr>
          <w:sz w:val="28"/>
          <w:szCs w:val="28"/>
          <w:lang w:eastAsia="uk-UA"/>
        </w:rPr>
        <w:t>ом</w:t>
      </w:r>
      <w:r w:rsidR="00482989" w:rsidRPr="00225553">
        <w:rPr>
          <w:sz w:val="28"/>
          <w:szCs w:val="28"/>
          <w:lang w:eastAsia="en-US"/>
        </w:rPr>
        <w:t>;</w:t>
      </w:r>
    </w:p>
    <w:p w14:paraId="703B3C53" w14:textId="77777777" w:rsidR="00482989" w:rsidRPr="00225553" w:rsidRDefault="00746EBE" w:rsidP="00A875CB">
      <w:pPr>
        <w:pStyle w:val="StyleZakonu"/>
        <w:spacing w:before="120" w:after="0" w:line="240" w:lineRule="auto"/>
        <w:ind w:firstLine="567"/>
        <w:rPr>
          <w:sz w:val="28"/>
          <w:szCs w:val="28"/>
        </w:rPr>
      </w:pPr>
      <w:r w:rsidRPr="00225553">
        <w:rPr>
          <w:sz w:val="28"/>
          <w:szCs w:val="28"/>
        </w:rPr>
        <w:t>6</w:t>
      </w:r>
      <w:r w:rsidR="004077B1" w:rsidRPr="00225553">
        <w:rPr>
          <w:sz w:val="28"/>
          <w:szCs w:val="28"/>
        </w:rPr>
        <w:t xml:space="preserve">) </w:t>
      </w:r>
      <w:r w:rsidR="0093178A" w:rsidRPr="00225553">
        <w:rPr>
          <w:sz w:val="28"/>
          <w:szCs w:val="28"/>
        </w:rPr>
        <w:t xml:space="preserve">інтегрований </w:t>
      </w:r>
      <w:r w:rsidR="00570DD0" w:rsidRPr="00225553">
        <w:rPr>
          <w:sz w:val="28"/>
          <w:szCs w:val="28"/>
          <w:lang w:eastAsia="uk-UA"/>
        </w:rPr>
        <w:t>довкільний</w:t>
      </w:r>
      <w:r w:rsidR="004077B1" w:rsidRPr="00225553">
        <w:rPr>
          <w:sz w:val="28"/>
          <w:szCs w:val="28"/>
        </w:rPr>
        <w:t xml:space="preserve"> дозвіл </w:t>
      </w:r>
      <w:r w:rsidR="004077B1" w:rsidRPr="00225553">
        <w:rPr>
          <w:sz w:val="28"/>
          <w:szCs w:val="28"/>
          <w:lang w:eastAsia="uk-UA"/>
        </w:rPr>
        <w:t>—</w:t>
      </w:r>
      <w:r w:rsidR="004077B1" w:rsidRPr="00225553">
        <w:rPr>
          <w:sz w:val="28"/>
          <w:szCs w:val="28"/>
        </w:rPr>
        <w:t xml:space="preserve"> документ дозвільного характеру, який</w:t>
      </w:r>
      <w:r w:rsidR="00DA56EB" w:rsidRPr="00225553">
        <w:rPr>
          <w:sz w:val="28"/>
          <w:szCs w:val="28"/>
        </w:rPr>
        <w:t xml:space="preserve"> видається дозвільним органом з метою запобігання та зменшення </w:t>
      </w:r>
      <w:r w:rsidR="002264D5" w:rsidRPr="00225553">
        <w:rPr>
          <w:bCs/>
          <w:sz w:val="28"/>
          <w:szCs w:val="28"/>
        </w:rPr>
        <w:t xml:space="preserve">забруднення, що виникає в результаті промислової діяльності, </w:t>
      </w:r>
      <w:r w:rsidR="00DA56EB" w:rsidRPr="00225553">
        <w:rPr>
          <w:sz w:val="28"/>
          <w:szCs w:val="28"/>
        </w:rPr>
        <w:t>та який</w:t>
      </w:r>
      <w:r w:rsidR="004077B1" w:rsidRPr="00225553">
        <w:rPr>
          <w:sz w:val="28"/>
          <w:szCs w:val="28"/>
        </w:rPr>
        <w:t xml:space="preserve"> надає право експлуатувати установки, </w:t>
      </w:r>
      <w:r w:rsidR="00A875CB" w:rsidRPr="00225553">
        <w:rPr>
          <w:sz w:val="28"/>
          <w:szCs w:val="28"/>
        </w:rPr>
        <w:t xml:space="preserve">а саме вчиняти дії з провадження на них видів діяльності, </w:t>
      </w:r>
      <w:r w:rsidR="004077B1" w:rsidRPr="00225553">
        <w:rPr>
          <w:sz w:val="28"/>
          <w:szCs w:val="28"/>
        </w:rPr>
        <w:t>визначен</w:t>
      </w:r>
      <w:r w:rsidR="00A875CB" w:rsidRPr="00225553">
        <w:rPr>
          <w:sz w:val="28"/>
          <w:szCs w:val="28"/>
        </w:rPr>
        <w:t>их</w:t>
      </w:r>
      <w:r w:rsidR="004077B1" w:rsidRPr="00225553">
        <w:rPr>
          <w:sz w:val="28"/>
          <w:szCs w:val="28"/>
        </w:rPr>
        <w:t xml:space="preserve"> цим Законом, на умовах, встановлених у </w:t>
      </w:r>
      <w:r w:rsidR="00930177" w:rsidRPr="00225553">
        <w:rPr>
          <w:sz w:val="28"/>
          <w:szCs w:val="28"/>
        </w:rPr>
        <w:t>ньому</w:t>
      </w:r>
      <w:r w:rsidR="004077B1" w:rsidRPr="00225553">
        <w:rPr>
          <w:sz w:val="28"/>
          <w:szCs w:val="28"/>
        </w:rPr>
        <w:t>, та який отримують оператори установок до початку їх експлуатації;</w:t>
      </w:r>
    </w:p>
    <w:p w14:paraId="2B8639F5" w14:textId="77777777" w:rsidR="00482989" w:rsidRPr="00225553" w:rsidRDefault="00746EBE" w:rsidP="00482989">
      <w:pPr>
        <w:pStyle w:val="StyleZakonu"/>
        <w:spacing w:before="120" w:after="0" w:line="240" w:lineRule="auto"/>
        <w:ind w:firstLine="567"/>
        <w:rPr>
          <w:sz w:val="28"/>
          <w:szCs w:val="28"/>
          <w:lang w:eastAsia="uk-UA"/>
        </w:rPr>
      </w:pPr>
      <w:r w:rsidRPr="00225553">
        <w:rPr>
          <w:sz w:val="28"/>
          <w:szCs w:val="28"/>
          <w:lang w:eastAsia="uk-UA"/>
        </w:rPr>
        <w:t>7</w:t>
      </w:r>
      <w:r w:rsidR="00482989" w:rsidRPr="00225553">
        <w:rPr>
          <w:sz w:val="28"/>
          <w:szCs w:val="28"/>
          <w:lang w:eastAsia="uk-UA"/>
        </w:rPr>
        <w:t xml:space="preserve">) оператор установки — юридична особа або фізична </w:t>
      </w:r>
      <w:r w:rsidR="00482989" w:rsidRPr="00225553">
        <w:rPr>
          <w:sz w:val="28"/>
          <w:szCs w:val="28"/>
          <w:lang w:eastAsia="uk-UA"/>
        </w:rPr>
        <w:br/>
        <w:t>особа-підприємець, яка здійснює технічну експлуатацію установки чи її частини, що перебуває в її власності, оперативному управлінні, господарському віданні або користуванні;</w:t>
      </w:r>
    </w:p>
    <w:p w14:paraId="576A44F1" w14:textId="77D7E0AE" w:rsidR="00482989" w:rsidRDefault="002264D5" w:rsidP="00942370">
      <w:pPr>
        <w:pStyle w:val="StyleZakonu"/>
        <w:spacing w:before="120" w:after="0" w:line="240" w:lineRule="auto"/>
        <w:ind w:firstLine="567"/>
        <w:rPr>
          <w:sz w:val="28"/>
          <w:szCs w:val="28"/>
          <w:lang w:eastAsia="uk-UA"/>
        </w:rPr>
      </w:pPr>
      <w:r w:rsidRPr="00225553">
        <w:rPr>
          <w:sz w:val="28"/>
          <w:szCs w:val="28"/>
          <w:lang w:eastAsia="uk-UA"/>
        </w:rPr>
        <w:t>8</w:t>
      </w:r>
      <w:r w:rsidR="00B65DC2" w:rsidRPr="00225553">
        <w:rPr>
          <w:sz w:val="28"/>
          <w:szCs w:val="28"/>
          <w:lang w:eastAsia="uk-UA"/>
        </w:rPr>
        <w:t xml:space="preserve">) </w:t>
      </w:r>
      <w:r w:rsidR="00482989" w:rsidRPr="00225553">
        <w:rPr>
          <w:sz w:val="28"/>
          <w:szCs w:val="28"/>
          <w:lang w:eastAsia="uk-UA"/>
        </w:rPr>
        <w:t xml:space="preserve">установка — стаціонарна технічна одиниця (об’єкт), </w:t>
      </w:r>
      <w:r w:rsidR="00942370" w:rsidRPr="00225553">
        <w:rPr>
          <w:sz w:val="28"/>
          <w:szCs w:val="28"/>
          <w:lang w:eastAsia="uk-UA"/>
        </w:rPr>
        <w:t>на</w:t>
      </w:r>
      <w:r w:rsidR="00482989" w:rsidRPr="00225553">
        <w:rPr>
          <w:sz w:val="28"/>
          <w:szCs w:val="28"/>
          <w:lang w:eastAsia="uk-UA"/>
        </w:rPr>
        <w:t xml:space="preserve"> як</w:t>
      </w:r>
      <w:r w:rsidR="00942370" w:rsidRPr="00225553">
        <w:rPr>
          <w:sz w:val="28"/>
          <w:szCs w:val="28"/>
          <w:lang w:eastAsia="uk-UA"/>
        </w:rPr>
        <w:t>ій</w:t>
      </w:r>
      <w:r w:rsidR="00482989" w:rsidRPr="00225553">
        <w:rPr>
          <w:sz w:val="28"/>
          <w:szCs w:val="28"/>
          <w:lang w:eastAsia="uk-UA"/>
        </w:rPr>
        <w:t xml:space="preserve"> провадиться один чи більше видів діяльності, визначених цим Законом, та будь-які інші безпосередньо пов’язані види діяльності в межах того самого промислового майданчика, які мають технічний зв’язок з діяльністю, визначеною цим Законом, і які можуть впливати на викиди та забруднення.</w:t>
      </w:r>
    </w:p>
    <w:p w14:paraId="22E3C2B2" w14:textId="0F7512BE" w:rsidR="00746EBE" w:rsidRPr="00225553" w:rsidRDefault="005A41ED" w:rsidP="00EE3CB4">
      <w:pPr>
        <w:pStyle w:val="StyleZakonu"/>
        <w:spacing w:before="120" w:after="0" w:line="240" w:lineRule="auto"/>
        <w:ind w:firstLine="567"/>
        <w:rPr>
          <w:sz w:val="28"/>
          <w:szCs w:val="28"/>
          <w:lang w:eastAsia="uk-UA"/>
        </w:rPr>
      </w:pPr>
      <w:r w:rsidRPr="00225553">
        <w:rPr>
          <w:sz w:val="28"/>
          <w:szCs w:val="28"/>
          <w:lang w:eastAsia="uk-UA"/>
        </w:rPr>
        <w:t xml:space="preserve">2. </w:t>
      </w:r>
      <w:r w:rsidR="00746EBE" w:rsidRPr="00225553">
        <w:rPr>
          <w:sz w:val="28"/>
          <w:szCs w:val="28"/>
          <w:lang w:eastAsia="uk-UA"/>
        </w:rPr>
        <w:t xml:space="preserve">У цьому Законі термін </w:t>
      </w:r>
      <w:r w:rsidR="00746EBE" w:rsidRPr="00225553">
        <w:rPr>
          <w:sz w:val="28"/>
          <w:szCs w:val="28"/>
          <w:lang w:eastAsia="en-US"/>
        </w:rPr>
        <w:t>“</w:t>
      </w:r>
      <w:r w:rsidR="00746EBE" w:rsidRPr="00225553">
        <w:rPr>
          <w:sz w:val="28"/>
          <w:szCs w:val="28"/>
          <w:lang w:eastAsia="uk-UA"/>
        </w:rPr>
        <w:t xml:space="preserve">громадськість” вживається у значенні, наведеному у Законі України </w:t>
      </w:r>
      <w:r w:rsidR="00746EBE" w:rsidRPr="00225553">
        <w:rPr>
          <w:sz w:val="28"/>
          <w:szCs w:val="28"/>
          <w:lang w:eastAsia="en-US"/>
        </w:rPr>
        <w:t>“</w:t>
      </w:r>
      <w:r w:rsidR="00746EBE" w:rsidRPr="00225553">
        <w:rPr>
          <w:sz w:val="28"/>
          <w:szCs w:val="28"/>
          <w:lang w:eastAsia="uk-UA"/>
        </w:rPr>
        <w:t>Про оцінку впливу на довкілля”</w:t>
      </w:r>
      <w:r w:rsidR="00D905F3" w:rsidRPr="00225553">
        <w:rPr>
          <w:sz w:val="28"/>
          <w:szCs w:val="28"/>
          <w:lang w:eastAsia="uk-UA"/>
        </w:rPr>
        <w:t xml:space="preserve">, терміни </w:t>
      </w:r>
      <w:r w:rsidR="00D905F3" w:rsidRPr="00225553">
        <w:rPr>
          <w:sz w:val="28"/>
          <w:szCs w:val="28"/>
          <w:lang w:eastAsia="en-US"/>
        </w:rPr>
        <w:t>“н</w:t>
      </w:r>
      <w:r w:rsidR="00D905F3" w:rsidRPr="00225553">
        <w:rPr>
          <w:sz w:val="28"/>
          <w:szCs w:val="28"/>
          <w:lang w:eastAsia="uk-UA"/>
        </w:rPr>
        <w:t>айкращі доступні технології та методи управління”</w:t>
      </w:r>
      <w:r w:rsidR="00EE3CB4" w:rsidRPr="00225553">
        <w:rPr>
          <w:sz w:val="28"/>
          <w:szCs w:val="28"/>
          <w:lang w:eastAsia="uk-UA"/>
        </w:rPr>
        <w:t xml:space="preserve">, </w:t>
      </w:r>
      <w:r w:rsidR="00EE3CB4" w:rsidRPr="00225553">
        <w:rPr>
          <w:sz w:val="28"/>
          <w:szCs w:val="28"/>
          <w:lang w:eastAsia="en-US"/>
        </w:rPr>
        <w:t>“в</w:t>
      </w:r>
      <w:r w:rsidR="00EE3CB4" w:rsidRPr="00225553">
        <w:rPr>
          <w:bCs/>
          <w:sz w:val="28"/>
          <w:szCs w:val="28"/>
        </w:rPr>
        <w:t>исновки найкращих доступних технологій та методів управління</w:t>
      </w:r>
      <w:r w:rsidR="00EE3CB4" w:rsidRPr="00225553">
        <w:rPr>
          <w:sz w:val="28"/>
          <w:szCs w:val="28"/>
          <w:lang w:eastAsia="uk-UA"/>
        </w:rPr>
        <w:t>”</w:t>
      </w:r>
      <w:r w:rsidR="00D905F3" w:rsidRPr="00225553">
        <w:rPr>
          <w:sz w:val="28"/>
          <w:szCs w:val="28"/>
          <w:lang w:eastAsia="uk-UA"/>
        </w:rPr>
        <w:t xml:space="preserve"> та </w:t>
      </w:r>
      <w:r w:rsidR="00D905F3" w:rsidRPr="00225553">
        <w:rPr>
          <w:sz w:val="28"/>
          <w:szCs w:val="28"/>
          <w:lang w:eastAsia="en-US"/>
        </w:rPr>
        <w:t>“</w:t>
      </w:r>
      <w:r w:rsidR="00D905F3" w:rsidRPr="00225553">
        <w:rPr>
          <w:sz w:val="28"/>
          <w:szCs w:val="28"/>
          <w:lang w:eastAsia="uk-UA"/>
        </w:rPr>
        <w:t xml:space="preserve">правила технічної експлуатації установок” вживаються у значенні, наведеному у Законі України </w:t>
      </w:r>
      <w:r w:rsidR="00D905F3" w:rsidRPr="00225553">
        <w:rPr>
          <w:sz w:val="28"/>
          <w:szCs w:val="28"/>
          <w:lang w:eastAsia="en-US"/>
        </w:rPr>
        <w:t>“Про охорону навколишнього природного середовища</w:t>
      </w:r>
      <w:r w:rsidR="00D905F3" w:rsidRPr="00225553">
        <w:rPr>
          <w:sz w:val="28"/>
          <w:szCs w:val="28"/>
          <w:lang w:eastAsia="uk-UA"/>
        </w:rPr>
        <w:t>”</w:t>
      </w:r>
      <w:r w:rsidR="00FE4703">
        <w:rPr>
          <w:sz w:val="28"/>
          <w:szCs w:val="28"/>
          <w:lang w:val="ru-RU" w:eastAsia="uk-UA"/>
        </w:rPr>
        <w:t>, тер</w:t>
      </w:r>
      <w:r w:rsidR="00FE4703">
        <w:rPr>
          <w:sz w:val="28"/>
          <w:szCs w:val="28"/>
          <w:lang w:eastAsia="uk-UA"/>
        </w:rPr>
        <w:t xml:space="preserve">мін </w:t>
      </w:r>
      <w:r w:rsidR="00FE4703" w:rsidRPr="00225553">
        <w:rPr>
          <w:sz w:val="28"/>
          <w:szCs w:val="28"/>
          <w:lang w:eastAsia="en-US"/>
        </w:rPr>
        <w:t>“</w:t>
      </w:r>
      <w:r w:rsidR="00FE4703" w:rsidRPr="00FE4703">
        <w:rPr>
          <w:sz w:val="28"/>
          <w:szCs w:val="28"/>
        </w:rPr>
        <w:t xml:space="preserve"> </w:t>
      </w:r>
      <w:r w:rsidR="00FE4703" w:rsidRPr="00225553">
        <w:rPr>
          <w:sz w:val="28"/>
          <w:szCs w:val="28"/>
        </w:rPr>
        <w:t>переробка нафти і газу</w:t>
      </w:r>
      <w:r w:rsidR="00FE4703" w:rsidRPr="00225553">
        <w:rPr>
          <w:sz w:val="28"/>
          <w:szCs w:val="28"/>
          <w:lang w:eastAsia="uk-UA"/>
        </w:rPr>
        <w:t xml:space="preserve"> ”</w:t>
      </w:r>
      <w:r w:rsidR="00FE4703" w:rsidRPr="00FE4703">
        <w:rPr>
          <w:rFonts w:hint="eastAsia"/>
        </w:rPr>
        <w:t xml:space="preserve"> </w:t>
      </w:r>
      <w:r w:rsidR="00FE4703" w:rsidRPr="00FE4703">
        <w:rPr>
          <w:rFonts w:hint="eastAsia"/>
          <w:sz w:val="28"/>
          <w:szCs w:val="28"/>
          <w:lang w:eastAsia="uk-UA"/>
        </w:rPr>
        <w:t>вживаються</w:t>
      </w:r>
      <w:r w:rsidR="00FE4703" w:rsidRPr="00FE4703">
        <w:rPr>
          <w:sz w:val="28"/>
          <w:szCs w:val="28"/>
          <w:lang w:eastAsia="uk-UA"/>
        </w:rPr>
        <w:t xml:space="preserve"> </w:t>
      </w:r>
      <w:r w:rsidR="00FE4703" w:rsidRPr="00FE4703">
        <w:rPr>
          <w:rFonts w:hint="eastAsia"/>
          <w:sz w:val="28"/>
          <w:szCs w:val="28"/>
          <w:lang w:eastAsia="uk-UA"/>
        </w:rPr>
        <w:t>у</w:t>
      </w:r>
      <w:r w:rsidR="00FE4703" w:rsidRPr="00FE4703">
        <w:rPr>
          <w:sz w:val="28"/>
          <w:szCs w:val="28"/>
          <w:lang w:eastAsia="uk-UA"/>
        </w:rPr>
        <w:t xml:space="preserve"> </w:t>
      </w:r>
      <w:r w:rsidR="00FE4703" w:rsidRPr="00FE4703">
        <w:rPr>
          <w:rFonts w:hint="eastAsia"/>
          <w:sz w:val="28"/>
          <w:szCs w:val="28"/>
          <w:lang w:eastAsia="uk-UA"/>
        </w:rPr>
        <w:t>значенні</w:t>
      </w:r>
      <w:r w:rsidR="00FE4703" w:rsidRPr="00FE4703">
        <w:rPr>
          <w:sz w:val="28"/>
          <w:szCs w:val="28"/>
          <w:lang w:eastAsia="uk-UA"/>
        </w:rPr>
        <w:t xml:space="preserve">, </w:t>
      </w:r>
      <w:r w:rsidR="00FE4703" w:rsidRPr="00FE4703">
        <w:rPr>
          <w:rFonts w:hint="eastAsia"/>
          <w:sz w:val="28"/>
          <w:szCs w:val="28"/>
          <w:lang w:eastAsia="uk-UA"/>
        </w:rPr>
        <w:t>наведеному</w:t>
      </w:r>
      <w:r w:rsidR="00FE4703" w:rsidRPr="00FE4703">
        <w:rPr>
          <w:sz w:val="28"/>
          <w:szCs w:val="28"/>
          <w:lang w:eastAsia="uk-UA"/>
        </w:rPr>
        <w:t xml:space="preserve"> </w:t>
      </w:r>
      <w:r w:rsidR="00FE4703" w:rsidRPr="00FE4703">
        <w:rPr>
          <w:rFonts w:hint="eastAsia"/>
          <w:sz w:val="28"/>
          <w:szCs w:val="28"/>
          <w:lang w:eastAsia="uk-UA"/>
        </w:rPr>
        <w:t>у</w:t>
      </w:r>
      <w:r w:rsidR="00FE4703" w:rsidRPr="00FE4703">
        <w:rPr>
          <w:sz w:val="28"/>
          <w:szCs w:val="28"/>
          <w:lang w:eastAsia="uk-UA"/>
        </w:rPr>
        <w:t xml:space="preserve"> </w:t>
      </w:r>
      <w:r w:rsidR="00FE4703" w:rsidRPr="00FE4703">
        <w:rPr>
          <w:rFonts w:hint="eastAsia"/>
          <w:sz w:val="28"/>
          <w:szCs w:val="28"/>
          <w:lang w:eastAsia="uk-UA"/>
        </w:rPr>
        <w:t>Законі</w:t>
      </w:r>
      <w:r w:rsidR="00FE4703" w:rsidRPr="00FE4703">
        <w:rPr>
          <w:sz w:val="28"/>
          <w:szCs w:val="28"/>
          <w:lang w:eastAsia="uk-UA"/>
        </w:rPr>
        <w:t xml:space="preserve"> </w:t>
      </w:r>
      <w:r w:rsidR="00FE4703" w:rsidRPr="00FE4703">
        <w:rPr>
          <w:rFonts w:hint="eastAsia"/>
          <w:sz w:val="28"/>
          <w:szCs w:val="28"/>
          <w:lang w:eastAsia="uk-UA"/>
        </w:rPr>
        <w:t>України</w:t>
      </w:r>
      <w:r w:rsidR="00FE4703" w:rsidRPr="00FE4703">
        <w:rPr>
          <w:sz w:val="28"/>
          <w:szCs w:val="28"/>
          <w:lang w:eastAsia="uk-UA"/>
        </w:rPr>
        <w:t xml:space="preserve"> “</w:t>
      </w:r>
      <w:r w:rsidR="00FE4703" w:rsidRPr="00FE4703">
        <w:rPr>
          <w:rFonts w:hint="eastAsia"/>
        </w:rPr>
        <w:t xml:space="preserve"> </w:t>
      </w:r>
      <w:r w:rsidR="00FE4703" w:rsidRPr="00FE4703">
        <w:rPr>
          <w:rFonts w:hint="eastAsia"/>
          <w:sz w:val="28"/>
          <w:szCs w:val="28"/>
          <w:lang w:eastAsia="uk-UA"/>
        </w:rPr>
        <w:t>Про</w:t>
      </w:r>
      <w:r w:rsidR="00FE4703" w:rsidRPr="00FE4703">
        <w:rPr>
          <w:sz w:val="28"/>
          <w:szCs w:val="28"/>
          <w:lang w:eastAsia="uk-UA"/>
        </w:rPr>
        <w:t xml:space="preserve"> </w:t>
      </w:r>
      <w:r w:rsidR="00FE4703" w:rsidRPr="00FE4703">
        <w:rPr>
          <w:rFonts w:hint="eastAsia"/>
          <w:sz w:val="28"/>
          <w:szCs w:val="28"/>
          <w:lang w:eastAsia="uk-UA"/>
        </w:rPr>
        <w:t>нафту</w:t>
      </w:r>
      <w:r w:rsidR="00FE4703" w:rsidRPr="00FE4703">
        <w:rPr>
          <w:sz w:val="28"/>
          <w:szCs w:val="28"/>
          <w:lang w:eastAsia="uk-UA"/>
        </w:rPr>
        <w:t xml:space="preserve"> </w:t>
      </w:r>
      <w:r w:rsidR="00FE4703" w:rsidRPr="00FE4703">
        <w:rPr>
          <w:rFonts w:hint="eastAsia"/>
          <w:sz w:val="28"/>
          <w:szCs w:val="28"/>
          <w:lang w:eastAsia="uk-UA"/>
        </w:rPr>
        <w:t>і</w:t>
      </w:r>
      <w:r w:rsidR="00FE4703" w:rsidRPr="00FE4703">
        <w:rPr>
          <w:sz w:val="28"/>
          <w:szCs w:val="28"/>
          <w:lang w:eastAsia="uk-UA"/>
        </w:rPr>
        <w:t xml:space="preserve"> </w:t>
      </w:r>
      <w:r w:rsidR="00FE4703" w:rsidRPr="00FE4703">
        <w:rPr>
          <w:rFonts w:hint="eastAsia"/>
          <w:sz w:val="28"/>
          <w:szCs w:val="28"/>
          <w:lang w:eastAsia="uk-UA"/>
        </w:rPr>
        <w:t>газ”</w:t>
      </w:r>
      <w:r w:rsidR="00746EBE" w:rsidRPr="00225553">
        <w:rPr>
          <w:sz w:val="28"/>
          <w:szCs w:val="28"/>
          <w:lang w:eastAsia="uk-UA"/>
        </w:rPr>
        <w:t>.</w:t>
      </w:r>
    </w:p>
    <w:p w14:paraId="16B0E4C8" w14:textId="77777777" w:rsidR="005A41ED" w:rsidRPr="00225553" w:rsidRDefault="00746EBE" w:rsidP="005A41ED">
      <w:pPr>
        <w:pStyle w:val="StyleZakonu"/>
        <w:spacing w:before="120" w:after="0" w:line="240" w:lineRule="auto"/>
        <w:ind w:firstLine="567"/>
        <w:rPr>
          <w:sz w:val="28"/>
          <w:szCs w:val="28"/>
          <w:lang w:eastAsia="uk-UA"/>
        </w:rPr>
      </w:pPr>
      <w:r w:rsidRPr="00225553">
        <w:rPr>
          <w:sz w:val="28"/>
          <w:szCs w:val="28"/>
          <w:lang w:eastAsia="uk-UA"/>
        </w:rPr>
        <w:t xml:space="preserve">3. </w:t>
      </w:r>
      <w:r w:rsidR="005A41ED" w:rsidRPr="00225553">
        <w:rPr>
          <w:sz w:val="28"/>
          <w:szCs w:val="28"/>
          <w:lang w:eastAsia="uk-UA"/>
        </w:rPr>
        <w:t xml:space="preserve">Для цілей цього Закону термін </w:t>
      </w:r>
      <w:r w:rsidR="005A41ED" w:rsidRPr="00225553">
        <w:rPr>
          <w:sz w:val="28"/>
          <w:szCs w:val="28"/>
          <w:lang w:eastAsia="en-US"/>
        </w:rPr>
        <w:t>“</w:t>
      </w:r>
      <w:r w:rsidR="005A41ED" w:rsidRPr="00225553">
        <w:rPr>
          <w:sz w:val="28"/>
          <w:szCs w:val="28"/>
          <w:lang w:eastAsia="uk-UA"/>
        </w:rPr>
        <w:t xml:space="preserve">гранично допустимий викид” охоплює гранично допустимий скид (гдс) речовини у значенні, наведеному у Водному кодексі України. </w:t>
      </w:r>
    </w:p>
    <w:p w14:paraId="1B459663" w14:textId="77777777" w:rsidR="00482989" w:rsidRPr="00225553" w:rsidRDefault="00482989" w:rsidP="00482989">
      <w:pPr>
        <w:pStyle w:val="StyleZakonu"/>
        <w:spacing w:before="360" w:after="240" w:line="240" w:lineRule="auto"/>
        <w:ind w:firstLine="567"/>
        <w:rPr>
          <w:bCs/>
          <w:sz w:val="28"/>
          <w:szCs w:val="28"/>
          <w:lang w:eastAsia="uk-UA"/>
        </w:rPr>
      </w:pPr>
      <w:r w:rsidRPr="00225553">
        <w:rPr>
          <w:bCs/>
          <w:sz w:val="28"/>
          <w:szCs w:val="28"/>
          <w:lang w:eastAsia="uk-UA"/>
        </w:rPr>
        <w:t>Стаття 2. Сфера дії Закону</w:t>
      </w:r>
    </w:p>
    <w:p w14:paraId="57A7239D" w14:textId="77777777" w:rsidR="0013499A" w:rsidRPr="00225553" w:rsidRDefault="0013499A" w:rsidP="0013499A">
      <w:pPr>
        <w:pStyle w:val="StyleZakonu"/>
        <w:spacing w:before="120" w:after="0" w:line="240" w:lineRule="auto"/>
        <w:ind w:firstLine="567"/>
        <w:rPr>
          <w:sz w:val="28"/>
          <w:szCs w:val="28"/>
        </w:rPr>
      </w:pPr>
      <w:r w:rsidRPr="00225553">
        <w:rPr>
          <w:sz w:val="28"/>
          <w:szCs w:val="28"/>
        </w:rPr>
        <w:t xml:space="preserve">1. Цей Закон регулює відносини у сфері </w:t>
      </w:r>
      <w:r w:rsidRPr="00225553">
        <w:rPr>
          <w:bCs/>
          <w:sz w:val="28"/>
          <w:szCs w:val="28"/>
        </w:rPr>
        <w:t xml:space="preserve">запобігання, зменшення та контролю забруднення, що виникає в результаті </w:t>
      </w:r>
      <w:r w:rsidRPr="00225553">
        <w:rPr>
          <w:sz w:val="28"/>
          <w:szCs w:val="28"/>
        </w:rPr>
        <w:t>провадження таких видів діяльності:</w:t>
      </w:r>
    </w:p>
    <w:p w14:paraId="420E1B19" w14:textId="77777777" w:rsidR="00482989" w:rsidRPr="00225553" w:rsidRDefault="00482989" w:rsidP="00482989">
      <w:pPr>
        <w:spacing w:before="120"/>
        <w:ind w:firstLine="567"/>
        <w:jc w:val="both"/>
        <w:rPr>
          <w:rFonts w:ascii="Times New Roman" w:hAnsi="Times New Roman"/>
          <w:i/>
          <w:sz w:val="28"/>
          <w:szCs w:val="28"/>
        </w:rPr>
      </w:pPr>
      <w:r w:rsidRPr="00225553">
        <w:rPr>
          <w:rFonts w:ascii="Times New Roman" w:hAnsi="Times New Roman"/>
          <w:i/>
          <w:sz w:val="28"/>
          <w:szCs w:val="28"/>
        </w:rPr>
        <w:t>енергетика</w:t>
      </w:r>
    </w:p>
    <w:p w14:paraId="3232587D" w14:textId="77777777" w:rsidR="00482989" w:rsidRPr="00225553" w:rsidRDefault="00482989" w:rsidP="00482989">
      <w:pPr>
        <w:spacing w:before="120"/>
        <w:ind w:firstLine="567"/>
        <w:jc w:val="both"/>
        <w:rPr>
          <w:rFonts w:ascii="Times New Roman" w:hAnsi="Times New Roman"/>
          <w:sz w:val="28"/>
          <w:szCs w:val="28"/>
        </w:rPr>
      </w:pPr>
      <w:r w:rsidRPr="00225553">
        <w:rPr>
          <w:rFonts w:ascii="Times New Roman" w:hAnsi="Times New Roman"/>
          <w:sz w:val="28"/>
          <w:szCs w:val="28"/>
        </w:rPr>
        <w:t>1) спалювання палива в установках із загальною номінальною споживаною тепловою потужністю 50 мегават або більше;</w:t>
      </w:r>
    </w:p>
    <w:p w14:paraId="5079750C" w14:textId="77777777" w:rsidR="00482989" w:rsidRPr="00225553" w:rsidRDefault="00482989" w:rsidP="00482989">
      <w:pPr>
        <w:spacing w:before="120"/>
        <w:ind w:firstLine="567"/>
        <w:jc w:val="both"/>
        <w:rPr>
          <w:rFonts w:ascii="Times New Roman" w:hAnsi="Times New Roman"/>
          <w:sz w:val="28"/>
          <w:szCs w:val="28"/>
        </w:rPr>
      </w:pPr>
      <w:r w:rsidRPr="00225553">
        <w:rPr>
          <w:rFonts w:ascii="Times New Roman" w:hAnsi="Times New Roman"/>
          <w:sz w:val="28"/>
          <w:szCs w:val="28"/>
        </w:rPr>
        <w:t>2) переробка нафти і газу;</w:t>
      </w:r>
    </w:p>
    <w:p w14:paraId="5E8C2BB1" w14:textId="77777777" w:rsidR="00482989" w:rsidRPr="00225553" w:rsidRDefault="00482989" w:rsidP="00482989">
      <w:pPr>
        <w:spacing w:before="120"/>
        <w:ind w:firstLine="567"/>
        <w:jc w:val="both"/>
        <w:rPr>
          <w:rFonts w:ascii="Times New Roman" w:hAnsi="Times New Roman"/>
          <w:sz w:val="28"/>
          <w:szCs w:val="28"/>
        </w:rPr>
      </w:pPr>
      <w:r w:rsidRPr="00225553">
        <w:rPr>
          <w:rFonts w:ascii="Times New Roman" w:hAnsi="Times New Roman"/>
          <w:sz w:val="28"/>
          <w:szCs w:val="28"/>
        </w:rPr>
        <w:t>3) виробництво коксу;</w:t>
      </w:r>
    </w:p>
    <w:p w14:paraId="42751971" w14:textId="77777777" w:rsidR="00482989" w:rsidRPr="00225553" w:rsidRDefault="00482989" w:rsidP="00482989">
      <w:pPr>
        <w:spacing w:before="120"/>
        <w:ind w:firstLine="567"/>
        <w:jc w:val="both"/>
        <w:rPr>
          <w:rFonts w:ascii="Times New Roman" w:hAnsi="Times New Roman"/>
          <w:sz w:val="28"/>
          <w:szCs w:val="28"/>
        </w:rPr>
      </w:pPr>
      <w:r w:rsidRPr="00225553">
        <w:rPr>
          <w:rFonts w:ascii="Times New Roman" w:hAnsi="Times New Roman"/>
          <w:sz w:val="28"/>
          <w:szCs w:val="28"/>
        </w:rPr>
        <w:lastRenderedPageBreak/>
        <w:t>4) газифікація або зрідження:</w:t>
      </w:r>
    </w:p>
    <w:p w14:paraId="215DCC5C" w14:textId="77777777" w:rsidR="00482989" w:rsidRPr="00225553" w:rsidRDefault="00482989" w:rsidP="00482989">
      <w:pPr>
        <w:spacing w:before="120"/>
        <w:ind w:firstLine="567"/>
        <w:jc w:val="both"/>
        <w:rPr>
          <w:rFonts w:ascii="Times New Roman" w:hAnsi="Times New Roman"/>
          <w:sz w:val="28"/>
          <w:szCs w:val="28"/>
        </w:rPr>
      </w:pPr>
      <w:r w:rsidRPr="00225553">
        <w:rPr>
          <w:rFonts w:ascii="Times New Roman" w:hAnsi="Times New Roman"/>
          <w:sz w:val="28"/>
          <w:szCs w:val="28"/>
        </w:rPr>
        <w:t>вугілля;</w:t>
      </w:r>
    </w:p>
    <w:p w14:paraId="2675A3C4" w14:textId="77777777" w:rsidR="00482989" w:rsidRPr="00225553" w:rsidRDefault="00482989" w:rsidP="00482989">
      <w:pPr>
        <w:spacing w:before="120"/>
        <w:ind w:firstLine="567"/>
        <w:jc w:val="both"/>
        <w:rPr>
          <w:rFonts w:ascii="Times New Roman" w:hAnsi="Times New Roman"/>
          <w:sz w:val="28"/>
          <w:szCs w:val="28"/>
        </w:rPr>
      </w:pPr>
      <w:r w:rsidRPr="00225553">
        <w:rPr>
          <w:rFonts w:ascii="Times New Roman" w:hAnsi="Times New Roman"/>
          <w:sz w:val="28"/>
          <w:szCs w:val="28"/>
        </w:rPr>
        <w:t>інших видів палива в установках із загальною номінальною споживаною тепловою потужністю 20 мегават або більше;</w:t>
      </w:r>
    </w:p>
    <w:p w14:paraId="0A184E7A" w14:textId="77777777" w:rsidR="00482989" w:rsidRPr="00225553" w:rsidRDefault="00482989" w:rsidP="00482989">
      <w:pPr>
        <w:spacing w:before="120"/>
        <w:ind w:firstLine="567"/>
        <w:jc w:val="both"/>
        <w:rPr>
          <w:rFonts w:ascii="Times New Roman" w:hAnsi="Times New Roman"/>
          <w:i/>
          <w:sz w:val="28"/>
          <w:szCs w:val="28"/>
        </w:rPr>
      </w:pPr>
      <w:bookmarkStart w:id="2" w:name="_1ci93xb"/>
      <w:bookmarkEnd w:id="2"/>
      <w:r w:rsidRPr="00225553">
        <w:rPr>
          <w:rFonts w:ascii="Times New Roman" w:hAnsi="Times New Roman"/>
          <w:i/>
          <w:sz w:val="28"/>
          <w:szCs w:val="28"/>
        </w:rPr>
        <w:t>виробництво та обробка металів</w:t>
      </w:r>
    </w:p>
    <w:p w14:paraId="6187619B" w14:textId="77777777" w:rsidR="00482989" w:rsidRPr="00225553" w:rsidRDefault="00482989" w:rsidP="00482989">
      <w:pPr>
        <w:spacing w:before="120"/>
        <w:ind w:firstLine="567"/>
        <w:jc w:val="both"/>
        <w:rPr>
          <w:rFonts w:ascii="Times New Roman" w:hAnsi="Times New Roman"/>
          <w:sz w:val="28"/>
          <w:szCs w:val="28"/>
        </w:rPr>
      </w:pPr>
      <w:r w:rsidRPr="00225553">
        <w:rPr>
          <w:rFonts w:ascii="Times New Roman" w:hAnsi="Times New Roman"/>
          <w:sz w:val="28"/>
          <w:szCs w:val="28"/>
        </w:rPr>
        <w:t>5) випалювання або агломерація металевих руд (у тому числі сульфідної руди);</w:t>
      </w:r>
    </w:p>
    <w:p w14:paraId="21B8557F" w14:textId="77777777" w:rsidR="00482989" w:rsidRPr="00225553" w:rsidRDefault="00482989" w:rsidP="00482989">
      <w:pPr>
        <w:spacing w:before="120"/>
        <w:ind w:firstLine="567"/>
        <w:jc w:val="both"/>
        <w:rPr>
          <w:rFonts w:ascii="Times New Roman" w:hAnsi="Times New Roman"/>
          <w:sz w:val="28"/>
          <w:szCs w:val="28"/>
        </w:rPr>
      </w:pPr>
      <w:r w:rsidRPr="00225553">
        <w:rPr>
          <w:rFonts w:ascii="Times New Roman" w:hAnsi="Times New Roman"/>
          <w:sz w:val="28"/>
          <w:szCs w:val="28"/>
        </w:rPr>
        <w:t>6) виробництво чавуну або сталі (первинне або переплав), у тому числі безперервний розлив, продуктивністю понад 2,5 тони на годину;</w:t>
      </w:r>
    </w:p>
    <w:p w14:paraId="37B4A8FA" w14:textId="77777777" w:rsidR="00482989" w:rsidRPr="00225553" w:rsidRDefault="00482989" w:rsidP="00482989">
      <w:pPr>
        <w:spacing w:before="120"/>
        <w:ind w:firstLine="567"/>
        <w:jc w:val="both"/>
        <w:rPr>
          <w:rFonts w:ascii="Times New Roman" w:hAnsi="Times New Roman"/>
          <w:sz w:val="28"/>
          <w:szCs w:val="28"/>
        </w:rPr>
      </w:pPr>
      <w:r w:rsidRPr="00225553">
        <w:rPr>
          <w:rFonts w:ascii="Times New Roman" w:hAnsi="Times New Roman"/>
          <w:sz w:val="28"/>
          <w:szCs w:val="28"/>
        </w:rPr>
        <w:t>7) обробка чорних металів:</w:t>
      </w:r>
    </w:p>
    <w:p w14:paraId="28C34F5F" w14:textId="77777777" w:rsidR="00482989" w:rsidRPr="00225553" w:rsidRDefault="00482989" w:rsidP="00482989">
      <w:pPr>
        <w:spacing w:before="120"/>
        <w:ind w:firstLine="567"/>
        <w:jc w:val="both"/>
        <w:rPr>
          <w:rFonts w:ascii="Times New Roman" w:hAnsi="Times New Roman"/>
          <w:sz w:val="28"/>
          <w:szCs w:val="28"/>
        </w:rPr>
      </w:pPr>
      <w:r w:rsidRPr="00225553">
        <w:rPr>
          <w:rFonts w:ascii="Times New Roman" w:hAnsi="Times New Roman"/>
          <w:sz w:val="28"/>
          <w:szCs w:val="28"/>
        </w:rPr>
        <w:t>на станах гарячої прокатки продуктивністю по необробленій сталі понад 20 тон на годину;</w:t>
      </w:r>
    </w:p>
    <w:p w14:paraId="67C8AD1A" w14:textId="77777777" w:rsidR="00482989" w:rsidRPr="00225553" w:rsidRDefault="00482989" w:rsidP="00482989">
      <w:pPr>
        <w:spacing w:before="120"/>
        <w:ind w:firstLine="567"/>
        <w:jc w:val="both"/>
        <w:rPr>
          <w:rFonts w:ascii="Times New Roman" w:hAnsi="Times New Roman"/>
          <w:sz w:val="28"/>
          <w:szCs w:val="28"/>
        </w:rPr>
      </w:pPr>
      <w:r w:rsidRPr="00225553">
        <w:rPr>
          <w:rFonts w:ascii="Times New Roman" w:hAnsi="Times New Roman"/>
          <w:sz w:val="28"/>
          <w:szCs w:val="28"/>
        </w:rPr>
        <w:t xml:space="preserve">ковальсько-пресове виробництво з енергією удару понад </w:t>
      </w:r>
      <w:r w:rsidRPr="00225553">
        <w:rPr>
          <w:rFonts w:ascii="Times New Roman" w:hAnsi="Times New Roman"/>
          <w:sz w:val="28"/>
          <w:szCs w:val="28"/>
        </w:rPr>
        <w:br/>
        <w:t>50 кілоджоулів на молот та тепловою потужністю понад 20 мегават;</w:t>
      </w:r>
    </w:p>
    <w:p w14:paraId="18A5A420" w14:textId="77777777" w:rsidR="00482989" w:rsidRPr="00225553" w:rsidRDefault="00482989" w:rsidP="00482989">
      <w:pPr>
        <w:spacing w:before="120"/>
        <w:ind w:firstLine="567"/>
        <w:jc w:val="both"/>
        <w:rPr>
          <w:rFonts w:ascii="Times New Roman" w:hAnsi="Times New Roman"/>
          <w:sz w:val="28"/>
          <w:szCs w:val="28"/>
        </w:rPr>
      </w:pPr>
      <w:r w:rsidRPr="00225553">
        <w:rPr>
          <w:rFonts w:ascii="Times New Roman" w:hAnsi="Times New Roman"/>
          <w:sz w:val="28"/>
          <w:szCs w:val="28"/>
        </w:rPr>
        <w:t>нанесення захисних покриттів розплавленим металом продуктивністю по необробленій сталі понад 2 тони на годину;</w:t>
      </w:r>
    </w:p>
    <w:p w14:paraId="259625C3" w14:textId="77777777" w:rsidR="00482989" w:rsidRPr="00225553" w:rsidRDefault="00482989" w:rsidP="00482989">
      <w:pPr>
        <w:spacing w:before="120"/>
        <w:ind w:firstLine="567"/>
        <w:jc w:val="both"/>
        <w:rPr>
          <w:rFonts w:ascii="Times New Roman" w:hAnsi="Times New Roman"/>
          <w:sz w:val="28"/>
          <w:szCs w:val="28"/>
        </w:rPr>
      </w:pPr>
      <w:r w:rsidRPr="00225553">
        <w:rPr>
          <w:rFonts w:ascii="Times New Roman" w:hAnsi="Times New Roman"/>
          <w:sz w:val="28"/>
          <w:szCs w:val="28"/>
        </w:rPr>
        <w:t>8) лиття чорних металів продуктивністю понад 20 тон на добу;</w:t>
      </w:r>
    </w:p>
    <w:p w14:paraId="0C335DEB" w14:textId="77777777" w:rsidR="00482989" w:rsidRPr="00225553" w:rsidRDefault="00482989" w:rsidP="00482989">
      <w:pPr>
        <w:spacing w:before="120"/>
        <w:ind w:firstLine="567"/>
        <w:jc w:val="both"/>
        <w:rPr>
          <w:rFonts w:ascii="Times New Roman" w:hAnsi="Times New Roman"/>
          <w:sz w:val="28"/>
          <w:szCs w:val="28"/>
        </w:rPr>
      </w:pPr>
      <w:r w:rsidRPr="00225553">
        <w:rPr>
          <w:rFonts w:ascii="Times New Roman" w:hAnsi="Times New Roman"/>
          <w:sz w:val="28"/>
          <w:szCs w:val="28"/>
        </w:rPr>
        <w:t>9) обробка кольорових металів:</w:t>
      </w:r>
    </w:p>
    <w:p w14:paraId="29A6BD11" w14:textId="77777777" w:rsidR="00482989" w:rsidRPr="00225553" w:rsidRDefault="00482989" w:rsidP="00482989">
      <w:pPr>
        <w:spacing w:before="120"/>
        <w:ind w:firstLine="567"/>
        <w:jc w:val="both"/>
        <w:rPr>
          <w:rFonts w:ascii="Times New Roman" w:hAnsi="Times New Roman"/>
          <w:sz w:val="28"/>
          <w:szCs w:val="28"/>
        </w:rPr>
      </w:pPr>
      <w:r w:rsidRPr="00225553">
        <w:rPr>
          <w:rFonts w:ascii="Times New Roman" w:hAnsi="Times New Roman"/>
          <w:sz w:val="28"/>
          <w:szCs w:val="28"/>
        </w:rPr>
        <w:t>виробництво кольорових металів з руди, концентратів або вторинної сировини з використанням металургійного, хімічного або електролітичного процесу;</w:t>
      </w:r>
    </w:p>
    <w:p w14:paraId="7CAFED98" w14:textId="77777777" w:rsidR="00482989" w:rsidRPr="00225553" w:rsidRDefault="00482989" w:rsidP="00482989">
      <w:pPr>
        <w:spacing w:before="120"/>
        <w:ind w:firstLine="567"/>
        <w:jc w:val="both"/>
        <w:rPr>
          <w:rFonts w:ascii="Times New Roman" w:hAnsi="Times New Roman"/>
          <w:sz w:val="28"/>
          <w:szCs w:val="28"/>
        </w:rPr>
      </w:pPr>
      <w:r w:rsidRPr="00225553">
        <w:rPr>
          <w:rFonts w:ascii="Times New Roman" w:hAnsi="Times New Roman"/>
          <w:sz w:val="28"/>
          <w:szCs w:val="28"/>
        </w:rPr>
        <w:t>переплав кольорових металів або їх сплавів, у тому числі продуктів відновлення, та лиття плавильною продуктивністю понад 4 тони на добу свинцю та кадмію або понад 20 тон на добу всіх інших металів;</w:t>
      </w:r>
    </w:p>
    <w:p w14:paraId="043AD7CF" w14:textId="77777777" w:rsidR="00482989" w:rsidRPr="00225553" w:rsidRDefault="00482989" w:rsidP="00482989">
      <w:pPr>
        <w:spacing w:before="120"/>
        <w:ind w:firstLine="567"/>
        <w:jc w:val="both"/>
        <w:rPr>
          <w:rFonts w:ascii="Times New Roman" w:hAnsi="Times New Roman"/>
          <w:sz w:val="28"/>
          <w:szCs w:val="28"/>
        </w:rPr>
      </w:pPr>
      <w:r w:rsidRPr="00225553">
        <w:rPr>
          <w:rFonts w:ascii="Times New Roman" w:hAnsi="Times New Roman"/>
          <w:sz w:val="28"/>
          <w:szCs w:val="28"/>
        </w:rPr>
        <w:t>10) обробка поверхонь металів і пластичних матеріалів з використанням електролітичного або хімічного процесу у ваннах загальним об’ємом понад 30 кубічних метрів;</w:t>
      </w:r>
    </w:p>
    <w:p w14:paraId="6075CFC7" w14:textId="77777777" w:rsidR="00482989" w:rsidRPr="00225553" w:rsidRDefault="00482989" w:rsidP="00482989">
      <w:pPr>
        <w:spacing w:before="120"/>
        <w:ind w:firstLine="567"/>
        <w:jc w:val="both"/>
        <w:rPr>
          <w:rFonts w:ascii="Times New Roman" w:hAnsi="Times New Roman"/>
          <w:i/>
          <w:sz w:val="28"/>
          <w:szCs w:val="28"/>
        </w:rPr>
      </w:pPr>
      <w:bookmarkStart w:id="3" w:name="_3whwml4"/>
      <w:bookmarkEnd w:id="3"/>
      <w:r w:rsidRPr="00225553">
        <w:rPr>
          <w:rFonts w:ascii="Times New Roman" w:hAnsi="Times New Roman"/>
          <w:i/>
          <w:sz w:val="28"/>
          <w:szCs w:val="28"/>
        </w:rPr>
        <w:t>промисловість з переробки мінеральної сировини</w:t>
      </w:r>
    </w:p>
    <w:p w14:paraId="22B0EC3F" w14:textId="77777777" w:rsidR="00482989" w:rsidRPr="00225553" w:rsidRDefault="00482989" w:rsidP="00482989">
      <w:pPr>
        <w:spacing w:before="120"/>
        <w:ind w:firstLine="567"/>
        <w:jc w:val="both"/>
        <w:rPr>
          <w:rFonts w:ascii="Times New Roman" w:hAnsi="Times New Roman"/>
          <w:sz w:val="28"/>
          <w:szCs w:val="28"/>
        </w:rPr>
      </w:pPr>
      <w:r w:rsidRPr="00225553">
        <w:rPr>
          <w:rFonts w:ascii="Times New Roman" w:hAnsi="Times New Roman"/>
          <w:sz w:val="28"/>
          <w:szCs w:val="28"/>
        </w:rPr>
        <w:t>11) виробництво цементу, вапна та оксиду магнію:</w:t>
      </w:r>
    </w:p>
    <w:p w14:paraId="7863F663" w14:textId="77777777" w:rsidR="00482989" w:rsidRPr="00225553" w:rsidRDefault="00482989" w:rsidP="00482989">
      <w:pPr>
        <w:spacing w:before="120"/>
        <w:ind w:firstLine="567"/>
        <w:jc w:val="both"/>
        <w:rPr>
          <w:rFonts w:ascii="Times New Roman" w:hAnsi="Times New Roman"/>
          <w:sz w:val="28"/>
          <w:szCs w:val="28"/>
        </w:rPr>
      </w:pPr>
      <w:r w:rsidRPr="00225553">
        <w:rPr>
          <w:rFonts w:ascii="Times New Roman" w:hAnsi="Times New Roman"/>
          <w:sz w:val="28"/>
          <w:szCs w:val="28"/>
        </w:rPr>
        <w:t>виробництво цементного клінкеру в обертових випалювальних печах продуктивністю понад 500 тон на добу або в інших печах продуктивністю понад 50 тон на добу;</w:t>
      </w:r>
    </w:p>
    <w:p w14:paraId="2DF03B70" w14:textId="77777777" w:rsidR="00482989" w:rsidRPr="00225553" w:rsidRDefault="00482989" w:rsidP="00482989">
      <w:pPr>
        <w:spacing w:before="120"/>
        <w:ind w:firstLine="567"/>
        <w:jc w:val="both"/>
        <w:rPr>
          <w:rFonts w:ascii="Times New Roman" w:hAnsi="Times New Roman"/>
          <w:sz w:val="28"/>
          <w:szCs w:val="28"/>
        </w:rPr>
      </w:pPr>
      <w:r w:rsidRPr="00225553">
        <w:rPr>
          <w:rFonts w:ascii="Times New Roman" w:hAnsi="Times New Roman"/>
          <w:sz w:val="28"/>
          <w:szCs w:val="28"/>
        </w:rPr>
        <w:t>виробництво вапна в обсязі, що перевищує 50 тон на добу;</w:t>
      </w:r>
    </w:p>
    <w:p w14:paraId="7424FABF" w14:textId="77777777" w:rsidR="00482989" w:rsidRPr="00225553" w:rsidRDefault="00482989" w:rsidP="00482989">
      <w:pPr>
        <w:spacing w:before="120"/>
        <w:ind w:firstLine="567"/>
        <w:jc w:val="both"/>
        <w:rPr>
          <w:rFonts w:ascii="Times New Roman" w:hAnsi="Times New Roman"/>
          <w:sz w:val="28"/>
          <w:szCs w:val="28"/>
        </w:rPr>
      </w:pPr>
      <w:r w:rsidRPr="00225553">
        <w:rPr>
          <w:rFonts w:ascii="Times New Roman" w:hAnsi="Times New Roman"/>
          <w:sz w:val="28"/>
          <w:szCs w:val="28"/>
        </w:rPr>
        <w:t>виробництво оксиду магнію в печах продуктивністю понад 50 тон на добу;</w:t>
      </w:r>
    </w:p>
    <w:p w14:paraId="49B46108" w14:textId="77777777" w:rsidR="00482989" w:rsidRPr="00225553" w:rsidRDefault="00482989" w:rsidP="00482989">
      <w:pPr>
        <w:spacing w:before="120"/>
        <w:ind w:firstLine="567"/>
        <w:jc w:val="both"/>
        <w:rPr>
          <w:rFonts w:ascii="Times New Roman" w:hAnsi="Times New Roman"/>
          <w:sz w:val="28"/>
          <w:szCs w:val="28"/>
        </w:rPr>
      </w:pPr>
      <w:r w:rsidRPr="00225553">
        <w:rPr>
          <w:rFonts w:ascii="Times New Roman" w:hAnsi="Times New Roman"/>
          <w:sz w:val="28"/>
          <w:szCs w:val="28"/>
        </w:rPr>
        <w:t>12) виробництво азбесту або продуктів, що містять азбест;</w:t>
      </w:r>
    </w:p>
    <w:p w14:paraId="27FB3C43" w14:textId="77777777" w:rsidR="00482989" w:rsidRPr="00225553" w:rsidRDefault="00482989" w:rsidP="00482989">
      <w:pPr>
        <w:spacing w:before="120"/>
        <w:ind w:firstLine="567"/>
        <w:jc w:val="both"/>
        <w:rPr>
          <w:rFonts w:ascii="Times New Roman" w:hAnsi="Times New Roman"/>
          <w:sz w:val="28"/>
          <w:szCs w:val="28"/>
        </w:rPr>
      </w:pPr>
      <w:r w:rsidRPr="00225553">
        <w:rPr>
          <w:rFonts w:ascii="Times New Roman" w:hAnsi="Times New Roman"/>
          <w:sz w:val="28"/>
          <w:szCs w:val="28"/>
        </w:rPr>
        <w:lastRenderedPageBreak/>
        <w:t>13) виробництво скла, у тому числі скловолокна, плавильною продуктивністю понад 20 тон на добу;</w:t>
      </w:r>
    </w:p>
    <w:p w14:paraId="6C438D56" w14:textId="77777777" w:rsidR="00482989" w:rsidRPr="00225553" w:rsidRDefault="00482989" w:rsidP="00482989">
      <w:pPr>
        <w:spacing w:before="120"/>
        <w:ind w:firstLine="567"/>
        <w:jc w:val="both"/>
        <w:rPr>
          <w:rFonts w:ascii="Times New Roman" w:hAnsi="Times New Roman"/>
          <w:sz w:val="28"/>
          <w:szCs w:val="28"/>
        </w:rPr>
      </w:pPr>
      <w:r w:rsidRPr="00225553">
        <w:rPr>
          <w:rFonts w:ascii="Times New Roman" w:hAnsi="Times New Roman"/>
          <w:sz w:val="28"/>
          <w:szCs w:val="28"/>
        </w:rPr>
        <w:t>14) виплавка мінеральних речовин, у тому числі виробництво мінеральних волокон, плавильною продуктивністю понад 20 тон на добу;</w:t>
      </w:r>
    </w:p>
    <w:p w14:paraId="76920284" w14:textId="77777777" w:rsidR="00482989" w:rsidRPr="00225553" w:rsidRDefault="00482989" w:rsidP="00482989">
      <w:pPr>
        <w:spacing w:before="120"/>
        <w:ind w:firstLine="567"/>
        <w:jc w:val="both"/>
        <w:rPr>
          <w:rFonts w:ascii="Times New Roman" w:hAnsi="Times New Roman"/>
          <w:sz w:val="28"/>
          <w:szCs w:val="28"/>
        </w:rPr>
      </w:pPr>
      <w:r w:rsidRPr="00225553">
        <w:rPr>
          <w:rFonts w:ascii="Times New Roman" w:hAnsi="Times New Roman"/>
          <w:sz w:val="28"/>
          <w:szCs w:val="28"/>
        </w:rPr>
        <w:t>15) виробництво керамічних виробів шляхом випалювання, у тому числі черепиці для покрівлі, цегли, вогнетривкої цегли, керамічної плитки, кам’яної кераміки або порцелянових виробів продуктивністю понад 75 тон на добу та/або об’ємом печей понад 4 кубічних метри і щільністю садки випалювальної печі понад 300 кілограмів на кубічний метр;</w:t>
      </w:r>
    </w:p>
    <w:p w14:paraId="3572CE29" w14:textId="77777777" w:rsidR="00482989" w:rsidRPr="00225553" w:rsidRDefault="00482989" w:rsidP="00482989">
      <w:pPr>
        <w:spacing w:before="120"/>
        <w:ind w:firstLine="567"/>
        <w:jc w:val="both"/>
        <w:rPr>
          <w:rFonts w:ascii="Times New Roman" w:hAnsi="Times New Roman"/>
          <w:i/>
          <w:sz w:val="28"/>
          <w:szCs w:val="28"/>
        </w:rPr>
      </w:pPr>
      <w:bookmarkStart w:id="4" w:name="_2bn6wsx"/>
      <w:bookmarkStart w:id="5" w:name="_qsh70q"/>
      <w:bookmarkEnd w:id="4"/>
      <w:bookmarkEnd w:id="5"/>
      <w:r w:rsidRPr="00225553">
        <w:rPr>
          <w:rFonts w:ascii="Times New Roman" w:hAnsi="Times New Roman"/>
          <w:i/>
          <w:sz w:val="28"/>
          <w:szCs w:val="28"/>
        </w:rPr>
        <w:t>хімічна промисловість</w:t>
      </w:r>
    </w:p>
    <w:p w14:paraId="105BBD6F" w14:textId="2582A70A" w:rsidR="00482989" w:rsidRPr="00225553" w:rsidRDefault="00482989" w:rsidP="00482989">
      <w:pPr>
        <w:spacing w:before="120"/>
        <w:ind w:firstLine="567"/>
        <w:jc w:val="both"/>
        <w:rPr>
          <w:rFonts w:ascii="Times New Roman" w:hAnsi="Times New Roman"/>
          <w:sz w:val="28"/>
          <w:szCs w:val="28"/>
        </w:rPr>
      </w:pPr>
      <w:r w:rsidRPr="00225553">
        <w:rPr>
          <w:rFonts w:ascii="Times New Roman" w:hAnsi="Times New Roman"/>
          <w:sz w:val="28"/>
          <w:szCs w:val="28"/>
        </w:rPr>
        <w:t>1</w:t>
      </w:r>
      <w:r w:rsidR="00565AB1">
        <w:rPr>
          <w:rFonts w:ascii="Times New Roman" w:hAnsi="Times New Roman"/>
          <w:sz w:val="28"/>
          <w:szCs w:val="28"/>
        </w:rPr>
        <w:t>6</w:t>
      </w:r>
      <w:r w:rsidRPr="00225553">
        <w:rPr>
          <w:rFonts w:ascii="Times New Roman" w:hAnsi="Times New Roman"/>
          <w:sz w:val="28"/>
          <w:szCs w:val="28"/>
        </w:rPr>
        <w:t>) виробництво органічних хімічних речовин, таких як:</w:t>
      </w:r>
    </w:p>
    <w:p w14:paraId="2A7F0A31" w14:textId="77777777" w:rsidR="00482989" w:rsidRPr="00225553" w:rsidRDefault="00482989" w:rsidP="00482989">
      <w:pPr>
        <w:spacing w:before="120"/>
        <w:ind w:firstLine="567"/>
        <w:jc w:val="both"/>
        <w:rPr>
          <w:rFonts w:ascii="Times New Roman" w:hAnsi="Times New Roman"/>
          <w:sz w:val="28"/>
          <w:szCs w:val="28"/>
        </w:rPr>
      </w:pPr>
      <w:r w:rsidRPr="00225553">
        <w:rPr>
          <w:rFonts w:ascii="Times New Roman" w:hAnsi="Times New Roman"/>
          <w:sz w:val="28"/>
          <w:szCs w:val="28"/>
        </w:rPr>
        <w:t>вуглеводні (лінійні та циклічні, насичені та ненасичені, аліфатичні або ароматичні);</w:t>
      </w:r>
    </w:p>
    <w:p w14:paraId="66B6BC7C" w14:textId="77777777" w:rsidR="00482989" w:rsidRPr="00225553" w:rsidRDefault="00482989" w:rsidP="00482989">
      <w:pPr>
        <w:spacing w:before="120"/>
        <w:ind w:firstLine="567"/>
        <w:jc w:val="both"/>
        <w:rPr>
          <w:rFonts w:ascii="Times New Roman" w:hAnsi="Times New Roman"/>
          <w:sz w:val="28"/>
          <w:szCs w:val="28"/>
        </w:rPr>
      </w:pPr>
      <w:r w:rsidRPr="00225553">
        <w:rPr>
          <w:rFonts w:ascii="Times New Roman" w:hAnsi="Times New Roman"/>
          <w:sz w:val="28"/>
          <w:szCs w:val="28"/>
        </w:rPr>
        <w:t>вуглеводні, що містять кисень (спирти, альдегіди, кетони, карбонові кислоти, складні ефіри, ацетати, прості ефіри, перекиси, епоксидні смоли);</w:t>
      </w:r>
    </w:p>
    <w:p w14:paraId="0B69D437" w14:textId="77777777" w:rsidR="00482989" w:rsidRPr="00225553" w:rsidRDefault="00482989" w:rsidP="00482989">
      <w:pPr>
        <w:spacing w:before="120"/>
        <w:ind w:firstLine="567"/>
        <w:jc w:val="both"/>
        <w:rPr>
          <w:rFonts w:ascii="Times New Roman" w:hAnsi="Times New Roman"/>
          <w:sz w:val="28"/>
          <w:szCs w:val="28"/>
        </w:rPr>
      </w:pPr>
      <w:r w:rsidRPr="00225553">
        <w:rPr>
          <w:rFonts w:ascii="Times New Roman" w:hAnsi="Times New Roman"/>
          <w:sz w:val="28"/>
          <w:szCs w:val="28"/>
        </w:rPr>
        <w:t>вуглеводні, що містять сірку;</w:t>
      </w:r>
    </w:p>
    <w:p w14:paraId="75FEFC6C" w14:textId="77777777" w:rsidR="00482989" w:rsidRPr="00225553" w:rsidRDefault="00482989" w:rsidP="00482989">
      <w:pPr>
        <w:spacing w:before="120"/>
        <w:ind w:firstLine="567"/>
        <w:jc w:val="both"/>
        <w:rPr>
          <w:rFonts w:ascii="Times New Roman" w:hAnsi="Times New Roman"/>
          <w:sz w:val="28"/>
          <w:szCs w:val="28"/>
        </w:rPr>
      </w:pPr>
      <w:r w:rsidRPr="00225553">
        <w:rPr>
          <w:rFonts w:ascii="Times New Roman" w:hAnsi="Times New Roman"/>
          <w:sz w:val="28"/>
          <w:szCs w:val="28"/>
        </w:rPr>
        <w:t>вуглеводні, що містять азот (аміни, аміди, сполуки азоту, нітросполуки та сполуки нітратів, нітрили, ціанати, ізоціанати);</w:t>
      </w:r>
    </w:p>
    <w:p w14:paraId="5226AF26" w14:textId="77777777" w:rsidR="00482989" w:rsidRPr="00225553" w:rsidRDefault="00482989" w:rsidP="00482989">
      <w:pPr>
        <w:spacing w:before="120"/>
        <w:ind w:firstLine="567"/>
        <w:jc w:val="both"/>
        <w:rPr>
          <w:rFonts w:ascii="Times New Roman" w:hAnsi="Times New Roman"/>
          <w:sz w:val="28"/>
          <w:szCs w:val="28"/>
        </w:rPr>
      </w:pPr>
      <w:r w:rsidRPr="00225553">
        <w:rPr>
          <w:rFonts w:ascii="Times New Roman" w:hAnsi="Times New Roman"/>
          <w:sz w:val="28"/>
          <w:szCs w:val="28"/>
        </w:rPr>
        <w:t>вуглеводні, що містять фосфор;</w:t>
      </w:r>
    </w:p>
    <w:p w14:paraId="311A1EA5" w14:textId="77777777" w:rsidR="00482989" w:rsidRPr="00225553" w:rsidRDefault="00482989" w:rsidP="00482989">
      <w:pPr>
        <w:spacing w:before="120"/>
        <w:ind w:firstLine="567"/>
        <w:jc w:val="both"/>
        <w:rPr>
          <w:rFonts w:ascii="Times New Roman" w:hAnsi="Times New Roman"/>
          <w:sz w:val="28"/>
          <w:szCs w:val="28"/>
        </w:rPr>
      </w:pPr>
      <w:r w:rsidRPr="00225553">
        <w:rPr>
          <w:rFonts w:ascii="Times New Roman" w:hAnsi="Times New Roman"/>
          <w:sz w:val="28"/>
          <w:szCs w:val="28"/>
        </w:rPr>
        <w:t>вуглеводні із вмістом галогенів;</w:t>
      </w:r>
    </w:p>
    <w:p w14:paraId="5216719D" w14:textId="77777777" w:rsidR="00482989" w:rsidRPr="00225553" w:rsidRDefault="00482989" w:rsidP="00FA7529">
      <w:pPr>
        <w:spacing w:before="120"/>
        <w:ind w:firstLine="567"/>
        <w:jc w:val="both"/>
        <w:rPr>
          <w:rFonts w:ascii="Times New Roman" w:hAnsi="Times New Roman"/>
          <w:sz w:val="28"/>
          <w:szCs w:val="28"/>
        </w:rPr>
      </w:pPr>
      <w:r w:rsidRPr="00225553">
        <w:rPr>
          <w:rFonts w:ascii="Times New Roman" w:hAnsi="Times New Roman"/>
          <w:sz w:val="28"/>
          <w:szCs w:val="28"/>
        </w:rPr>
        <w:t>органометал</w:t>
      </w:r>
      <w:r w:rsidR="008A4C78" w:rsidRPr="00225553">
        <w:rPr>
          <w:rFonts w:ascii="Times New Roman" w:hAnsi="Times New Roman"/>
          <w:sz w:val="28"/>
          <w:szCs w:val="28"/>
        </w:rPr>
        <w:t>ічні</w:t>
      </w:r>
      <w:r w:rsidRPr="00225553">
        <w:rPr>
          <w:rFonts w:ascii="Times New Roman" w:hAnsi="Times New Roman"/>
          <w:sz w:val="28"/>
          <w:szCs w:val="28"/>
        </w:rPr>
        <w:t xml:space="preserve"> сполуки;</w:t>
      </w:r>
    </w:p>
    <w:p w14:paraId="42116D6D" w14:textId="77777777" w:rsidR="00482989" w:rsidRPr="00225553" w:rsidRDefault="00482989" w:rsidP="00482989">
      <w:pPr>
        <w:spacing w:before="120"/>
        <w:ind w:firstLine="567"/>
        <w:jc w:val="both"/>
        <w:rPr>
          <w:rFonts w:ascii="Times New Roman" w:hAnsi="Times New Roman"/>
          <w:sz w:val="28"/>
          <w:szCs w:val="28"/>
        </w:rPr>
      </w:pPr>
      <w:r w:rsidRPr="00225553">
        <w:rPr>
          <w:rFonts w:ascii="Times New Roman" w:hAnsi="Times New Roman"/>
          <w:sz w:val="28"/>
          <w:szCs w:val="28"/>
        </w:rPr>
        <w:t>пластичні матеріали (полімери, синтетичні волокна та волокна на базі целюлози);</w:t>
      </w:r>
    </w:p>
    <w:p w14:paraId="319FBCD3" w14:textId="77777777" w:rsidR="00482989" w:rsidRPr="00225553" w:rsidRDefault="00482989" w:rsidP="00482989">
      <w:pPr>
        <w:spacing w:before="120"/>
        <w:ind w:firstLine="567"/>
        <w:jc w:val="both"/>
        <w:rPr>
          <w:rFonts w:ascii="Times New Roman" w:hAnsi="Times New Roman"/>
          <w:sz w:val="28"/>
          <w:szCs w:val="28"/>
        </w:rPr>
      </w:pPr>
      <w:r w:rsidRPr="00225553">
        <w:rPr>
          <w:rFonts w:ascii="Times New Roman" w:hAnsi="Times New Roman"/>
          <w:sz w:val="28"/>
          <w:szCs w:val="28"/>
        </w:rPr>
        <w:t>синтетичний каучук;</w:t>
      </w:r>
    </w:p>
    <w:p w14:paraId="581BB667" w14:textId="77777777" w:rsidR="00482989" w:rsidRPr="00225553" w:rsidRDefault="00482989" w:rsidP="00482989">
      <w:pPr>
        <w:spacing w:before="120"/>
        <w:ind w:firstLine="567"/>
        <w:jc w:val="both"/>
        <w:rPr>
          <w:rFonts w:ascii="Times New Roman" w:hAnsi="Times New Roman"/>
          <w:sz w:val="28"/>
          <w:szCs w:val="28"/>
        </w:rPr>
      </w:pPr>
      <w:r w:rsidRPr="00225553">
        <w:rPr>
          <w:rFonts w:ascii="Times New Roman" w:hAnsi="Times New Roman"/>
          <w:sz w:val="28"/>
          <w:szCs w:val="28"/>
        </w:rPr>
        <w:t>барвники та пігменти;</w:t>
      </w:r>
    </w:p>
    <w:p w14:paraId="3A317FC2" w14:textId="77777777" w:rsidR="00482989" w:rsidRPr="00225553" w:rsidRDefault="00482989" w:rsidP="00482989">
      <w:pPr>
        <w:spacing w:before="120"/>
        <w:ind w:firstLine="567"/>
        <w:jc w:val="both"/>
        <w:rPr>
          <w:rFonts w:ascii="Times New Roman" w:hAnsi="Times New Roman"/>
          <w:sz w:val="28"/>
          <w:szCs w:val="28"/>
        </w:rPr>
      </w:pPr>
      <w:r w:rsidRPr="00225553">
        <w:rPr>
          <w:rFonts w:ascii="Times New Roman" w:hAnsi="Times New Roman"/>
          <w:sz w:val="28"/>
          <w:szCs w:val="28"/>
        </w:rPr>
        <w:t>поверхнево активні речовини та сурфактанти;</w:t>
      </w:r>
    </w:p>
    <w:p w14:paraId="17FF165D" w14:textId="0CB44976" w:rsidR="00482989" w:rsidRPr="00225553" w:rsidRDefault="00482989" w:rsidP="00482989">
      <w:pPr>
        <w:spacing w:before="120"/>
        <w:ind w:firstLine="567"/>
        <w:jc w:val="both"/>
        <w:rPr>
          <w:rFonts w:ascii="Times New Roman" w:hAnsi="Times New Roman"/>
          <w:sz w:val="28"/>
          <w:szCs w:val="28"/>
        </w:rPr>
      </w:pPr>
      <w:r w:rsidRPr="00225553">
        <w:rPr>
          <w:rFonts w:ascii="Times New Roman" w:hAnsi="Times New Roman"/>
          <w:sz w:val="28"/>
          <w:szCs w:val="28"/>
        </w:rPr>
        <w:t>1</w:t>
      </w:r>
      <w:r w:rsidR="00565AB1">
        <w:rPr>
          <w:rFonts w:ascii="Times New Roman" w:hAnsi="Times New Roman"/>
          <w:sz w:val="28"/>
          <w:szCs w:val="28"/>
        </w:rPr>
        <w:t>7</w:t>
      </w:r>
      <w:r w:rsidRPr="00225553">
        <w:rPr>
          <w:rFonts w:ascii="Times New Roman" w:hAnsi="Times New Roman"/>
          <w:sz w:val="28"/>
          <w:szCs w:val="28"/>
        </w:rPr>
        <w:t>) виробництво неорганічних хімічних речовин, таких як:</w:t>
      </w:r>
    </w:p>
    <w:p w14:paraId="30099BF1" w14:textId="77777777" w:rsidR="00482989" w:rsidRPr="00225553" w:rsidRDefault="00482989" w:rsidP="00482989">
      <w:pPr>
        <w:spacing w:before="120"/>
        <w:ind w:firstLine="567"/>
        <w:jc w:val="both"/>
        <w:rPr>
          <w:rFonts w:ascii="Times New Roman" w:hAnsi="Times New Roman"/>
          <w:sz w:val="28"/>
          <w:szCs w:val="28"/>
        </w:rPr>
      </w:pPr>
      <w:r w:rsidRPr="00225553">
        <w:rPr>
          <w:rFonts w:ascii="Times New Roman" w:hAnsi="Times New Roman"/>
          <w:sz w:val="28"/>
          <w:szCs w:val="28"/>
        </w:rPr>
        <w:t>гази (аміак, хлор та хлористий водень, фтор або фтористий водень, оксиди вуглецю, сполуки сірки, оксиди азоту, водень, діоксид сірки, хлорокис вуглецю);</w:t>
      </w:r>
    </w:p>
    <w:p w14:paraId="7BB04231" w14:textId="77777777" w:rsidR="00482989" w:rsidRPr="00225553" w:rsidRDefault="00482989" w:rsidP="00482989">
      <w:pPr>
        <w:spacing w:before="120"/>
        <w:ind w:firstLine="567"/>
        <w:jc w:val="both"/>
        <w:rPr>
          <w:rFonts w:ascii="Times New Roman" w:hAnsi="Times New Roman"/>
          <w:sz w:val="28"/>
          <w:szCs w:val="28"/>
        </w:rPr>
      </w:pPr>
      <w:r w:rsidRPr="00225553">
        <w:rPr>
          <w:rFonts w:ascii="Times New Roman" w:hAnsi="Times New Roman"/>
          <w:sz w:val="28"/>
          <w:szCs w:val="28"/>
        </w:rPr>
        <w:t>кислоти (хромова кислота, фтористоводнева кислота, фосфорна кислота, азотна кислота, хлористоводнева кислота, сірчана кислота, олеум, сірчиста кислота);</w:t>
      </w:r>
    </w:p>
    <w:p w14:paraId="33E8433E" w14:textId="77777777" w:rsidR="00482989" w:rsidRPr="00225553" w:rsidRDefault="00482989" w:rsidP="00482989">
      <w:pPr>
        <w:spacing w:before="120"/>
        <w:ind w:firstLine="567"/>
        <w:jc w:val="both"/>
        <w:rPr>
          <w:rFonts w:ascii="Times New Roman" w:hAnsi="Times New Roman"/>
          <w:sz w:val="28"/>
          <w:szCs w:val="28"/>
        </w:rPr>
      </w:pPr>
      <w:r w:rsidRPr="00225553">
        <w:rPr>
          <w:rFonts w:ascii="Times New Roman" w:hAnsi="Times New Roman"/>
          <w:sz w:val="28"/>
          <w:szCs w:val="28"/>
        </w:rPr>
        <w:t>луги (гідроокис амонію, гідроокис калію, гідроокис натрію);</w:t>
      </w:r>
    </w:p>
    <w:p w14:paraId="70687BA9" w14:textId="77777777" w:rsidR="00482989" w:rsidRPr="00225553" w:rsidRDefault="00482989" w:rsidP="00482989">
      <w:pPr>
        <w:spacing w:before="120"/>
        <w:ind w:firstLine="567"/>
        <w:jc w:val="both"/>
        <w:rPr>
          <w:rFonts w:ascii="Times New Roman" w:hAnsi="Times New Roman"/>
          <w:sz w:val="28"/>
          <w:szCs w:val="28"/>
        </w:rPr>
      </w:pPr>
      <w:r w:rsidRPr="00225553">
        <w:rPr>
          <w:rFonts w:ascii="Times New Roman" w:hAnsi="Times New Roman"/>
          <w:sz w:val="28"/>
          <w:szCs w:val="28"/>
        </w:rPr>
        <w:t>солі (хлористий амоній, хлорнуватокислий калій, вуглекислий калій, вуглекислий натрій, перборат, азотнокисле срібло);</w:t>
      </w:r>
    </w:p>
    <w:p w14:paraId="735CEFF0" w14:textId="77777777" w:rsidR="00482989" w:rsidRPr="00225553" w:rsidRDefault="00482989" w:rsidP="00482989">
      <w:pPr>
        <w:spacing w:before="120"/>
        <w:ind w:firstLine="567"/>
        <w:jc w:val="both"/>
        <w:rPr>
          <w:rFonts w:ascii="Times New Roman" w:hAnsi="Times New Roman"/>
          <w:sz w:val="28"/>
          <w:szCs w:val="28"/>
        </w:rPr>
      </w:pPr>
      <w:r w:rsidRPr="00225553">
        <w:rPr>
          <w:rFonts w:ascii="Times New Roman" w:hAnsi="Times New Roman"/>
          <w:sz w:val="28"/>
          <w:szCs w:val="28"/>
        </w:rPr>
        <w:lastRenderedPageBreak/>
        <w:t>неметали, оксиди металів або інші неорганічні сполуки (карбід кальцію, кремній, карбід кремнію);</w:t>
      </w:r>
    </w:p>
    <w:p w14:paraId="4F6DB99B" w14:textId="003662C2" w:rsidR="00482989" w:rsidRPr="00225553" w:rsidRDefault="00482989" w:rsidP="00721078">
      <w:pPr>
        <w:spacing w:before="120"/>
        <w:ind w:firstLine="567"/>
        <w:jc w:val="both"/>
        <w:rPr>
          <w:rFonts w:ascii="Times New Roman" w:hAnsi="Times New Roman"/>
          <w:sz w:val="28"/>
          <w:szCs w:val="28"/>
        </w:rPr>
      </w:pPr>
      <w:r w:rsidRPr="00225553">
        <w:rPr>
          <w:rFonts w:ascii="Times New Roman" w:hAnsi="Times New Roman"/>
          <w:sz w:val="28"/>
          <w:szCs w:val="28"/>
        </w:rPr>
        <w:t>1</w:t>
      </w:r>
      <w:r w:rsidR="00565AB1">
        <w:rPr>
          <w:rFonts w:ascii="Times New Roman" w:hAnsi="Times New Roman"/>
          <w:sz w:val="28"/>
          <w:szCs w:val="28"/>
        </w:rPr>
        <w:t>8</w:t>
      </w:r>
      <w:r w:rsidRPr="00225553">
        <w:rPr>
          <w:rFonts w:ascii="Times New Roman" w:hAnsi="Times New Roman"/>
          <w:sz w:val="28"/>
          <w:szCs w:val="28"/>
        </w:rPr>
        <w:t xml:space="preserve">) </w:t>
      </w:r>
      <w:r w:rsidR="00721078" w:rsidRPr="00225553">
        <w:rPr>
          <w:rFonts w:ascii="Times New Roman" w:hAnsi="Times New Roman"/>
          <w:sz w:val="28"/>
          <w:szCs w:val="28"/>
        </w:rPr>
        <w:t xml:space="preserve">виробництво </w:t>
      </w:r>
      <w:r w:rsidRPr="00225553">
        <w:rPr>
          <w:rFonts w:ascii="Times New Roman" w:hAnsi="Times New Roman"/>
          <w:sz w:val="28"/>
          <w:szCs w:val="28"/>
        </w:rPr>
        <w:t>фосфорн</w:t>
      </w:r>
      <w:r w:rsidR="00721078" w:rsidRPr="00225553">
        <w:rPr>
          <w:rFonts w:ascii="Times New Roman" w:hAnsi="Times New Roman"/>
          <w:sz w:val="28"/>
          <w:szCs w:val="28"/>
        </w:rPr>
        <w:t>их</w:t>
      </w:r>
      <w:r w:rsidRPr="00225553">
        <w:rPr>
          <w:rFonts w:ascii="Times New Roman" w:hAnsi="Times New Roman"/>
          <w:sz w:val="28"/>
          <w:szCs w:val="28"/>
        </w:rPr>
        <w:t>, азотн</w:t>
      </w:r>
      <w:r w:rsidR="00721078" w:rsidRPr="00225553">
        <w:rPr>
          <w:rFonts w:ascii="Times New Roman" w:hAnsi="Times New Roman"/>
          <w:sz w:val="28"/>
          <w:szCs w:val="28"/>
        </w:rPr>
        <w:t>их</w:t>
      </w:r>
      <w:r w:rsidRPr="00225553">
        <w:rPr>
          <w:rFonts w:ascii="Times New Roman" w:hAnsi="Times New Roman"/>
          <w:sz w:val="28"/>
          <w:szCs w:val="28"/>
        </w:rPr>
        <w:t xml:space="preserve"> та калійн</w:t>
      </w:r>
      <w:r w:rsidR="00721078" w:rsidRPr="00225553">
        <w:rPr>
          <w:rFonts w:ascii="Times New Roman" w:hAnsi="Times New Roman"/>
          <w:sz w:val="28"/>
          <w:szCs w:val="28"/>
        </w:rPr>
        <w:t>их</w:t>
      </w:r>
      <w:r w:rsidRPr="00225553">
        <w:rPr>
          <w:rFonts w:ascii="Times New Roman" w:hAnsi="Times New Roman"/>
          <w:sz w:val="28"/>
          <w:szCs w:val="28"/>
        </w:rPr>
        <w:t xml:space="preserve"> мінеральн</w:t>
      </w:r>
      <w:r w:rsidR="00721078" w:rsidRPr="00225553">
        <w:rPr>
          <w:rFonts w:ascii="Times New Roman" w:hAnsi="Times New Roman"/>
          <w:sz w:val="28"/>
          <w:szCs w:val="28"/>
        </w:rPr>
        <w:t>их</w:t>
      </w:r>
      <w:r w:rsidRPr="00225553">
        <w:rPr>
          <w:rFonts w:ascii="Times New Roman" w:hAnsi="Times New Roman"/>
          <w:sz w:val="28"/>
          <w:szCs w:val="28"/>
        </w:rPr>
        <w:t xml:space="preserve"> добрив (прості та складні добрива);</w:t>
      </w:r>
    </w:p>
    <w:p w14:paraId="3F764D0B" w14:textId="479647D8" w:rsidR="00482989" w:rsidRPr="00225553" w:rsidRDefault="00565AB1" w:rsidP="00721078">
      <w:pPr>
        <w:spacing w:before="120"/>
        <w:ind w:firstLine="567"/>
        <w:jc w:val="both"/>
        <w:rPr>
          <w:rFonts w:ascii="Times New Roman" w:hAnsi="Times New Roman"/>
          <w:sz w:val="28"/>
          <w:szCs w:val="28"/>
        </w:rPr>
      </w:pPr>
      <w:r>
        <w:rPr>
          <w:rFonts w:ascii="Times New Roman" w:hAnsi="Times New Roman"/>
          <w:sz w:val="28"/>
          <w:szCs w:val="28"/>
        </w:rPr>
        <w:t>19</w:t>
      </w:r>
      <w:r w:rsidR="00482989" w:rsidRPr="00225553">
        <w:rPr>
          <w:rFonts w:ascii="Times New Roman" w:hAnsi="Times New Roman"/>
          <w:sz w:val="28"/>
          <w:szCs w:val="28"/>
        </w:rPr>
        <w:t xml:space="preserve">) </w:t>
      </w:r>
      <w:r w:rsidR="00721078" w:rsidRPr="00225553">
        <w:rPr>
          <w:rFonts w:ascii="Times New Roman" w:hAnsi="Times New Roman"/>
          <w:sz w:val="28"/>
          <w:szCs w:val="28"/>
        </w:rPr>
        <w:t xml:space="preserve">виробництво </w:t>
      </w:r>
      <w:r w:rsidR="00482989" w:rsidRPr="00225553">
        <w:rPr>
          <w:rFonts w:ascii="Times New Roman" w:hAnsi="Times New Roman"/>
          <w:sz w:val="28"/>
          <w:szCs w:val="28"/>
        </w:rPr>
        <w:t>продукт</w:t>
      </w:r>
      <w:r w:rsidR="00721078" w:rsidRPr="00225553">
        <w:rPr>
          <w:rFonts w:ascii="Times New Roman" w:hAnsi="Times New Roman"/>
          <w:sz w:val="28"/>
          <w:szCs w:val="28"/>
        </w:rPr>
        <w:t>ів</w:t>
      </w:r>
      <w:r w:rsidR="00482989" w:rsidRPr="00225553">
        <w:rPr>
          <w:rFonts w:ascii="Times New Roman" w:hAnsi="Times New Roman"/>
          <w:sz w:val="28"/>
          <w:szCs w:val="28"/>
        </w:rPr>
        <w:t xml:space="preserve"> для рослинництва та біоцид</w:t>
      </w:r>
      <w:r w:rsidR="00721078" w:rsidRPr="00225553">
        <w:rPr>
          <w:rFonts w:ascii="Times New Roman" w:hAnsi="Times New Roman"/>
          <w:sz w:val="28"/>
          <w:szCs w:val="28"/>
        </w:rPr>
        <w:t>ів</w:t>
      </w:r>
      <w:r w:rsidR="00482989" w:rsidRPr="00225553">
        <w:rPr>
          <w:rFonts w:ascii="Times New Roman" w:hAnsi="Times New Roman"/>
          <w:sz w:val="28"/>
          <w:szCs w:val="28"/>
        </w:rPr>
        <w:t>;</w:t>
      </w:r>
    </w:p>
    <w:p w14:paraId="387681C1" w14:textId="51EB379C" w:rsidR="00482989" w:rsidRPr="00225553" w:rsidRDefault="00482989" w:rsidP="00721078">
      <w:pPr>
        <w:spacing w:before="120"/>
        <w:ind w:firstLine="567"/>
        <w:jc w:val="both"/>
        <w:rPr>
          <w:rFonts w:ascii="Times New Roman" w:hAnsi="Times New Roman"/>
          <w:sz w:val="28"/>
          <w:szCs w:val="28"/>
        </w:rPr>
      </w:pPr>
      <w:r w:rsidRPr="00225553">
        <w:rPr>
          <w:rFonts w:ascii="Times New Roman" w:hAnsi="Times New Roman"/>
          <w:sz w:val="28"/>
          <w:szCs w:val="28"/>
        </w:rPr>
        <w:t>2</w:t>
      </w:r>
      <w:r w:rsidR="00565AB1">
        <w:rPr>
          <w:rFonts w:ascii="Times New Roman" w:hAnsi="Times New Roman"/>
          <w:sz w:val="28"/>
          <w:szCs w:val="28"/>
        </w:rPr>
        <w:t>0</w:t>
      </w:r>
      <w:r w:rsidRPr="00225553">
        <w:rPr>
          <w:rFonts w:ascii="Times New Roman" w:hAnsi="Times New Roman"/>
          <w:sz w:val="28"/>
          <w:szCs w:val="28"/>
        </w:rPr>
        <w:t>)</w:t>
      </w:r>
      <w:r w:rsidR="00721078" w:rsidRPr="00225553">
        <w:rPr>
          <w:rFonts w:ascii="Times New Roman" w:hAnsi="Times New Roman"/>
          <w:sz w:val="28"/>
          <w:szCs w:val="28"/>
        </w:rPr>
        <w:t xml:space="preserve"> виробництво </w:t>
      </w:r>
      <w:r w:rsidRPr="00225553">
        <w:rPr>
          <w:rFonts w:ascii="Times New Roman" w:hAnsi="Times New Roman"/>
          <w:sz w:val="28"/>
          <w:szCs w:val="28"/>
        </w:rPr>
        <w:t>фармацевтичн</w:t>
      </w:r>
      <w:r w:rsidR="00721078" w:rsidRPr="00225553">
        <w:rPr>
          <w:rFonts w:ascii="Times New Roman" w:hAnsi="Times New Roman"/>
          <w:sz w:val="28"/>
          <w:szCs w:val="28"/>
        </w:rPr>
        <w:t>их</w:t>
      </w:r>
      <w:r w:rsidRPr="00225553">
        <w:rPr>
          <w:rFonts w:ascii="Times New Roman" w:hAnsi="Times New Roman"/>
          <w:sz w:val="28"/>
          <w:szCs w:val="28"/>
        </w:rPr>
        <w:t xml:space="preserve"> продукт</w:t>
      </w:r>
      <w:r w:rsidR="00721078" w:rsidRPr="00225553">
        <w:rPr>
          <w:rFonts w:ascii="Times New Roman" w:hAnsi="Times New Roman"/>
          <w:sz w:val="28"/>
          <w:szCs w:val="28"/>
        </w:rPr>
        <w:t>ів</w:t>
      </w:r>
      <w:r w:rsidRPr="00225553">
        <w:rPr>
          <w:rFonts w:ascii="Times New Roman" w:hAnsi="Times New Roman"/>
          <w:sz w:val="28"/>
          <w:szCs w:val="28"/>
        </w:rPr>
        <w:t>, у тому числі прекурсор</w:t>
      </w:r>
      <w:r w:rsidR="00721078" w:rsidRPr="00225553">
        <w:rPr>
          <w:rFonts w:ascii="Times New Roman" w:hAnsi="Times New Roman"/>
          <w:sz w:val="28"/>
          <w:szCs w:val="28"/>
        </w:rPr>
        <w:t>ів</w:t>
      </w:r>
      <w:r w:rsidRPr="00225553">
        <w:rPr>
          <w:rFonts w:ascii="Times New Roman" w:hAnsi="Times New Roman"/>
          <w:sz w:val="28"/>
          <w:szCs w:val="28"/>
        </w:rPr>
        <w:t>;</w:t>
      </w:r>
    </w:p>
    <w:p w14:paraId="355C8C06" w14:textId="5D53900D" w:rsidR="00482989" w:rsidRPr="00225553" w:rsidRDefault="00482989" w:rsidP="00721078">
      <w:pPr>
        <w:spacing w:before="120"/>
        <w:ind w:firstLine="567"/>
        <w:jc w:val="both"/>
        <w:rPr>
          <w:rFonts w:ascii="Times New Roman" w:hAnsi="Times New Roman"/>
          <w:sz w:val="28"/>
          <w:szCs w:val="28"/>
        </w:rPr>
      </w:pPr>
      <w:r w:rsidRPr="00225553">
        <w:rPr>
          <w:rFonts w:ascii="Times New Roman" w:hAnsi="Times New Roman"/>
          <w:sz w:val="28"/>
          <w:szCs w:val="28"/>
        </w:rPr>
        <w:t>2</w:t>
      </w:r>
      <w:r w:rsidR="00565AB1">
        <w:rPr>
          <w:rFonts w:ascii="Times New Roman" w:hAnsi="Times New Roman"/>
          <w:sz w:val="28"/>
          <w:szCs w:val="28"/>
        </w:rPr>
        <w:t>1</w:t>
      </w:r>
      <w:r w:rsidRPr="00225553">
        <w:rPr>
          <w:rFonts w:ascii="Times New Roman" w:hAnsi="Times New Roman"/>
          <w:sz w:val="28"/>
          <w:szCs w:val="28"/>
        </w:rPr>
        <w:t xml:space="preserve">) </w:t>
      </w:r>
      <w:r w:rsidR="00721078" w:rsidRPr="00225553">
        <w:rPr>
          <w:rFonts w:ascii="Times New Roman" w:hAnsi="Times New Roman"/>
          <w:sz w:val="28"/>
          <w:szCs w:val="28"/>
        </w:rPr>
        <w:t xml:space="preserve">виробництво </w:t>
      </w:r>
      <w:r w:rsidRPr="00225553">
        <w:rPr>
          <w:rFonts w:ascii="Times New Roman" w:hAnsi="Times New Roman"/>
          <w:sz w:val="28"/>
          <w:szCs w:val="28"/>
        </w:rPr>
        <w:t>вибухівк</w:t>
      </w:r>
      <w:r w:rsidR="00721078" w:rsidRPr="00225553">
        <w:rPr>
          <w:rFonts w:ascii="Times New Roman" w:hAnsi="Times New Roman"/>
          <w:sz w:val="28"/>
          <w:szCs w:val="28"/>
        </w:rPr>
        <w:t>и</w:t>
      </w:r>
      <w:r w:rsidRPr="00225553">
        <w:rPr>
          <w:rFonts w:ascii="Times New Roman" w:hAnsi="Times New Roman"/>
          <w:sz w:val="28"/>
          <w:szCs w:val="28"/>
        </w:rPr>
        <w:t>/вибухов</w:t>
      </w:r>
      <w:r w:rsidR="00721078" w:rsidRPr="00225553">
        <w:rPr>
          <w:rFonts w:ascii="Times New Roman" w:hAnsi="Times New Roman"/>
          <w:sz w:val="28"/>
          <w:szCs w:val="28"/>
        </w:rPr>
        <w:t>их</w:t>
      </w:r>
      <w:r w:rsidRPr="00225553">
        <w:rPr>
          <w:rFonts w:ascii="Times New Roman" w:hAnsi="Times New Roman"/>
          <w:sz w:val="28"/>
          <w:szCs w:val="28"/>
        </w:rPr>
        <w:t xml:space="preserve"> матеріал</w:t>
      </w:r>
      <w:r w:rsidR="00721078" w:rsidRPr="00225553">
        <w:rPr>
          <w:rFonts w:ascii="Times New Roman" w:hAnsi="Times New Roman"/>
          <w:sz w:val="28"/>
          <w:szCs w:val="28"/>
        </w:rPr>
        <w:t>ів</w:t>
      </w:r>
      <w:r w:rsidRPr="00225553">
        <w:rPr>
          <w:rFonts w:ascii="Times New Roman" w:hAnsi="Times New Roman"/>
          <w:sz w:val="28"/>
          <w:szCs w:val="28"/>
        </w:rPr>
        <w:t>;</w:t>
      </w:r>
    </w:p>
    <w:p w14:paraId="3A74A3E3" w14:textId="77777777" w:rsidR="00482989" w:rsidRPr="00225553" w:rsidRDefault="00724E2A" w:rsidP="00482989">
      <w:pPr>
        <w:spacing w:before="120"/>
        <w:ind w:firstLine="567"/>
        <w:jc w:val="both"/>
        <w:rPr>
          <w:rFonts w:ascii="Times New Roman" w:hAnsi="Times New Roman"/>
          <w:i/>
          <w:sz w:val="28"/>
          <w:szCs w:val="28"/>
        </w:rPr>
      </w:pPr>
      <w:bookmarkStart w:id="6" w:name="_3as4poj"/>
      <w:bookmarkEnd w:id="6"/>
      <w:r w:rsidRPr="00225553">
        <w:rPr>
          <w:rFonts w:ascii="Times New Roman" w:hAnsi="Times New Roman"/>
          <w:i/>
          <w:sz w:val="28"/>
          <w:szCs w:val="28"/>
        </w:rPr>
        <w:t xml:space="preserve">поводження з </w:t>
      </w:r>
      <w:r w:rsidR="00482989" w:rsidRPr="00225553">
        <w:rPr>
          <w:rFonts w:ascii="Times New Roman" w:hAnsi="Times New Roman"/>
          <w:i/>
          <w:sz w:val="28"/>
          <w:szCs w:val="28"/>
        </w:rPr>
        <w:t>відходами</w:t>
      </w:r>
    </w:p>
    <w:p w14:paraId="27C00FE9" w14:textId="093257F0" w:rsidR="00482989" w:rsidRPr="00225553" w:rsidRDefault="00482989" w:rsidP="00724E2A">
      <w:pPr>
        <w:spacing w:before="120"/>
        <w:ind w:firstLine="567"/>
        <w:jc w:val="both"/>
        <w:rPr>
          <w:rFonts w:ascii="Times New Roman" w:hAnsi="Times New Roman"/>
          <w:sz w:val="28"/>
          <w:szCs w:val="28"/>
        </w:rPr>
      </w:pPr>
      <w:r w:rsidRPr="00225553">
        <w:rPr>
          <w:rFonts w:ascii="Times New Roman" w:hAnsi="Times New Roman"/>
          <w:sz w:val="28"/>
          <w:szCs w:val="28"/>
        </w:rPr>
        <w:t>2</w:t>
      </w:r>
      <w:r w:rsidR="00565AB1">
        <w:rPr>
          <w:rFonts w:ascii="Times New Roman" w:hAnsi="Times New Roman"/>
          <w:sz w:val="28"/>
          <w:szCs w:val="28"/>
        </w:rPr>
        <w:t>2</w:t>
      </w:r>
      <w:r w:rsidRPr="00225553">
        <w:rPr>
          <w:rFonts w:ascii="Times New Roman" w:hAnsi="Times New Roman"/>
          <w:sz w:val="28"/>
          <w:szCs w:val="28"/>
        </w:rPr>
        <w:t xml:space="preserve">) видалення або </w:t>
      </w:r>
      <w:r w:rsidR="00724E2A" w:rsidRPr="00225553">
        <w:rPr>
          <w:rFonts w:ascii="Times New Roman" w:hAnsi="Times New Roman"/>
          <w:sz w:val="28"/>
          <w:szCs w:val="28"/>
        </w:rPr>
        <w:t>утилізація</w:t>
      </w:r>
      <w:r w:rsidRPr="00225553">
        <w:rPr>
          <w:rFonts w:ascii="Times New Roman" w:hAnsi="Times New Roman"/>
          <w:sz w:val="28"/>
          <w:szCs w:val="28"/>
        </w:rPr>
        <w:t xml:space="preserve"> небезпечних відходів продуктивністю понад 10 тон на добу, що здійснюються одним або декількома з таких методів:</w:t>
      </w:r>
    </w:p>
    <w:p w14:paraId="0E2F2C53" w14:textId="77777777" w:rsidR="00482989" w:rsidRPr="00225553" w:rsidRDefault="00482989" w:rsidP="00482989">
      <w:pPr>
        <w:spacing w:before="120"/>
        <w:ind w:firstLine="567"/>
        <w:jc w:val="both"/>
        <w:rPr>
          <w:rFonts w:ascii="Times New Roman" w:hAnsi="Times New Roman"/>
          <w:sz w:val="28"/>
          <w:szCs w:val="28"/>
        </w:rPr>
      </w:pPr>
      <w:r w:rsidRPr="00225553">
        <w:rPr>
          <w:rFonts w:ascii="Times New Roman" w:hAnsi="Times New Roman"/>
          <w:sz w:val="28"/>
          <w:szCs w:val="28"/>
        </w:rPr>
        <w:t>біологічне оброблення;</w:t>
      </w:r>
    </w:p>
    <w:p w14:paraId="42C414FD" w14:textId="77777777" w:rsidR="00482989" w:rsidRPr="00225553" w:rsidRDefault="00482989" w:rsidP="00482989">
      <w:pPr>
        <w:spacing w:before="120"/>
        <w:ind w:firstLine="567"/>
        <w:jc w:val="both"/>
        <w:rPr>
          <w:rFonts w:ascii="Times New Roman" w:hAnsi="Times New Roman"/>
          <w:sz w:val="28"/>
          <w:szCs w:val="28"/>
        </w:rPr>
      </w:pPr>
      <w:r w:rsidRPr="00225553">
        <w:rPr>
          <w:rFonts w:ascii="Times New Roman" w:hAnsi="Times New Roman"/>
          <w:sz w:val="28"/>
          <w:szCs w:val="28"/>
        </w:rPr>
        <w:t>фізико-хімічне оброблення;</w:t>
      </w:r>
    </w:p>
    <w:p w14:paraId="77660785" w14:textId="77777777" w:rsidR="00482989" w:rsidRPr="00225553" w:rsidRDefault="00482989" w:rsidP="00482989">
      <w:pPr>
        <w:spacing w:before="120"/>
        <w:ind w:firstLine="567"/>
        <w:jc w:val="both"/>
        <w:rPr>
          <w:rFonts w:ascii="Times New Roman" w:hAnsi="Times New Roman"/>
          <w:sz w:val="28"/>
          <w:szCs w:val="28"/>
        </w:rPr>
      </w:pPr>
      <w:r w:rsidRPr="00225553">
        <w:rPr>
          <w:rFonts w:ascii="Times New Roman" w:hAnsi="Times New Roman"/>
          <w:sz w:val="28"/>
          <w:szCs w:val="28"/>
        </w:rPr>
        <w:t>подрібнення або змішування до початку будь-якої з операцій, зазначених у підпунктах 23 і 24 цієї частини;</w:t>
      </w:r>
    </w:p>
    <w:p w14:paraId="203B82D0" w14:textId="77777777" w:rsidR="00482989" w:rsidRPr="00225553" w:rsidRDefault="00482989" w:rsidP="00482989">
      <w:pPr>
        <w:spacing w:before="120"/>
        <w:ind w:firstLine="567"/>
        <w:jc w:val="both"/>
        <w:rPr>
          <w:rFonts w:ascii="Times New Roman" w:hAnsi="Times New Roman"/>
          <w:sz w:val="28"/>
          <w:szCs w:val="28"/>
        </w:rPr>
      </w:pPr>
      <w:r w:rsidRPr="00225553">
        <w:rPr>
          <w:rFonts w:ascii="Times New Roman" w:hAnsi="Times New Roman"/>
          <w:sz w:val="28"/>
          <w:szCs w:val="28"/>
        </w:rPr>
        <w:t>перепакування до початку будь-якої з операцій, зазначених у підпунктах 23 і 24 цієї частини;</w:t>
      </w:r>
    </w:p>
    <w:p w14:paraId="26162507" w14:textId="77777777" w:rsidR="00482989" w:rsidRPr="00225553" w:rsidRDefault="00482989" w:rsidP="00482989">
      <w:pPr>
        <w:spacing w:before="60"/>
        <w:ind w:firstLine="567"/>
        <w:jc w:val="both"/>
        <w:rPr>
          <w:rFonts w:ascii="Times New Roman" w:hAnsi="Times New Roman"/>
          <w:sz w:val="28"/>
          <w:szCs w:val="28"/>
        </w:rPr>
      </w:pPr>
      <w:r w:rsidRPr="00225553">
        <w:rPr>
          <w:rFonts w:ascii="Times New Roman" w:hAnsi="Times New Roman"/>
          <w:sz w:val="28"/>
          <w:szCs w:val="28"/>
        </w:rPr>
        <w:t>регенерація розчинника;</w:t>
      </w:r>
    </w:p>
    <w:p w14:paraId="3A97519D" w14:textId="77777777" w:rsidR="00482989" w:rsidRPr="00225553" w:rsidRDefault="00482989" w:rsidP="00482989">
      <w:pPr>
        <w:spacing w:before="60"/>
        <w:ind w:firstLine="567"/>
        <w:jc w:val="both"/>
        <w:rPr>
          <w:rFonts w:ascii="Times New Roman" w:hAnsi="Times New Roman"/>
          <w:sz w:val="28"/>
          <w:szCs w:val="28"/>
        </w:rPr>
      </w:pPr>
      <w:r w:rsidRPr="00225553">
        <w:rPr>
          <w:rFonts w:ascii="Times New Roman" w:hAnsi="Times New Roman"/>
          <w:sz w:val="28"/>
          <w:szCs w:val="28"/>
        </w:rPr>
        <w:t>рециклінг/регенерація неорганічних матеріалів, які не є металами або металовмісними сполуками;</w:t>
      </w:r>
    </w:p>
    <w:p w14:paraId="5A22C63B" w14:textId="77777777" w:rsidR="00482989" w:rsidRPr="00225553" w:rsidRDefault="00482989" w:rsidP="00482989">
      <w:pPr>
        <w:spacing w:before="60"/>
        <w:ind w:firstLine="567"/>
        <w:jc w:val="both"/>
        <w:rPr>
          <w:rFonts w:ascii="Times New Roman" w:hAnsi="Times New Roman"/>
          <w:sz w:val="28"/>
          <w:szCs w:val="28"/>
        </w:rPr>
      </w:pPr>
      <w:r w:rsidRPr="00225553">
        <w:rPr>
          <w:rFonts w:ascii="Times New Roman" w:hAnsi="Times New Roman"/>
          <w:sz w:val="28"/>
          <w:szCs w:val="28"/>
        </w:rPr>
        <w:t>регенерація кислот або лугів;</w:t>
      </w:r>
    </w:p>
    <w:p w14:paraId="031BA93E" w14:textId="77777777" w:rsidR="00482989" w:rsidRPr="00225553" w:rsidRDefault="00482989" w:rsidP="00482989">
      <w:pPr>
        <w:spacing w:before="60"/>
        <w:ind w:firstLine="567"/>
        <w:jc w:val="both"/>
        <w:rPr>
          <w:rFonts w:ascii="Times New Roman" w:hAnsi="Times New Roman"/>
          <w:sz w:val="28"/>
          <w:szCs w:val="28"/>
        </w:rPr>
      </w:pPr>
      <w:r w:rsidRPr="00225553">
        <w:rPr>
          <w:rFonts w:ascii="Times New Roman" w:hAnsi="Times New Roman"/>
          <w:sz w:val="28"/>
          <w:szCs w:val="28"/>
        </w:rPr>
        <w:t>відновлення компонентів, що використовуються для зменшення забруднення;</w:t>
      </w:r>
    </w:p>
    <w:p w14:paraId="573860E6" w14:textId="77777777" w:rsidR="00482989" w:rsidRPr="00225553" w:rsidRDefault="00482989" w:rsidP="00482989">
      <w:pPr>
        <w:spacing w:before="60"/>
        <w:ind w:firstLine="567"/>
        <w:jc w:val="both"/>
        <w:rPr>
          <w:rFonts w:ascii="Times New Roman" w:hAnsi="Times New Roman"/>
          <w:sz w:val="28"/>
          <w:szCs w:val="28"/>
        </w:rPr>
      </w:pPr>
      <w:r w:rsidRPr="00225553">
        <w:rPr>
          <w:rFonts w:ascii="Times New Roman" w:hAnsi="Times New Roman"/>
          <w:sz w:val="28"/>
          <w:szCs w:val="28"/>
        </w:rPr>
        <w:t>відновлення компонентів каталізаторів;</w:t>
      </w:r>
    </w:p>
    <w:p w14:paraId="28EA4C4C" w14:textId="77777777" w:rsidR="00482989" w:rsidRPr="00225553" w:rsidRDefault="00482989" w:rsidP="00482989">
      <w:pPr>
        <w:spacing w:before="60"/>
        <w:ind w:firstLine="567"/>
        <w:jc w:val="both"/>
        <w:rPr>
          <w:rFonts w:ascii="Times New Roman" w:hAnsi="Times New Roman"/>
          <w:sz w:val="28"/>
          <w:szCs w:val="28"/>
        </w:rPr>
      </w:pPr>
      <w:r w:rsidRPr="00225553">
        <w:rPr>
          <w:rFonts w:ascii="Times New Roman" w:hAnsi="Times New Roman"/>
          <w:sz w:val="28"/>
          <w:szCs w:val="28"/>
        </w:rPr>
        <w:t>повторна перегонка нафтопродуктів чи інше повторне їх використання;</w:t>
      </w:r>
    </w:p>
    <w:p w14:paraId="3F7DC9F0" w14:textId="77777777" w:rsidR="00482989" w:rsidRPr="00225553" w:rsidRDefault="00482989" w:rsidP="00482989">
      <w:pPr>
        <w:ind w:firstLine="567"/>
        <w:jc w:val="both"/>
        <w:rPr>
          <w:rFonts w:ascii="Times New Roman" w:hAnsi="Times New Roman"/>
          <w:sz w:val="28"/>
          <w:szCs w:val="28"/>
        </w:rPr>
      </w:pPr>
      <w:r w:rsidRPr="00225553">
        <w:rPr>
          <w:rFonts w:ascii="Times New Roman" w:hAnsi="Times New Roman"/>
          <w:sz w:val="28"/>
          <w:szCs w:val="28"/>
        </w:rPr>
        <w:t>відстійники;</w:t>
      </w:r>
    </w:p>
    <w:p w14:paraId="57B8DD38" w14:textId="0069E117" w:rsidR="00482989" w:rsidRPr="00225553" w:rsidRDefault="00482989" w:rsidP="00724E2A">
      <w:pPr>
        <w:spacing w:before="120"/>
        <w:ind w:firstLine="567"/>
        <w:jc w:val="both"/>
        <w:rPr>
          <w:rFonts w:ascii="Times New Roman" w:hAnsi="Times New Roman"/>
          <w:sz w:val="28"/>
          <w:szCs w:val="28"/>
        </w:rPr>
      </w:pPr>
      <w:r w:rsidRPr="00225553">
        <w:rPr>
          <w:rFonts w:ascii="Times New Roman" w:hAnsi="Times New Roman"/>
          <w:sz w:val="28"/>
          <w:szCs w:val="28"/>
        </w:rPr>
        <w:t>2</w:t>
      </w:r>
      <w:r w:rsidR="00565AB1">
        <w:rPr>
          <w:rFonts w:ascii="Times New Roman" w:hAnsi="Times New Roman"/>
          <w:sz w:val="28"/>
          <w:szCs w:val="28"/>
        </w:rPr>
        <w:t>3</w:t>
      </w:r>
      <w:r w:rsidRPr="00225553">
        <w:rPr>
          <w:rFonts w:ascii="Times New Roman" w:hAnsi="Times New Roman"/>
          <w:sz w:val="28"/>
          <w:szCs w:val="28"/>
        </w:rPr>
        <w:t xml:space="preserve">) видалення або </w:t>
      </w:r>
      <w:r w:rsidR="00724E2A" w:rsidRPr="00225553">
        <w:rPr>
          <w:rFonts w:ascii="Times New Roman" w:hAnsi="Times New Roman"/>
          <w:sz w:val="28"/>
          <w:szCs w:val="28"/>
        </w:rPr>
        <w:t xml:space="preserve">утилізація </w:t>
      </w:r>
      <w:r w:rsidRPr="00225553">
        <w:rPr>
          <w:rFonts w:ascii="Times New Roman" w:hAnsi="Times New Roman"/>
          <w:sz w:val="28"/>
          <w:szCs w:val="28"/>
        </w:rPr>
        <w:t>відходів в установках для спалювання</w:t>
      </w:r>
      <w:r w:rsidR="00946DCD" w:rsidRPr="00225553">
        <w:rPr>
          <w:rFonts w:ascii="Times New Roman" w:hAnsi="Times New Roman"/>
          <w:sz w:val="28"/>
          <w:szCs w:val="28"/>
        </w:rPr>
        <w:t xml:space="preserve"> відходів</w:t>
      </w:r>
      <w:r w:rsidRPr="00225553">
        <w:rPr>
          <w:rFonts w:ascii="Times New Roman" w:hAnsi="Times New Roman"/>
          <w:sz w:val="28"/>
          <w:szCs w:val="28"/>
        </w:rPr>
        <w:t xml:space="preserve"> або </w:t>
      </w:r>
      <w:r w:rsidR="00946DCD" w:rsidRPr="00225553">
        <w:rPr>
          <w:rFonts w:ascii="Times New Roman" w:hAnsi="Times New Roman"/>
          <w:sz w:val="28"/>
          <w:szCs w:val="28"/>
        </w:rPr>
        <w:t xml:space="preserve">установках для </w:t>
      </w:r>
      <w:r w:rsidRPr="00225553">
        <w:rPr>
          <w:rFonts w:ascii="Times New Roman" w:hAnsi="Times New Roman"/>
          <w:sz w:val="28"/>
          <w:szCs w:val="28"/>
        </w:rPr>
        <w:t>сумісного спалювання відходів:</w:t>
      </w:r>
    </w:p>
    <w:p w14:paraId="6A0B8FCC" w14:textId="77777777" w:rsidR="00482989" w:rsidRPr="00225553" w:rsidRDefault="00482989" w:rsidP="00482989">
      <w:pPr>
        <w:spacing w:before="120"/>
        <w:ind w:firstLine="567"/>
        <w:jc w:val="both"/>
        <w:rPr>
          <w:rFonts w:ascii="Times New Roman" w:hAnsi="Times New Roman"/>
          <w:sz w:val="28"/>
          <w:szCs w:val="28"/>
        </w:rPr>
      </w:pPr>
      <w:r w:rsidRPr="00225553">
        <w:rPr>
          <w:rFonts w:ascii="Times New Roman" w:hAnsi="Times New Roman"/>
          <w:sz w:val="28"/>
          <w:szCs w:val="28"/>
        </w:rPr>
        <w:t>відходів, що не є небезпечними, продуктивністю понад 3 тони на годину;</w:t>
      </w:r>
    </w:p>
    <w:p w14:paraId="589878DF" w14:textId="77777777" w:rsidR="00482989" w:rsidRPr="00225553" w:rsidRDefault="00482989" w:rsidP="00482989">
      <w:pPr>
        <w:spacing w:before="120"/>
        <w:ind w:firstLine="567"/>
        <w:jc w:val="both"/>
        <w:rPr>
          <w:rFonts w:ascii="Times New Roman" w:hAnsi="Times New Roman"/>
          <w:sz w:val="28"/>
          <w:szCs w:val="28"/>
        </w:rPr>
      </w:pPr>
      <w:r w:rsidRPr="00225553">
        <w:rPr>
          <w:rFonts w:ascii="Times New Roman" w:hAnsi="Times New Roman"/>
          <w:sz w:val="28"/>
          <w:szCs w:val="28"/>
        </w:rPr>
        <w:t>небезпечних відходів продуктивністю понад 10 тон на добу;</w:t>
      </w:r>
    </w:p>
    <w:p w14:paraId="6C61F533" w14:textId="31F7E05D" w:rsidR="00482989" w:rsidRPr="00225553" w:rsidRDefault="00482989" w:rsidP="00482989">
      <w:pPr>
        <w:spacing w:before="120"/>
        <w:ind w:firstLine="567"/>
        <w:jc w:val="both"/>
        <w:rPr>
          <w:rFonts w:ascii="Times New Roman" w:hAnsi="Times New Roman"/>
          <w:sz w:val="28"/>
          <w:szCs w:val="28"/>
        </w:rPr>
      </w:pPr>
      <w:r w:rsidRPr="00225553">
        <w:rPr>
          <w:rFonts w:ascii="Times New Roman" w:hAnsi="Times New Roman"/>
          <w:sz w:val="28"/>
          <w:szCs w:val="28"/>
        </w:rPr>
        <w:t>2</w:t>
      </w:r>
      <w:r w:rsidR="00565AB1">
        <w:rPr>
          <w:rFonts w:ascii="Times New Roman" w:hAnsi="Times New Roman"/>
          <w:sz w:val="28"/>
          <w:szCs w:val="28"/>
        </w:rPr>
        <w:t>4</w:t>
      </w:r>
      <w:r w:rsidRPr="00225553">
        <w:rPr>
          <w:rFonts w:ascii="Times New Roman" w:hAnsi="Times New Roman"/>
          <w:sz w:val="28"/>
          <w:szCs w:val="28"/>
        </w:rPr>
        <w:t>) видалення відходів, що не є небезпечними, продуктивністю понад 50 тон на добу, яке здійснюється одним або декількома з таких методів (за винятком очищення стічних вод):</w:t>
      </w:r>
    </w:p>
    <w:p w14:paraId="05089ED7" w14:textId="77777777" w:rsidR="00482989" w:rsidRPr="00225553" w:rsidRDefault="00482989" w:rsidP="00482989">
      <w:pPr>
        <w:spacing w:before="120"/>
        <w:ind w:firstLine="567"/>
        <w:jc w:val="both"/>
        <w:rPr>
          <w:rFonts w:ascii="Times New Roman" w:hAnsi="Times New Roman"/>
          <w:sz w:val="28"/>
          <w:szCs w:val="28"/>
        </w:rPr>
      </w:pPr>
      <w:r w:rsidRPr="00225553">
        <w:rPr>
          <w:rFonts w:ascii="Times New Roman" w:hAnsi="Times New Roman"/>
          <w:sz w:val="28"/>
          <w:szCs w:val="28"/>
        </w:rPr>
        <w:t>біологічне оброблення;</w:t>
      </w:r>
    </w:p>
    <w:p w14:paraId="36C25494" w14:textId="77777777" w:rsidR="00482989" w:rsidRPr="00225553" w:rsidRDefault="00482989" w:rsidP="00482989">
      <w:pPr>
        <w:spacing w:before="120"/>
        <w:ind w:firstLine="567"/>
        <w:jc w:val="both"/>
        <w:rPr>
          <w:rFonts w:ascii="Times New Roman" w:hAnsi="Times New Roman"/>
          <w:sz w:val="28"/>
          <w:szCs w:val="28"/>
        </w:rPr>
      </w:pPr>
      <w:r w:rsidRPr="00225553">
        <w:rPr>
          <w:rFonts w:ascii="Times New Roman" w:hAnsi="Times New Roman"/>
          <w:sz w:val="28"/>
          <w:szCs w:val="28"/>
        </w:rPr>
        <w:t>фізико-хімічне оброблення;</w:t>
      </w:r>
    </w:p>
    <w:p w14:paraId="58338DA0" w14:textId="77777777" w:rsidR="00482989" w:rsidRPr="00225553" w:rsidRDefault="00482989" w:rsidP="00482989">
      <w:pPr>
        <w:spacing w:before="120"/>
        <w:ind w:firstLine="567"/>
        <w:jc w:val="both"/>
        <w:rPr>
          <w:rFonts w:ascii="Times New Roman" w:hAnsi="Times New Roman"/>
          <w:sz w:val="28"/>
          <w:szCs w:val="28"/>
        </w:rPr>
      </w:pPr>
      <w:r w:rsidRPr="00225553">
        <w:rPr>
          <w:rFonts w:ascii="Times New Roman" w:hAnsi="Times New Roman"/>
          <w:sz w:val="28"/>
          <w:szCs w:val="28"/>
        </w:rPr>
        <w:lastRenderedPageBreak/>
        <w:t>попереднє оброблення відходів перед спалюванням або сумісним спалюванням;</w:t>
      </w:r>
    </w:p>
    <w:p w14:paraId="4CCD277D" w14:textId="77777777" w:rsidR="00482989" w:rsidRPr="00225553" w:rsidRDefault="00482989" w:rsidP="00482989">
      <w:pPr>
        <w:spacing w:before="120"/>
        <w:ind w:firstLine="567"/>
        <w:jc w:val="both"/>
        <w:rPr>
          <w:rFonts w:ascii="Times New Roman" w:hAnsi="Times New Roman"/>
          <w:sz w:val="28"/>
          <w:szCs w:val="28"/>
        </w:rPr>
      </w:pPr>
      <w:r w:rsidRPr="00225553">
        <w:rPr>
          <w:rFonts w:ascii="Times New Roman" w:hAnsi="Times New Roman"/>
          <w:sz w:val="28"/>
          <w:szCs w:val="28"/>
        </w:rPr>
        <w:t>оброблення шлаку і золи;</w:t>
      </w:r>
    </w:p>
    <w:p w14:paraId="7570C39E" w14:textId="77777777" w:rsidR="00482989" w:rsidRPr="00225553" w:rsidRDefault="00482989" w:rsidP="00482989">
      <w:pPr>
        <w:spacing w:before="120"/>
        <w:ind w:firstLine="567"/>
        <w:jc w:val="both"/>
        <w:rPr>
          <w:rFonts w:ascii="Times New Roman" w:hAnsi="Times New Roman"/>
          <w:sz w:val="28"/>
          <w:szCs w:val="28"/>
        </w:rPr>
      </w:pPr>
      <w:r w:rsidRPr="00225553">
        <w:rPr>
          <w:rFonts w:ascii="Times New Roman" w:hAnsi="Times New Roman"/>
          <w:sz w:val="28"/>
          <w:szCs w:val="28"/>
        </w:rPr>
        <w:t>оброблення в подрібнювачах металевих відходів, у тому числі відходів електричного та електронного обладнання, а також транспортних засобів, в яких закінчився строк експлуатації, та їх компонентів;</w:t>
      </w:r>
    </w:p>
    <w:p w14:paraId="020D831B" w14:textId="4A446A55" w:rsidR="00482989" w:rsidRPr="00225553" w:rsidRDefault="00482989" w:rsidP="000F68D3">
      <w:pPr>
        <w:spacing w:before="120"/>
        <w:ind w:firstLine="567"/>
        <w:jc w:val="both"/>
        <w:rPr>
          <w:rFonts w:ascii="Times New Roman" w:hAnsi="Times New Roman"/>
          <w:sz w:val="28"/>
          <w:szCs w:val="28"/>
        </w:rPr>
      </w:pPr>
      <w:r w:rsidRPr="00225553">
        <w:rPr>
          <w:rFonts w:ascii="Times New Roman" w:hAnsi="Times New Roman"/>
          <w:sz w:val="28"/>
          <w:szCs w:val="28"/>
        </w:rPr>
        <w:t>2</w:t>
      </w:r>
      <w:r w:rsidR="00565AB1">
        <w:rPr>
          <w:rFonts w:ascii="Times New Roman" w:hAnsi="Times New Roman"/>
          <w:sz w:val="28"/>
          <w:szCs w:val="28"/>
        </w:rPr>
        <w:t>5</w:t>
      </w:r>
      <w:r w:rsidRPr="00225553">
        <w:rPr>
          <w:rFonts w:ascii="Times New Roman" w:hAnsi="Times New Roman"/>
          <w:sz w:val="28"/>
          <w:szCs w:val="28"/>
        </w:rPr>
        <w:t xml:space="preserve">) </w:t>
      </w:r>
      <w:r w:rsidR="000F68D3" w:rsidRPr="00225553">
        <w:rPr>
          <w:rFonts w:ascii="Times New Roman" w:hAnsi="Times New Roman"/>
          <w:sz w:val="28"/>
          <w:szCs w:val="28"/>
        </w:rPr>
        <w:t xml:space="preserve">утилізація </w:t>
      </w:r>
      <w:r w:rsidRPr="00225553">
        <w:rPr>
          <w:rFonts w:ascii="Times New Roman" w:hAnsi="Times New Roman"/>
          <w:sz w:val="28"/>
          <w:szCs w:val="28"/>
        </w:rPr>
        <w:t xml:space="preserve">або поєднання </w:t>
      </w:r>
      <w:r w:rsidR="000F68D3" w:rsidRPr="00225553">
        <w:rPr>
          <w:rFonts w:ascii="Times New Roman" w:hAnsi="Times New Roman"/>
          <w:sz w:val="28"/>
          <w:szCs w:val="28"/>
        </w:rPr>
        <w:t xml:space="preserve">утилізації </w:t>
      </w:r>
      <w:r w:rsidRPr="00225553">
        <w:rPr>
          <w:rFonts w:ascii="Times New Roman" w:hAnsi="Times New Roman"/>
          <w:sz w:val="28"/>
          <w:szCs w:val="28"/>
        </w:rPr>
        <w:t>та видалення відходів, які не є небезпечними, продуктивністю понад 75 тон на добу, що здійснюється одним або декількома з таких методів  (за винятком очищення стічних вод):</w:t>
      </w:r>
    </w:p>
    <w:p w14:paraId="5B6B5C47" w14:textId="77777777" w:rsidR="00482989" w:rsidRPr="00225553" w:rsidRDefault="00482989" w:rsidP="00482989">
      <w:pPr>
        <w:spacing w:before="120"/>
        <w:ind w:firstLine="567"/>
        <w:jc w:val="both"/>
        <w:rPr>
          <w:rFonts w:ascii="Times New Roman" w:hAnsi="Times New Roman"/>
          <w:sz w:val="28"/>
          <w:szCs w:val="28"/>
        </w:rPr>
      </w:pPr>
      <w:r w:rsidRPr="00225553">
        <w:rPr>
          <w:rFonts w:ascii="Times New Roman" w:hAnsi="Times New Roman"/>
          <w:sz w:val="28"/>
          <w:szCs w:val="28"/>
        </w:rPr>
        <w:t>біологічне оброблення;</w:t>
      </w:r>
    </w:p>
    <w:p w14:paraId="40BFF5D9" w14:textId="77777777" w:rsidR="00482989" w:rsidRPr="00225553" w:rsidRDefault="00482989" w:rsidP="00482989">
      <w:pPr>
        <w:spacing w:before="120"/>
        <w:ind w:firstLine="567"/>
        <w:jc w:val="both"/>
        <w:rPr>
          <w:rFonts w:ascii="Times New Roman" w:hAnsi="Times New Roman"/>
          <w:sz w:val="28"/>
          <w:szCs w:val="28"/>
        </w:rPr>
      </w:pPr>
      <w:r w:rsidRPr="00225553">
        <w:rPr>
          <w:rFonts w:ascii="Times New Roman" w:hAnsi="Times New Roman"/>
          <w:sz w:val="28"/>
          <w:szCs w:val="28"/>
        </w:rPr>
        <w:t>попереднє оброблення відходів перед спалюванням або сумісним спалюванням;</w:t>
      </w:r>
    </w:p>
    <w:p w14:paraId="1F475F73" w14:textId="77777777" w:rsidR="00482989" w:rsidRPr="00225553" w:rsidRDefault="00482989" w:rsidP="00482989">
      <w:pPr>
        <w:spacing w:before="120"/>
        <w:ind w:firstLine="567"/>
        <w:jc w:val="both"/>
        <w:rPr>
          <w:rFonts w:ascii="Times New Roman" w:hAnsi="Times New Roman"/>
          <w:sz w:val="28"/>
          <w:szCs w:val="28"/>
        </w:rPr>
      </w:pPr>
      <w:r w:rsidRPr="00225553">
        <w:rPr>
          <w:rFonts w:ascii="Times New Roman" w:hAnsi="Times New Roman"/>
          <w:sz w:val="28"/>
          <w:szCs w:val="28"/>
        </w:rPr>
        <w:t>оброблення шлаку і золи;</w:t>
      </w:r>
    </w:p>
    <w:p w14:paraId="10257B8C" w14:textId="77777777" w:rsidR="00482989" w:rsidRPr="00225553" w:rsidRDefault="00482989" w:rsidP="00482989">
      <w:pPr>
        <w:spacing w:before="120"/>
        <w:ind w:firstLine="567"/>
        <w:jc w:val="both"/>
        <w:rPr>
          <w:rFonts w:ascii="Times New Roman" w:hAnsi="Times New Roman"/>
          <w:sz w:val="28"/>
          <w:szCs w:val="28"/>
        </w:rPr>
      </w:pPr>
      <w:r w:rsidRPr="00225553">
        <w:rPr>
          <w:rFonts w:ascii="Times New Roman" w:hAnsi="Times New Roman"/>
          <w:sz w:val="28"/>
          <w:szCs w:val="28"/>
        </w:rPr>
        <w:t>оброблення в подрібнювачах металевих відходів, у тому числі відходів електричного та електронного обладнання, а також транспортних засобів, в яких закінчився строк експлуатації, та їх компонентів;</w:t>
      </w:r>
    </w:p>
    <w:p w14:paraId="09016941" w14:textId="77777777" w:rsidR="00482989" w:rsidRPr="00225553" w:rsidRDefault="00482989" w:rsidP="00482989">
      <w:pPr>
        <w:spacing w:before="120"/>
        <w:ind w:firstLine="567"/>
        <w:jc w:val="both"/>
        <w:rPr>
          <w:rFonts w:ascii="Times New Roman" w:hAnsi="Times New Roman"/>
          <w:sz w:val="28"/>
          <w:szCs w:val="28"/>
        </w:rPr>
      </w:pPr>
      <w:r w:rsidRPr="00225553">
        <w:rPr>
          <w:rFonts w:ascii="Times New Roman" w:hAnsi="Times New Roman"/>
          <w:sz w:val="28"/>
          <w:szCs w:val="28"/>
        </w:rPr>
        <w:t xml:space="preserve">у разі використання лише анаеробного розкладання відходів </w:t>
      </w:r>
      <w:r w:rsidRPr="00225553">
        <w:rPr>
          <w:rFonts w:ascii="Times New Roman" w:hAnsi="Times New Roman"/>
          <w:sz w:val="28"/>
          <w:szCs w:val="28"/>
          <w:lang w:eastAsia="uk-UA"/>
        </w:rPr>
        <w:t>—</w:t>
      </w:r>
      <w:r w:rsidRPr="00225553">
        <w:rPr>
          <w:rFonts w:ascii="Times New Roman" w:hAnsi="Times New Roman"/>
          <w:sz w:val="28"/>
          <w:szCs w:val="28"/>
        </w:rPr>
        <w:t xml:space="preserve"> продуктивністю понад 100 тон на добу;</w:t>
      </w:r>
    </w:p>
    <w:p w14:paraId="162F895B" w14:textId="257DB5DE" w:rsidR="00482989" w:rsidRPr="00225553" w:rsidRDefault="00482989" w:rsidP="00482989">
      <w:pPr>
        <w:spacing w:before="120"/>
        <w:ind w:firstLine="567"/>
        <w:jc w:val="both"/>
        <w:rPr>
          <w:rFonts w:ascii="Times New Roman" w:hAnsi="Times New Roman"/>
          <w:sz w:val="28"/>
          <w:szCs w:val="28"/>
        </w:rPr>
      </w:pPr>
      <w:r w:rsidRPr="00225553">
        <w:rPr>
          <w:rFonts w:ascii="Times New Roman" w:hAnsi="Times New Roman"/>
          <w:sz w:val="28"/>
          <w:szCs w:val="28"/>
        </w:rPr>
        <w:t>2</w:t>
      </w:r>
      <w:r w:rsidR="00565AB1">
        <w:rPr>
          <w:rFonts w:ascii="Times New Roman" w:hAnsi="Times New Roman"/>
          <w:sz w:val="28"/>
          <w:szCs w:val="28"/>
        </w:rPr>
        <w:t>6</w:t>
      </w:r>
      <w:r w:rsidRPr="00225553">
        <w:rPr>
          <w:rFonts w:ascii="Times New Roman" w:hAnsi="Times New Roman"/>
          <w:sz w:val="28"/>
          <w:szCs w:val="28"/>
        </w:rPr>
        <w:t>) захоронення відходів на полігонах, що приймають понад 10 тон відходів на добу, або із загальною місткістю понад 25 тисяч тон, за винятком полігонів для інертних відходів;</w:t>
      </w:r>
    </w:p>
    <w:p w14:paraId="38B51803" w14:textId="17280F74" w:rsidR="00482989" w:rsidRPr="00225553" w:rsidRDefault="00482989" w:rsidP="00482989">
      <w:pPr>
        <w:spacing w:before="120"/>
        <w:ind w:firstLine="567"/>
        <w:jc w:val="both"/>
        <w:rPr>
          <w:rFonts w:ascii="Times New Roman" w:hAnsi="Times New Roman"/>
          <w:sz w:val="28"/>
          <w:szCs w:val="28"/>
        </w:rPr>
      </w:pPr>
      <w:r w:rsidRPr="00225553">
        <w:rPr>
          <w:rFonts w:ascii="Times New Roman" w:hAnsi="Times New Roman"/>
          <w:sz w:val="28"/>
          <w:szCs w:val="28"/>
        </w:rPr>
        <w:t>2</w:t>
      </w:r>
      <w:r w:rsidR="00565AB1">
        <w:rPr>
          <w:rFonts w:ascii="Times New Roman" w:hAnsi="Times New Roman"/>
          <w:sz w:val="28"/>
          <w:szCs w:val="28"/>
        </w:rPr>
        <w:t>7</w:t>
      </w:r>
      <w:r w:rsidRPr="00225553">
        <w:rPr>
          <w:rFonts w:ascii="Times New Roman" w:hAnsi="Times New Roman"/>
          <w:sz w:val="28"/>
          <w:szCs w:val="28"/>
        </w:rPr>
        <w:t>) тимчасове зберігання небезпечних відходів перед провадженням будь-якого з видів діяльності, зазначених у підпунктах 23, 24, 27 і 29 цієї частини, та які не охоплюються підпунктом 27 цієї частини, із загальною місткістю понад 50 тон, за винятком тимчасового зберігання небезпечних відходів за місцем їх утворення;</w:t>
      </w:r>
    </w:p>
    <w:p w14:paraId="16670E86" w14:textId="5C53A793" w:rsidR="00482989" w:rsidRPr="00225553" w:rsidRDefault="00482989" w:rsidP="00482989">
      <w:pPr>
        <w:spacing w:before="120"/>
        <w:ind w:firstLine="567"/>
        <w:jc w:val="both"/>
        <w:rPr>
          <w:rFonts w:ascii="Times New Roman" w:hAnsi="Times New Roman"/>
          <w:sz w:val="28"/>
          <w:szCs w:val="28"/>
        </w:rPr>
      </w:pPr>
      <w:r w:rsidRPr="00225553">
        <w:rPr>
          <w:rFonts w:ascii="Times New Roman" w:hAnsi="Times New Roman"/>
          <w:sz w:val="28"/>
          <w:szCs w:val="28"/>
        </w:rPr>
        <w:t>2</w:t>
      </w:r>
      <w:r w:rsidR="00565AB1">
        <w:rPr>
          <w:rFonts w:ascii="Times New Roman" w:hAnsi="Times New Roman"/>
          <w:sz w:val="28"/>
          <w:szCs w:val="28"/>
        </w:rPr>
        <w:t>8</w:t>
      </w:r>
      <w:r w:rsidRPr="00225553">
        <w:rPr>
          <w:rFonts w:ascii="Times New Roman" w:hAnsi="Times New Roman"/>
          <w:sz w:val="28"/>
          <w:szCs w:val="28"/>
        </w:rPr>
        <w:t>) зберігання небезпечних відходів у підземних сховищах місткістю понад 50 тон;</w:t>
      </w:r>
    </w:p>
    <w:p w14:paraId="0AA4DF95" w14:textId="77777777" w:rsidR="00482989" w:rsidRPr="00225553" w:rsidRDefault="00482989" w:rsidP="00482989">
      <w:pPr>
        <w:spacing w:before="120"/>
        <w:ind w:firstLine="567"/>
        <w:jc w:val="both"/>
        <w:rPr>
          <w:rFonts w:ascii="Times New Roman" w:hAnsi="Times New Roman"/>
          <w:i/>
          <w:sz w:val="28"/>
          <w:szCs w:val="28"/>
        </w:rPr>
      </w:pPr>
      <w:bookmarkStart w:id="7" w:name="_1pxezwc"/>
      <w:bookmarkEnd w:id="7"/>
      <w:r w:rsidRPr="00225553">
        <w:rPr>
          <w:rFonts w:ascii="Times New Roman" w:hAnsi="Times New Roman"/>
          <w:i/>
          <w:sz w:val="28"/>
          <w:szCs w:val="28"/>
        </w:rPr>
        <w:t>інші види діяльності</w:t>
      </w:r>
    </w:p>
    <w:p w14:paraId="722213BE" w14:textId="37BB31CF" w:rsidR="00482989" w:rsidRPr="00225553" w:rsidRDefault="00565AB1" w:rsidP="00482989">
      <w:pPr>
        <w:spacing w:before="120"/>
        <w:ind w:firstLine="567"/>
        <w:jc w:val="both"/>
        <w:rPr>
          <w:rFonts w:ascii="Times New Roman" w:hAnsi="Times New Roman"/>
          <w:sz w:val="28"/>
          <w:szCs w:val="28"/>
        </w:rPr>
      </w:pPr>
      <w:r>
        <w:rPr>
          <w:rFonts w:ascii="Times New Roman" w:hAnsi="Times New Roman"/>
          <w:sz w:val="28"/>
          <w:szCs w:val="28"/>
        </w:rPr>
        <w:t>29</w:t>
      </w:r>
      <w:r w:rsidR="00482989" w:rsidRPr="00225553">
        <w:rPr>
          <w:rFonts w:ascii="Times New Roman" w:hAnsi="Times New Roman"/>
          <w:sz w:val="28"/>
          <w:szCs w:val="28"/>
        </w:rPr>
        <w:t>) виробництво і переробка на промислових установках:</w:t>
      </w:r>
    </w:p>
    <w:p w14:paraId="205C5E34" w14:textId="77777777" w:rsidR="00482989" w:rsidRPr="00225553" w:rsidRDefault="00482989" w:rsidP="00482989">
      <w:pPr>
        <w:spacing w:before="120"/>
        <w:ind w:firstLine="567"/>
        <w:jc w:val="both"/>
        <w:rPr>
          <w:rFonts w:ascii="Times New Roman" w:hAnsi="Times New Roman"/>
          <w:sz w:val="28"/>
          <w:szCs w:val="28"/>
        </w:rPr>
      </w:pPr>
      <w:r w:rsidRPr="00225553">
        <w:rPr>
          <w:rFonts w:ascii="Times New Roman" w:hAnsi="Times New Roman"/>
          <w:sz w:val="28"/>
          <w:szCs w:val="28"/>
        </w:rPr>
        <w:t>целюлози з деревини або аналогічних волокнистих матеріалів;</w:t>
      </w:r>
    </w:p>
    <w:p w14:paraId="1296C63D" w14:textId="77777777" w:rsidR="00482989" w:rsidRPr="00225553" w:rsidRDefault="00482989" w:rsidP="00482989">
      <w:pPr>
        <w:spacing w:before="120"/>
        <w:ind w:firstLine="567"/>
        <w:jc w:val="both"/>
        <w:rPr>
          <w:rFonts w:ascii="Times New Roman" w:hAnsi="Times New Roman"/>
          <w:sz w:val="28"/>
          <w:szCs w:val="28"/>
        </w:rPr>
      </w:pPr>
      <w:r w:rsidRPr="00225553">
        <w:rPr>
          <w:rFonts w:ascii="Times New Roman" w:hAnsi="Times New Roman"/>
          <w:sz w:val="28"/>
          <w:szCs w:val="28"/>
        </w:rPr>
        <w:t xml:space="preserve">паперу або картону </w:t>
      </w:r>
      <w:r w:rsidRPr="00225553">
        <w:rPr>
          <w:rFonts w:ascii="Times New Roman" w:hAnsi="Times New Roman"/>
          <w:sz w:val="28"/>
          <w:szCs w:val="28"/>
          <w:lang w:eastAsia="uk-UA"/>
        </w:rPr>
        <w:t>—</w:t>
      </w:r>
      <w:r w:rsidRPr="00225553">
        <w:rPr>
          <w:rFonts w:ascii="Times New Roman" w:hAnsi="Times New Roman"/>
          <w:sz w:val="28"/>
          <w:szCs w:val="28"/>
        </w:rPr>
        <w:t xml:space="preserve"> продуктивністю понад 20 тон на добу;</w:t>
      </w:r>
    </w:p>
    <w:p w14:paraId="3D3FC15E" w14:textId="77777777" w:rsidR="00482989" w:rsidRPr="00225553" w:rsidRDefault="00482989" w:rsidP="00482989">
      <w:pPr>
        <w:spacing w:before="120"/>
        <w:ind w:firstLine="567"/>
        <w:jc w:val="both"/>
        <w:rPr>
          <w:rFonts w:ascii="Times New Roman" w:hAnsi="Times New Roman"/>
          <w:sz w:val="28"/>
          <w:szCs w:val="28"/>
        </w:rPr>
      </w:pPr>
      <w:r w:rsidRPr="00225553">
        <w:rPr>
          <w:rFonts w:ascii="Times New Roman" w:hAnsi="Times New Roman"/>
          <w:sz w:val="28"/>
          <w:szCs w:val="28"/>
        </w:rPr>
        <w:t xml:space="preserve">одного або декількох видів деревних плит з орієнтовано-стружкової плити (ОСП), деревинно-стружкової плити (ДСП) або картону </w:t>
      </w:r>
      <w:r w:rsidRPr="00225553">
        <w:rPr>
          <w:rFonts w:ascii="Times New Roman" w:hAnsi="Times New Roman"/>
          <w:sz w:val="28"/>
          <w:szCs w:val="28"/>
          <w:lang w:eastAsia="uk-UA"/>
        </w:rPr>
        <w:t>—</w:t>
      </w:r>
      <w:r w:rsidRPr="00225553">
        <w:rPr>
          <w:rFonts w:ascii="Times New Roman" w:hAnsi="Times New Roman"/>
          <w:sz w:val="28"/>
          <w:szCs w:val="28"/>
        </w:rPr>
        <w:t xml:space="preserve"> продуктивністю понад 600 кубічних метрів на добу;</w:t>
      </w:r>
    </w:p>
    <w:p w14:paraId="51E9F742" w14:textId="0096A4E9" w:rsidR="00482989" w:rsidRPr="00225553" w:rsidRDefault="00482989" w:rsidP="00482989">
      <w:pPr>
        <w:spacing w:before="120"/>
        <w:ind w:firstLine="567"/>
        <w:jc w:val="both"/>
        <w:rPr>
          <w:rFonts w:ascii="Times New Roman" w:hAnsi="Times New Roman"/>
          <w:sz w:val="28"/>
          <w:szCs w:val="28"/>
        </w:rPr>
      </w:pPr>
      <w:r w:rsidRPr="00225553">
        <w:rPr>
          <w:rFonts w:ascii="Times New Roman" w:hAnsi="Times New Roman"/>
          <w:sz w:val="28"/>
          <w:szCs w:val="28"/>
        </w:rPr>
        <w:t>3</w:t>
      </w:r>
      <w:r w:rsidR="00565AB1">
        <w:rPr>
          <w:rFonts w:ascii="Times New Roman" w:hAnsi="Times New Roman"/>
          <w:sz w:val="28"/>
          <w:szCs w:val="28"/>
        </w:rPr>
        <w:t>0</w:t>
      </w:r>
      <w:r w:rsidRPr="00225553">
        <w:rPr>
          <w:rFonts w:ascii="Times New Roman" w:hAnsi="Times New Roman"/>
          <w:sz w:val="28"/>
          <w:szCs w:val="28"/>
        </w:rPr>
        <w:t>) попереднє оброблення (у тому числі промивання, відбілювання, мерсеризація) або фарбування текстильних волокон або текстилю продуктивністю понад 10 тон на добу;</w:t>
      </w:r>
    </w:p>
    <w:p w14:paraId="17BF7D17" w14:textId="184348E2" w:rsidR="00482989" w:rsidRPr="00225553" w:rsidRDefault="00482989" w:rsidP="00482989">
      <w:pPr>
        <w:spacing w:before="120"/>
        <w:ind w:firstLine="567"/>
        <w:jc w:val="both"/>
        <w:rPr>
          <w:rFonts w:ascii="Times New Roman" w:hAnsi="Times New Roman"/>
          <w:sz w:val="28"/>
          <w:szCs w:val="28"/>
        </w:rPr>
      </w:pPr>
      <w:r w:rsidRPr="00225553">
        <w:rPr>
          <w:rFonts w:ascii="Times New Roman" w:hAnsi="Times New Roman"/>
          <w:sz w:val="28"/>
          <w:szCs w:val="28"/>
        </w:rPr>
        <w:lastRenderedPageBreak/>
        <w:t>3</w:t>
      </w:r>
      <w:r w:rsidR="00565AB1">
        <w:rPr>
          <w:rFonts w:ascii="Times New Roman" w:hAnsi="Times New Roman"/>
          <w:sz w:val="28"/>
          <w:szCs w:val="28"/>
        </w:rPr>
        <w:t>1</w:t>
      </w:r>
      <w:r w:rsidRPr="00225553">
        <w:rPr>
          <w:rFonts w:ascii="Times New Roman" w:hAnsi="Times New Roman"/>
          <w:sz w:val="28"/>
          <w:szCs w:val="28"/>
        </w:rPr>
        <w:t xml:space="preserve">) виробництво дубленої шкіри та хутра продуктивністю понад </w:t>
      </w:r>
      <w:r w:rsidRPr="00225553">
        <w:rPr>
          <w:rFonts w:ascii="Times New Roman" w:hAnsi="Times New Roman"/>
          <w:sz w:val="28"/>
          <w:szCs w:val="28"/>
        </w:rPr>
        <w:br/>
        <w:t>12 тон готової продукції на добу;</w:t>
      </w:r>
    </w:p>
    <w:p w14:paraId="282E943A" w14:textId="5753F011" w:rsidR="00482989" w:rsidRPr="00225553" w:rsidRDefault="00482989" w:rsidP="00482989">
      <w:pPr>
        <w:spacing w:before="120"/>
        <w:ind w:firstLine="567"/>
        <w:jc w:val="both"/>
        <w:rPr>
          <w:rFonts w:ascii="Times New Roman" w:hAnsi="Times New Roman"/>
          <w:sz w:val="28"/>
          <w:szCs w:val="28"/>
        </w:rPr>
      </w:pPr>
      <w:r w:rsidRPr="00225553">
        <w:rPr>
          <w:rFonts w:ascii="Times New Roman" w:hAnsi="Times New Roman"/>
          <w:sz w:val="28"/>
          <w:szCs w:val="28"/>
        </w:rPr>
        <w:t>3</w:t>
      </w:r>
      <w:r w:rsidR="00565AB1">
        <w:rPr>
          <w:rFonts w:ascii="Times New Roman" w:hAnsi="Times New Roman"/>
          <w:sz w:val="28"/>
          <w:szCs w:val="28"/>
        </w:rPr>
        <w:t>2</w:t>
      </w:r>
      <w:r w:rsidRPr="00225553">
        <w:rPr>
          <w:rFonts w:ascii="Times New Roman" w:hAnsi="Times New Roman"/>
          <w:sz w:val="28"/>
          <w:szCs w:val="28"/>
        </w:rPr>
        <w:t>) експлуатація скотобоєнь продуктивністю понад 50 тон туш на добу;</w:t>
      </w:r>
    </w:p>
    <w:p w14:paraId="1DF949BE" w14:textId="5525637D" w:rsidR="00482989" w:rsidRPr="00225553" w:rsidRDefault="00482989" w:rsidP="00482989">
      <w:pPr>
        <w:spacing w:before="120"/>
        <w:ind w:firstLine="567"/>
        <w:jc w:val="both"/>
        <w:rPr>
          <w:rFonts w:ascii="Times New Roman" w:hAnsi="Times New Roman"/>
          <w:sz w:val="28"/>
          <w:szCs w:val="28"/>
        </w:rPr>
      </w:pPr>
      <w:r w:rsidRPr="00225553">
        <w:rPr>
          <w:rFonts w:ascii="Times New Roman" w:hAnsi="Times New Roman"/>
          <w:sz w:val="28"/>
          <w:szCs w:val="28"/>
        </w:rPr>
        <w:t>3</w:t>
      </w:r>
      <w:r w:rsidR="00565AB1">
        <w:rPr>
          <w:rFonts w:ascii="Times New Roman" w:hAnsi="Times New Roman"/>
          <w:sz w:val="28"/>
          <w:szCs w:val="28"/>
        </w:rPr>
        <w:t>3</w:t>
      </w:r>
      <w:r w:rsidRPr="00225553">
        <w:rPr>
          <w:rFonts w:ascii="Times New Roman" w:hAnsi="Times New Roman"/>
          <w:sz w:val="28"/>
          <w:szCs w:val="28"/>
        </w:rPr>
        <w:t>) оброблення та перероблення, окрім пакування, таких видів сировини (попередньо обробленої або необробленої, призначеної для виробництва харчових продуктів або корму з):</w:t>
      </w:r>
    </w:p>
    <w:p w14:paraId="7F8EBB3C" w14:textId="77777777" w:rsidR="00482989" w:rsidRPr="00225553" w:rsidRDefault="00482989" w:rsidP="00482989">
      <w:pPr>
        <w:spacing w:before="120"/>
        <w:ind w:firstLine="567"/>
        <w:jc w:val="both"/>
        <w:rPr>
          <w:rFonts w:ascii="Times New Roman" w:hAnsi="Times New Roman"/>
          <w:sz w:val="28"/>
          <w:szCs w:val="28"/>
        </w:rPr>
      </w:pPr>
      <w:r w:rsidRPr="00225553">
        <w:rPr>
          <w:rFonts w:ascii="Times New Roman" w:hAnsi="Times New Roman"/>
          <w:sz w:val="28"/>
          <w:szCs w:val="28"/>
        </w:rPr>
        <w:t xml:space="preserve">сировини тваринного походження (окрім молока) </w:t>
      </w:r>
      <w:r w:rsidRPr="00225553">
        <w:rPr>
          <w:rFonts w:ascii="Times New Roman" w:hAnsi="Times New Roman"/>
          <w:sz w:val="28"/>
          <w:szCs w:val="28"/>
          <w:lang w:eastAsia="uk-UA"/>
        </w:rPr>
        <w:t>—</w:t>
      </w:r>
      <w:r w:rsidRPr="00225553">
        <w:rPr>
          <w:rFonts w:ascii="Times New Roman" w:hAnsi="Times New Roman"/>
          <w:sz w:val="28"/>
          <w:szCs w:val="28"/>
        </w:rPr>
        <w:t xml:space="preserve"> продуктивністю понад 75 тон готової продукції на добу;</w:t>
      </w:r>
    </w:p>
    <w:p w14:paraId="21B1FC5D" w14:textId="77777777" w:rsidR="00482989" w:rsidRPr="00225553" w:rsidRDefault="00482989" w:rsidP="00482989">
      <w:pPr>
        <w:spacing w:before="120"/>
        <w:ind w:firstLine="567"/>
        <w:jc w:val="both"/>
        <w:rPr>
          <w:rFonts w:ascii="Times New Roman" w:hAnsi="Times New Roman"/>
          <w:sz w:val="28"/>
          <w:szCs w:val="28"/>
        </w:rPr>
      </w:pPr>
      <w:r w:rsidRPr="00225553">
        <w:rPr>
          <w:rFonts w:ascii="Times New Roman" w:hAnsi="Times New Roman"/>
          <w:sz w:val="28"/>
          <w:szCs w:val="28"/>
        </w:rPr>
        <w:t xml:space="preserve">сировини рослинного походження </w:t>
      </w:r>
      <w:r w:rsidRPr="00225553">
        <w:rPr>
          <w:rFonts w:ascii="Times New Roman" w:hAnsi="Times New Roman"/>
          <w:sz w:val="28"/>
          <w:szCs w:val="28"/>
          <w:lang w:eastAsia="uk-UA"/>
        </w:rPr>
        <w:t>—</w:t>
      </w:r>
      <w:r w:rsidRPr="00225553">
        <w:rPr>
          <w:rFonts w:ascii="Times New Roman" w:hAnsi="Times New Roman"/>
          <w:sz w:val="28"/>
          <w:szCs w:val="28"/>
        </w:rPr>
        <w:t xml:space="preserve"> продуктивністю понад 300 тонн готової продукції на добу або 600 тон готової продукції на добу, якщо установка експлуатується протягом періоду, що не перевищує</w:t>
      </w:r>
      <w:r w:rsidRPr="00225553">
        <w:rPr>
          <w:rFonts w:ascii="Times New Roman" w:hAnsi="Times New Roman"/>
          <w:sz w:val="28"/>
          <w:szCs w:val="28"/>
        </w:rPr>
        <w:br/>
        <w:t>90 послідовних днів на будь-який рік;</w:t>
      </w:r>
    </w:p>
    <w:p w14:paraId="442B3029" w14:textId="77777777" w:rsidR="00482989" w:rsidRPr="00225553" w:rsidRDefault="00482989" w:rsidP="00482989">
      <w:pPr>
        <w:spacing w:before="120"/>
        <w:ind w:firstLine="567"/>
        <w:jc w:val="both"/>
        <w:rPr>
          <w:rFonts w:ascii="Times New Roman" w:hAnsi="Times New Roman"/>
          <w:sz w:val="28"/>
          <w:szCs w:val="28"/>
        </w:rPr>
      </w:pPr>
      <w:r w:rsidRPr="00225553">
        <w:rPr>
          <w:rFonts w:ascii="Times New Roman" w:hAnsi="Times New Roman"/>
          <w:sz w:val="28"/>
          <w:szCs w:val="28"/>
        </w:rPr>
        <w:t xml:space="preserve">сировини тваринного та рослинного походження як у комбінованих, так і в окремих продуктах </w:t>
      </w:r>
      <w:r w:rsidRPr="00225553">
        <w:rPr>
          <w:rFonts w:ascii="Times New Roman" w:hAnsi="Times New Roman"/>
          <w:sz w:val="28"/>
          <w:szCs w:val="28"/>
          <w:lang w:eastAsia="uk-UA"/>
        </w:rPr>
        <w:t>—</w:t>
      </w:r>
      <w:r w:rsidRPr="00225553">
        <w:rPr>
          <w:rFonts w:ascii="Times New Roman" w:hAnsi="Times New Roman"/>
          <w:sz w:val="28"/>
          <w:szCs w:val="28"/>
        </w:rPr>
        <w:t xml:space="preserve"> продуктивністю готової продукції понад:</w:t>
      </w:r>
    </w:p>
    <w:p w14:paraId="47E36D76" w14:textId="77777777" w:rsidR="00482989" w:rsidRPr="00225553" w:rsidRDefault="00482989" w:rsidP="00482989">
      <w:pPr>
        <w:spacing w:before="120"/>
        <w:ind w:firstLine="567"/>
        <w:jc w:val="both"/>
        <w:rPr>
          <w:rFonts w:ascii="Times New Roman" w:hAnsi="Times New Roman"/>
          <w:sz w:val="28"/>
          <w:szCs w:val="28"/>
        </w:rPr>
      </w:pPr>
      <w:r w:rsidRPr="00225553">
        <w:rPr>
          <w:rFonts w:ascii="Times New Roman" w:hAnsi="Times New Roman"/>
          <w:sz w:val="28"/>
          <w:szCs w:val="28"/>
        </w:rPr>
        <w:t>- 75 тон на добу, якщо частка сировини тваринного походження (у відсотках маси) у готовій продукції дорівнює 10 або більше;</w:t>
      </w:r>
    </w:p>
    <w:p w14:paraId="7AEB162A" w14:textId="77777777" w:rsidR="00482989" w:rsidRPr="00225553" w:rsidRDefault="00482989" w:rsidP="00482989">
      <w:pPr>
        <w:spacing w:before="120"/>
        <w:ind w:firstLine="567"/>
        <w:jc w:val="both"/>
        <w:rPr>
          <w:rFonts w:ascii="Times New Roman" w:hAnsi="Times New Roman"/>
          <w:sz w:val="28"/>
          <w:szCs w:val="28"/>
        </w:rPr>
      </w:pPr>
      <w:r w:rsidRPr="00225553">
        <w:rPr>
          <w:rFonts w:ascii="Times New Roman" w:hAnsi="Times New Roman"/>
          <w:sz w:val="28"/>
          <w:szCs w:val="28"/>
        </w:rPr>
        <w:t xml:space="preserve">- в усіх інших випадках — із розрахунку [300 </w:t>
      </w:r>
      <w:r w:rsidRPr="00225553">
        <w:rPr>
          <w:rFonts w:ascii="Times New Roman" w:hAnsi="Times New Roman"/>
          <w:sz w:val="28"/>
          <w:szCs w:val="28"/>
          <w:lang w:eastAsia="uk-UA"/>
        </w:rPr>
        <w:t>–</w:t>
      </w:r>
      <w:r w:rsidRPr="00225553">
        <w:rPr>
          <w:rFonts w:ascii="Times New Roman" w:hAnsi="Times New Roman"/>
          <w:sz w:val="28"/>
          <w:szCs w:val="28"/>
        </w:rPr>
        <w:t xml:space="preserve"> (22,5 × A)] тон на добу, де </w:t>
      </w:r>
      <w:r w:rsidRPr="00225553">
        <w:rPr>
          <w:rFonts w:ascii="Times New Roman" w:hAnsi="Times New Roman"/>
          <w:sz w:val="28"/>
          <w:szCs w:val="28"/>
          <w:lang w:eastAsia="en-US"/>
        </w:rPr>
        <w:t>“</w:t>
      </w:r>
      <w:r w:rsidRPr="00225553">
        <w:rPr>
          <w:rFonts w:ascii="Times New Roman" w:hAnsi="Times New Roman"/>
          <w:sz w:val="28"/>
          <w:szCs w:val="28"/>
        </w:rPr>
        <w:t>A” — частка сировини тваринного походження (у відсотках маси) у готовій продукції, що дорівнює від 0 до 10;</w:t>
      </w:r>
    </w:p>
    <w:p w14:paraId="27BE4258" w14:textId="7B4F74AE" w:rsidR="00482989" w:rsidRPr="00225553" w:rsidRDefault="00482989" w:rsidP="00482989">
      <w:pPr>
        <w:spacing w:before="120"/>
        <w:ind w:firstLine="567"/>
        <w:jc w:val="both"/>
        <w:rPr>
          <w:rFonts w:ascii="Times New Roman" w:hAnsi="Times New Roman"/>
          <w:sz w:val="28"/>
          <w:szCs w:val="28"/>
        </w:rPr>
      </w:pPr>
      <w:r w:rsidRPr="00225553">
        <w:rPr>
          <w:rFonts w:ascii="Times New Roman" w:hAnsi="Times New Roman"/>
          <w:sz w:val="28"/>
          <w:szCs w:val="28"/>
        </w:rPr>
        <w:t>3</w:t>
      </w:r>
      <w:r w:rsidR="00565AB1">
        <w:rPr>
          <w:rFonts w:ascii="Times New Roman" w:hAnsi="Times New Roman"/>
          <w:sz w:val="28"/>
          <w:szCs w:val="28"/>
        </w:rPr>
        <w:t>4</w:t>
      </w:r>
      <w:r w:rsidRPr="00225553">
        <w:rPr>
          <w:rFonts w:ascii="Times New Roman" w:hAnsi="Times New Roman"/>
          <w:sz w:val="28"/>
          <w:szCs w:val="28"/>
        </w:rPr>
        <w:t xml:space="preserve">) оброблення та перероблення молока за умови прийому понад </w:t>
      </w:r>
      <w:r w:rsidRPr="00225553">
        <w:rPr>
          <w:rFonts w:ascii="Times New Roman" w:hAnsi="Times New Roman"/>
          <w:sz w:val="28"/>
          <w:szCs w:val="28"/>
        </w:rPr>
        <w:br/>
        <w:t>200 тон молока на добу (середнє значення за рік);</w:t>
      </w:r>
    </w:p>
    <w:p w14:paraId="4903F1D3" w14:textId="4AB0D4A2" w:rsidR="00482989" w:rsidRPr="00225553" w:rsidRDefault="00482989" w:rsidP="0004700C">
      <w:pPr>
        <w:spacing w:before="120"/>
        <w:ind w:firstLine="567"/>
        <w:jc w:val="both"/>
        <w:rPr>
          <w:rFonts w:ascii="Times New Roman" w:hAnsi="Times New Roman"/>
          <w:sz w:val="28"/>
          <w:szCs w:val="28"/>
        </w:rPr>
      </w:pPr>
      <w:r w:rsidRPr="00225553">
        <w:rPr>
          <w:rFonts w:ascii="Times New Roman" w:hAnsi="Times New Roman"/>
          <w:sz w:val="28"/>
          <w:szCs w:val="28"/>
        </w:rPr>
        <w:t>3</w:t>
      </w:r>
      <w:r w:rsidR="00565AB1">
        <w:rPr>
          <w:rFonts w:ascii="Times New Roman" w:hAnsi="Times New Roman"/>
          <w:sz w:val="28"/>
          <w:szCs w:val="28"/>
        </w:rPr>
        <w:t>5</w:t>
      </w:r>
      <w:r w:rsidRPr="00225553">
        <w:rPr>
          <w:rFonts w:ascii="Times New Roman" w:hAnsi="Times New Roman"/>
          <w:sz w:val="28"/>
          <w:szCs w:val="28"/>
        </w:rPr>
        <w:t xml:space="preserve">) видалення або </w:t>
      </w:r>
      <w:r w:rsidR="0004700C" w:rsidRPr="00225553">
        <w:rPr>
          <w:rFonts w:ascii="Times New Roman" w:hAnsi="Times New Roman"/>
          <w:sz w:val="28"/>
          <w:szCs w:val="28"/>
        </w:rPr>
        <w:t xml:space="preserve">утилізація </w:t>
      </w:r>
      <w:r w:rsidRPr="00225553">
        <w:rPr>
          <w:rFonts w:ascii="Times New Roman" w:hAnsi="Times New Roman"/>
          <w:sz w:val="28"/>
          <w:szCs w:val="28"/>
        </w:rPr>
        <w:t>туш тварин або відходів тваринництва продуктивністю переробки понад 10 тон на добу;</w:t>
      </w:r>
    </w:p>
    <w:p w14:paraId="37610CE9" w14:textId="56571C23" w:rsidR="00482989" w:rsidRPr="00225553" w:rsidRDefault="00482989" w:rsidP="00482989">
      <w:pPr>
        <w:spacing w:before="120"/>
        <w:ind w:firstLine="567"/>
        <w:jc w:val="both"/>
        <w:rPr>
          <w:rFonts w:ascii="Times New Roman" w:hAnsi="Times New Roman"/>
          <w:sz w:val="28"/>
          <w:szCs w:val="28"/>
        </w:rPr>
      </w:pPr>
      <w:r w:rsidRPr="00225553">
        <w:rPr>
          <w:rFonts w:ascii="Times New Roman" w:hAnsi="Times New Roman"/>
          <w:sz w:val="28"/>
          <w:szCs w:val="28"/>
        </w:rPr>
        <w:t>3</w:t>
      </w:r>
      <w:r w:rsidR="00565AB1">
        <w:rPr>
          <w:rFonts w:ascii="Times New Roman" w:hAnsi="Times New Roman"/>
          <w:sz w:val="28"/>
          <w:szCs w:val="28"/>
        </w:rPr>
        <w:t>6</w:t>
      </w:r>
      <w:r w:rsidRPr="00225553">
        <w:rPr>
          <w:rFonts w:ascii="Times New Roman" w:hAnsi="Times New Roman"/>
          <w:sz w:val="28"/>
          <w:szCs w:val="28"/>
        </w:rPr>
        <w:t>) інтенсивне вирощування птиці та свиней:</w:t>
      </w:r>
    </w:p>
    <w:p w14:paraId="213917A5" w14:textId="77777777" w:rsidR="00482989" w:rsidRPr="00225553" w:rsidRDefault="00482989" w:rsidP="00482989">
      <w:pPr>
        <w:spacing w:before="120"/>
        <w:ind w:firstLine="567"/>
        <w:jc w:val="both"/>
        <w:rPr>
          <w:rFonts w:ascii="Times New Roman" w:hAnsi="Times New Roman"/>
          <w:sz w:val="28"/>
          <w:szCs w:val="28"/>
        </w:rPr>
      </w:pPr>
      <w:r w:rsidRPr="00225553">
        <w:rPr>
          <w:rFonts w:ascii="Times New Roman" w:hAnsi="Times New Roman"/>
          <w:sz w:val="28"/>
          <w:szCs w:val="28"/>
        </w:rPr>
        <w:t>понад 40 000 місць для птиці;</w:t>
      </w:r>
    </w:p>
    <w:p w14:paraId="264CD5FB" w14:textId="77777777" w:rsidR="00482989" w:rsidRPr="00225553" w:rsidRDefault="00482989" w:rsidP="00482989">
      <w:pPr>
        <w:spacing w:before="120"/>
        <w:ind w:firstLine="567"/>
        <w:jc w:val="both"/>
        <w:rPr>
          <w:rFonts w:ascii="Times New Roman" w:hAnsi="Times New Roman"/>
          <w:sz w:val="28"/>
          <w:szCs w:val="28"/>
        </w:rPr>
      </w:pPr>
      <w:r w:rsidRPr="00225553">
        <w:rPr>
          <w:rFonts w:ascii="Times New Roman" w:hAnsi="Times New Roman"/>
          <w:sz w:val="28"/>
          <w:szCs w:val="28"/>
        </w:rPr>
        <w:t>понад 2 000 місць для свиней (масою понад 30 кілограмів) або понад 750 місць для свиноматок;</w:t>
      </w:r>
    </w:p>
    <w:p w14:paraId="6CB9CB22" w14:textId="20BCF196" w:rsidR="00482989" w:rsidRPr="00225553" w:rsidRDefault="00482989" w:rsidP="00482989">
      <w:pPr>
        <w:spacing w:before="120"/>
        <w:ind w:firstLine="567"/>
        <w:jc w:val="both"/>
        <w:rPr>
          <w:rFonts w:ascii="Times New Roman" w:hAnsi="Times New Roman"/>
          <w:sz w:val="28"/>
          <w:szCs w:val="28"/>
        </w:rPr>
      </w:pPr>
      <w:r w:rsidRPr="00225553">
        <w:rPr>
          <w:rFonts w:ascii="Times New Roman" w:hAnsi="Times New Roman"/>
          <w:sz w:val="28"/>
          <w:szCs w:val="28"/>
        </w:rPr>
        <w:t>3</w:t>
      </w:r>
      <w:r w:rsidR="00565AB1">
        <w:rPr>
          <w:rFonts w:ascii="Times New Roman" w:hAnsi="Times New Roman"/>
          <w:sz w:val="28"/>
          <w:szCs w:val="28"/>
        </w:rPr>
        <w:t>7</w:t>
      </w:r>
      <w:r w:rsidRPr="00225553">
        <w:rPr>
          <w:rFonts w:ascii="Times New Roman" w:hAnsi="Times New Roman"/>
          <w:sz w:val="28"/>
          <w:szCs w:val="28"/>
        </w:rPr>
        <w:t>) поверхнева обробка речовин, предметів та продуктів із застосуванням органічних розчинників, у тому числі для апретування, друку, нанесення покриття, знежирення, надання водонепроникності, ґрунтовки, фарбування, очистки або просочення, продуктивністю понад 150 кілограмів на годину або понад 200 тон на рік;</w:t>
      </w:r>
    </w:p>
    <w:p w14:paraId="2EB2C619" w14:textId="30ED8DC4" w:rsidR="00482989" w:rsidRPr="00225553" w:rsidRDefault="00482989" w:rsidP="00482989">
      <w:pPr>
        <w:spacing w:before="120"/>
        <w:ind w:firstLine="567"/>
        <w:jc w:val="both"/>
        <w:rPr>
          <w:rFonts w:ascii="Times New Roman" w:hAnsi="Times New Roman"/>
          <w:sz w:val="28"/>
          <w:szCs w:val="28"/>
        </w:rPr>
      </w:pPr>
      <w:r w:rsidRPr="00225553">
        <w:rPr>
          <w:rFonts w:ascii="Times New Roman" w:hAnsi="Times New Roman"/>
          <w:sz w:val="28"/>
          <w:szCs w:val="28"/>
        </w:rPr>
        <w:t>3</w:t>
      </w:r>
      <w:r w:rsidR="00565AB1">
        <w:rPr>
          <w:rFonts w:ascii="Times New Roman" w:hAnsi="Times New Roman"/>
          <w:sz w:val="28"/>
          <w:szCs w:val="28"/>
        </w:rPr>
        <w:t>8</w:t>
      </w:r>
      <w:r w:rsidRPr="00225553">
        <w:rPr>
          <w:rFonts w:ascii="Times New Roman" w:hAnsi="Times New Roman"/>
          <w:sz w:val="28"/>
          <w:szCs w:val="28"/>
        </w:rPr>
        <w:t>) виробництво вуглецю (із коксу) або електрографіту шляхом спалювання та графітизації;</w:t>
      </w:r>
    </w:p>
    <w:p w14:paraId="1B66728B" w14:textId="74832C98" w:rsidR="00482989" w:rsidRPr="00225553" w:rsidRDefault="00565AB1" w:rsidP="00482989">
      <w:pPr>
        <w:spacing w:before="120"/>
        <w:ind w:firstLine="567"/>
        <w:jc w:val="both"/>
        <w:rPr>
          <w:rFonts w:ascii="Times New Roman" w:hAnsi="Times New Roman"/>
          <w:sz w:val="28"/>
          <w:szCs w:val="28"/>
        </w:rPr>
      </w:pPr>
      <w:r>
        <w:rPr>
          <w:rFonts w:ascii="Times New Roman" w:hAnsi="Times New Roman"/>
          <w:sz w:val="28"/>
          <w:szCs w:val="28"/>
        </w:rPr>
        <w:t>39</w:t>
      </w:r>
      <w:r w:rsidR="00482989" w:rsidRPr="00225553">
        <w:rPr>
          <w:rFonts w:ascii="Times New Roman" w:hAnsi="Times New Roman"/>
          <w:sz w:val="28"/>
          <w:szCs w:val="28"/>
        </w:rPr>
        <w:t>) уловлювання вуглекислого газу із джерел, зазначених у цій частині, з метою підземного зберігання;</w:t>
      </w:r>
    </w:p>
    <w:p w14:paraId="44450095" w14:textId="6E2E0BD2" w:rsidR="00482989" w:rsidRPr="00225553" w:rsidRDefault="00482989" w:rsidP="00482989">
      <w:pPr>
        <w:spacing w:before="120"/>
        <w:ind w:firstLine="567"/>
        <w:jc w:val="both"/>
        <w:rPr>
          <w:rFonts w:ascii="Times New Roman" w:hAnsi="Times New Roman"/>
          <w:sz w:val="28"/>
          <w:szCs w:val="28"/>
        </w:rPr>
      </w:pPr>
      <w:r w:rsidRPr="00225553">
        <w:rPr>
          <w:rFonts w:ascii="Times New Roman" w:hAnsi="Times New Roman"/>
          <w:sz w:val="28"/>
          <w:szCs w:val="28"/>
        </w:rPr>
        <w:t>4</w:t>
      </w:r>
      <w:r w:rsidR="00565AB1">
        <w:rPr>
          <w:rFonts w:ascii="Times New Roman" w:hAnsi="Times New Roman"/>
          <w:sz w:val="28"/>
          <w:szCs w:val="28"/>
        </w:rPr>
        <w:t>0</w:t>
      </w:r>
      <w:r w:rsidRPr="00225553">
        <w:rPr>
          <w:rFonts w:ascii="Times New Roman" w:hAnsi="Times New Roman"/>
          <w:sz w:val="28"/>
          <w:szCs w:val="28"/>
        </w:rPr>
        <w:t>) оброблення деревини та виробів з деревини захисними засобами продуктивністю понад 75 кубічних метрів на добу, за винятком оброблення виключно для захисту від сині;</w:t>
      </w:r>
    </w:p>
    <w:p w14:paraId="263435EA" w14:textId="49C749A9" w:rsidR="00482989" w:rsidRPr="00225553" w:rsidRDefault="00482989" w:rsidP="00482989">
      <w:pPr>
        <w:pStyle w:val="StyleZakonu"/>
        <w:spacing w:before="120" w:after="0" w:line="240" w:lineRule="auto"/>
        <w:ind w:firstLine="567"/>
        <w:rPr>
          <w:sz w:val="28"/>
          <w:szCs w:val="28"/>
        </w:rPr>
      </w:pPr>
      <w:r w:rsidRPr="00225553">
        <w:rPr>
          <w:sz w:val="28"/>
          <w:szCs w:val="28"/>
        </w:rPr>
        <w:lastRenderedPageBreak/>
        <w:t>4</w:t>
      </w:r>
      <w:r w:rsidR="00565AB1">
        <w:rPr>
          <w:sz w:val="28"/>
          <w:szCs w:val="28"/>
        </w:rPr>
        <w:t>1</w:t>
      </w:r>
      <w:r w:rsidRPr="00225553">
        <w:rPr>
          <w:sz w:val="28"/>
          <w:szCs w:val="28"/>
        </w:rPr>
        <w:t>) очищення зворотних вод, що утворюються установками, зазначеними в цій частині, за винятком стічних вод, очищення яких здійснюється системами централізованого водовідведення.</w:t>
      </w:r>
    </w:p>
    <w:p w14:paraId="3C05070F" w14:textId="77777777" w:rsidR="00482989" w:rsidRPr="00225553" w:rsidRDefault="00482989" w:rsidP="00724E2A">
      <w:pPr>
        <w:pStyle w:val="StyleZakonu"/>
        <w:spacing w:before="120" w:after="0" w:line="240" w:lineRule="auto"/>
        <w:ind w:firstLine="567"/>
        <w:rPr>
          <w:sz w:val="28"/>
          <w:szCs w:val="28"/>
        </w:rPr>
      </w:pPr>
      <w:r w:rsidRPr="00225553">
        <w:rPr>
          <w:sz w:val="28"/>
          <w:szCs w:val="28"/>
        </w:rPr>
        <w:t xml:space="preserve">2. Порогові значення, наведені в частині першій цієї статті, означають виробничу потужність або продуктивність виробництва. У разі коли декілька видів діяльності (видів технологічного устаткування) відповідають описові одного виду діяльності, для якого встановлене порогове значення, та експлуатуються в межах однієї установки, виробничі потужності або продуктивність виробництва цих видів діяльності додаються. Для видів діяльності, пов’язаних з операціями у сфері </w:t>
      </w:r>
      <w:r w:rsidR="00724E2A" w:rsidRPr="00225553">
        <w:rPr>
          <w:sz w:val="28"/>
          <w:szCs w:val="28"/>
        </w:rPr>
        <w:t xml:space="preserve">поводження з </w:t>
      </w:r>
      <w:r w:rsidRPr="00225553">
        <w:rPr>
          <w:sz w:val="28"/>
          <w:szCs w:val="28"/>
        </w:rPr>
        <w:t xml:space="preserve">відходами, ці розрахунки застосовуються до видів діяльності (технологічного устаткування), зазначених у підпунктах 23, 25 і 26 категорії </w:t>
      </w:r>
      <w:r w:rsidRPr="00225553">
        <w:rPr>
          <w:sz w:val="28"/>
          <w:szCs w:val="28"/>
          <w:lang w:eastAsia="en-US"/>
        </w:rPr>
        <w:t>“</w:t>
      </w:r>
      <w:r w:rsidR="00724E2A" w:rsidRPr="00225553">
        <w:rPr>
          <w:sz w:val="28"/>
          <w:szCs w:val="28"/>
        </w:rPr>
        <w:t xml:space="preserve">поводження з </w:t>
      </w:r>
      <w:r w:rsidRPr="00225553">
        <w:rPr>
          <w:sz w:val="28"/>
          <w:szCs w:val="28"/>
        </w:rPr>
        <w:t>відходами”.</w:t>
      </w:r>
    </w:p>
    <w:p w14:paraId="27EC9501" w14:textId="77777777" w:rsidR="00482989" w:rsidRPr="00225553" w:rsidRDefault="00482989" w:rsidP="00482989">
      <w:pPr>
        <w:spacing w:before="120"/>
        <w:ind w:firstLine="567"/>
        <w:jc w:val="both"/>
        <w:rPr>
          <w:rFonts w:ascii="Times New Roman" w:hAnsi="Times New Roman"/>
          <w:sz w:val="28"/>
          <w:szCs w:val="28"/>
        </w:rPr>
      </w:pPr>
      <w:r w:rsidRPr="00225553">
        <w:rPr>
          <w:rFonts w:ascii="Times New Roman" w:hAnsi="Times New Roman"/>
          <w:sz w:val="28"/>
          <w:szCs w:val="28"/>
        </w:rPr>
        <w:t xml:space="preserve">У межах категорії </w:t>
      </w:r>
      <w:r w:rsidRPr="00225553">
        <w:rPr>
          <w:rFonts w:ascii="Times New Roman" w:hAnsi="Times New Roman"/>
          <w:sz w:val="28"/>
          <w:szCs w:val="28"/>
          <w:lang w:eastAsia="en-US"/>
        </w:rPr>
        <w:t>“</w:t>
      </w:r>
      <w:r w:rsidRPr="00225553">
        <w:rPr>
          <w:rFonts w:ascii="Times New Roman" w:hAnsi="Times New Roman"/>
          <w:sz w:val="28"/>
          <w:szCs w:val="28"/>
        </w:rPr>
        <w:t xml:space="preserve">хімічна промисловість”, </w:t>
      </w:r>
      <w:r w:rsidRPr="00225553">
        <w:rPr>
          <w:rFonts w:ascii="Times New Roman" w:hAnsi="Times New Roman"/>
          <w:sz w:val="28"/>
          <w:szCs w:val="28"/>
          <w:lang w:eastAsia="en-US"/>
        </w:rPr>
        <w:t>“</w:t>
      </w:r>
      <w:r w:rsidRPr="00225553">
        <w:rPr>
          <w:rFonts w:ascii="Times New Roman" w:hAnsi="Times New Roman"/>
          <w:sz w:val="28"/>
          <w:szCs w:val="28"/>
        </w:rPr>
        <w:t>виробництво” для видів діяльності означає виробництво в промислових масштабах за допомогою хімічної або біологічної обробки речовин або груп речовин, зазначених у підпунктах 17</w:t>
      </w:r>
      <w:r w:rsidRPr="00225553">
        <w:rPr>
          <w:rFonts w:ascii="Times New Roman" w:hAnsi="Times New Roman"/>
          <w:sz w:val="28"/>
          <w:szCs w:val="28"/>
          <w:lang w:eastAsia="uk-UA"/>
        </w:rPr>
        <w:t>—</w:t>
      </w:r>
      <w:r w:rsidRPr="00225553">
        <w:rPr>
          <w:rFonts w:ascii="Times New Roman" w:hAnsi="Times New Roman"/>
          <w:sz w:val="28"/>
          <w:szCs w:val="28"/>
        </w:rPr>
        <w:t>22 цієї категорії.</w:t>
      </w:r>
    </w:p>
    <w:p w14:paraId="3A1D16F0" w14:textId="77777777" w:rsidR="00482989" w:rsidRPr="00225553" w:rsidRDefault="00482989" w:rsidP="00482989">
      <w:pPr>
        <w:spacing w:before="120"/>
        <w:ind w:firstLine="567"/>
        <w:jc w:val="both"/>
        <w:rPr>
          <w:rFonts w:ascii="Times New Roman" w:hAnsi="Times New Roman"/>
          <w:sz w:val="28"/>
          <w:szCs w:val="28"/>
        </w:rPr>
      </w:pPr>
      <w:r w:rsidRPr="00225553">
        <w:rPr>
          <w:rFonts w:ascii="Times New Roman" w:hAnsi="Times New Roman"/>
          <w:sz w:val="28"/>
          <w:szCs w:val="28"/>
        </w:rPr>
        <w:t xml:space="preserve">Підпункт 34 категорії </w:t>
      </w:r>
      <w:r w:rsidRPr="00225553">
        <w:rPr>
          <w:rFonts w:ascii="Times New Roman" w:hAnsi="Times New Roman"/>
          <w:sz w:val="28"/>
          <w:szCs w:val="28"/>
          <w:lang w:eastAsia="en-US"/>
        </w:rPr>
        <w:t>“</w:t>
      </w:r>
      <w:r w:rsidRPr="00225553">
        <w:rPr>
          <w:rFonts w:ascii="Times New Roman" w:hAnsi="Times New Roman"/>
          <w:sz w:val="28"/>
          <w:szCs w:val="28"/>
        </w:rPr>
        <w:t>інші види діяльності” не застосовується, якщо як сировина використовується виключно молоко. Для цілей цього підпункту маса упаковки не включається до кінцевої маси готової продукції.</w:t>
      </w:r>
    </w:p>
    <w:p w14:paraId="0905CB49" w14:textId="77777777" w:rsidR="00482989" w:rsidRPr="00225553" w:rsidRDefault="00482989" w:rsidP="00746EBE">
      <w:pPr>
        <w:pStyle w:val="StyleZakonu"/>
        <w:spacing w:before="360" w:after="240" w:line="240" w:lineRule="auto"/>
        <w:ind w:left="1722" w:hanging="1155"/>
        <w:jc w:val="left"/>
        <w:rPr>
          <w:bCs/>
          <w:sz w:val="28"/>
          <w:szCs w:val="28"/>
          <w:lang w:eastAsia="uk-UA"/>
        </w:rPr>
      </w:pPr>
      <w:r w:rsidRPr="00225553">
        <w:rPr>
          <w:bCs/>
          <w:sz w:val="28"/>
          <w:szCs w:val="28"/>
          <w:lang w:eastAsia="uk-UA"/>
        </w:rPr>
        <w:t xml:space="preserve">Стаття </w:t>
      </w:r>
      <w:r w:rsidR="00A42FD4" w:rsidRPr="00225553">
        <w:rPr>
          <w:bCs/>
          <w:sz w:val="28"/>
          <w:szCs w:val="28"/>
          <w:lang w:eastAsia="uk-UA"/>
        </w:rPr>
        <w:t>3</w:t>
      </w:r>
      <w:r w:rsidRPr="00225553">
        <w:rPr>
          <w:bCs/>
          <w:sz w:val="28"/>
          <w:szCs w:val="28"/>
          <w:lang w:eastAsia="uk-UA"/>
        </w:rPr>
        <w:t xml:space="preserve">. Загальні положення про </w:t>
      </w:r>
      <w:r w:rsidR="0093178A" w:rsidRPr="00225553">
        <w:rPr>
          <w:bCs/>
          <w:sz w:val="28"/>
          <w:szCs w:val="28"/>
          <w:lang w:eastAsia="uk-UA"/>
        </w:rPr>
        <w:t xml:space="preserve">інтегрований </w:t>
      </w:r>
      <w:r w:rsidR="00337796" w:rsidRPr="00225553">
        <w:rPr>
          <w:sz w:val="28"/>
          <w:szCs w:val="28"/>
          <w:lang w:eastAsia="uk-UA"/>
        </w:rPr>
        <w:t>довкільний</w:t>
      </w:r>
      <w:r w:rsidRPr="00225553">
        <w:rPr>
          <w:bCs/>
          <w:sz w:val="28"/>
          <w:szCs w:val="28"/>
          <w:lang w:eastAsia="uk-UA"/>
        </w:rPr>
        <w:t xml:space="preserve"> дозвіл</w:t>
      </w:r>
    </w:p>
    <w:p w14:paraId="3E5457AE" w14:textId="77777777" w:rsidR="00482989" w:rsidRPr="00225553" w:rsidRDefault="00482989" w:rsidP="00482989">
      <w:pPr>
        <w:pStyle w:val="a4"/>
        <w:rPr>
          <w:rFonts w:ascii="Times New Roman" w:hAnsi="Times New Roman"/>
          <w:sz w:val="28"/>
          <w:szCs w:val="28"/>
        </w:rPr>
      </w:pPr>
      <w:r w:rsidRPr="00225553">
        <w:rPr>
          <w:rFonts w:ascii="Times New Roman" w:hAnsi="Times New Roman"/>
          <w:sz w:val="28"/>
          <w:szCs w:val="28"/>
        </w:rPr>
        <w:t xml:space="preserve">1. </w:t>
      </w:r>
      <w:r w:rsidR="0093178A" w:rsidRPr="00225553">
        <w:rPr>
          <w:rFonts w:ascii="Times New Roman" w:hAnsi="Times New Roman"/>
          <w:sz w:val="28"/>
          <w:szCs w:val="28"/>
        </w:rPr>
        <w:t xml:space="preserve">Інтегрований </w:t>
      </w:r>
      <w:r w:rsidR="00337796" w:rsidRPr="00225553">
        <w:rPr>
          <w:rFonts w:ascii="Times New Roman" w:hAnsi="Times New Roman"/>
          <w:sz w:val="28"/>
          <w:szCs w:val="28"/>
          <w:lang w:eastAsia="uk-UA"/>
        </w:rPr>
        <w:t>довкільний</w:t>
      </w:r>
      <w:r w:rsidRPr="00225553">
        <w:rPr>
          <w:rFonts w:ascii="Times New Roman" w:hAnsi="Times New Roman"/>
          <w:sz w:val="28"/>
          <w:szCs w:val="28"/>
        </w:rPr>
        <w:t xml:space="preserve"> дозвіл видається дозвільним органом операторам установок, які провадять види діяльності, зазначені у статті 2 цього Закону.</w:t>
      </w:r>
    </w:p>
    <w:p w14:paraId="44B495D6" w14:textId="77777777" w:rsidR="00482989" w:rsidRPr="00225553" w:rsidRDefault="00482989" w:rsidP="00482989">
      <w:pPr>
        <w:pStyle w:val="a4"/>
        <w:rPr>
          <w:rFonts w:ascii="Times New Roman" w:hAnsi="Times New Roman"/>
          <w:sz w:val="28"/>
          <w:szCs w:val="28"/>
        </w:rPr>
      </w:pPr>
      <w:r w:rsidRPr="00225553">
        <w:rPr>
          <w:rFonts w:ascii="Times New Roman" w:hAnsi="Times New Roman"/>
          <w:sz w:val="28"/>
          <w:szCs w:val="28"/>
        </w:rPr>
        <w:t xml:space="preserve">2. </w:t>
      </w:r>
      <w:r w:rsidR="0093178A" w:rsidRPr="00225553">
        <w:rPr>
          <w:rFonts w:ascii="Times New Roman" w:hAnsi="Times New Roman"/>
          <w:sz w:val="28"/>
          <w:szCs w:val="28"/>
        </w:rPr>
        <w:t xml:space="preserve">Інтегрований </w:t>
      </w:r>
      <w:r w:rsidR="001A7143" w:rsidRPr="00225553">
        <w:rPr>
          <w:rFonts w:ascii="Times New Roman" w:hAnsi="Times New Roman"/>
          <w:sz w:val="28"/>
          <w:szCs w:val="28"/>
          <w:lang w:eastAsia="uk-UA"/>
        </w:rPr>
        <w:t>довкільний</w:t>
      </w:r>
      <w:r w:rsidRPr="00225553">
        <w:rPr>
          <w:rFonts w:ascii="Times New Roman" w:hAnsi="Times New Roman"/>
          <w:sz w:val="28"/>
          <w:szCs w:val="28"/>
        </w:rPr>
        <w:t xml:space="preserve"> дозвіл може охоплювати одну і більше установок або частин установок, розташованих на одному і тому самому промисловому майданчику, які експлуатуються одним і тим самим оператором.</w:t>
      </w:r>
    </w:p>
    <w:p w14:paraId="5EE51499" w14:textId="77777777" w:rsidR="00482989" w:rsidRPr="00225553" w:rsidRDefault="00482989" w:rsidP="00482989">
      <w:pPr>
        <w:pStyle w:val="a4"/>
        <w:rPr>
          <w:rFonts w:ascii="Times New Roman" w:hAnsi="Times New Roman"/>
          <w:sz w:val="28"/>
          <w:szCs w:val="28"/>
        </w:rPr>
      </w:pPr>
      <w:r w:rsidRPr="00225553">
        <w:rPr>
          <w:rFonts w:ascii="Times New Roman" w:hAnsi="Times New Roman"/>
          <w:sz w:val="28"/>
          <w:szCs w:val="28"/>
        </w:rPr>
        <w:t xml:space="preserve">3. Якщо </w:t>
      </w:r>
      <w:r w:rsidR="0093178A" w:rsidRPr="00225553">
        <w:rPr>
          <w:rFonts w:ascii="Times New Roman" w:hAnsi="Times New Roman"/>
          <w:sz w:val="28"/>
          <w:szCs w:val="28"/>
        </w:rPr>
        <w:t xml:space="preserve">інтегрований </w:t>
      </w:r>
      <w:r w:rsidR="001A7143" w:rsidRPr="00225553">
        <w:rPr>
          <w:rFonts w:ascii="Times New Roman" w:hAnsi="Times New Roman"/>
          <w:sz w:val="28"/>
          <w:szCs w:val="28"/>
          <w:lang w:eastAsia="uk-UA"/>
        </w:rPr>
        <w:t>довкільний</w:t>
      </w:r>
      <w:r w:rsidRPr="00225553">
        <w:rPr>
          <w:rFonts w:ascii="Times New Roman" w:hAnsi="Times New Roman"/>
          <w:sz w:val="28"/>
          <w:szCs w:val="28"/>
        </w:rPr>
        <w:t xml:space="preserve"> дозвіл охоплює дві або більше установки, він встановлює вимоги щодо забезпечення дотримання всіма установками вимог цього Закону.</w:t>
      </w:r>
    </w:p>
    <w:p w14:paraId="155413F7" w14:textId="77777777" w:rsidR="00482989" w:rsidRPr="00225553" w:rsidRDefault="00482989" w:rsidP="00482989">
      <w:pPr>
        <w:pStyle w:val="a4"/>
        <w:rPr>
          <w:rFonts w:ascii="Times New Roman" w:hAnsi="Times New Roman"/>
          <w:sz w:val="28"/>
          <w:szCs w:val="28"/>
        </w:rPr>
      </w:pPr>
      <w:r w:rsidRPr="00225553">
        <w:rPr>
          <w:rFonts w:ascii="Times New Roman" w:hAnsi="Times New Roman"/>
          <w:sz w:val="28"/>
          <w:szCs w:val="28"/>
        </w:rPr>
        <w:t xml:space="preserve">4. Якщо частини установки експлуатуються різними операторами, </w:t>
      </w:r>
      <w:r w:rsidR="0093178A" w:rsidRPr="00225553">
        <w:rPr>
          <w:rFonts w:ascii="Times New Roman" w:hAnsi="Times New Roman"/>
          <w:sz w:val="28"/>
          <w:szCs w:val="28"/>
        </w:rPr>
        <w:t xml:space="preserve">інтегрований </w:t>
      </w:r>
      <w:r w:rsidR="001A7143" w:rsidRPr="00225553">
        <w:rPr>
          <w:rFonts w:ascii="Times New Roman" w:hAnsi="Times New Roman"/>
          <w:sz w:val="28"/>
          <w:szCs w:val="28"/>
          <w:lang w:eastAsia="uk-UA"/>
        </w:rPr>
        <w:t>довкільний</w:t>
      </w:r>
      <w:r w:rsidRPr="00225553">
        <w:rPr>
          <w:rFonts w:ascii="Times New Roman" w:hAnsi="Times New Roman"/>
          <w:sz w:val="28"/>
          <w:szCs w:val="28"/>
        </w:rPr>
        <w:t xml:space="preserve"> дозвіл зазначає операторів усіх частин установки і чітко визначає обов’язки та вимоги до кожного з них.</w:t>
      </w:r>
    </w:p>
    <w:p w14:paraId="558EB129" w14:textId="77777777" w:rsidR="00482989" w:rsidRPr="00225553" w:rsidRDefault="00482989" w:rsidP="00E037DF">
      <w:pPr>
        <w:pStyle w:val="a4"/>
        <w:rPr>
          <w:rFonts w:ascii="Times New Roman" w:hAnsi="Times New Roman"/>
          <w:sz w:val="28"/>
          <w:szCs w:val="28"/>
        </w:rPr>
      </w:pPr>
      <w:r w:rsidRPr="00225553">
        <w:rPr>
          <w:rFonts w:ascii="Times New Roman" w:hAnsi="Times New Roman"/>
          <w:sz w:val="28"/>
          <w:szCs w:val="28"/>
        </w:rPr>
        <w:t xml:space="preserve">5. </w:t>
      </w:r>
      <w:r w:rsidR="00017606" w:rsidRPr="00225553">
        <w:rPr>
          <w:rFonts w:ascii="Times New Roman" w:hAnsi="Times New Roman"/>
          <w:sz w:val="28"/>
          <w:szCs w:val="28"/>
        </w:rPr>
        <w:t xml:space="preserve">З урахуванням вимог частин </w:t>
      </w:r>
      <w:r w:rsidR="00620021" w:rsidRPr="00225553">
        <w:rPr>
          <w:rFonts w:ascii="Times New Roman" w:hAnsi="Times New Roman"/>
          <w:sz w:val="28"/>
          <w:szCs w:val="28"/>
        </w:rPr>
        <w:t xml:space="preserve">восьмої-одинадцятої </w:t>
      </w:r>
      <w:r w:rsidR="00017606" w:rsidRPr="00225553">
        <w:rPr>
          <w:rFonts w:ascii="Times New Roman" w:hAnsi="Times New Roman"/>
          <w:sz w:val="28"/>
          <w:szCs w:val="28"/>
        </w:rPr>
        <w:t xml:space="preserve">статті </w:t>
      </w:r>
      <w:r w:rsidR="00620021" w:rsidRPr="00225553">
        <w:rPr>
          <w:rFonts w:ascii="Times New Roman" w:hAnsi="Times New Roman"/>
          <w:bCs/>
          <w:sz w:val="28"/>
          <w:szCs w:val="28"/>
        </w:rPr>
        <w:t xml:space="preserve">10 </w:t>
      </w:r>
      <w:r w:rsidR="00017606" w:rsidRPr="00225553">
        <w:rPr>
          <w:rFonts w:ascii="Times New Roman" w:hAnsi="Times New Roman"/>
          <w:sz w:val="28"/>
          <w:szCs w:val="28"/>
        </w:rPr>
        <w:t xml:space="preserve">цього Закону та частин першої та восьмої статті </w:t>
      </w:r>
      <w:r w:rsidR="0057788C" w:rsidRPr="00225553">
        <w:rPr>
          <w:rFonts w:ascii="Times New Roman" w:hAnsi="Times New Roman"/>
          <w:bCs/>
          <w:sz w:val="28"/>
          <w:szCs w:val="28"/>
        </w:rPr>
        <w:t>13</w:t>
      </w:r>
      <w:r w:rsidR="00017606" w:rsidRPr="00225553">
        <w:rPr>
          <w:rFonts w:ascii="Times New Roman" w:hAnsi="Times New Roman"/>
          <w:sz w:val="28"/>
          <w:szCs w:val="28"/>
        </w:rPr>
        <w:t xml:space="preserve"> цього Закону </w:t>
      </w:r>
      <w:r w:rsidR="0093178A" w:rsidRPr="00225553">
        <w:rPr>
          <w:rFonts w:ascii="Times New Roman" w:hAnsi="Times New Roman"/>
          <w:sz w:val="28"/>
          <w:szCs w:val="28"/>
        </w:rPr>
        <w:t xml:space="preserve">інтегрований </w:t>
      </w:r>
      <w:r w:rsidR="001A7143" w:rsidRPr="00225553">
        <w:rPr>
          <w:rFonts w:ascii="Times New Roman" w:hAnsi="Times New Roman"/>
          <w:sz w:val="28"/>
          <w:szCs w:val="28"/>
          <w:lang w:eastAsia="uk-UA"/>
        </w:rPr>
        <w:t>довкільний</w:t>
      </w:r>
      <w:r w:rsidRPr="00225553">
        <w:rPr>
          <w:rFonts w:ascii="Times New Roman" w:hAnsi="Times New Roman"/>
          <w:sz w:val="28"/>
          <w:szCs w:val="28"/>
        </w:rPr>
        <w:t xml:space="preserve"> дозвіл видається </w:t>
      </w:r>
      <w:r w:rsidR="00930177" w:rsidRPr="00225553">
        <w:rPr>
          <w:rFonts w:ascii="Times New Roman" w:hAnsi="Times New Roman"/>
          <w:sz w:val="28"/>
          <w:szCs w:val="28"/>
        </w:rPr>
        <w:t>згідно з</w:t>
      </w:r>
      <w:r w:rsidRPr="00225553">
        <w:rPr>
          <w:rFonts w:ascii="Times New Roman" w:hAnsi="Times New Roman"/>
          <w:sz w:val="28"/>
          <w:szCs w:val="28"/>
        </w:rPr>
        <w:t xml:space="preserve"> висновк</w:t>
      </w:r>
      <w:r w:rsidR="00930177" w:rsidRPr="00225553">
        <w:rPr>
          <w:rFonts w:ascii="Times New Roman" w:hAnsi="Times New Roman"/>
          <w:sz w:val="28"/>
          <w:szCs w:val="28"/>
        </w:rPr>
        <w:t>ами</w:t>
      </w:r>
      <w:r w:rsidRPr="00225553">
        <w:rPr>
          <w:rFonts w:ascii="Times New Roman" w:hAnsi="Times New Roman"/>
          <w:sz w:val="28"/>
          <w:szCs w:val="28"/>
        </w:rPr>
        <w:t xml:space="preserve"> найкращих доступних технологій та методів управління.</w:t>
      </w:r>
    </w:p>
    <w:p w14:paraId="5E2F6834" w14:textId="77777777" w:rsidR="00482989" w:rsidRPr="00225553" w:rsidRDefault="00482989" w:rsidP="00482989">
      <w:pPr>
        <w:pStyle w:val="a4"/>
        <w:rPr>
          <w:rFonts w:ascii="Times New Roman" w:hAnsi="Times New Roman"/>
          <w:sz w:val="28"/>
          <w:szCs w:val="28"/>
        </w:rPr>
      </w:pPr>
      <w:r w:rsidRPr="00225553">
        <w:rPr>
          <w:rFonts w:ascii="Times New Roman" w:hAnsi="Times New Roman"/>
          <w:sz w:val="28"/>
          <w:szCs w:val="28"/>
        </w:rPr>
        <w:t>6. З урахуванням вимог статей 21</w:t>
      </w:r>
      <w:r w:rsidR="002B7E03" w:rsidRPr="00225553">
        <w:rPr>
          <w:rFonts w:ascii="Times New Roman" w:hAnsi="Times New Roman"/>
          <w:sz w:val="28"/>
          <w:szCs w:val="28"/>
        </w:rPr>
        <w:t>-</w:t>
      </w:r>
      <w:r w:rsidRPr="00225553">
        <w:rPr>
          <w:rFonts w:ascii="Times New Roman" w:hAnsi="Times New Roman"/>
          <w:sz w:val="28"/>
          <w:szCs w:val="28"/>
        </w:rPr>
        <w:t xml:space="preserve">23 цього Закону строк дії </w:t>
      </w:r>
      <w:r w:rsidR="0093178A" w:rsidRPr="00225553">
        <w:rPr>
          <w:rFonts w:ascii="Times New Roman" w:hAnsi="Times New Roman"/>
          <w:sz w:val="28"/>
          <w:szCs w:val="28"/>
        </w:rPr>
        <w:t xml:space="preserve">інтегрованого </w:t>
      </w:r>
      <w:r w:rsidR="001A7143" w:rsidRPr="00225553">
        <w:rPr>
          <w:rFonts w:ascii="Times New Roman" w:hAnsi="Times New Roman"/>
          <w:sz w:val="28"/>
          <w:szCs w:val="28"/>
          <w:lang w:eastAsia="uk-UA"/>
        </w:rPr>
        <w:t>довкільного</w:t>
      </w:r>
      <w:r w:rsidRPr="00225553">
        <w:rPr>
          <w:rFonts w:ascii="Times New Roman" w:hAnsi="Times New Roman"/>
          <w:sz w:val="28"/>
          <w:szCs w:val="28"/>
        </w:rPr>
        <w:t xml:space="preserve"> дозволу необмежений.</w:t>
      </w:r>
    </w:p>
    <w:p w14:paraId="5BBD8BD3" w14:textId="77777777" w:rsidR="00482989" w:rsidRPr="00225553" w:rsidRDefault="00482989" w:rsidP="00482989">
      <w:pPr>
        <w:pStyle w:val="a4"/>
        <w:rPr>
          <w:rFonts w:ascii="Times New Roman" w:hAnsi="Times New Roman"/>
          <w:sz w:val="28"/>
          <w:szCs w:val="28"/>
        </w:rPr>
      </w:pPr>
      <w:r w:rsidRPr="00225553">
        <w:rPr>
          <w:rFonts w:ascii="Times New Roman" w:hAnsi="Times New Roman"/>
          <w:sz w:val="28"/>
          <w:szCs w:val="28"/>
        </w:rPr>
        <w:lastRenderedPageBreak/>
        <w:t xml:space="preserve">7. За видачу (внесення змін до) </w:t>
      </w:r>
      <w:r w:rsidR="0093178A" w:rsidRPr="00225553">
        <w:rPr>
          <w:rFonts w:ascii="Times New Roman" w:hAnsi="Times New Roman"/>
          <w:sz w:val="28"/>
          <w:szCs w:val="28"/>
        </w:rPr>
        <w:t xml:space="preserve">інтегрованого </w:t>
      </w:r>
      <w:r w:rsidR="001A7143" w:rsidRPr="00225553">
        <w:rPr>
          <w:rFonts w:ascii="Times New Roman" w:hAnsi="Times New Roman"/>
          <w:sz w:val="28"/>
          <w:szCs w:val="28"/>
          <w:lang w:eastAsia="uk-UA"/>
        </w:rPr>
        <w:t>довкільного</w:t>
      </w:r>
      <w:r w:rsidRPr="00225553">
        <w:rPr>
          <w:rFonts w:ascii="Times New Roman" w:hAnsi="Times New Roman"/>
          <w:sz w:val="28"/>
          <w:szCs w:val="28"/>
        </w:rPr>
        <w:t xml:space="preserve"> дозволу, за винятком випадків, передбачених статтями 22 і 23 цього Закону, стягується плата у розмірі п’ятнадцяти мінімальних заробітних плат. Кошти за видачу (внесення змін до) </w:t>
      </w:r>
      <w:r w:rsidR="0093178A" w:rsidRPr="00225553">
        <w:rPr>
          <w:rFonts w:ascii="Times New Roman" w:hAnsi="Times New Roman"/>
          <w:sz w:val="28"/>
          <w:szCs w:val="28"/>
        </w:rPr>
        <w:t xml:space="preserve">інтегрованого </w:t>
      </w:r>
      <w:r w:rsidR="001A7143" w:rsidRPr="00225553">
        <w:rPr>
          <w:rFonts w:ascii="Times New Roman" w:hAnsi="Times New Roman"/>
          <w:sz w:val="28"/>
          <w:szCs w:val="28"/>
          <w:lang w:eastAsia="uk-UA"/>
        </w:rPr>
        <w:t>довкільного</w:t>
      </w:r>
      <w:r w:rsidRPr="00225553">
        <w:rPr>
          <w:rFonts w:ascii="Times New Roman" w:hAnsi="Times New Roman"/>
          <w:sz w:val="28"/>
          <w:szCs w:val="28"/>
        </w:rPr>
        <w:t xml:space="preserve"> дозволу зараховуються до </w:t>
      </w:r>
      <w:r w:rsidR="00AF3166" w:rsidRPr="00225553">
        <w:rPr>
          <w:rFonts w:ascii="Times New Roman" w:hAnsi="Times New Roman"/>
          <w:sz w:val="28"/>
          <w:szCs w:val="28"/>
        </w:rPr>
        <w:t>спеціального</w:t>
      </w:r>
      <w:r w:rsidRPr="00225553">
        <w:rPr>
          <w:rFonts w:ascii="Times New Roman" w:hAnsi="Times New Roman"/>
          <w:sz w:val="28"/>
          <w:szCs w:val="28"/>
        </w:rPr>
        <w:t xml:space="preserve"> фонду Державного бюджету України.</w:t>
      </w:r>
    </w:p>
    <w:p w14:paraId="11A9FDF0" w14:textId="77777777" w:rsidR="00482989" w:rsidRPr="00225553" w:rsidRDefault="00482989" w:rsidP="00482989">
      <w:pPr>
        <w:pStyle w:val="a4"/>
        <w:rPr>
          <w:rFonts w:ascii="Times New Roman" w:hAnsi="Times New Roman"/>
          <w:sz w:val="28"/>
          <w:szCs w:val="28"/>
        </w:rPr>
      </w:pPr>
      <w:r w:rsidRPr="00225553">
        <w:rPr>
          <w:rFonts w:ascii="Times New Roman" w:hAnsi="Times New Roman"/>
          <w:sz w:val="28"/>
          <w:szCs w:val="28"/>
        </w:rPr>
        <w:t xml:space="preserve">8. Для установок, що вводяться в експлуатацію вперше, на яких буде провадитися діяльність, що згідно з вимогами Закону України </w:t>
      </w:r>
      <w:r w:rsidRPr="00225553">
        <w:rPr>
          <w:rFonts w:ascii="Times New Roman" w:hAnsi="Times New Roman"/>
          <w:sz w:val="28"/>
          <w:szCs w:val="28"/>
          <w:lang w:eastAsia="en-US"/>
        </w:rPr>
        <w:t>“</w:t>
      </w:r>
      <w:r w:rsidRPr="00225553">
        <w:rPr>
          <w:rFonts w:ascii="Times New Roman" w:hAnsi="Times New Roman"/>
          <w:sz w:val="28"/>
          <w:szCs w:val="28"/>
        </w:rPr>
        <w:t xml:space="preserve">Про оцінку впливу на довкілля” підлягає оцінці впливу на довкілля, а також у разі змін у характері або функціонуванні установок або їх розширення згідно із статтею 21 цього Закону, на яких буде провадитися діяльність, що згідно з вимогами Закону України </w:t>
      </w:r>
      <w:r w:rsidRPr="00225553">
        <w:rPr>
          <w:rFonts w:ascii="Times New Roman" w:hAnsi="Times New Roman"/>
          <w:sz w:val="28"/>
          <w:szCs w:val="28"/>
          <w:lang w:eastAsia="en-US"/>
        </w:rPr>
        <w:t>“</w:t>
      </w:r>
      <w:r w:rsidRPr="00225553">
        <w:rPr>
          <w:rFonts w:ascii="Times New Roman" w:hAnsi="Times New Roman"/>
          <w:sz w:val="28"/>
          <w:szCs w:val="28"/>
        </w:rPr>
        <w:t xml:space="preserve">Про оцінку впливу на довкілля” підлягає оцінці впливу на довкілля, </w:t>
      </w:r>
      <w:r w:rsidR="0093178A" w:rsidRPr="00225553">
        <w:rPr>
          <w:rFonts w:ascii="Times New Roman" w:hAnsi="Times New Roman"/>
          <w:sz w:val="28"/>
          <w:szCs w:val="28"/>
        </w:rPr>
        <w:t xml:space="preserve">інтегрований </w:t>
      </w:r>
      <w:r w:rsidR="001A7143" w:rsidRPr="00225553">
        <w:rPr>
          <w:rFonts w:ascii="Times New Roman" w:hAnsi="Times New Roman"/>
          <w:sz w:val="28"/>
          <w:szCs w:val="28"/>
          <w:lang w:eastAsia="uk-UA"/>
        </w:rPr>
        <w:t>довкільний</w:t>
      </w:r>
      <w:r w:rsidRPr="00225553">
        <w:rPr>
          <w:rFonts w:ascii="Times New Roman" w:hAnsi="Times New Roman"/>
          <w:sz w:val="28"/>
          <w:szCs w:val="28"/>
        </w:rPr>
        <w:t xml:space="preserve"> дозвіл видається після отримання висновку з оцінки впливу на довкілля, в якому визначено допустимість провадження планованої діяльності згідно із Законом України </w:t>
      </w:r>
      <w:r w:rsidRPr="00225553">
        <w:rPr>
          <w:rFonts w:ascii="Times New Roman" w:hAnsi="Times New Roman"/>
          <w:sz w:val="28"/>
          <w:szCs w:val="28"/>
          <w:lang w:eastAsia="en-US"/>
        </w:rPr>
        <w:t>“</w:t>
      </w:r>
      <w:r w:rsidRPr="00225553">
        <w:rPr>
          <w:rFonts w:ascii="Times New Roman" w:hAnsi="Times New Roman"/>
          <w:sz w:val="28"/>
          <w:szCs w:val="28"/>
        </w:rPr>
        <w:t>Про оцінку впливу на довкілля”.</w:t>
      </w:r>
    </w:p>
    <w:p w14:paraId="6B3F83E6" w14:textId="0FE5AC42" w:rsidR="00922226" w:rsidRDefault="00482989" w:rsidP="00482989">
      <w:pPr>
        <w:widowControl w:val="0"/>
        <w:tabs>
          <w:tab w:val="left" w:pos="520"/>
        </w:tabs>
        <w:autoSpaceDE w:val="0"/>
        <w:autoSpaceDN w:val="0"/>
        <w:adjustRightInd w:val="0"/>
        <w:spacing w:before="120"/>
        <w:ind w:right="10" w:firstLine="567"/>
        <w:jc w:val="both"/>
        <w:rPr>
          <w:rFonts w:ascii="Times New Roman" w:hAnsi="Times New Roman"/>
          <w:sz w:val="28"/>
          <w:szCs w:val="28"/>
        </w:rPr>
      </w:pPr>
      <w:r w:rsidRPr="00225553">
        <w:rPr>
          <w:rFonts w:ascii="Times New Roman" w:hAnsi="Times New Roman"/>
          <w:sz w:val="28"/>
          <w:szCs w:val="28"/>
        </w:rPr>
        <w:t xml:space="preserve">9. </w:t>
      </w:r>
      <w:r w:rsidR="007754DF">
        <w:rPr>
          <w:rFonts w:ascii="Times New Roman" w:hAnsi="Times New Roman"/>
          <w:sz w:val="28"/>
          <w:szCs w:val="28"/>
        </w:rPr>
        <w:t xml:space="preserve">Після </w:t>
      </w:r>
      <w:r w:rsidR="00C3038A">
        <w:rPr>
          <w:rFonts w:ascii="Times New Roman" w:hAnsi="Times New Roman"/>
          <w:sz w:val="28"/>
          <w:szCs w:val="28"/>
        </w:rPr>
        <w:t>закінчення строків</w:t>
      </w:r>
      <w:r w:rsidR="00455D99">
        <w:rPr>
          <w:rFonts w:ascii="Times New Roman" w:hAnsi="Times New Roman"/>
          <w:sz w:val="28"/>
          <w:szCs w:val="28"/>
        </w:rPr>
        <w:t xml:space="preserve"> отримання суб’єктами господарювання</w:t>
      </w:r>
      <w:r w:rsidR="00455D99" w:rsidRPr="00455D99">
        <w:rPr>
          <w:rFonts w:ascii="Times New Roman" w:hAnsi="Times New Roman"/>
          <w:sz w:val="28"/>
          <w:szCs w:val="28"/>
        </w:rPr>
        <w:t xml:space="preserve"> інтегрованого довкільного дозволу</w:t>
      </w:r>
      <w:r w:rsidR="00C3038A">
        <w:rPr>
          <w:rFonts w:ascii="Times New Roman" w:hAnsi="Times New Roman"/>
          <w:sz w:val="28"/>
          <w:szCs w:val="28"/>
        </w:rPr>
        <w:t xml:space="preserve">, визначених у </w:t>
      </w:r>
      <w:r w:rsidR="00C3038A" w:rsidRPr="003C5C47">
        <w:rPr>
          <w:rFonts w:ascii="Times New Roman" w:hAnsi="Times New Roman"/>
          <w:sz w:val="28"/>
          <w:szCs w:val="28"/>
        </w:rPr>
        <w:t>пункта</w:t>
      </w:r>
      <w:r w:rsidR="00455D99">
        <w:rPr>
          <w:rFonts w:ascii="Times New Roman" w:hAnsi="Times New Roman"/>
          <w:sz w:val="28"/>
          <w:szCs w:val="28"/>
        </w:rPr>
        <w:t>х</w:t>
      </w:r>
      <w:r w:rsidR="00C3038A" w:rsidRPr="003C5C47">
        <w:rPr>
          <w:rFonts w:ascii="Times New Roman" w:hAnsi="Times New Roman"/>
          <w:sz w:val="28"/>
          <w:szCs w:val="28"/>
        </w:rPr>
        <w:t xml:space="preserve"> трет</w:t>
      </w:r>
      <w:r w:rsidR="00455D99">
        <w:rPr>
          <w:rFonts w:ascii="Times New Roman" w:hAnsi="Times New Roman"/>
          <w:sz w:val="28"/>
          <w:szCs w:val="28"/>
        </w:rPr>
        <w:t>ьо</w:t>
      </w:r>
      <w:r w:rsidR="00C3038A" w:rsidRPr="003C5C47">
        <w:rPr>
          <w:rFonts w:ascii="Times New Roman" w:hAnsi="Times New Roman"/>
          <w:sz w:val="28"/>
          <w:szCs w:val="28"/>
        </w:rPr>
        <w:t>м</w:t>
      </w:r>
      <w:r w:rsidR="00455D99">
        <w:rPr>
          <w:rFonts w:ascii="Times New Roman" w:hAnsi="Times New Roman"/>
          <w:sz w:val="28"/>
          <w:szCs w:val="28"/>
        </w:rPr>
        <w:t>у</w:t>
      </w:r>
      <w:r w:rsidR="00C3038A" w:rsidRPr="003C5C47">
        <w:rPr>
          <w:rFonts w:ascii="Times New Roman" w:hAnsi="Times New Roman"/>
          <w:sz w:val="28"/>
          <w:szCs w:val="28"/>
        </w:rPr>
        <w:t xml:space="preserve"> — дев’ят</w:t>
      </w:r>
      <w:r w:rsidR="00455D99">
        <w:rPr>
          <w:rFonts w:ascii="Times New Roman" w:hAnsi="Times New Roman"/>
          <w:sz w:val="28"/>
          <w:szCs w:val="28"/>
        </w:rPr>
        <w:t>о</w:t>
      </w:r>
      <w:r w:rsidR="00C3038A" w:rsidRPr="003C5C47">
        <w:rPr>
          <w:rFonts w:ascii="Times New Roman" w:hAnsi="Times New Roman"/>
          <w:sz w:val="28"/>
          <w:szCs w:val="28"/>
        </w:rPr>
        <w:t>м</w:t>
      </w:r>
      <w:r w:rsidR="00455D99">
        <w:rPr>
          <w:rFonts w:ascii="Times New Roman" w:hAnsi="Times New Roman"/>
          <w:sz w:val="28"/>
          <w:szCs w:val="28"/>
        </w:rPr>
        <w:t>у</w:t>
      </w:r>
      <w:r w:rsidR="00C3038A" w:rsidRPr="003C5C47">
        <w:rPr>
          <w:rFonts w:ascii="Times New Roman" w:hAnsi="Times New Roman"/>
          <w:sz w:val="28"/>
          <w:szCs w:val="28"/>
        </w:rPr>
        <w:t xml:space="preserve"> статт</w:t>
      </w:r>
      <w:r w:rsidR="00C3038A">
        <w:rPr>
          <w:rFonts w:ascii="Times New Roman" w:hAnsi="Times New Roman"/>
          <w:sz w:val="28"/>
          <w:szCs w:val="28"/>
        </w:rPr>
        <w:t xml:space="preserve">і 30 цього </w:t>
      </w:r>
      <w:r w:rsidR="005E1720">
        <w:rPr>
          <w:rFonts w:ascii="Times New Roman" w:hAnsi="Times New Roman"/>
          <w:sz w:val="28"/>
          <w:szCs w:val="28"/>
        </w:rPr>
        <w:t>З</w:t>
      </w:r>
      <w:r w:rsidR="00C3038A">
        <w:rPr>
          <w:rFonts w:ascii="Times New Roman" w:hAnsi="Times New Roman"/>
          <w:sz w:val="28"/>
          <w:szCs w:val="28"/>
        </w:rPr>
        <w:t>акону,</w:t>
      </w:r>
      <w:r w:rsidR="00455D99">
        <w:rPr>
          <w:rFonts w:ascii="Times New Roman" w:hAnsi="Times New Roman"/>
          <w:sz w:val="28"/>
          <w:szCs w:val="28"/>
        </w:rPr>
        <w:t xml:space="preserve"> </w:t>
      </w:r>
      <w:r w:rsidR="007754DF">
        <w:rPr>
          <w:rFonts w:ascii="Times New Roman" w:hAnsi="Times New Roman"/>
          <w:sz w:val="28"/>
          <w:szCs w:val="28"/>
        </w:rPr>
        <w:t>п</w:t>
      </w:r>
      <w:r w:rsidR="007754DF" w:rsidRPr="00225553">
        <w:rPr>
          <w:rFonts w:ascii="Times New Roman" w:hAnsi="Times New Roman"/>
          <w:sz w:val="28"/>
          <w:szCs w:val="28"/>
        </w:rPr>
        <w:t xml:space="preserve">ровадження </w:t>
      </w:r>
      <w:r w:rsidRPr="00225553">
        <w:rPr>
          <w:rFonts w:ascii="Times New Roman" w:hAnsi="Times New Roman"/>
          <w:sz w:val="28"/>
          <w:szCs w:val="28"/>
        </w:rPr>
        <w:t xml:space="preserve">видів </w:t>
      </w:r>
      <w:r w:rsidR="00BF2321">
        <w:rPr>
          <w:rFonts w:ascii="Times New Roman" w:hAnsi="Times New Roman"/>
          <w:sz w:val="28"/>
          <w:szCs w:val="28"/>
        </w:rPr>
        <w:t xml:space="preserve">господарської </w:t>
      </w:r>
      <w:r w:rsidRPr="00225553">
        <w:rPr>
          <w:rFonts w:ascii="Times New Roman" w:hAnsi="Times New Roman"/>
          <w:sz w:val="28"/>
          <w:szCs w:val="28"/>
        </w:rPr>
        <w:t>діяльності, зазначених у статті 2 цього Закону</w:t>
      </w:r>
      <w:r w:rsidR="00EF61C5">
        <w:rPr>
          <w:rFonts w:ascii="Times New Roman" w:hAnsi="Times New Roman"/>
          <w:sz w:val="28"/>
          <w:szCs w:val="28"/>
        </w:rPr>
        <w:t>,</w:t>
      </w:r>
      <w:r w:rsidR="007754DF">
        <w:rPr>
          <w:rFonts w:ascii="Times New Roman" w:hAnsi="Times New Roman"/>
          <w:sz w:val="28"/>
          <w:szCs w:val="28"/>
        </w:rPr>
        <w:t xml:space="preserve"> </w:t>
      </w:r>
      <w:r w:rsidR="00BF2321">
        <w:rPr>
          <w:rFonts w:ascii="Times New Roman" w:hAnsi="Times New Roman"/>
          <w:sz w:val="28"/>
          <w:szCs w:val="28"/>
        </w:rPr>
        <w:t>без</w:t>
      </w:r>
      <w:r w:rsidR="00BF2321" w:rsidRPr="00BF2321">
        <w:rPr>
          <w:rFonts w:ascii="Times New Roman" w:hAnsi="Times New Roman"/>
          <w:sz w:val="28"/>
          <w:szCs w:val="28"/>
        </w:rPr>
        <w:t xml:space="preserve"> </w:t>
      </w:r>
      <w:r w:rsidR="00922226">
        <w:rPr>
          <w:rFonts w:ascii="Times New Roman" w:hAnsi="Times New Roman"/>
          <w:sz w:val="28"/>
          <w:szCs w:val="28"/>
        </w:rPr>
        <w:t xml:space="preserve">наявності </w:t>
      </w:r>
      <w:r w:rsidR="00BF2321" w:rsidRPr="00225553">
        <w:rPr>
          <w:rFonts w:ascii="Times New Roman" w:hAnsi="Times New Roman"/>
          <w:sz w:val="28"/>
          <w:szCs w:val="28"/>
        </w:rPr>
        <w:t xml:space="preserve">інтегрованого </w:t>
      </w:r>
      <w:r w:rsidR="00BF2321" w:rsidRPr="00225553">
        <w:rPr>
          <w:rFonts w:ascii="Times New Roman" w:hAnsi="Times New Roman"/>
          <w:sz w:val="28"/>
          <w:szCs w:val="28"/>
          <w:lang w:eastAsia="uk-UA"/>
        </w:rPr>
        <w:t>довкільного</w:t>
      </w:r>
      <w:r w:rsidR="00BF2321" w:rsidRPr="00225553">
        <w:rPr>
          <w:rFonts w:ascii="Times New Roman" w:hAnsi="Times New Roman"/>
          <w:sz w:val="28"/>
          <w:szCs w:val="28"/>
        </w:rPr>
        <w:t xml:space="preserve"> дозволу</w:t>
      </w:r>
      <w:r w:rsidR="00455D99" w:rsidRPr="00455D99">
        <w:rPr>
          <w:rFonts w:ascii="Times New Roman" w:hAnsi="Times New Roman"/>
          <w:sz w:val="28"/>
          <w:szCs w:val="28"/>
        </w:rPr>
        <w:t xml:space="preserve"> </w:t>
      </w:r>
      <w:r w:rsidR="00455D99" w:rsidRPr="00225553">
        <w:rPr>
          <w:rFonts w:ascii="Times New Roman" w:hAnsi="Times New Roman"/>
          <w:sz w:val="28"/>
          <w:szCs w:val="28"/>
        </w:rPr>
        <w:t>забороняється</w:t>
      </w:r>
      <w:r w:rsidR="00922226">
        <w:rPr>
          <w:rFonts w:ascii="Times New Roman" w:hAnsi="Times New Roman"/>
          <w:sz w:val="28"/>
          <w:szCs w:val="28"/>
        </w:rPr>
        <w:t>.</w:t>
      </w:r>
    </w:p>
    <w:p w14:paraId="58A97766" w14:textId="77777777" w:rsidR="00577521" w:rsidRPr="00225553" w:rsidRDefault="00577521" w:rsidP="00577521">
      <w:pPr>
        <w:pStyle w:val="StyleZakonu"/>
        <w:spacing w:before="120" w:after="0" w:line="240" w:lineRule="auto"/>
        <w:ind w:firstLine="567"/>
        <w:rPr>
          <w:bCs/>
          <w:sz w:val="28"/>
          <w:szCs w:val="28"/>
        </w:rPr>
      </w:pPr>
      <w:r w:rsidRPr="00225553">
        <w:rPr>
          <w:sz w:val="28"/>
          <w:szCs w:val="28"/>
        </w:rPr>
        <w:t xml:space="preserve">10. </w:t>
      </w:r>
      <w:r w:rsidRPr="00225553">
        <w:rPr>
          <w:bCs/>
          <w:sz w:val="28"/>
          <w:szCs w:val="28"/>
        </w:rPr>
        <w:t xml:space="preserve">Інтегрований </w:t>
      </w:r>
      <w:r w:rsidR="001A7143" w:rsidRPr="00225553">
        <w:rPr>
          <w:sz w:val="28"/>
          <w:szCs w:val="28"/>
          <w:lang w:eastAsia="uk-UA"/>
        </w:rPr>
        <w:t>довкільн</w:t>
      </w:r>
      <w:r w:rsidR="00A9460E" w:rsidRPr="00225553">
        <w:rPr>
          <w:bCs/>
          <w:sz w:val="28"/>
          <w:szCs w:val="28"/>
        </w:rPr>
        <w:t>ий</w:t>
      </w:r>
      <w:r w:rsidRPr="00225553">
        <w:rPr>
          <w:bCs/>
          <w:sz w:val="28"/>
          <w:szCs w:val="28"/>
        </w:rPr>
        <w:t xml:space="preserve"> дозвіл є обов’язковим.</w:t>
      </w:r>
    </w:p>
    <w:p w14:paraId="7856727F" w14:textId="77777777" w:rsidR="00482989" w:rsidRPr="00225553" w:rsidRDefault="00482989" w:rsidP="00E037DF">
      <w:pPr>
        <w:pStyle w:val="StyleZakonu"/>
        <w:spacing w:before="360" w:after="240" w:line="240" w:lineRule="auto"/>
        <w:ind w:left="1722" w:hanging="1155"/>
        <w:jc w:val="left"/>
        <w:rPr>
          <w:bCs/>
          <w:sz w:val="28"/>
          <w:szCs w:val="28"/>
          <w:lang w:eastAsia="uk-UA"/>
        </w:rPr>
      </w:pPr>
      <w:r w:rsidRPr="00225553">
        <w:rPr>
          <w:bCs/>
          <w:sz w:val="28"/>
          <w:szCs w:val="28"/>
          <w:lang w:eastAsia="uk-UA"/>
        </w:rPr>
        <w:t xml:space="preserve">Стаття </w:t>
      </w:r>
      <w:r w:rsidR="00A42FD4" w:rsidRPr="00225553">
        <w:rPr>
          <w:bCs/>
          <w:sz w:val="28"/>
          <w:szCs w:val="28"/>
          <w:lang w:eastAsia="uk-UA"/>
        </w:rPr>
        <w:t>4</w:t>
      </w:r>
      <w:r w:rsidRPr="00225553">
        <w:rPr>
          <w:bCs/>
          <w:sz w:val="28"/>
          <w:szCs w:val="28"/>
          <w:lang w:eastAsia="uk-UA"/>
        </w:rPr>
        <w:t xml:space="preserve">. Заява на отримання (внесення змін до) </w:t>
      </w:r>
      <w:r w:rsidR="0093178A" w:rsidRPr="00225553">
        <w:rPr>
          <w:bCs/>
          <w:sz w:val="28"/>
          <w:szCs w:val="28"/>
          <w:lang w:eastAsia="uk-UA"/>
        </w:rPr>
        <w:t xml:space="preserve">інтегрованого </w:t>
      </w:r>
      <w:r w:rsidR="001A7143" w:rsidRPr="00225553">
        <w:rPr>
          <w:sz w:val="28"/>
          <w:szCs w:val="28"/>
          <w:lang w:eastAsia="uk-UA"/>
        </w:rPr>
        <w:t>довкільного</w:t>
      </w:r>
      <w:r w:rsidRPr="00225553">
        <w:rPr>
          <w:bCs/>
          <w:sz w:val="28"/>
          <w:szCs w:val="28"/>
          <w:lang w:eastAsia="uk-UA"/>
        </w:rPr>
        <w:t xml:space="preserve"> дозволу</w:t>
      </w:r>
    </w:p>
    <w:p w14:paraId="2773684D" w14:textId="77777777" w:rsidR="00482989" w:rsidRPr="00225553" w:rsidRDefault="00482989" w:rsidP="00E037DF">
      <w:pPr>
        <w:pStyle w:val="StyleZakonu"/>
        <w:spacing w:before="120" w:after="0" w:line="240" w:lineRule="auto"/>
        <w:ind w:firstLine="567"/>
        <w:rPr>
          <w:sz w:val="28"/>
          <w:szCs w:val="28"/>
          <w:lang w:eastAsia="en-US"/>
        </w:rPr>
      </w:pPr>
      <w:r w:rsidRPr="00225553">
        <w:rPr>
          <w:sz w:val="28"/>
          <w:szCs w:val="28"/>
          <w:lang w:eastAsia="en-US"/>
        </w:rPr>
        <w:t xml:space="preserve">1. Оператор установки, а у випадку, передбаченому частиною четвертою статті </w:t>
      </w:r>
      <w:r w:rsidR="001F2FBD" w:rsidRPr="00225553">
        <w:rPr>
          <w:sz w:val="28"/>
          <w:szCs w:val="28"/>
          <w:lang w:eastAsia="en-US"/>
        </w:rPr>
        <w:t xml:space="preserve">3 </w:t>
      </w:r>
      <w:r w:rsidRPr="00225553">
        <w:rPr>
          <w:sz w:val="28"/>
          <w:szCs w:val="28"/>
          <w:lang w:eastAsia="en-US"/>
        </w:rPr>
        <w:t xml:space="preserve">цього Закону, будь-який з операторів установки, уповноважений іншими операторами установки, подає до дозвільного органу </w:t>
      </w:r>
      <w:r w:rsidR="00A76B8C" w:rsidRPr="00225553">
        <w:rPr>
          <w:sz w:val="28"/>
          <w:szCs w:val="28"/>
          <w:lang w:eastAsia="en-US"/>
        </w:rPr>
        <w:t xml:space="preserve">в </w:t>
      </w:r>
      <w:r w:rsidRPr="00225553">
        <w:rPr>
          <w:sz w:val="28"/>
          <w:szCs w:val="28"/>
        </w:rPr>
        <w:t xml:space="preserve">електронній формі через засоби </w:t>
      </w:r>
      <w:bookmarkStart w:id="8" w:name="_Hlk32928925"/>
      <w:r w:rsidRPr="00225553">
        <w:rPr>
          <w:sz w:val="28"/>
          <w:szCs w:val="28"/>
        </w:rPr>
        <w:t>електронної системи</w:t>
      </w:r>
      <w:r w:rsidRPr="00225553">
        <w:rPr>
          <w:sz w:val="28"/>
          <w:szCs w:val="28"/>
          <w:lang w:eastAsia="en-US"/>
        </w:rPr>
        <w:t xml:space="preserve"> заяву </w:t>
      </w:r>
      <w:bookmarkEnd w:id="8"/>
      <w:r w:rsidRPr="00225553">
        <w:rPr>
          <w:sz w:val="28"/>
          <w:szCs w:val="28"/>
          <w:lang w:eastAsia="en-US"/>
        </w:rPr>
        <w:t>на отримання (</w:t>
      </w:r>
      <w:r w:rsidRPr="00225553">
        <w:rPr>
          <w:bCs/>
          <w:sz w:val="28"/>
          <w:szCs w:val="28"/>
          <w:lang w:eastAsia="uk-UA"/>
        </w:rPr>
        <w:t xml:space="preserve">внесення змін до) </w:t>
      </w:r>
      <w:r w:rsidR="0093178A" w:rsidRPr="00225553">
        <w:rPr>
          <w:sz w:val="28"/>
          <w:szCs w:val="28"/>
          <w:lang w:eastAsia="en-US"/>
        </w:rPr>
        <w:t xml:space="preserve">інтегрованого </w:t>
      </w:r>
      <w:r w:rsidR="001A7143" w:rsidRPr="00225553">
        <w:rPr>
          <w:sz w:val="28"/>
          <w:szCs w:val="28"/>
          <w:lang w:eastAsia="uk-UA"/>
        </w:rPr>
        <w:t>довкільного</w:t>
      </w:r>
      <w:r w:rsidRPr="00225553">
        <w:rPr>
          <w:sz w:val="28"/>
          <w:szCs w:val="28"/>
          <w:lang w:eastAsia="en-US"/>
        </w:rPr>
        <w:t xml:space="preserve"> дозволу та документи, зазначені в пунктах 1—4 частини третьої цієї статті.</w:t>
      </w:r>
    </w:p>
    <w:p w14:paraId="117516AF" w14:textId="77777777" w:rsidR="00482989" w:rsidRPr="00225553" w:rsidRDefault="00482989" w:rsidP="00482989">
      <w:pPr>
        <w:pStyle w:val="StyleZakonu"/>
        <w:spacing w:before="120" w:after="0" w:line="240" w:lineRule="auto"/>
        <w:ind w:firstLine="567"/>
        <w:rPr>
          <w:sz w:val="28"/>
          <w:szCs w:val="28"/>
          <w:lang w:eastAsia="en-US"/>
        </w:rPr>
      </w:pPr>
      <w:r w:rsidRPr="00225553">
        <w:rPr>
          <w:sz w:val="28"/>
          <w:szCs w:val="28"/>
          <w:lang w:eastAsia="en-US"/>
        </w:rPr>
        <w:t>2. Заяв</w:t>
      </w:r>
      <w:r w:rsidRPr="00225553">
        <w:rPr>
          <w:sz w:val="28"/>
          <w:szCs w:val="28"/>
        </w:rPr>
        <w:t>а</w:t>
      </w:r>
      <w:r w:rsidRPr="00225553">
        <w:rPr>
          <w:sz w:val="28"/>
          <w:szCs w:val="28"/>
          <w:lang w:eastAsia="en-US"/>
        </w:rPr>
        <w:t xml:space="preserve"> на отримання (</w:t>
      </w:r>
      <w:r w:rsidRPr="00225553">
        <w:rPr>
          <w:bCs/>
          <w:sz w:val="28"/>
          <w:szCs w:val="28"/>
          <w:lang w:eastAsia="uk-UA"/>
        </w:rPr>
        <w:t xml:space="preserve">внесення змін до) </w:t>
      </w:r>
      <w:r w:rsidR="0093178A" w:rsidRPr="00225553">
        <w:rPr>
          <w:sz w:val="28"/>
          <w:szCs w:val="28"/>
          <w:lang w:eastAsia="en-US"/>
        </w:rPr>
        <w:t xml:space="preserve">інтегрованого </w:t>
      </w:r>
      <w:r w:rsidR="001A7143" w:rsidRPr="00225553">
        <w:rPr>
          <w:sz w:val="28"/>
          <w:szCs w:val="28"/>
          <w:lang w:eastAsia="uk-UA"/>
        </w:rPr>
        <w:t>довкільного</w:t>
      </w:r>
      <w:r w:rsidRPr="00225553">
        <w:rPr>
          <w:sz w:val="28"/>
          <w:szCs w:val="28"/>
          <w:lang w:eastAsia="en-US"/>
        </w:rPr>
        <w:t xml:space="preserve"> дозволу</w:t>
      </w:r>
      <w:r w:rsidRPr="00225553">
        <w:rPr>
          <w:sz w:val="28"/>
          <w:szCs w:val="28"/>
        </w:rPr>
        <w:t xml:space="preserve"> містить інформацію про:</w:t>
      </w:r>
    </w:p>
    <w:p w14:paraId="53F400B4" w14:textId="77777777" w:rsidR="00482989" w:rsidRPr="00225553" w:rsidRDefault="00482989" w:rsidP="00E037DF">
      <w:pPr>
        <w:pStyle w:val="15"/>
        <w:spacing w:before="120"/>
        <w:ind w:left="0" w:firstLine="567"/>
        <w:rPr>
          <w:sz w:val="28"/>
          <w:szCs w:val="28"/>
        </w:rPr>
      </w:pPr>
      <w:r w:rsidRPr="00225553">
        <w:rPr>
          <w:sz w:val="28"/>
          <w:szCs w:val="28"/>
        </w:rPr>
        <w:t xml:space="preserve">1) оператора установки, а у випадку, передбаченому частиною четвертою статті </w:t>
      </w:r>
      <w:r w:rsidR="001F2FBD" w:rsidRPr="00225553">
        <w:rPr>
          <w:sz w:val="28"/>
          <w:szCs w:val="28"/>
        </w:rPr>
        <w:t xml:space="preserve">3 </w:t>
      </w:r>
      <w:r w:rsidRPr="00225553">
        <w:rPr>
          <w:sz w:val="28"/>
          <w:szCs w:val="28"/>
        </w:rPr>
        <w:t>цього Закону, усіх операторів установки</w:t>
      </w:r>
      <w:r w:rsidR="00B445D7" w:rsidRPr="00225553">
        <w:rPr>
          <w:sz w:val="28"/>
          <w:szCs w:val="28"/>
        </w:rPr>
        <w:t xml:space="preserve">, та підтвердження їх повноважень як оператора установки на </w:t>
      </w:r>
      <w:r w:rsidR="00B445D7" w:rsidRPr="00225553">
        <w:rPr>
          <w:sz w:val="28"/>
          <w:szCs w:val="28"/>
          <w:lang w:eastAsia="uk-UA"/>
        </w:rPr>
        <w:t>здійснення технічної експлуатації установки чи її частини</w:t>
      </w:r>
      <w:r w:rsidRPr="00225553">
        <w:rPr>
          <w:sz w:val="28"/>
          <w:szCs w:val="28"/>
        </w:rPr>
        <w:t>;</w:t>
      </w:r>
    </w:p>
    <w:p w14:paraId="52CBDE05" w14:textId="77777777" w:rsidR="00482989" w:rsidRPr="00225553" w:rsidRDefault="00482989" w:rsidP="00482989">
      <w:pPr>
        <w:pStyle w:val="15"/>
        <w:spacing w:before="120"/>
        <w:ind w:left="0" w:firstLine="567"/>
        <w:rPr>
          <w:sz w:val="28"/>
          <w:szCs w:val="28"/>
        </w:rPr>
      </w:pPr>
      <w:r w:rsidRPr="00225553">
        <w:rPr>
          <w:sz w:val="28"/>
          <w:szCs w:val="28"/>
        </w:rPr>
        <w:t>2) установку та її діяльність, географічні координати промислового майданчика;</w:t>
      </w:r>
    </w:p>
    <w:p w14:paraId="72113D7B" w14:textId="77777777" w:rsidR="00482989" w:rsidRPr="00225553" w:rsidRDefault="00482989" w:rsidP="00482989">
      <w:pPr>
        <w:pStyle w:val="35"/>
        <w:spacing w:before="120"/>
        <w:ind w:left="0" w:firstLine="567"/>
        <w:rPr>
          <w:sz w:val="28"/>
          <w:szCs w:val="28"/>
        </w:rPr>
      </w:pPr>
      <w:r w:rsidRPr="00225553">
        <w:rPr>
          <w:sz w:val="28"/>
          <w:szCs w:val="28"/>
        </w:rPr>
        <w:t>3) сировину та допоміжні матеріали, інші речовини та види енергії, що використовуються в установці або утворюються нею;</w:t>
      </w:r>
    </w:p>
    <w:p w14:paraId="1A708575" w14:textId="77777777" w:rsidR="00482989" w:rsidRPr="00225553" w:rsidRDefault="00482989" w:rsidP="00482989">
      <w:pPr>
        <w:widowControl w:val="0"/>
        <w:autoSpaceDE w:val="0"/>
        <w:autoSpaceDN w:val="0"/>
        <w:adjustRightInd w:val="0"/>
        <w:spacing w:before="120"/>
        <w:ind w:right="10" w:firstLine="567"/>
        <w:jc w:val="both"/>
        <w:rPr>
          <w:rFonts w:ascii="Times New Roman" w:hAnsi="Times New Roman"/>
          <w:sz w:val="28"/>
        </w:rPr>
      </w:pPr>
      <w:r w:rsidRPr="00225553">
        <w:rPr>
          <w:rFonts w:ascii="Times New Roman" w:hAnsi="Times New Roman"/>
          <w:sz w:val="28"/>
          <w:szCs w:val="28"/>
        </w:rPr>
        <w:t>4) джерела викидів з установки</w:t>
      </w:r>
      <w:r w:rsidR="0095623C" w:rsidRPr="00225553">
        <w:rPr>
          <w:rFonts w:ascii="Times New Roman" w:hAnsi="Times New Roman"/>
          <w:sz w:val="28"/>
          <w:szCs w:val="28"/>
        </w:rPr>
        <w:t xml:space="preserve"> та джерела їх утворення</w:t>
      </w:r>
      <w:r w:rsidRPr="00225553">
        <w:rPr>
          <w:rFonts w:ascii="Times New Roman" w:hAnsi="Times New Roman"/>
          <w:sz w:val="28"/>
          <w:szCs w:val="28"/>
        </w:rPr>
        <w:t>;</w:t>
      </w:r>
    </w:p>
    <w:p w14:paraId="69BC9106" w14:textId="77777777" w:rsidR="00482989" w:rsidRPr="00225553" w:rsidRDefault="00482989" w:rsidP="00482989">
      <w:pPr>
        <w:pStyle w:val="35"/>
        <w:spacing w:before="120"/>
        <w:ind w:left="0" w:firstLine="567"/>
        <w:rPr>
          <w:sz w:val="28"/>
          <w:szCs w:val="28"/>
        </w:rPr>
      </w:pPr>
      <w:r w:rsidRPr="00225553">
        <w:rPr>
          <w:sz w:val="28"/>
          <w:szCs w:val="28"/>
        </w:rPr>
        <w:lastRenderedPageBreak/>
        <w:t>5) види та обсяги утворюваних відходів;</w:t>
      </w:r>
    </w:p>
    <w:p w14:paraId="021483E0" w14:textId="77777777" w:rsidR="00482989" w:rsidRPr="00225553" w:rsidRDefault="00482989" w:rsidP="00482989">
      <w:pPr>
        <w:pStyle w:val="35"/>
        <w:spacing w:before="120"/>
        <w:ind w:left="0" w:firstLine="567"/>
        <w:rPr>
          <w:sz w:val="28"/>
          <w:szCs w:val="28"/>
        </w:rPr>
      </w:pPr>
      <w:r w:rsidRPr="00225553">
        <w:rPr>
          <w:sz w:val="28"/>
          <w:szCs w:val="28"/>
        </w:rPr>
        <w:t>6) обґрунтування потреби у воді з помісячним нормативним розрахунком водокористування і водовідведення;</w:t>
      </w:r>
    </w:p>
    <w:p w14:paraId="6813E30B" w14:textId="77777777" w:rsidR="00482989" w:rsidRPr="00225553" w:rsidRDefault="00482989" w:rsidP="00482989">
      <w:pPr>
        <w:pStyle w:val="35"/>
        <w:spacing w:before="120"/>
        <w:ind w:left="0" w:firstLine="567"/>
        <w:rPr>
          <w:sz w:val="28"/>
          <w:szCs w:val="28"/>
        </w:rPr>
      </w:pPr>
      <w:r w:rsidRPr="00225553">
        <w:rPr>
          <w:sz w:val="28"/>
          <w:szCs w:val="28"/>
        </w:rPr>
        <w:t>7) опис та схему місць забору води та скиду зворотних вод;</w:t>
      </w:r>
    </w:p>
    <w:p w14:paraId="5DF9FF74" w14:textId="77777777" w:rsidR="00482989" w:rsidRPr="00225553" w:rsidRDefault="00482989" w:rsidP="00482989">
      <w:pPr>
        <w:pStyle w:val="35"/>
        <w:spacing w:before="120"/>
        <w:ind w:left="0" w:firstLine="567"/>
        <w:rPr>
          <w:sz w:val="28"/>
          <w:szCs w:val="28"/>
        </w:rPr>
      </w:pPr>
      <w:r w:rsidRPr="00225553">
        <w:rPr>
          <w:sz w:val="28"/>
          <w:szCs w:val="28"/>
        </w:rPr>
        <w:t>8) умови місцевості, де розташовано установку</w:t>
      </w:r>
      <w:r w:rsidR="00CE52D7" w:rsidRPr="00225553">
        <w:rPr>
          <w:sz w:val="28"/>
          <w:szCs w:val="28"/>
        </w:rPr>
        <w:t>, та її кліматичні характеристики</w:t>
      </w:r>
      <w:r w:rsidRPr="00225553">
        <w:rPr>
          <w:sz w:val="28"/>
          <w:szCs w:val="28"/>
        </w:rPr>
        <w:t>;</w:t>
      </w:r>
    </w:p>
    <w:p w14:paraId="5AC9E98B" w14:textId="77777777" w:rsidR="00482989" w:rsidRPr="00225553" w:rsidRDefault="00482989" w:rsidP="00CE52D7">
      <w:pPr>
        <w:widowControl w:val="0"/>
        <w:autoSpaceDE w:val="0"/>
        <w:autoSpaceDN w:val="0"/>
        <w:adjustRightInd w:val="0"/>
        <w:spacing w:before="120"/>
        <w:ind w:right="10" w:firstLine="567"/>
        <w:jc w:val="both"/>
        <w:rPr>
          <w:rFonts w:ascii="Times New Roman" w:hAnsi="Times New Roman"/>
          <w:sz w:val="28"/>
          <w:szCs w:val="28"/>
        </w:rPr>
      </w:pPr>
      <w:r w:rsidRPr="00225553">
        <w:rPr>
          <w:rFonts w:ascii="Times New Roman" w:hAnsi="Times New Roman"/>
          <w:sz w:val="28"/>
          <w:szCs w:val="28"/>
        </w:rPr>
        <w:t>9) характер та кількість викидів з установки, а також визначення впливів викидів на довкілля;</w:t>
      </w:r>
    </w:p>
    <w:p w14:paraId="0F1162A0" w14:textId="77777777" w:rsidR="00482989" w:rsidRPr="00225553" w:rsidRDefault="00482989" w:rsidP="00CE52D7">
      <w:pPr>
        <w:widowControl w:val="0"/>
        <w:autoSpaceDE w:val="0"/>
        <w:autoSpaceDN w:val="0"/>
        <w:adjustRightInd w:val="0"/>
        <w:spacing w:before="120"/>
        <w:ind w:right="10" w:firstLine="567"/>
        <w:jc w:val="both"/>
        <w:rPr>
          <w:rFonts w:ascii="Times New Roman" w:hAnsi="Times New Roman"/>
          <w:sz w:val="28"/>
          <w:szCs w:val="28"/>
        </w:rPr>
      </w:pPr>
      <w:r w:rsidRPr="00225553">
        <w:rPr>
          <w:rFonts w:ascii="Times New Roman" w:hAnsi="Times New Roman"/>
          <w:sz w:val="28"/>
          <w:szCs w:val="28"/>
        </w:rPr>
        <w:t>10) технологію та інші технічні рішення</w:t>
      </w:r>
      <w:r w:rsidR="00352147" w:rsidRPr="00225553">
        <w:rPr>
          <w:rFonts w:ascii="Times New Roman" w:hAnsi="Times New Roman"/>
          <w:sz w:val="28"/>
          <w:szCs w:val="28"/>
        </w:rPr>
        <w:t>, у тому числі умови до технологічного процесу,</w:t>
      </w:r>
      <w:r w:rsidRPr="00225553">
        <w:rPr>
          <w:rFonts w:ascii="Times New Roman" w:hAnsi="Times New Roman"/>
          <w:sz w:val="28"/>
          <w:szCs w:val="28"/>
        </w:rPr>
        <w:t xml:space="preserve"> щодо запобігання або, якщо це не є можливим, зменшення викидів з установки;</w:t>
      </w:r>
    </w:p>
    <w:p w14:paraId="29014189" w14:textId="77777777" w:rsidR="00482989" w:rsidRPr="00225553" w:rsidRDefault="00482989" w:rsidP="0004700C">
      <w:pPr>
        <w:pStyle w:val="35"/>
        <w:spacing w:before="120"/>
        <w:ind w:left="0" w:firstLine="567"/>
        <w:rPr>
          <w:sz w:val="28"/>
          <w:szCs w:val="28"/>
        </w:rPr>
      </w:pPr>
      <w:r w:rsidRPr="00225553">
        <w:rPr>
          <w:sz w:val="28"/>
          <w:szCs w:val="28"/>
        </w:rPr>
        <w:t>11) заходи щодо запобігання утворенню</w:t>
      </w:r>
      <w:r w:rsidR="006E5025" w:rsidRPr="00225553">
        <w:rPr>
          <w:sz w:val="28"/>
          <w:szCs w:val="28"/>
        </w:rPr>
        <w:t>, зменшення утворення</w:t>
      </w:r>
      <w:r w:rsidRPr="00225553">
        <w:rPr>
          <w:sz w:val="28"/>
          <w:szCs w:val="28"/>
        </w:rPr>
        <w:t xml:space="preserve"> та підготовки до </w:t>
      </w:r>
      <w:r w:rsidR="0004700C" w:rsidRPr="00225553">
        <w:rPr>
          <w:sz w:val="28"/>
          <w:szCs w:val="28"/>
        </w:rPr>
        <w:t xml:space="preserve">утилізація </w:t>
      </w:r>
      <w:r w:rsidRPr="00225553">
        <w:rPr>
          <w:sz w:val="28"/>
          <w:szCs w:val="28"/>
        </w:rPr>
        <w:t>відходів, утворюваних установкою;</w:t>
      </w:r>
    </w:p>
    <w:p w14:paraId="303BDB18" w14:textId="77777777" w:rsidR="00482989" w:rsidRPr="00225553" w:rsidRDefault="00482989" w:rsidP="00E037DF">
      <w:pPr>
        <w:pStyle w:val="35"/>
        <w:spacing w:before="120"/>
        <w:ind w:left="0" w:firstLine="567"/>
        <w:rPr>
          <w:sz w:val="28"/>
          <w:szCs w:val="28"/>
        </w:rPr>
      </w:pPr>
      <w:r w:rsidRPr="00225553">
        <w:rPr>
          <w:sz w:val="28"/>
          <w:szCs w:val="28"/>
        </w:rPr>
        <w:t xml:space="preserve">12) заходи щодо забезпечення виконання основних обов’язків оператора установки відповідно до статті </w:t>
      </w:r>
      <w:r w:rsidR="00450E35" w:rsidRPr="00225553">
        <w:rPr>
          <w:bCs/>
          <w:sz w:val="28"/>
          <w:szCs w:val="28"/>
          <w:lang w:eastAsia="uk-UA"/>
        </w:rPr>
        <w:t>16</w:t>
      </w:r>
      <w:r w:rsidRPr="00225553">
        <w:rPr>
          <w:sz w:val="28"/>
          <w:szCs w:val="28"/>
        </w:rPr>
        <w:t xml:space="preserve"> цього Закону;</w:t>
      </w:r>
    </w:p>
    <w:p w14:paraId="0350F5A6" w14:textId="77777777" w:rsidR="00482989" w:rsidRPr="00225553" w:rsidRDefault="00482989" w:rsidP="002B1210">
      <w:pPr>
        <w:widowControl w:val="0"/>
        <w:autoSpaceDE w:val="0"/>
        <w:autoSpaceDN w:val="0"/>
        <w:adjustRightInd w:val="0"/>
        <w:spacing w:before="120"/>
        <w:ind w:right="10" w:firstLine="567"/>
        <w:jc w:val="both"/>
        <w:rPr>
          <w:rFonts w:ascii="Times New Roman" w:hAnsi="Times New Roman"/>
          <w:sz w:val="28"/>
          <w:szCs w:val="28"/>
        </w:rPr>
      </w:pPr>
      <w:r w:rsidRPr="00225553">
        <w:rPr>
          <w:rFonts w:ascii="Times New Roman" w:hAnsi="Times New Roman"/>
          <w:sz w:val="28"/>
          <w:szCs w:val="28"/>
          <w:lang w:eastAsia="en-US"/>
        </w:rPr>
        <w:t>13</w:t>
      </w:r>
      <w:r w:rsidRPr="00225553">
        <w:rPr>
          <w:rFonts w:ascii="Times New Roman" w:hAnsi="Times New Roman"/>
          <w:sz w:val="28"/>
          <w:szCs w:val="28"/>
        </w:rPr>
        <w:t>) заходи щодо проведення моніторингу викидів;</w:t>
      </w:r>
    </w:p>
    <w:p w14:paraId="53EC912F" w14:textId="77777777" w:rsidR="00482989" w:rsidRPr="00225553" w:rsidRDefault="00482989" w:rsidP="00482989">
      <w:pPr>
        <w:widowControl w:val="0"/>
        <w:autoSpaceDE w:val="0"/>
        <w:autoSpaceDN w:val="0"/>
        <w:adjustRightInd w:val="0"/>
        <w:spacing w:before="120"/>
        <w:ind w:right="10" w:firstLine="567"/>
        <w:jc w:val="both"/>
        <w:rPr>
          <w:rFonts w:ascii="Times New Roman" w:hAnsi="Times New Roman"/>
          <w:sz w:val="28"/>
          <w:szCs w:val="28"/>
        </w:rPr>
      </w:pPr>
      <w:r w:rsidRPr="00225553">
        <w:rPr>
          <w:rFonts w:ascii="Times New Roman" w:hAnsi="Times New Roman"/>
          <w:sz w:val="28"/>
          <w:szCs w:val="28"/>
          <w:lang w:eastAsia="en-US"/>
        </w:rPr>
        <w:t>14</w:t>
      </w:r>
      <w:r w:rsidRPr="00225553">
        <w:rPr>
          <w:rFonts w:ascii="Times New Roman" w:hAnsi="Times New Roman"/>
          <w:sz w:val="28"/>
          <w:szCs w:val="28"/>
        </w:rPr>
        <w:t>) основні альтернативи запропонованій технології, технічним рішенням та заходам, що вивчалися оператором установки.</w:t>
      </w:r>
    </w:p>
    <w:p w14:paraId="358A948A" w14:textId="77777777" w:rsidR="00482989" w:rsidRPr="00225553" w:rsidRDefault="00482989" w:rsidP="00482989">
      <w:pPr>
        <w:pStyle w:val="StyleZakonu"/>
        <w:spacing w:before="120" w:after="0" w:line="240" w:lineRule="auto"/>
        <w:ind w:firstLine="567"/>
        <w:rPr>
          <w:sz w:val="28"/>
          <w:szCs w:val="28"/>
        </w:rPr>
      </w:pPr>
      <w:r w:rsidRPr="00225553">
        <w:rPr>
          <w:sz w:val="28"/>
          <w:szCs w:val="28"/>
          <w:lang w:eastAsia="en-US"/>
        </w:rPr>
        <w:t>Заява на отримання (</w:t>
      </w:r>
      <w:r w:rsidRPr="00225553">
        <w:rPr>
          <w:bCs/>
          <w:sz w:val="28"/>
          <w:szCs w:val="28"/>
          <w:lang w:eastAsia="uk-UA"/>
        </w:rPr>
        <w:t xml:space="preserve">внесення змін до) </w:t>
      </w:r>
      <w:r w:rsidR="0093178A" w:rsidRPr="00225553">
        <w:rPr>
          <w:sz w:val="28"/>
          <w:szCs w:val="28"/>
          <w:lang w:eastAsia="en-US"/>
        </w:rPr>
        <w:t xml:space="preserve">інтегрованого </w:t>
      </w:r>
      <w:r w:rsidR="001A7143" w:rsidRPr="00225553">
        <w:rPr>
          <w:sz w:val="28"/>
          <w:szCs w:val="28"/>
          <w:lang w:eastAsia="uk-UA"/>
        </w:rPr>
        <w:t>довкільного</w:t>
      </w:r>
      <w:r w:rsidRPr="00225553">
        <w:rPr>
          <w:sz w:val="28"/>
          <w:szCs w:val="28"/>
          <w:lang w:eastAsia="en-US"/>
        </w:rPr>
        <w:t xml:space="preserve"> дозволу також включає в себе оцінку відповідності </w:t>
      </w:r>
      <w:r w:rsidRPr="00225553">
        <w:rPr>
          <w:sz w:val="28"/>
          <w:szCs w:val="28"/>
        </w:rPr>
        <w:t>найкращим доступним технологіям та методам управління та резюме нетехнічного характеру інформації, зазначеної в пунктах 1—14 цієї частини, розраховане на широку аудиторію</w:t>
      </w:r>
      <w:r w:rsidRPr="00225553">
        <w:rPr>
          <w:sz w:val="28"/>
          <w:szCs w:val="28"/>
          <w:lang w:eastAsia="en-US"/>
        </w:rPr>
        <w:t>.</w:t>
      </w:r>
    </w:p>
    <w:p w14:paraId="20714229" w14:textId="77777777" w:rsidR="00482989" w:rsidRPr="00225553" w:rsidRDefault="00482989" w:rsidP="00482989">
      <w:pPr>
        <w:pStyle w:val="StyleZakonu"/>
        <w:spacing w:before="120" w:after="0" w:line="240" w:lineRule="auto"/>
        <w:ind w:firstLine="567"/>
        <w:rPr>
          <w:sz w:val="28"/>
          <w:szCs w:val="28"/>
          <w:lang w:eastAsia="en-US"/>
        </w:rPr>
      </w:pPr>
      <w:r w:rsidRPr="00225553">
        <w:rPr>
          <w:sz w:val="28"/>
          <w:szCs w:val="28"/>
        </w:rPr>
        <w:t xml:space="preserve">3. Разом із </w:t>
      </w:r>
      <w:r w:rsidRPr="00225553">
        <w:rPr>
          <w:sz w:val="28"/>
          <w:szCs w:val="28"/>
          <w:lang w:eastAsia="en-US"/>
        </w:rPr>
        <w:t>заявою на отримання (</w:t>
      </w:r>
      <w:r w:rsidRPr="00225553">
        <w:rPr>
          <w:bCs/>
          <w:sz w:val="28"/>
          <w:szCs w:val="28"/>
          <w:lang w:eastAsia="uk-UA"/>
        </w:rPr>
        <w:t xml:space="preserve">внесення змін до) </w:t>
      </w:r>
      <w:r w:rsidR="0093178A" w:rsidRPr="00225553">
        <w:rPr>
          <w:sz w:val="28"/>
          <w:szCs w:val="28"/>
          <w:lang w:eastAsia="en-US"/>
        </w:rPr>
        <w:t xml:space="preserve">інтегрованого </w:t>
      </w:r>
      <w:r w:rsidR="001A7143" w:rsidRPr="00225553">
        <w:rPr>
          <w:sz w:val="28"/>
          <w:szCs w:val="28"/>
          <w:lang w:eastAsia="uk-UA"/>
        </w:rPr>
        <w:t>довкільного</w:t>
      </w:r>
      <w:r w:rsidRPr="00225553">
        <w:rPr>
          <w:sz w:val="28"/>
          <w:szCs w:val="28"/>
          <w:lang w:eastAsia="en-US"/>
        </w:rPr>
        <w:t xml:space="preserve"> дозволу оператор установки подає:</w:t>
      </w:r>
    </w:p>
    <w:p w14:paraId="3403D212" w14:textId="77777777" w:rsidR="00482989" w:rsidRPr="00225553" w:rsidRDefault="00482989" w:rsidP="00482989">
      <w:pPr>
        <w:pStyle w:val="StyleZakonu"/>
        <w:spacing w:before="120" w:after="0" w:line="240" w:lineRule="auto"/>
        <w:ind w:firstLine="567"/>
        <w:rPr>
          <w:sz w:val="28"/>
          <w:szCs w:val="28"/>
        </w:rPr>
      </w:pPr>
      <w:r w:rsidRPr="00225553">
        <w:rPr>
          <w:sz w:val="28"/>
          <w:szCs w:val="28"/>
          <w:lang w:eastAsia="en-US"/>
        </w:rPr>
        <w:t xml:space="preserve">1) у випадках, передбачених статтею </w:t>
      </w:r>
      <w:r w:rsidRPr="00225553">
        <w:rPr>
          <w:bCs/>
          <w:sz w:val="28"/>
          <w:szCs w:val="28"/>
        </w:rPr>
        <w:t>27</w:t>
      </w:r>
      <w:r w:rsidRPr="00225553">
        <w:rPr>
          <w:sz w:val="28"/>
          <w:szCs w:val="28"/>
        </w:rPr>
        <w:t xml:space="preserve"> цього Закону, базовий звіт;</w:t>
      </w:r>
    </w:p>
    <w:p w14:paraId="119ED8B4" w14:textId="77777777" w:rsidR="00482989" w:rsidRPr="00225553" w:rsidRDefault="00482989" w:rsidP="00E037DF">
      <w:pPr>
        <w:pStyle w:val="StyleZakonu"/>
        <w:spacing w:before="120" w:after="0" w:line="240" w:lineRule="auto"/>
        <w:ind w:firstLine="567"/>
        <w:rPr>
          <w:sz w:val="28"/>
          <w:szCs w:val="28"/>
        </w:rPr>
      </w:pPr>
      <w:r w:rsidRPr="00225553">
        <w:rPr>
          <w:sz w:val="28"/>
          <w:szCs w:val="28"/>
        </w:rPr>
        <w:t xml:space="preserve">2) у випадках, передбачених статтею </w:t>
      </w:r>
      <w:r w:rsidR="0057788C" w:rsidRPr="00225553">
        <w:rPr>
          <w:bCs/>
          <w:sz w:val="28"/>
          <w:szCs w:val="28"/>
        </w:rPr>
        <w:t xml:space="preserve">13 </w:t>
      </w:r>
      <w:r w:rsidRPr="00225553">
        <w:rPr>
          <w:sz w:val="28"/>
          <w:szCs w:val="28"/>
        </w:rPr>
        <w:t>цього Закону, оцінку відступу;</w:t>
      </w:r>
    </w:p>
    <w:p w14:paraId="15EC34E7" w14:textId="77777777" w:rsidR="00482989" w:rsidRPr="00225553" w:rsidRDefault="00482989" w:rsidP="00E037DF">
      <w:pPr>
        <w:pStyle w:val="StyleZakonu"/>
        <w:spacing w:before="120" w:after="0" w:line="240" w:lineRule="auto"/>
        <w:ind w:firstLine="567"/>
        <w:rPr>
          <w:sz w:val="28"/>
          <w:szCs w:val="28"/>
        </w:rPr>
      </w:pPr>
      <w:r w:rsidRPr="00225553">
        <w:rPr>
          <w:sz w:val="28"/>
          <w:szCs w:val="28"/>
        </w:rPr>
        <w:t xml:space="preserve">3) результати оцінки впливу на довкілля (у випадках, передбачених частиною восьмою статті </w:t>
      </w:r>
      <w:r w:rsidR="001F2FBD" w:rsidRPr="00225553">
        <w:rPr>
          <w:sz w:val="28"/>
          <w:szCs w:val="28"/>
          <w:lang w:eastAsia="en-US"/>
        </w:rPr>
        <w:t xml:space="preserve">3 </w:t>
      </w:r>
      <w:r w:rsidRPr="00225553">
        <w:rPr>
          <w:sz w:val="28"/>
          <w:szCs w:val="28"/>
        </w:rPr>
        <w:t>цього Закону);</w:t>
      </w:r>
    </w:p>
    <w:p w14:paraId="21B64EA6" w14:textId="77777777" w:rsidR="00482989" w:rsidRPr="00225553" w:rsidRDefault="00482989" w:rsidP="00482989">
      <w:pPr>
        <w:pStyle w:val="StyleZakonu"/>
        <w:spacing w:before="120" w:after="0" w:line="240" w:lineRule="auto"/>
        <w:ind w:firstLine="567"/>
        <w:rPr>
          <w:sz w:val="28"/>
          <w:szCs w:val="28"/>
        </w:rPr>
      </w:pPr>
      <w:r w:rsidRPr="00225553">
        <w:rPr>
          <w:sz w:val="28"/>
          <w:szCs w:val="28"/>
        </w:rPr>
        <w:t xml:space="preserve">4) перелік місць, де можна ознайомитися із заявою на отримання </w:t>
      </w:r>
      <w:r w:rsidRPr="00225553">
        <w:rPr>
          <w:sz w:val="28"/>
          <w:szCs w:val="28"/>
          <w:lang w:eastAsia="en-US"/>
        </w:rPr>
        <w:t>(</w:t>
      </w:r>
      <w:r w:rsidRPr="00225553">
        <w:rPr>
          <w:bCs/>
          <w:sz w:val="28"/>
          <w:szCs w:val="28"/>
          <w:lang w:eastAsia="uk-UA"/>
        </w:rPr>
        <w:t xml:space="preserve">внесення змін до) </w:t>
      </w:r>
      <w:r w:rsidR="0093178A" w:rsidRPr="00225553">
        <w:rPr>
          <w:sz w:val="28"/>
          <w:szCs w:val="28"/>
        </w:rPr>
        <w:t xml:space="preserve">інтегрованого </w:t>
      </w:r>
      <w:r w:rsidR="001A7143" w:rsidRPr="00225553">
        <w:rPr>
          <w:sz w:val="28"/>
          <w:szCs w:val="28"/>
          <w:lang w:eastAsia="uk-UA"/>
        </w:rPr>
        <w:t>довкільного</w:t>
      </w:r>
      <w:r w:rsidRPr="00225553">
        <w:rPr>
          <w:sz w:val="28"/>
          <w:szCs w:val="28"/>
        </w:rPr>
        <w:t xml:space="preserve"> дозволу під час громадського обговорення у процесі видачі </w:t>
      </w:r>
      <w:r w:rsidR="00E255D0" w:rsidRPr="00225553">
        <w:rPr>
          <w:sz w:val="28"/>
          <w:szCs w:val="28"/>
          <w:lang w:eastAsia="en-US"/>
        </w:rPr>
        <w:t xml:space="preserve">(внесення змін до) </w:t>
      </w:r>
      <w:r w:rsidR="0093178A" w:rsidRPr="00225553">
        <w:rPr>
          <w:sz w:val="28"/>
          <w:szCs w:val="28"/>
        </w:rPr>
        <w:t xml:space="preserve">інтегрованого </w:t>
      </w:r>
      <w:r w:rsidR="001A7143" w:rsidRPr="00225553">
        <w:rPr>
          <w:sz w:val="28"/>
          <w:szCs w:val="28"/>
          <w:lang w:eastAsia="uk-UA"/>
        </w:rPr>
        <w:t>довкільного</w:t>
      </w:r>
      <w:r w:rsidR="001A7143" w:rsidRPr="00225553">
        <w:rPr>
          <w:sz w:val="28"/>
          <w:szCs w:val="28"/>
        </w:rPr>
        <w:t xml:space="preserve"> </w:t>
      </w:r>
      <w:r w:rsidRPr="00225553">
        <w:rPr>
          <w:sz w:val="28"/>
          <w:szCs w:val="28"/>
        </w:rPr>
        <w:t>дозволу, та їх адреси;</w:t>
      </w:r>
    </w:p>
    <w:p w14:paraId="69F3E9C7" w14:textId="77777777" w:rsidR="00482989" w:rsidRPr="00225553" w:rsidRDefault="00482989" w:rsidP="00482989">
      <w:pPr>
        <w:pStyle w:val="StyleZakonu"/>
        <w:spacing w:before="120" w:after="0" w:line="240" w:lineRule="auto"/>
        <w:ind w:firstLine="567"/>
        <w:rPr>
          <w:sz w:val="28"/>
          <w:szCs w:val="28"/>
        </w:rPr>
      </w:pPr>
      <w:r w:rsidRPr="00225553">
        <w:rPr>
          <w:sz w:val="28"/>
          <w:szCs w:val="28"/>
        </w:rPr>
        <w:t xml:space="preserve">5) документ, що підтверджує оплату за видачу </w:t>
      </w:r>
      <w:r w:rsidR="00BC7158" w:rsidRPr="00225553">
        <w:rPr>
          <w:sz w:val="28"/>
          <w:szCs w:val="28"/>
          <w:lang w:eastAsia="en-US"/>
        </w:rPr>
        <w:t xml:space="preserve">(внесення змін до) </w:t>
      </w:r>
      <w:r w:rsidR="0093178A" w:rsidRPr="00225553">
        <w:rPr>
          <w:sz w:val="28"/>
          <w:szCs w:val="28"/>
        </w:rPr>
        <w:t xml:space="preserve">інтегрованого </w:t>
      </w:r>
      <w:r w:rsidR="001A7143" w:rsidRPr="00225553">
        <w:rPr>
          <w:sz w:val="28"/>
          <w:szCs w:val="28"/>
          <w:lang w:eastAsia="uk-UA"/>
        </w:rPr>
        <w:t>довкільного</w:t>
      </w:r>
      <w:r w:rsidRPr="00225553">
        <w:rPr>
          <w:sz w:val="28"/>
          <w:szCs w:val="28"/>
        </w:rPr>
        <w:t xml:space="preserve"> дозволу;</w:t>
      </w:r>
    </w:p>
    <w:p w14:paraId="4D5C6F54" w14:textId="77777777" w:rsidR="00482989" w:rsidRPr="00225553" w:rsidRDefault="00482989" w:rsidP="00E037DF">
      <w:pPr>
        <w:pStyle w:val="StyleZakonu"/>
        <w:spacing w:before="120" w:after="0" w:line="240" w:lineRule="auto"/>
        <w:ind w:firstLine="567"/>
        <w:rPr>
          <w:bCs/>
          <w:sz w:val="28"/>
          <w:szCs w:val="28"/>
        </w:rPr>
      </w:pPr>
      <w:r w:rsidRPr="00225553">
        <w:rPr>
          <w:sz w:val="28"/>
          <w:szCs w:val="28"/>
        </w:rPr>
        <w:t>6) </w:t>
      </w:r>
      <w:r w:rsidRPr="00225553">
        <w:rPr>
          <w:bCs/>
          <w:sz w:val="28"/>
          <w:szCs w:val="28"/>
        </w:rPr>
        <w:t xml:space="preserve">відомості, що підтверджують факт та дату опублікування, розміщення або оприлюднення в інший спосіб оголошення про початок громадського обговорення у процесі видачі </w:t>
      </w:r>
      <w:r w:rsidR="00576531" w:rsidRPr="00225553">
        <w:rPr>
          <w:sz w:val="28"/>
          <w:szCs w:val="28"/>
          <w:lang w:eastAsia="en-US"/>
        </w:rPr>
        <w:t xml:space="preserve">(внесення змін до) </w:t>
      </w:r>
      <w:r w:rsidR="0093178A" w:rsidRPr="00225553">
        <w:rPr>
          <w:bCs/>
          <w:sz w:val="28"/>
          <w:szCs w:val="28"/>
        </w:rPr>
        <w:lastRenderedPageBreak/>
        <w:t xml:space="preserve">інтегрованого </w:t>
      </w:r>
      <w:r w:rsidR="001A7143" w:rsidRPr="00225553">
        <w:rPr>
          <w:sz w:val="28"/>
          <w:szCs w:val="28"/>
          <w:lang w:eastAsia="uk-UA"/>
        </w:rPr>
        <w:t>довкільного</w:t>
      </w:r>
      <w:r w:rsidRPr="00225553">
        <w:rPr>
          <w:bCs/>
          <w:sz w:val="28"/>
          <w:szCs w:val="28"/>
        </w:rPr>
        <w:t xml:space="preserve"> дозволу </w:t>
      </w:r>
      <w:r w:rsidRPr="00225553">
        <w:rPr>
          <w:sz w:val="28"/>
          <w:szCs w:val="28"/>
        </w:rPr>
        <w:t xml:space="preserve">(у порядку, визначеному частиною другою статті </w:t>
      </w:r>
      <w:r w:rsidR="00EB5560" w:rsidRPr="00225553">
        <w:rPr>
          <w:bCs/>
          <w:sz w:val="28"/>
          <w:szCs w:val="28"/>
          <w:lang w:eastAsia="uk-UA"/>
        </w:rPr>
        <w:t>5</w:t>
      </w:r>
      <w:r w:rsidRPr="00225553">
        <w:rPr>
          <w:sz w:val="28"/>
          <w:szCs w:val="28"/>
        </w:rPr>
        <w:t xml:space="preserve"> цього Закону).</w:t>
      </w:r>
    </w:p>
    <w:p w14:paraId="6E27C2E7" w14:textId="77777777" w:rsidR="00482989" w:rsidRPr="00225553" w:rsidRDefault="00482989" w:rsidP="00E037DF">
      <w:pPr>
        <w:pStyle w:val="StyleZakonu"/>
        <w:spacing w:before="120" w:after="0" w:line="240" w:lineRule="auto"/>
        <w:ind w:firstLine="567"/>
        <w:rPr>
          <w:sz w:val="28"/>
          <w:szCs w:val="28"/>
        </w:rPr>
      </w:pPr>
      <w:r w:rsidRPr="00225553">
        <w:rPr>
          <w:sz w:val="28"/>
          <w:szCs w:val="28"/>
          <w:lang w:eastAsia="en-US"/>
        </w:rPr>
        <w:t xml:space="preserve">4. </w:t>
      </w:r>
      <w:r w:rsidRPr="00225553">
        <w:rPr>
          <w:sz w:val="28"/>
          <w:szCs w:val="28"/>
        </w:rPr>
        <w:t xml:space="preserve">До заяви </w:t>
      </w:r>
      <w:r w:rsidRPr="00225553">
        <w:rPr>
          <w:sz w:val="28"/>
          <w:szCs w:val="28"/>
          <w:lang w:eastAsia="en-US"/>
        </w:rPr>
        <w:t>на отримання (</w:t>
      </w:r>
      <w:r w:rsidRPr="00225553">
        <w:rPr>
          <w:bCs/>
          <w:sz w:val="28"/>
          <w:szCs w:val="28"/>
          <w:lang w:eastAsia="uk-UA"/>
        </w:rPr>
        <w:t xml:space="preserve">внесення змін до) </w:t>
      </w:r>
      <w:r w:rsidR="0093178A" w:rsidRPr="00225553">
        <w:rPr>
          <w:sz w:val="28"/>
          <w:szCs w:val="28"/>
          <w:lang w:eastAsia="en-US"/>
        </w:rPr>
        <w:t xml:space="preserve">інтегрованого </w:t>
      </w:r>
      <w:r w:rsidR="001A7143" w:rsidRPr="00225553">
        <w:rPr>
          <w:sz w:val="28"/>
          <w:szCs w:val="28"/>
          <w:lang w:eastAsia="uk-UA"/>
        </w:rPr>
        <w:t>довкільного</w:t>
      </w:r>
      <w:r w:rsidRPr="00225553">
        <w:rPr>
          <w:sz w:val="28"/>
          <w:szCs w:val="28"/>
          <w:lang w:eastAsia="en-US"/>
        </w:rPr>
        <w:t xml:space="preserve"> дозволу </w:t>
      </w:r>
      <w:r w:rsidRPr="00225553">
        <w:rPr>
          <w:sz w:val="28"/>
          <w:szCs w:val="28"/>
        </w:rPr>
        <w:t xml:space="preserve">можуть додаватися результати оцінки впливу на довкілля (за винятком випадків, передбачених частиною третьою цієї статті та частиною восьмою статті </w:t>
      </w:r>
      <w:r w:rsidR="001F2FBD" w:rsidRPr="00225553">
        <w:rPr>
          <w:sz w:val="28"/>
          <w:szCs w:val="28"/>
          <w:lang w:eastAsia="en-US"/>
        </w:rPr>
        <w:t xml:space="preserve">3 </w:t>
      </w:r>
      <w:r w:rsidRPr="00225553">
        <w:rPr>
          <w:sz w:val="28"/>
          <w:szCs w:val="28"/>
        </w:rPr>
        <w:t>цього Закону), звіти з безпеки або інші визначені оператором установки відомості, які обґрунтовують інформацію, зазначену в частині другій цієї статті та відповідають її вимогам.</w:t>
      </w:r>
    </w:p>
    <w:p w14:paraId="066D0C83" w14:textId="77777777" w:rsidR="00482989" w:rsidRPr="00225553" w:rsidRDefault="00482989" w:rsidP="00482989">
      <w:pPr>
        <w:pStyle w:val="StyleZakonu"/>
        <w:spacing w:before="120" w:after="0" w:line="240" w:lineRule="auto"/>
        <w:ind w:firstLine="567"/>
        <w:rPr>
          <w:sz w:val="28"/>
          <w:szCs w:val="28"/>
          <w:lang w:eastAsia="en-US"/>
        </w:rPr>
      </w:pPr>
      <w:r w:rsidRPr="00225553">
        <w:rPr>
          <w:sz w:val="28"/>
          <w:szCs w:val="28"/>
        </w:rPr>
        <w:t>5. Форма заяви на отримання (</w:t>
      </w:r>
      <w:r w:rsidRPr="00225553">
        <w:rPr>
          <w:bCs/>
          <w:sz w:val="28"/>
          <w:szCs w:val="28"/>
          <w:lang w:eastAsia="uk-UA"/>
        </w:rPr>
        <w:t xml:space="preserve">внесення змін до) </w:t>
      </w:r>
      <w:r w:rsidR="0093178A" w:rsidRPr="00225553">
        <w:rPr>
          <w:sz w:val="28"/>
          <w:szCs w:val="28"/>
        </w:rPr>
        <w:t xml:space="preserve">інтегрованого </w:t>
      </w:r>
      <w:r w:rsidR="001A7143" w:rsidRPr="00225553">
        <w:rPr>
          <w:sz w:val="28"/>
          <w:szCs w:val="28"/>
          <w:lang w:eastAsia="uk-UA"/>
        </w:rPr>
        <w:t>довкільного</w:t>
      </w:r>
      <w:r w:rsidRPr="00225553">
        <w:rPr>
          <w:sz w:val="28"/>
          <w:szCs w:val="28"/>
        </w:rPr>
        <w:t xml:space="preserve"> дозволу та вимоги до її змісту затверджуються Кабінетом Міністрів України.</w:t>
      </w:r>
    </w:p>
    <w:p w14:paraId="2085A2FB" w14:textId="77777777" w:rsidR="00482989" w:rsidRPr="00225553" w:rsidRDefault="00482989" w:rsidP="00E037DF">
      <w:pPr>
        <w:pStyle w:val="StyleZakonu"/>
        <w:spacing w:before="360" w:after="240" w:line="240" w:lineRule="auto"/>
        <w:ind w:left="1722" w:hanging="1155"/>
        <w:jc w:val="left"/>
        <w:rPr>
          <w:bCs/>
          <w:sz w:val="28"/>
          <w:szCs w:val="28"/>
          <w:lang w:eastAsia="uk-UA"/>
        </w:rPr>
      </w:pPr>
      <w:r w:rsidRPr="00225553">
        <w:rPr>
          <w:bCs/>
          <w:sz w:val="28"/>
          <w:szCs w:val="28"/>
          <w:lang w:eastAsia="uk-UA"/>
        </w:rPr>
        <w:t xml:space="preserve">Стаття </w:t>
      </w:r>
      <w:r w:rsidR="00A42FD4" w:rsidRPr="00225553">
        <w:rPr>
          <w:bCs/>
          <w:sz w:val="28"/>
          <w:szCs w:val="28"/>
          <w:lang w:eastAsia="uk-UA"/>
        </w:rPr>
        <w:t>5</w:t>
      </w:r>
      <w:r w:rsidRPr="00225553">
        <w:rPr>
          <w:bCs/>
          <w:sz w:val="28"/>
          <w:szCs w:val="28"/>
          <w:lang w:eastAsia="uk-UA"/>
        </w:rPr>
        <w:t xml:space="preserve">. Попередній розгляд заяви на отримання (внесення змін до) </w:t>
      </w:r>
      <w:r w:rsidR="0093178A" w:rsidRPr="00225553">
        <w:rPr>
          <w:bCs/>
          <w:sz w:val="28"/>
          <w:szCs w:val="28"/>
          <w:lang w:eastAsia="uk-UA"/>
        </w:rPr>
        <w:t xml:space="preserve">інтегрованого </w:t>
      </w:r>
      <w:r w:rsidR="001A7143" w:rsidRPr="00225553">
        <w:rPr>
          <w:sz w:val="28"/>
          <w:szCs w:val="28"/>
          <w:lang w:eastAsia="uk-UA"/>
        </w:rPr>
        <w:t>довкільного</w:t>
      </w:r>
      <w:r w:rsidRPr="00225553">
        <w:rPr>
          <w:bCs/>
          <w:sz w:val="28"/>
          <w:szCs w:val="28"/>
          <w:lang w:eastAsia="uk-UA"/>
        </w:rPr>
        <w:t xml:space="preserve"> дозволу</w:t>
      </w:r>
    </w:p>
    <w:p w14:paraId="41CA4329" w14:textId="77777777" w:rsidR="00482989" w:rsidRPr="00225553" w:rsidRDefault="00482989" w:rsidP="000057E7">
      <w:pPr>
        <w:pStyle w:val="StyleZakonu"/>
        <w:spacing w:before="120" w:after="0" w:line="240" w:lineRule="auto"/>
        <w:ind w:firstLine="567"/>
        <w:rPr>
          <w:sz w:val="28"/>
          <w:szCs w:val="28"/>
        </w:rPr>
      </w:pPr>
      <w:r w:rsidRPr="00225553">
        <w:rPr>
          <w:sz w:val="28"/>
          <w:szCs w:val="28"/>
        </w:rPr>
        <w:t xml:space="preserve">1. Дозвільний орган у строк, що не перевищує трьох робочих днів з дня надходження заяви на отримання (внесення змін до) </w:t>
      </w:r>
      <w:r w:rsidR="0093178A" w:rsidRPr="00225553">
        <w:rPr>
          <w:sz w:val="28"/>
          <w:szCs w:val="28"/>
        </w:rPr>
        <w:t xml:space="preserve">інтегрованого </w:t>
      </w:r>
      <w:r w:rsidR="001A7143" w:rsidRPr="00225553">
        <w:rPr>
          <w:sz w:val="28"/>
          <w:szCs w:val="28"/>
          <w:lang w:eastAsia="uk-UA"/>
        </w:rPr>
        <w:t>довкільного</w:t>
      </w:r>
      <w:r w:rsidRPr="00225553">
        <w:rPr>
          <w:sz w:val="28"/>
          <w:szCs w:val="28"/>
        </w:rPr>
        <w:t xml:space="preserve"> дозволу, оприлюднює її та </w:t>
      </w:r>
      <w:r w:rsidRPr="00225553">
        <w:rPr>
          <w:sz w:val="28"/>
          <w:szCs w:val="28"/>
          <w:lang w:eastAsia="en-US"/>
        </w:rPr>
        <w:t xml:space="preserve">документи, зазначені в </w:t>
      </w:r>
      <w:r w:rsidR="000057E7" w:rsidRPr="00225553">
        <w:rPr>
          <w:sz w:val="28"/>
          <w:szCs w:val="28"/>
          <w:lang w:eastAsia="en-US"/>
        </w:rPr>
        <w:br/>
      </w:r>
      <w:r w:rsidRPr="00225553">
        <w:rPr>
          <w:sz w:val="28"/>
          <w:szCs w:val="28"/>
          <w:lang w:eastAsia="en-US"/>
        </w:rPr>
        <w:t>пунктах</w:t>
      </w:r>
      <w:r w:rsidR="000057E7" w:rsidRPr="00225553">
        <w:rPr>
          <w:sz w:val="28"/>
          <w:szCs w:val="28"/>
          <w:lang w:eastAsia="en-US"/>
        </w:rPr>
        <w:t> </w:t>
      </w:r>
      <w:r w:rsidRPr="00225553">
        <w:rPr>
          <w:sz w:val="28"/>
          <w:szCs w:val="28"/>
          <w:lang w:eastAsia="en-US"/>
        </w:rPr>
        <w:t>1</w:t>
      </w:r>
      <w:r w:rsidRPr="00225553">
        <w:rPr>
          <w:sz w:val="28"/>
          <w:szCs w:val="28"/>
        </w:rPr>
        <w:t>—</w:t>
      </w:r>
      <w:r w:rsidRPr="00225553">
        <w:rPr>
          <w:sz w:val="28"/>
          <w:szCs w:val="28"/>
          <w:lang w:eastAsia="en-US"/>
        </w:rPr>
        <w:t xml:space="preserve">4 частини третьої статті </w:t>
      </w:r>
      <w:r w:rsidR="0087597A" w:rsidRPr="00225553">
        <w:rPr>
          <w:bCs/>
          <w:sz w:val="28"/>
          <w:szCs w:val="28"/>
          <w:lang w:eastAsia="uk-UA"/>
        </w:rPr>
        <w:t xml:space="preserve">4 </w:t>
      </w:r>
      <w:r w:rsidRPr="00225553">
        <w:rPr>
          <w:sz w:val="28"/>
          <w:szCs w:val="28"/>
          <w:lang w:eastAsia="en-US"/>
        </w:rPr>
        <w:t>цього Закону,</w:t>
      </w:r>
      <w:r w:rsidRPr="00225553">
        <w:rPr>
          <w:sz w:val="28"/>
          <w:szCs w:val="28"/>
        </w:rPr>
        <w:t xml:space="preserve"> через засоби електронної системи, здійснює попередній розгляд заяви на отримання </w:t>
      </w:r>
      <w:r w:rsidRPr="00225553">
        <w:rPr>
          <w:sz w:val="28"/>
          <w:szCs w:val="28"/>
          <w:lang w:eastAsia="en-US"/>
        </w:rPr>
        <w:t>(</w:t>
      </w:r>
      <w:r w:rsidRPr="00225553">
        <w:rPr>
          <w:bCs/>
          <w:sz w:val="28"/>
          <w:szCs w:val="28"/>
          <w:lang w:eastAsia="uk-UA"/>
        </w:rPr>
        <w:t xml:space="preserve">внесення змін до) </w:t>
      </w:r>
      <w:r w:rsidR="0093178A" w:rsidRPr="00225553">
        <w:rPr>
          <w:sz w:val="28"/>
          <w:szCs w:val="28"/>
        </w:rPr>
        <w:t xml:space="preserve">інтегрованого </w:t>
      </w:r>
      <w:r w:rsidR="001A7143" w:rsidRPr="00225553">
        <w:rPr>
          <w:sz w:val="28"/>
          <w:szCs w:val="28"/>
          <w:lang w:eastAsia="uk-UA"/>
        </w:rPr>
        <w:t>довкільного</w:t>
      </w:r>
      <w:r w:rsidRPr="00225553">
        <w:rPr>
          <w:sz w:val="28"/>
          <w:szCs w:val="28"/>
        </w:rPr>
        <w:t xml:space="preserve"> дозволу та </w:t>
      </w:r>
      <w:r w:rsidRPr="00225553">
        <w:rPr>
          <w:sz w:val="28"/>
          <w:szCs w:val="28"/>
          <w:lang w:eastAsia="en-US"/>
        </w:rPr>
        <w:t>документів, зазначених у пунктах 1</w:t>
      </w:r>
      <w:r w:rsidRPr="00225553">
        <w:rPr>
          <w:sz w:val="28"/>
          <w:szCs w:val="28"/>
        </w:rPr>
        <w:t>—</w:t>
      </w:r>
      <w:r w:rsidRPr="00225553">
        <w:rPr>
          <w:sz w:val="28"/>
          <w:szCs w:val="28"/>
          <w:lang w:eastAsia="en-US"/>
        </w:rPr>
        <w:t xml:space="preserve">4 частини третьої статті </w:t>
      </w:r>
      <w:r w:rsidR="0087597A" w:rsidRPr="00225553">
        <w:rPr>
          <w:bCs/>
          <w:sz w:val="28"/>
          <w:szCs w:val="28"/>
          <w:lang w:eastAsia="uk-UA"/>
        </w:rPr>
        <w:t xml:space="preserve">4 </w:t>
      </w:r>
      <w:r w:rsidRPr="00225553">
        <w:rPr>
          <w:sz w:val="28"/>
          <w:szCs w:val="28"/>
          <w:lang w:eastAsia="en-US"/>
        </w:rPr>
        <w:t xml:space="preserve">цього Закону, </w:t>
      </w:r>
      <w:r w:rsidRPr="00225553">
        <w:rPr>
          <w:sz w:val="28"/>
          <w:szCs w:val="28"/>
        </w:rPr>
        <w:t xml:space="preserve">на відповідність вимогам форми і змісту, визначеним відповідно до статті </w:t>
      </w:r>
      <w:r w:rsidR="0087597A" w:rsidRPr="00225553">
        <w:rPr>
          <w:bCs/>
          <w:sz w:val="28"/>
          <w:szCs w:val="28"/>
          <w:lang w:eastAsia="uk-UA"/>
        </w:rPr>
        <w:t xml:space="preserve">4 </w:t>
      </w:r>
      <w:r w:rsidRPr="00225553">
        <w:rPr>
          <w:sz w:val="28"/>
          <w:szCs w:val="28"/>
        </w:rPr>
        <w:t xml:space="preserve">цього Закону, та у строк, що не перевищує тридцяти робочих днів з дня надходження заяви на отримання (внесення змін до) </w:t>
      </w:r>
      <w:r w:rsidR="0093178A" w:rsidRPr="00225553">
        <w:rPr>
          <w:sz w:val="28"/>
          <w:szCs w:val="28"/>
        </w:rPr>
        <w:t xml:space="preserve">інтегрованого </w:t>
      </w:r>
      <w:r w:rsidR="001A7143" w:rsidRPr="00225553">
        <w:rPr>
          <w:sz w:val="28"/>
          <w:szCs w:val="28"/>
          <w:lang w:eastAsia="uk-UA"/>
        </w:rPr>
        <w:t>довкільного</w:t>
      </w:r>
      <w:r w:rsidRPr="00225553">
        <w:rPr>
          <w:sz w:val="28"/>
          <w:szCs w:val="28"/>
        </w:rPr>
        <w:t xml:space="preserve"> дозволу, повідомляє оператору установки </w:t>
      </w:r>
      <w:r w:rsidR="005035D9" w:rsidRPr="00225553">
        <w:rPr>
          <w:bCs/>
          <w:sz w:val="28"/>
          <w:szCs w:val="28"/>
        </w:rPr>
        <w:t>через засоби електронної системи</w:t>
      </w:r>
      <w:r w:rsidR="005035D9" w:rsidRPr="00225553">
        <w:rPr>
          <w:sz w:val="28"/>
          <w:szCs w:val="28"/>
        </w:rPr>
        <w:t xml:space="preserve"> </w:t>
      </w:r>
      <w:r w:rsidRPr="00225553">
        <w:rPr>
          <w:sz w:val="28"/>
          <w:szCs w:val="28"/>
        </w:rPr>
        <w:t>про її прийнятність.</w:t>
      </w:r>
    </w:p>
    <w:p w14:paraId="077F5CC8" w14:textId="77777777" w:rsidR="00482989" w:rsidRPr="00225553" w:rsidRDefault="00482989" w:rsidP="00E037DF">
      <w:pPr>
        <w:pStyle w:val="StyleZakonu"/>
        <w:spacing w:before="120" w:after="0" w:line="240" w:lineRule="auto"/>
        <w:ind w:firstLine="567"/>
        <w:rPr>
          <w:sz w:val="28"/>
          <w:szCs w:val="28"/>
        </w:rPr>
      </w:pPr>
      <w:r w:rsidRPr="00225553">
        <w:rPr>
          <w:sz w:val="28"/>
          <w:szCs w:val="28"/>
        </w:rPr>
        <w:t xml:space="preserve">2. У разі прийнятності заяви на отримання (внесення змін до) </w:t>
      </w:r>
      <w:r w:rsidR="0093178A" w:rsidRPr="00225553">
        <w:rPr>
          <w:sz w:val="28"/>
          <w:szCs w:val="28"/>
        </w:rPr>
        <w:t xml:space="preserve">інтегрованого </w:t>
      </w:r>
      <w:r w:rsidR="001A7143" w:rsidRPr="00225553">
        <w:rPr>
          <w:sz w:val="28"/>
          <w:szCs w:val="28"/>
          <w:lang w:eastAsia="uk-UA"/>
        </w:rPr>
        <w:t>довкільного</w:t>
      </w:r>
      <w:r w:rsidRPr="00225553">
        <w:rPr>
          <w:sz w:val="28"/>
          <w:szCs w:val="28"/>
        </w:rPr>
        <w:t xml:space="preserve"> дозволу дозвільний орган одночасно з повідомленням оператору установки про прийнятність заяви на отримання (внесення змін до) </w:t>
      </w:r>
      <w:r w:rsidR="0093178A" w:rsidRPr="00225553">
        <w:rPr>
          <w:sz w:val="28"/>
          <w:szCs w:val="28"/>
        </w:rPr>
        <w:t xml:space="preserve">інтегрованого </w:t>
      </w:r>
      <w:r w:rsidR="001A7143" w:rsidRPr="00225553">
        <w:rPr>
          <w:sz w:val="28"/>
          <w:szCs w:val="28"/>
          <w:lang w:eastAsia="uk-UA"/>
        </w:rPr>
        <w:t>довкільного</w:t>
      </w:r>
      <w:r w:rsidRPr="00225553">
        <w:rPr>
          <w:sz w:val="28"/>
          <w:szCs w:val="28"/>
        </w:rPr>
        <w:t xml:space="preserve"> дозволу надсилає оператору установки </w:t>
      </w:r>
      <w:r w:rsidR="00B142BE" w:rsidRPr="00225553">
        <w:rPr>
          <w:bCs/>
          <w:sz w:val="28"/>
          <w:szCs w:val="28"/>
        </w:rPr>
        <w:t>через засоби електронної системи</w:t>
      </w:r>
      <w:r w:rsidR="00B142BE" w:rsidRPr="00225553">
        <w:rPr>
          <w:sz w:val="28"/>
          <w:szCs w:val="28"/>
        </w:rPr>
        <w:t xml:space="preserve"> </w:t>
      </w:r>
      <w:r w:rsidRPr="00225553">
        <w:rPr>
          <w:sz w:val="28"/>
          <w:szCs w:val="28"/>
        </w:rPr>
        <w:t xml:space="preserve">для оприлюднення згідно із статтею </w:t>
      </w:r>
      <w:r w:rsidR="00EB5560" w:rsidRPr="00225553">
        <w:rPr>
          <w:bCs/>
          <w:sz w:val="28"/>
          <w:szCs w:val="28"/>
        </w:rPr>
        <w:t xml:space="preserve">6 </w:t>
      </w:r>
      <w:r w:rsidRPr="00225553">
        <w:rPr>
          <w:sz w:val="28"/>
          <w:szCs w:val="28"/>
        </w:rPr>
        <w:t xml:space="preserve">цього Закону оголошення про початок громадського обговорення </w:t>
      </w:r>
      <w:r w:rsidRPr="00225553">
        <w:rPr>
          <w:bCs/>
          <w:sz w:val="28"/>
          <w:szCs w:val="28"/>
        </w:rPr>
        <w:t xml:space="preserve">у процесі видачі </w:t>
      </w:r>
      <w:r w:rsidR="00576531" w:rsidRPr="00225553">
        <w:rPr>
          <w:sz w:val="28"/>
          <w:szCs w:val="28"/>
          <w:lang w:eastAsia="en-US"/>
        </w:rPr>
        <w:t xml:space="preserve">(внесення змін до) </w:t>
      </w:r>
      <w:r w:rsidR="0093178A" w:rsidRPr="00225553">
        <w:rPr>
          <w:bCs/>
          <w:sz w:val="28"/>
          <w:szCs w:val="28"/>
        </w:rPr>
        <w:t xml:space="preserve">інтегрованого </w:t>
      </w:r>
      <w:r w:rsidR="001A7143" w:rsidRPr="00225553">
        <w:rPr>
          <w:sz w:val="28"/>
          <w:szCs w:val="28"/>
          <w:lang w:eastAsia="uk-UA"/>
        </w:rPr>
        <w:t>довкільного</w:t>
      </w:r>
      <w:r w:rsidRPr="00225553">
        <w:rPr>
          <w:bCs/>
          <w:sz w:val="28"/>
          <w:szCs w:val="28"/>
        </w:rPr>
        <w:t xml:space="preserve"> дозволу</w:t>
      </w:r>
      <w:r w:rsidRPr="00225553">
        <w:rPr>
          <w:sz w:val="28"/>
          <w:szCs w:val="28"/>
        </w:rPr>
        <w:t xml:space="preserve"> та повідомляє йому </w:t>
      </w:r>
      <w:r w:rsidR="005035D9" w:rsidRPr="00225553">
        <w:rPr>
          <w:bCs/>
          <w:sz w:val="28"/>
          <w:szCs w:val="28"/>
        </w:rPr>
        <w:t>через засоби електронної системи</w:t>
      </w:r>
      <w:r w:rsidR="005035D9" w:rsidRPr="00225553">
        <w:rPr>
          <w:sz w:val="28"/>
          <w:szCs w:val="28"/>
        </w:rPr>
        <w:t xml:space="preserve"> </w:t>
      </w:r>
      <w:r w:rsidRPr="00225553">
        <w:rPr>
          <w:sz w:val="28"/>
          <w:szCs w:val="28"/>
        </w:rPr>
        <w:t xml:space="preserve">про необхідність подачі у строк, що не перевищує п’ятнадцяти робочих днів, документів, зазначених у </w:t>
      </w:r>
      <w:r w:rsidR="00A76B8C" w:rsidRPr="00225553">
        <w:rPr>
          <w:sz w:val="28"/>
          <w:szCs w:val="28"/>
        </w:rPr>
        <w:t xml:space="preserve">пунктах 5 та 6 </w:t>
      </w:r>
      <w:r w:rsidRPr="00225553">
        <w:rPr>
          <w:sz w:val="28"/>
          <w:szCs w:val="28"/>
        </w:rPr>
        <w:t>частин</w:t>
      </w:r>
      <w:r w:rsidR="00942370" w:rsidRPr="00225553">
        <w:rPr>
          <w:sz w:val="28"/>
          <w:szCs w:val="28"/>
        </w:rPr>
        <w:t>и</w:t>
      </w:r>
      <w:r w:rsidRPr="00225553">
        <w:rPr>
          <w:sz w:val="28"/>
          <w:szCs w:val="28"/>
        </w:rPr>
        <w:t xml:space="preserve"> трет</w:t>
      </w:r>
      <w:r w:rsidR="00942370" w:rsidRPr="00225553">
        <w:rPr>
          <w:sz w:val="28"/>
          <w:szCs w:val="28"/>
        </w:rPr>
        <w:t>ьої</w:t>
      </w:r>
      <w:r w:rsidRPr="00225553">
        <w:rPr>
          <w:sz w:val="28"/>
          <w:szCs w:val="28"/>
        </w:rPr>
        <w:t xml:space="preserve"> статті </w:t>
      </w:r>
      <w:r w:rsidR="0087597A" w:rsidRPr="00225553">
        <w:rPr>
          <w:bCs/>
          <w:sz w:val="28"/>
          <w:szCs w:val="28"/>
          <w:lang w:eastAsia="uk-UA"/>
        </w:rPr>
        <w:t xml:space="preserve">4 </w:t>
      </w:r>
      <w:r w:rsidRPr="00225553">
        <w:rPr>
          <w:sz w:val="28"/>
          <w:szCs w:val="28"/>
        </w:rPr>
        <w:t>цього Закону.</w:t>
      </w:r>
    </w:p>
    <w:p w14:paraId="3C1712D0" w14:textId="77777777" w:rsidR="00482989" w:rsidRPr="00225553" w:rsidRDefault="00482989" w:rsidP="00E037DF">
      <w:pPr>
        <w:pStyle w:val="StyleZakonu"/>
        <w:spacing w:before="120" w:after="0" w:line="240" w:lineRule="auto"/>
        <w:ind w:firstLine="567"/>
        <w:rPr>
          <w:sz w:val="28"/>
          <w:szCs w:val="28"/>
        </w:rPr>
      </w:pPr>
      <w:r w:rsidRPr="00225553">
        <w:rPr>
          <w:sz w:val="28"/>
          <w:szCs w:val="28"/>
        </w:rPr>
        <w:t xml:space="preserve">3. У разі виявлення невідповідності вимогам форми і змісту, визначеним відповідно до статті </w:t>
      </w:r>
      <w:r w:rsidR="0087597A" w:rsidRPr="00225553">
        <w:rPr>
          <w:bCs/>
          <w:sz w:val="28"/>
          <w:szCs w:val="28"/>
          <w:lang w:eastAsia="uk-UA"/>
        </w:rPr>
        <w:t>4</w:t>
      </w:r>
      <w:r w:rsidR="00E037DF" w:rsidRPr="00225553">
        <w:rPr>
          <w:bCs/>
          <w:sz w:val="28"/>
          <w:szCs w:val="28"/>
          <w:lang w:eastAsia="uk-UA"/>
        </w:rPr>
        <w:t xml:space="preserve"> </w:t>
      </w:r>
      <w:r w:rsidRPr="00225553">
        <w:rPr>
          <w:sz w:val="28"/>
          <w:szCs w:val="28"/>
        </w:rPr>
        <w:t xml:space="preserve">цього Закону, дозвільний орган у строк, що не перевищує тридцяти робочих днів з дня надходження заяви на отримання (внесення змін до) </w:t>
      </w:r>
      <w:r w:rsidR="0093178A" w:rsidRPr="00225553">
        <w:rPr>
          <w:sz w:val="28"/>
          <w:szCs w:val="28"/>
        </w:rPr>
        <w:t xml:space="preserve">інтегрованого </w:t>
      </w:r>
      <w:r w:rsidR="001A7143" w:rsidRPr="00225553">
        <w:rPr>
          <w:sz w:val="28"/>
          <w:szCs w:val="28"/>
          <w:lang w:eastAsia="uk-UA"/>
        </w:rPr>
        <w:t>довкільного</w:t>
      </w:r>
      <w:r w:rsidRPr="00225553">
        <w:rPr>
          <w:sz w:val="28"/>
          <w:szCs w:val="28"/>
        </w:rPr>
        <w:t xml:space="preserve"> дозволу, приймає рішення про необхідність усунення недоліків і приведення заяви на отримання </w:t>
      </w:r>
      <w:r w:rsidRPr="00225553">
        <w:rPr>
          <w:sz w:val="28"/>
          <w:szCs w:val="28"/>
          <w:lang w:eastAsia="en-US"/>
        </w:rPr>
        <w:t>(</w:t>
      </w:r>
      <w:r w:rsidRPr="00225553">
        <w:rPr>
          <w:bCs/>
          <w:sz w:val="28"/>
          <w:szCs w:val="28"/>
          <w:lang w:eastAsia="uk-UA"/>
        </w:rPr>
        <w:t>внесення змін до)</w:t>
      </w:r>
      <w:r w:rsidRPr="00225553">
        <w:rPr>
          <w:sz w:val="28"/>
          <w:szCs w:val="28"/>
        </w:rPr>
        <w:t xml:space="preserve"> </w:t>
      </w:r>
      <w:r w:rsidR="0093178A" w:rsidRPr="00225553">
        <w:rPr>
          <w:sz w:val="28"/>
          <w:szCs w:val="28"/>
        </w:rPr>
        <w:t xml:space="preserve">інтегрованого </w:t>
      </w:r>
      <w:r w:rsidR="001A7143" w:rsidRPr="00225553">
        <w:rPr>
          <w:sz w:val="28"/>
          <w:szCs w:val="28"/>
          <w:lang w:eastAsia="uk-UA"/>
        </w:rPr>
        <w:t>довкільного</w:t>
      </w:r>
      <w:r w:rsidRPr="00225553">
        <w:rPr>
          <w:sz w:val="28"/>
          <w:szCs w:val="28"/>
        </w:rPr>
        <w:t xml:space="preserve"> дозволу та </w:t>
      </w:r>
      <w:r w:rsidRPr="00225553">
        <w:rPr>
          <w:sz w:val="28"/>
          <w:szCs w:val="28"/>
          <w:lang w:eastAsia="en-US"/>
        </w:rPr>
        <w:lastRenderedPageBreak/>
        <w:t>документів, зазначених у пунктах 1</w:t>
      </w:r>
      <w:r w:rsidRPr="00225553">
        <w:rPr>
          <w:sz w:val="28"/>
          <w:szCs w:val="28"/>
        </w:rPr>
        <w:t>—</w:t>
      </w:r>
      <w:r w:rsidRPr="00225553">
        <w:rPr>
          <w:sz w:val="28"/>
          <w:szCs w:val="28"/>
          <w:lang w:eastAsia="en-US"/>
        </w:rPr>
        <w:t xml:space="preserve">4 частини третьої статті </w:t>
      </w:r>
      <w:r w:rsidR="0087597A" w:rsidRPr="00225553">
        <w:rPr>
          <w:bCs/>
          <w:sz w:val="28"/>
          <w:szCs w:val="28"/>
          <w:lang w:eastAsia="uk-UA"/>
        </w:rPr>
        <w:t xml:space="preserve">4 </w:t>
      </w:r>
      <w:r w:rsidRPr="00225553">
        <w:rPr>
          <w:sz w:val="28"/>
          <w:szCs w:val="28"/>
          <w:lang w:eastAsia="en-US"/>
        </w:rPr>
        <w:t>цього Закону,</w:t>
      </w:r>
      <w:r w:rsidRPr="00225553">
        <w:rPr>
          <w:sz w:val="28"/>
          <w:szCs w:val="28"/>
        </w:rPr>
        <w:t xml:space="preserve"> у відповідність із вимогами цього Закону та надсилає його оператору установки</w:t>
      </w:r>
      <w:r w:rsidR="00B142BE" w:rsidRPr="00225553">
        <w:rPr>
          <w:sz w:val="28"/>
          <w:szCs w:val="28"/>
        </w:rPr>
        <w:t xml:space="preserve"> </w:t>
      </w:r>
      <w:r w:rsidR="00B142BE" w:rsidRPr="00225553">
        <w:rPr>
          <w:bCs/>
          <w:sz w:val="28"/>
          <w:szCs w:val="28"/>
        </w:rPr>
        <w:t>через засоби електронної системи</w:t>
      </w:r>
      <w:r w:rsidRPr="00225553">
        <w:rPr>
          <w:sz w:val="28"/>
          <w:szCs w:val="28"/>
        </w:rPr>
        <w:t>.</w:t>
      </w:r>
    </w:p>
    <w:p w14:paraId="5C398B34" w14:textId="77777777" w:rsidR="00482989" w:rsidRPr="00225553" w:rsidRDefault="00482989" w:rsidP="00E037DF">
      <w:pPr>
        <w:pStyle w:val="StyleZakonu"/>
        <w:spacing w:before="120" w:after="0" w:line="240" w:lineRule="auto"/>
        <w:ind w:firstLine="567"/>
        <w:rPr>
          <w:sz w:val="28"/>
          <w:szCs w:val="28"/>
        </w:rPr>
      </w:pPr>
      <w:r w:rsidRPr="00225553">
        <w:rPr>
          <w:sz w:val="28"/>
          <w:szCs w:val="28"/>
        </w:rPr>
        <w:t xml:space="preserve">4. Оператор установки протягом п’ятнадцяти робочих днів усуває недоліки, визначені дозвільним органом, та повторно подає заяву на отримання </w:t>
      </w:r>
      <w:r w:rsidRPr="00225553">
        <w:rPr>
          <w:sz w:val="28"/>
          <w:szCs w:val="28"/>
          <w:lang w:eastAsia="en-US"/>
        </w:rPr>
        <w:t>(</w:t>
      </w:r>
      <w:r w:rsidRPr="00225553">
        <w:rPr>
          <w:bCs/>
          <w:sz w:val="28"/>
          <w:szCs w:val="28"/>
          <w:lang w:eastAsia="uk-UA"/>
        </w:rPr>
        <w:t xml:space="preserve">внесення змін до) </w:t>
      </w:r>
      <w:r w:rsidR="0093178A" w:rsidRPr="00225553">
        <w:rPr>
          <w:sz w:val="28"/>
          <w:szCs w:val="28"/>
        </w:rPr>
        <w:t xml:space="preserve">інтегрованого </w:t>
      </w:r>
      <w:r w:rsidR="001A7143" w:rsidRPr="00225553">
        <w:rPr>
          <w:sz w:val="28"/>
          <w:szCs w:val="28"/>
          <w:lang w:eastAsia="uk-UA"/>
        </w:rPr>
        <w:t>довкільного</w:t>
      </w:r>
      <w:r w:rsidRPr="00225553">
        <w:rPr>
          <w:sz w:val="28"/>
          <w:szCs w:val="28"/>
        </w:rPr>
        <w:t xml:space="preserve"> дозволу та </w:t>
      </w:r>
      <w:r w:rsidRPr="00225553">
        <w:rPr>
          <w:sz w:val="28"/>
          <w:szCs w:val="28"/>
          <w:lang w:eastAsia="en-US"/>
        </w:rPr>
        <w:t xml:space="preserve">документи, зазначені в пунктах 1—4 частини третьої статті </w:t>
      </w:r>
      <w:r w:rsidR="0087597A" w:rsidRPr="00225553">
        <w:rPr>
          <w:bCs/>
          <w:sz w:val="28"/>
          <w:szCs w:val="28"/>
          <w:lang w:eastAsia="uk-UA"/>
        </w:rPr>
        <w:t xml:space="preserve">4 </w:t>
      </w:r>
      <w:r w:rsidRPr="00225553">
        <w:rPr>
          <w:sz w:val="28"/>
          <w:szCs w:val="28"/>
          <w:lang w:eastAsia="en-US"/>
        </w:rPr>
        <w:t>цього Закону,</w:t>
      </w:r>
      <w:r w:rsidRPr="00225553">
        <w:rPr>
          <w:sz w:val="28"/>
          <w:szCs w:val="28"/>
        </w:rPr>
        <w:t xml:space="preserve"> у порядку, визначеному в частині першій статті </w:t>
      </w:r>
      <w:r w:rsidR="0087597A" w:rsidRPr="00225553">
        <w:rPr>
          <w:bCs/>
          <w:sz w:val="28"/>
          <w:szCs w:val="28"/>
          <w:lang w:eastAsia="uk-UA"/>
        </w:rPr>
        <w:t xml:space="preserve">4 </w:t>
      </w:r>
      <w:r w:rsidRPr="00225553">
        <w:rPr>
          <w:sz w:val="28"/>
          <w:szCs w:val="28"/>
        </w:rPr>
        <w:t>цього Закону, які дозвільний орган розглядає у порядку, визначеному частинами першою — третьою цієї статті.</w:t>
      </w:r>
    </w:p>
    <w:p w14:paraId="269E3B55" w14:textId="77777777" w:rsidR="00482989" w:rsidRPr="00225553" w:rsidRDefault="00482989" w:rsidP="004022EF">
      <w:pPr>
        <w:pStyle w:val="StyleZakonu"/>
        <w:spacing w:before="120" w:after="0" w:line="240" w:lineRule="auto"/>
        <w:ind w:firstLine="567"/>
        <w:rPr>
          <w:sz w:val="28"/>
          <w:szCs w:val="28"/>
        </w:rPr>
      </w:pPr>
      <w:r w:rsidRPr="00225553">
        <w:rPr>
          <w:sz w:val="28"/>
          <w:szCs w:val="28"/>
        </w:rPr>
        <w:t xml:space="preserve">5. У разі отримання протягом встановленого строку документів, зазначених у частині другій цієї статті, дозвільний орган оприлюднює </w:t>
      </w:r>
      <w:r w:rsidR="004022EF" w:rsidRPr="00225553">
        <w:rPr>
          <w:sz w:val="28"/>
          <w:szCs w:val="28"/>
        </w:rPr>
        <w:t xml:space="preserve">не пізніше </w:t>
      </w:r>
      <w:r w:rsidRPr="00225553">
        <w:rPr>
          <w:sz w:val="28"/>
          <w:szCs w:val="28"/>
        </w:rPr>
        <w:t>наступн</w:t>
      </w:r>
      <w:r w:rsidR="004022EF" w:rsidRPr="00225553">
        <w:rPr>
          <w:sz w:val="28"/>
          <w:szCs w:val="28"/>
        </w:rPr>
        <w:t>ого</w:t>
      </w:r>
      <w:r w:rsidRPr="00225553">
        <w:rPr>
          <w:sz w:val="28"/>
          <w:szCs w:val="28"/>
        </w:rPr>
        <w:t xml:space="preserve"> </w:t>
      </w:r>
      <w:r w:rsidR="004022EF" w:rsidRPr="00225553">
        <w:rPr>
          <w:sz w:val="28"/>
          <w:szCs w:val="28"/>
        </w:rPr>
        <w:t xml:space="preserve">робочого дня </w:t>
      </w:r>
      <w:r w:rsidRPr="00225553">
        <w:rPr>
          <w:sz w:val="28"/>
          <w:szCs w:val="28"/>
        </w:rPr>
        <w:t xml:space="preserve">за днем завершення строку, встановленого частиною другою цієї статті, заяву на отримання </w:t>
      </w:r>
      <w:r w:rsidRPr="00225553">
        <w:rPr>
          <w:sz w:val="28"/>
          <w:szCs w:val="28"/>
          <w:lang w:eastAsia="en-US"/>
        </w:rPr>
        <w:t>(</w:t>
      </w:r>
      <w:r w:rsidRPr="00225553">
        <w:rPr>
          <w:bCs/>
          <w:sz w:val="28"/>
          <w:szCs w:val="28"/>
          <w:lang w:eastAsia="uk-UA"/>
        </w:rPr>
        <w:t xml:space="preserve">внесення змін до) </w:t>
      </w:r>
      <w:r w:rsidR="0093178A" w:rsidRPr="00225553">
        <w:rPr>
          <w:sz w:val="28"/>
          <w:szCs w:val="28"/>
        </w:rPr>
        <w:t xml:space="preserve">інтегрованого </w:t>
      </w:r>
      <w:r w:rsidR="001A7143" w:rsidRPr="00225553">
        <w:rPr>
          <w:sz w:val="28"/>
          <w:szCs w:val="28"/>
          <w:lang w:eastAsia="uk-UA"/>
        </w:rPr>
        <w:t>довкільного</w:t>
      </w:r>
      <w:r w:rsidRPr="00225553">
        <w:rPr>
          <w:sz w:val="28"/>
          <w:szCs w:val="28"/>
        </w:rPr>
        <w:t xml:space="preserve"> дозволу, документи, зазначені в частині третій статті </w:t>
      </w:r>
      <w:r w:rsidR="0087597A" w:rsidRPr="00225553">
        <w:rPr>
          <w:bCs/>
          <w:sz w:val="28"/>
          <w:szCs w:val="28"/>
          <w:lang w:eastAsia="uk-UA"/>
        </w:rPr>
        <w:t xml:space="preserve">4 </w:t>
      </w:r>
      <w:r w:rsidRPr="00225553">
        <w:rPr>
          <w:sz w:val="28"/>
          <w:szCs w:val="28"/>
        </w:rPr>
        <w:t xml:space="preserve">цього Закону, та оголошення про </w:t>
      </w:r>
      <w:r w:rsidRPr="00225553">
        <w:rPr>
          <w:bCs/>
          <w:sz w:val="28"/>
          <w:szCs w:val="28"/>
        </w:rPr>
        <w:t xml:space="preserve">початок громадського обговорення у процесі видачі </w:t>
      </w:r>
      <w:r w:rsidR="00576531" w:rsidRPr="00225553">
        <w:rPr>
          <w:sz w:val="28"/>
          <w:szCs w:val="28"/>
          <w:lang w:eastAsia="en-US"/>
        </w:rPr>
        <w:t xml:space="preserve">(внесення змін до) </w:t>
      </w:r>
      <w:r w:rsidR="0093178A" w:rsidRPr="00225553">
        <w:rPr>
          <w:bCs/>
          <w:sz w:val="28"/>
          <w:szCs w:val="28"/>
        </w:rPr>
        <w:t xml:space="preserve">інтегрованого </w:t>
      </w:r>
      <w:r w:rsidR="001A7143" w:rsidRPr="00225553">
        <w:rPr>
          <w:sz w:val="28"/>
          <w:szCs w:val="28"/>
          <w:lang w:eastAsia="uk-UA"/>
        </w:rPr>
        <w:t>довкільного</w:t>
      </w:r>
      <w:r w:rsidRPr="00225553">
        <w:rPr>
          <w:bCs/>
          <w:sz w:val="28"/>
          <w:szCs w:val="28"/>
        </w:rPr>
        <w:t xml:space="preserve"> дозволу</w:t>
      </w:r>
      <w:r w:rsidRPr="00225553">
        <w:rPr>
          <w:sz w:val="28"/>
          <w:szCs w:val="28"/>
        </w:rPr>
        <w:t xml:space="preserve"> через засоби електронної системи в мережі “Інтернет”.</w:t>
      </w:r>
    </w:p>
    <w:p w14:paraId="1F5705DF" w14:textId="77777777" w:rsidR="00482989" w:rsidRPr="00225553" w:rsidRDefault="00482989" w:rsidP="00E037DF">
      <w:pPr>
        <w:pStyle w:val="StyleZakonu"/>
        <w:spacing w:before="120" w:after="0" w:line="240" w:lineRule="auto"/>
        <w:ind w:firstLine="567"/>
        <w:rPr>
          <w:sz w:val="28"/>
          <w:szCs w:val="28"/>
        </w:rPr>
      </w:pPr>
      <w:r w:rsidRPr="00225553">
        <w:rPr>
          <w:sz w:val="28"/>
          <w:szCs w:val="28"/>
        </w:rPr>
        <w:t>6. У разі коли дозвільний орган не отримав документи, зазначені в частині другій цієї статті, або оператор установки повторно не подав заяву на отримання (</w:t>
      </w:r>
      <w:r w:rsidRPr="00225553">
        <w:rPr>
          <w:bCs/>
          <w:sz w:val="28"/>
          <w:szCs w:val="28"/>
          <w:lang w:eastAsia="uk-UA"/>
        </w:rPr>
        <w:t>внесення змін до</w:t>
      </w:r>
      <w:r w:rsidRPr="00225553">
        <w:rPr>
          <w:sz w:val="28"/>
          <w:szCs w:val="28"/>
        </w:rPr>
        <w:t xml:space="preserve">) </w:t>
      </w:r>
      <w:r w:rsidR="0093178A" w:rsidRPr="00225553">
        <w:rPr>
          <w:sz w:val="28"/>
          <w:szCs w:val="28"/>
        </w:rPr>
        <w:t xml:space="preserve">інтегрованого </w:t>
      </w:r>
      <w:r w:rsidR="001A7143" w:rsidRPr="00225553">
        <w:rPr>
          <w:sz w:val="28"/>
          <w:szCs w:val="28"/>
          <w:lang w:eastAsia="uk-UA"/>
        </w:rPr>
        <w:t>довкільного</w:t>
      </w:r>
      <w:r w:rsidRPr="00225553">
        <w:rPr>
          <w:sz w:val="28"/>
          <w:szCs w:val="28"/>
        </w:rPr>
        <w:t xml:space="preserve"> дозволу та </w:t>
      </w:r>
      <w:r w:rsidRPr="00225553">
        <w:rPr>
          <w:sz w:val="28"/>
          <w:szCs w:val="28"/>
          <w:lang w:eastAsia="en-US"/>
        </w:rPr>
        <w:t>документи, зазначені в пунктах 1</w:t>
      </w:r>
      <w:r w:rsidRPr="00225553">
        <w:rPr>
          <w:sz w:val="28"/>
          <w:szCs w:val="28"/>
        </w:rPr>
        <w:t>—</w:t>
      </w:r>
      <w:r w:rsidRPr="00225553">
        <w:rPr>
          <w:sz w:val="28"/>
          <w:szCs w:val="28"/>
          <w:lang w:eastAsia="en-US"/>
        </w:rPr>
        <w:t xml:space="preserve">4 частини третьої статті </w:t>
      </w:r>
      <w:r w:rsidR="0087597A" w:rsidRPr="00225553">
        <w:rPr>
          <w:bCs/>
          <w:sz w:val="28"/>
          <w:szCs w:val="28"/>
          <w:lang w:eastAsia="uk-UA"/>
        </w:rPr>
        <w:t xml:space="preserve">4 </w:t>
      </w:r>
      <w:r w:rsidRPr="00225553">
        <w:rPr>
          <w:sz w:val="28"/>
          <w:szCs w:val="28"/>
          <w:lang w:eastAsia="en-US"/>
        </w:rPr>
        <w:t>цього Закону, після усунення недоліків,</w:t>
      </w:r>
      <w:r w:rsidRPr="00225553">
        <w:rPr>
          <w:sz w:val="28"/>
          <w:szCs w:val="28"/>
        </w:rPr>
        <w:t xml:space="preserve"> у строк, визначений частиною четвертою цієї статті, дозвільний орган приймає рішення про визнання заяви на отримання </w:t>
      </w:r>
      <w:r w:rsidRPr="00225553">
        <w:rPr>
          <w:sz w:val="28"/>
          <w:szCs w:val="28"/>
          <w:lang w:eastAsia="en-US"/>
        </w:rPr>
        <w:t>(</w:t>
      </w:r>
      <w:r w:rsidRPr="00225553">
        <w:rPr>
          <w:bCs/>
          <w:sz w:val="28"/>
          <w:szCs w:val="28"/>
          <w:lang w:eastAsia="uk-UA"/>
        </w:rPr>
        <w:t xml:space="preserve">внесення змін до) </w:t>
      </w:r>
      <w:r w:rsidR="0093178A" w:rsidRPr="00225553">
        <w:rPr>
          <w:sz w:val="28"/>
          <w:szCs w:val="28"/>
        </w:rPr>
        <w:t xml:space="preserve">інтегрованого </w:t>
      </w:r>
      <w:r w:rsidR="001A7143" w:rsidRPr="00225553">
        <w:rPr>
          <w:sz w:val="28"/>
          <w:szCs w:val="28"/>
          <w:lang w:eastAsia="uk-UA"/>
        </w:rPr>
        <w:t>довкільного</w:t>
      </w:r>
      <w:r w:rsidRPr="00225553">
        <w:rPr>
          <w:sz w:val="28"/>
          <w:szCs w:val="28"/>
        </w:rPr>
        <w:t xml:space="preserve"> дозволу неподаною та у строк, що не перевищує трьох робочих днів, оприлюднює його через засоби </w:t>
      </w:r>
      <w:bookmarkStart w:id="9" w:name="_Hlk32928989"/>
      <w:r w:rsidRPr="00225553">
        <w:rPr>
          <w:sz w:val="28"/>
          <w:szCs w:val="28"/>
        </w:rPr>
        <w:t>електронної системи</w:t>
      </w:r>
      <w:bookmarkEnd w:id="9"/>
      <w:r w:rsidRPr="00225553">
        <w:rPr>
          <w:sz w:val="28"/>
          <w:szCs w:val="28"/>
        </w:rPr>
        <w:t>.</w:t>
      </w:r>
    </w:p>
    <w:p w14:paraId="6888F541" w14:textId="77777777" w:rsidR="00482989" w:rsidRPr="00225553" w:rsidRDefault="00482989" w:rsidP="00E037DF">
      <w:pPr>
        <w:pStyle w:val="StyleZakonu"/>
        <w:spacing w:before="360" w:after="240" w:line="240" w:lineRule="auto"/>
        <w:ind w:left="1722" w:hanging="1155"/>
        <w:jc w:val="left"/>
        <w:rPr>
          <w:bCs/>
          <w:sz w:val="28"/>
          <w:szCs w:val="28"/>
        </w:rPr>
      </w:pPr>
      <w:r w:rsidRPr="00225553">
        <w:rPr>
          <w:bCs/>
          <w:sz w:val="28"/>
          <w:szCs w:val="28"/>
        </w:rPr>
        <w:t xml:space="preserve">Стаття </w:t>
      </w:r>
      <w:r w:rsidR="00A42FD4" w:rsidRPr="00225553">
        <w:rPr>
          <w:bCs/>
          <w:sz w:val="28"/>
          <w:szCs w:val="28"/>
        </w:rPr>
        <w:t>6</w:t>
      </w:r>
      <w:r w:rsidRPr="00225553">
        <w:rPr>
          <w:bCs/>
          <w:sz w:val="28"/>
          <w:szCs w:val="28"/>
        </w:rPr>
        <w:t xml:space="preserve">. Громадське обговорення у процесі видачі </w:t>
      </w:r>
      <w:r w:rsidR="00576531" w:rsidRPr="00225553">
        <w:rPr>
          <w:sz w:val="28"/>
          <w:szCs w:val="28"/>
          <w:lang w:eastAsia="en-US"/>
        </w:rPr>
        <w:t xml:space="preserve">(внесення змін до) </w:t>
      </w:r>
      <w:r w:rsidR="0093178A" w:rsidRPr="00225553">
        <w:rPr>
          <w:bCs/>
          <w:sz w:val="28"/>
          <w:szCs w:val="28"/>
        </w:rPr>
        <w:t xml:space="preserve">інтегрованого </w:t>
      </w:r>
      <w:r w:rsidR="001A7143" w:rsidRPr="00225553">
        <w:rPr>
          <w:sz w:val="28"/>
          <w:szCs w:val="28"/>
          <w:lang w:eastAsia="uk-UA"/>
        </w:rPr>
        <w:t>довкільного</w:t>
      </w:r>
      <w:r w:rsidRPr="00225553">
        <w:rPr>
          <w:bCs/>
          <w:sz w:val="28"/>
          <w:szCs w:val="28"/>
        </w:rPr>
        <w:t xml:space="preserve"> дозволу</w:t>
      </w:r>
    </w:p>
    <w:p w14:paraId="6935B61F" w14:textId="77777777" w:rsidR="00482989" w:rsidRPr="00225553" w:rsidRDefault="00482989" w:rsidP="00AE7FAF">
      <w:pPr>
        <w:pStyle w:val="StyleZakonu"/>
        <w:spacing w:before="120" w:after="0" w:line="240" w:lineRule="auto"/>
        <w:ind w:firstLine="567"/>
        <w:rPr>
          <w:sz w:val="28"/>
          <w:szCs w:val="28"/>
        </w:rPr>
      </w:pPr>
      <w:r w:rsidRPr="00225553">
        <w:rPr>
          <w:sz w:val="28"/>
          <w:szCs w:val="28"/>
        </w:rPr>
        <w:t xml:space="preserve">1. Дозвільний орган своєчасно забезпечує можливості для участі громадськості у процесі видачі </w:t>
      </w:r>
      <w:r w:rsidR="00576531" w:rsidRPr="00225553">
        <w:rPr>
          <w:sz w:val="28"/>
          <w:szCs w:val="28"/>
          <w:lang w:eastAsia="en-US"/>
        </w:rPr>
        <w:t xml:space="preserve">(внесення змін до) </w:t>
      </w:r>
      <w:r w:rsidR="0093178A" w:rsidRPr="00225553">
        <w:rPr>
          <w:sz w:val="28"/>
          <w:szCs w:val="28"/>
        </w:rPr>
        <w:t xml:space="preserve">інтегрованого </w:t>
      </w:r>
      <w:r w:rsidR="001A7143" w:rsidRPr="00225553">
        <w:rPr>
          <w:sz w:val="28"/>
          <w:szCs w:val="28"/>
          <w:lang w:eastAsia="uk-UA"/>
        </w:rPr>
        <w:t>довкільного</w:t>
      </w:r>
      <w:r w:rsidRPr="00225553">
        <w:rPr>
          <w:sz w:val="28"/>
          <w:szCs w:val="28"/>
        </w:rPr>
        <w:t xml:space="preserve"> дозволу та доступ до інформації, що стосується </w:t>
      </w:r>
      <w:r w:rsidR="00AE7FAF" w:rsidRPr="00225553">
        <w:rPr>
          <w:sz w:val="28"/>
          <w:szCs w:val="28"/>
        </w:rPr>
        <w:t>видачі</w:t>
      </w:r>
      <w:r w:rsidRPr="00225553">
        <w:rPr>
          <w:sz w:val="28"/>
          <w:szCs w:val="28"/>
        </w:rPr>
        <w:t xml:space="preserve"> </w:t>
      </w:r>
      <w:r w:rsidR="00576531" w:rsidRPr="00225553">
        <w:rPr>
          <w:sz w:val="28"/>
          <w:szCs w:val="28"/>
          <w:lang w:eastAsia="en-US"/>
        </w:rPr>
        <w:t xml:space="preserve">(внесення змін до) </w:t>
      </w:r>
      <w:r w:rsidR="0093178A" w:rsidRPr="00225553">
        <w:rPr>
          <w:sz w:val="28"/>
          <w:szCs w:val="28"/>
        </w:rPr>
        <w:t xml:space="preserve">інтегрованого </w:t>
      </w:r>
      <w:r w:rsidR="001A7143" w:rsidRPr="00225553">
        <w:rPr>
          <w:sz w:val="28"/>
          <w:szCs w:val="28"/>
          <w:lang w:eastAsia="uk-UA"/>
        </w:rPr>
        <w:t>довкільного</w:t>
      </w:r>
      <w:r w:rsidRPr="00225553">
        <w:rPr>
          <w:sz w:val="28"/>
          <w:szCs w:val="28"/>
        </w:rPr>
        <w:t xml:space="preserve"> дозволу в порядку, передбаченому цим Законом.</w:t>
      </w:r>
    </w:p>
    <w:p w14:paraId="4C98B899" w14:textId="77777777" w:rsidR="00482989" w:rsidRPr="00225553" w:rsidRDefault="00482989" w:rsidP="00482989">
      <w:pPr>
        <w:pStyle w:val="StyleZakonu"/>
        <w:spacing w:before="120" w:after="0" w:line="240" w:lineRule="auto"/>
        <w:ind w:firstLine="567"/>
        <w:rPr>
          <w:sz w:val="28"/>
          <w:szCs w:val="28"/>
        </w:rPr>
      </w:pPr>
      <w:r w:rsidRPr="00225553">
        <w:rPr>
          <w:sz w:val="28"/>
          <w:szCs w:val="28"/>
        </w:rPr>
        <w:t xml:space="preserve">2. У разі прийнятності заяви на отримання (внесення змін до) </w:t>
      </w:r>
      <w:r w:rsidR="0093178A" w:rsidRPr="00225553">
        <w:rPr>
          <w:sz w:val="28"/>
          <w:szCs w:val="28"/>
        </w:rPr>
        <w:t xml:space="preserve">інтегрованого </w:t>
      </w:r>
      <w:r w:rsidR="003A1215" w:rsidRPr="00225553">
        <w:rPr>
          <w:sz w:val="28"/>
          <w:szCs w:val="28"/>
          <w:lang w:eastAsia="uk-UA"/>
        </w:rPr>
        <w:t>довкільного</w:t>
      </w:r>
      <w:r w:rsidRPr="00225553">
        <w:rPr>
          <w:sz w:val="28"/>
          <w:szCs w:val="28"/>
        </w:rPr>
        <w:t xml:space="preserve"> дозволу дозвільний орган у строк, що не перевищує тридцяти робочих днів з дня надходження заяви на отримання (внесення змін до) </w:t>
      </w:r>
      <w:r w:rsidR="0093178A" w:rsidRPr="00225553">
        <w:rPr>
          <w:sz w:val="28"/>
          <w:szCs w:val="28"/>
        </w:rPr>
        <w:t xml:space="preserve">інтегрованого </w:t>
      </w:r>
      <w:r w:rsidR="003A1215" w:rsidRPr="00225553">
        <w:rPr>
          <w:sz w:val="28"/>
          <w:szCs w:val="28"/>
          <w:lang w:eastAsia="uk-UA"/>
        </w:rPr>
        <w:t>довкільного</w:t>
      </w:r>
      <w:r w:rsidRPr="00225553">
        <w:rPr>
          <w:sz w:val="28"/>
          <w:szCs w:val="28"/>
        </w:rPr>
        <w:t xml:space="preserve"> дозволу, готує оголошення про початок громадського обговорення у процесі видачі </w:t>
      </w:r>
      <w:r w:rsidR="00576531" w:rsidRPr="00225553">
        <w:rPr>
          <w:sz w:val="28"/>
          <w:szCs w:val="28"/>
          <w:lang w:eastAsia="en-US"/>
        </w:rPr>
        <w:t xml:space="preserve">(внесення змін до) </w:t>
      </w:r>
      <w:r w:rsidR="0093178A" w:rsidRPr="00225553">
        <w:rPr>
          <w:sz w:val="28"/>
          <w:szCs w:val="28"/>
        </w:rPr>
        <w:t xml:space="preserve">інтегрованого </w:t>
      </w:r>
      <w:r w:rsidR="003A1215" w:rsidRPr="00225553">
        <w:rPr>
          <w:sz w:val="28"/>
          <w:szCs w:val="28"/>
          <w:lang w:eastAsia="uk-UA"/>
        </w:rPr>
        <w:t>довкільного</w:t>
      </w:r>
      <w:r w:rsidRPr="00225553">
        <w:rPr>
          <w:sz w:val="28"/>
          <w:szCs w:val="28"/>
        </w:rPr>
        <w:t xml:space="preserve"> дозволу з метою одержання та врахування пропозицій і зауважень громадськості, та одночасно з повідомленням </w:t>
      </w:r>
      <w:r w:rsidRPr="00225553">
        <w:rPr>
          <w:sz w:val="28"/>
          <w:szCs w:val="28"/>
        </w:rPr>
        <w:lastRenderedPageBreak/>
        <w:t xml:space="preserve">оператору установки про прийнятність заяви на отримання (внесення змін до) </w:t>
      </w:r>
      <w:r w:rsidR="0093178A" w:rsidRPr="00225553">
        <w:rPr>
          <w:sz w:val="28"/>
          <w:szCs w:val="28"/>
        </w:rPr>
        <w:t xml:space="preserve">інтегрованого </w:t>
      </w:r>
      <w:r w:rsidR="003A1215" w:rsidRPr="00225553">
        <w:rPr>
          <w:sz w:val="28"/>
          <w:szCs w:val="28"/>
          <w:lang w:eastAsia="uk-UA"/>
        </w:rPr>
        <w:t>довкільного</w:t>
      </w:r>
      <w:r w:rsidRPr="00225553">
        <w:rPr>
          <w:sz w:val="28"/>
          <w:szCs w:val="28"/>
        </w:rPr>
        <w:t xml:space="preserve"> дозволу надсилає його </w:t>
      </w:r>
      <w:r w:rsidR="00B142BE" w:rsidRPr="00225553">
        <w:rPr>
          <w:bCs/>
          <w:sz w:val="28"/>
          <w:szCs w:val="28"/>
        </w:rPr>
        <w:t>через засоби електронної системи</w:t>
      </w:r>
      <w:r w:rsidR="00B142BE" w:rsidRPr="00225553">
        <w:rPr>
          <w:sz w:val="28"/>
          <w:szCs w:val="28"/>
        </w:rPr>
        <w:t xml:space="preserve"> </w:t>
      </w:r>
      <w:r w:rsidRPr="00225553">
        <w:rPr>
          <w:sz w:val="28"/>
          <w:szCs w:val="28"/>
        </w:rPr>
        <w:t>оператору установки для оприлюднення відповідно до частини третьої цієї статті та оприлюднює його відповідно до частини четвертої цієї статті.</w:t>
      </w:r>
    </w:p>
    <w:p w14:paraId="19EEB0A8" w14:textId="6A059975" w:rsidR="00482989" w:rsidRPr="00225553" w:rsidRDefault="00482989" w:rsidP="00E037DF">
      <w:pPr>
        <w:pStyle w:val="StyleZakonu"/>
        <w:spacing w:before="120" w:after="0" w:line="240" w:lineRule="auto"/>
        <w:ind w:firstLine="567"/>
        <w:rPr>
          <w:sz w:val="28"/>
          <w:szCs w:val="28"/>
        </w:rPr>
      </w:pPr>
      <w:r w:rsidRPr="00225553">
        <w:rPr>
          <w:sz w:val="28"/>
          <w:szCs w:val="28"/>
        </w:rPr>
        <w:t xml:space="preserve">3. Оператор установки у строк, визначений частиною другою статті </w:t>
      </w:r>
      <w:r w:rsidR="00EB5560" w:rsidRPr="00225553">
        <w:rPr>
          <w:bCs/>
          <w:sz w:val="28"/>
          <w:szCs w:val="28"/>
          <w:lang w:eastAsia="uk-UA"/>
        </w:rPr>
        <w:t xml:space="preserve">5 </w:t>
      </w:r>
      <w:r w:rsidRPr="00225553">
        <w:rPr>
          <w:sz w:val="28"/>
          <w:szCs w:val="28"/>
        </w:rPr>
        <w:t xml:space="preserve">цього Закону, оприлюднює оголошення </w:t>
      </w:r>
      <w:r w:rsidRPr="00225553">
        <w:rPr>
          <w:bCs/>
          <w:sz w:val="28"/>
          <w:szCs w:val="28"/>
        </w:rPr>
        <w:t xml:space="preserve">про початок громадського обговорення у процесі видачі </w:t>
      </w:r>
      <w:r w:rsidR="00576531" w:rsidRPr="00225553">
        <w:rPr>
          <w:sz w:val="28"/>
          <w:szCs w:val="28"/>
          <w:lang w:eastAsia="en-US"/>
        </w:rPr>
        <w:t xml:space="preserve">(внесення змін до) </w:t>
      </w:r>
      <w:r w:rsidR="0093178A" w:rsidRPr="00225553">
        <w:rPr>
          <w:bCs/>
          <w:sz w:val="28"/>
          <w:szCs w:val="28"/>
        </w:rPr>
        <w:t xml:space="preserve">інтегрованого </w:t>
      </w:r>
      <w:r w:rsidR="00C57273" w:rsidRPr="00225553">
        <w:rPr>
          <w:sz w:val="28"/>
          <w:szCs w:val="28"/>
          <w:lang w:eastAsia="uk-UA"/>
        </w:rPr>
        <w:t>довкільного</w:t>
      </w:r>
      <w:r w:rsidRPr="00225553">
        <w:rPr>
          <w:bCs/>
          <w:sz w:val="28"/>
          <w:szCs w:val="28"/>
        </w:rPr>
        <w:t xml:space="preserve"> дозволу шляхом його опублікування в друкованих засобах масової інформації (не менше двох), визначених оператором установки, територія розповсюдження яких охоплює адміністративно-територіальні одиниці, які можуть зазнати впливу установки, розміщення на дошках оголошень органів місцевого самоврядування відповідної адміністративно-територіальної одиниці, яка може зазнати впливу установки, та додатково в інших загальнодоступних місцях, визначених оператором</w:t>
      </w:r>
      <w:r w:rsidRPr="00225553">
        <w:rPr>
          <w:sz w:val="28"/>
          <w:szCs w:val="28"/>
        </w:rPr>
        <w:t xml:space="preserve"> установки, та забезпечує його розміщення протягом усього строку громадського обговорення, визначеного відповідно до частини дев’ятої цієї статті.</w:t>
      </w:r>
    </w:p>
    <w:p w14:paraId="74FBE629" w14:textId="77777777" w:rsidR="00482989" w:rsidRPr="00225553" w:rsidRDefault="00482989" w:rsidP="00E037DF">
      <w:pPr>
        <w:pStyle w:val="StyleZakonu"/>
        <w:spacing w:before="120" w:after="0" w:line="240" w:lineRule="auto"/>
        <w:ind w:firstLine="567"/>
        <w:rPr>
          <w:sz w:val="28"/>
          <w:szCs w:val="28"/>
        </w:rPr>
      </w:pPr>
      <w:r w:rsidRPr="00225553">
        <w:rPr>
          <w:sz w:val="28"/>
          <w:szCs w:val="28"/>
        </w:rPr>
        <w:t xml:space="preserve">4. Дозвільний орган у строк, визначений частиною п’ятою статті </w:t>
      </w:r>
      <w:r w:rsidR="00EB5560" w:rsidRPr="00225553">
        <w:rPr>
          <w:bCs/>
          <w:sz w:val="28"/>
          <w:szCs w:val="28"/>
          <w:lang w:eastAsia="uk-UA"/>
        </w:rPr>
        <w:t>5</w:t>
      </w:r>
      <w:r w:rsidRPr="00225553">
        <w:rPr>
          <w:sz w:val="28"/>
          <w:szCs w:val="28"/>
        </w:rPr>
        <w:t xml:space="preserve"> цього Закону, оприлюднює оголошення </w:t>
      </w:r>
      <w:r w:rsidRPr="00225553">
        <w:rPr>
          <w:bCs/>
          <w:sz w:val="28"/>
          <w:szCs w:val="28"/>
        </w:rPr>
        <w:t xml:space="preserve">про початок громадського обговорення у процесі видачі </w:t>
      </w:r>
      <w:r w:rsidR="00576531" w:rsidRPr="00225553">
        <w:rPr>
          <w:sz w:val="28"/>
          <w:szCs w:val="28"/>
          <w:lang w:eastAsia="en-US"/>
        </w:rPr>
        <w:t xml:space="preserve">(внесення змін до) </w:t>
      </w:r>
      <w:r w:rsidR="0093178A" w:rsidRPr="00225553">
        <w:rPr>
          <w:bCs/>
          <w:sz w:val="28"/>
          <w:szCs w:val="28"/>
        </w:rPr>
        <w:t xml:space="preserve">інтегрованого </w:t>
      </w:r>
      <w:r w:rsidR="00C57273" w:rsidRPr="00225553">
        <w:rPr>
          <w:sz w:val="28"/>
          <w:szCs w:val="28"/>
          <w:lang w:eastAsia="uk-UA"/>
        </w:rPr>
        <w:t>довкільного</w:t>
      </w:r>
      <w:r w:rsidR="00C57273" w:rsidRPr="00225553">
        <w:rPr>
          <w:bCs/>
          <w:sz w:val="28"/>
          <w:szCs w:val="28"/>
        </w:rPr>
        <w:t xml:space="preserve"> </w:t>
      </w:r>
      <w:r w:rsidRPr="00225553">
        <w:rPr>
          <w:bCs/>
          <w:sz w:val="28"/>
          <w:szCs w:val="28"/>
        </w:rPr>
        <w:t xml:space="preserve">дозволу через </w:t>
      </w:r>
      <w:r w:rsidRPr="00225553">
        <w:rPr>
          <w:sz w:val="28"/>
          <w:szCs w:val="28"/>
        </w:rPr>
        <w:t>засоби електронної системи в мережі “Інтернет” і забезпечує його розміщення протягом усього строку громадського обговорення, визначеного відповідно до частини дев’ятої цієї статті.</w:t>
      </w:r>
    </w:p>
    <w:p w14:paraId="7EB99785" w14:textId="77777777" w:rsidR="00482989" w:rsidRPr="00225553" w:rsidRDefault="00482989" w:rsidP="00482989">
      <w:pPr>
        <w:pStyle w:val="StyleZakonu"/>
        <w:spacing w:before="120" w:after="0" w:line="240" w:lineRule="auto"/>
        <w:ind w:firstLine="567"/>
        <w:rPr>
          <w:sz w:val="28"/>
          <w:szCs w:val="28"/>
        </w:rPr>
      </w:pPr>
      <w:r w:rsidRPr="00225553">
        <w:rPr>
          <w:sz w:val="28"/>
          <w:szCs w:val="28"/>
        </w:rPr>
        <w:t xml:space="preserve">5. Оголошення </w:t>
      </w:r>
      <w:r w:rsidRPr="00225553">
        <w:rPr>
          <w:bCs/>
          <w:sz w:val="28"/>
          <w:szCs w:val="28"/>
        </w:rPr>
        <w:t xml:space="preserve">про початок громадського обговорення у процесі видачі </w:t>
      </w:r>
      <w:r w:rsidR="00576531" w:rsidRPr="00225553">
        <w:rPr>
          <w:sz w:val="28"/>
          <w:szCs w:val="28"/>
          <w:lang w:eastAsia="en-US"/>
        </w:rPr>
        <w:t xml:space="preserve">(внесення змін до) </w:t>
      </w:r>
      <w:r w:rsidR="0093178A" w:rsidRPr="00225553">
        <w:rPr>
          <w:bCs/>
          <w:sz w:val="28"/>
          <w:szCs w:val="28"/>
        </w:rPr>
        <w:t xml:space="preserve">інтегрованого </w:t>
      </w:r>
      <w:r w:rsidR="00EA4A01" w:rsidRPr="00225553">
        <w:rPr>
          <w:sz w:val="28"/>
          <w:szCs w:val="28"/>
          <w:lang w:eastAsia="uk-UA"/>
        </w:rPr>
        <w:t>довкільного</w:t>
      </w:r>
      <w:r w:rsidRPr="00225553">
        <w:rPr>
          <w:bCs/>
          <w:sz w:val="28"/>
          <w:szCs w:val="28"/>
        </w:rPr>
        <w:t xml:space="preserve"> дозволу</w:t>
      </w:r>
      <w:r w:rsidRPr="00225553">
        <w:rPr>
          <w:sz w:val="28"/>
          <w:szCs w:val="28"/>
        </w:rPr>
        <w:t xml:space="preserve"> повинно містити:</w:t>
      </w:r>
    </w:p>
    <w:p w14:paraId="30F6C76C" w14:textId="77777777" w:rsidR="00482989" w:rsidRPr="00225553" w:rsidRDefault="00482989" w:rsidP="00482989">
      <w:pPr>
        <w:pStyle w:val="StyleZakonu"/>
        <w:spacing w:before="120" w:after="0" w:line="240" w:lineRule="auto"/>
        <w:ind w:firstLine="567"/>
        <w:rPr>
          <w:sz w:val="28"/>
          <w:szCs w:val="28"/>
        </w:rPr>
      </w:pPr>
      <w:r w:rsidRPr="00225553">
        <w:rPr>
          <w:sz w:val="28"/>
          <w:szCs w:val="28"/>
        </w:rPr>
        <w:t>1) інформацію про оператора установки;</w:t>
      </w:r>
    </w:p>
    <w:p w14:paraId="064D48B0" w14:textId="77777777" w:rsidR="00482989" w:rsidRPr="00225553" w:rsidRDefault="00482989" w:rsidP="00482989">
      <w:pPr>
        <w:pStyle w:val="StyleZakonu"/>
        <w:spacing w:before="120" w:after="0" w:line="240" w:lineRule="auto"/>
        <w:ind w:firstLine="567"/>
        <w:rPr>
          <w:sz w:val="28"/>
          <w:szCs w:val="28"/>
        </w:rPr>
      </w:pPr>
      <w:r w:rsidRPr="00225553">
        <w:rPr>
          <w:sz w:val="28"/>
          <w:szCs w:val="28"/>
        </w:rPr>
        <w:t>2) мету звернення до дозвільного органу;</w:t>
      </w:r>
    </w:p>
    <w:p w14:paraId="5DEA423B" w14:textId="77777777" w:rsidR="00482989" w:rsidRPr="00225553" w:rsidRDefault="00482989" w:rsidP="00E037DF">
      <w:pPr>
        <w:pStyle w:val="StyleZakonu"/>
        <w:spacing w:before="120" w:after="0" w:line="240" w:lineRule="auto"/>
        <w:ind w:firstLine="567"/>
        <w:rPr>
          <w:sz w:val="28"/>
          <w:szCs w:val="28"/>
        </w:rPr>
      </w:pPr>
      <w:r w:rsidRPr="00225553">
        <w:rPr>
          <w:sz w:val="28"/>
          <w:szCs w:val="28"/>
        </w:rPr>
        <w:t>3) резюме нетехнічного характеру, передбачене частиною другою статті </w:t>
      </w:r>
      <w:r w:rsidR="0087597A" w:rsidRPr="00225553">
        <w:rPr>
          <w:bCs/>
          <w:sz w:val="28"/>
          <w:szCs w:val="28"/>
          <w:lang w:eastAsia="uk-UA"/>
        </w:rPr>
        <w:t xml:space="preserve">4 </w:t>
      </w:r>
      <w:r w:rsidRPr="00225553">
        <w:rPr>
          <w:sz w:val="28"/>
          <w:szCs w:val="28"/>
        </w:rPr>
        <w:t>цього Закону;</w:t>
      </w:r>
    </w:p>
    <w:p w14:paraId="7EFBB768" w14:textId="77777777" w:rsidR="00482989" w:rsidRPr="00225553" w:rsidRDefault="00482989" w:rsidP="001D7D31">
      <w:pPr>
        <w:pStyle w:val="StyleZakonu"/>
        <w:spacing w:before="120" w:after="0" w:line="240" w:lineRule="auto"/>
        <w:ind w:firstLine="567"/>
        <w:rPr>
          <w:sz w:val="28"/>
          <w:szCs w:val="28"/>
        </w:rPr>
      </w:pPr>
      <w:r w:rsidRPr="00225553">
        <w:rPr>
          <w:sz w:val="28"/>
          <w:szCs w:val="28"/>
        </w:rPr>
        <w:t>4) </w:t>
      </w:r>
      <w:r w:rsidR="007339ED" w:rsidRPr="00225553">
        <w:rPr>
          <w:sz w:val="28"/>
          <w:szCs w:val="28"/>
        </w:rPr>
        <w:t xml:space="preserve">дозвільний </w:t>
      </w:r>
      <w:r w:rsidRPr="00225553">
        <w:rPr>
          <w:sz w:val="28"/>
          <w:szCs w:val="28"/>
        </w:rPr>
        <w:t xml:space="preserve">орган, що прийматиме рішення про видачу </w:t>
      </w:r>
      <w:r w:rsidR="00576531" w:rsidRPr="00225553">
        <w:rPr>
          <w:sz w:val="28"/>
          <w:szCs w:val="28"/>
          <w:lang w:eastAsia="en-US"/>
        </w:rPr>
        <w:t xml:space="preserve">(внесення змін до) </w:t>
      </w:r>
      <w:r w:rsidR="0093178A" w:rsidRPr="00225553">
        <w:rPr>
          <w:sz w:val="28"/>
          <w:szCs w:val="28"/>
        </w:rPr>
        <w:t xml:space="preserve">інтегрованого </w:t>
      </w:r>
      <w:r w:rsidR="00EA4A01" w:rsidRPr="00225553">
        <w:rPr>
          <w:sz w:val="28"/>
          <w:szCs w:val="28"/>
          <w:lang w:eastAsia="uk-UA"/>
        </w:rPr>
        <w:t>довкільного</w:t>
      </w:r>
      <w:r w:rsidRPr="00225553">
        <w:rPr>
          <w:sz w:val="28"/>
          <w:szCs w:val="28"/>
        </w:rPr>
        <w:t xml:space="preserve"> дозволу;</w:t>
      </w:r>
    </w:p>
    <w:p w14:paraId="19B81927" w14:textId="77777777" w:rsidR="00482989" w:rsidRPr="00225553" w:rsidRDefault="00482989" w:rsidP="00482989">
      <w:pPr>
        <w:pStyle w:val="StyleZakonu"/>
        <w:spacing w:before="120" w:after="0" w:line="240" w:lineRule="auto"/>
        <w:ind w:firstLine="567"/>
        <w:rPr>
          <w:sz w:val="28"/>
          <w:szCs w:val="28"/>
        </w:rPr>
      </w:pPr>
      <w:r w:rsidRPr="00225553">
        <w:rPr>
          <w:sz w:val="28"/>
          <w:szCs w:val="28"/>
        </w:rPr>
        <w:t>5) передбачену процедуру громадського обговорення, у тому числі:</w:t>
      </w:r>
    </w:p>
    <w:p w14:paraId="46A9B71F" w14:textId="77777777" w:rsidR="00482989" w:rsidRPr="00225553" w:rsidRDefault="00482989" w:rsidP="00482989">
      <w:pPr>
        <w:pStyle w:val="StyleZakonu"/>
        <w:spacing w:before="120" w:after="0" w:line="240" w:lineRule="auto"/>
        <w:ind w:firstLine="567"/>
        <w:rPr>
          <w:sz w:val="28"/>
          <w:szCs w:val="28"/>
        </w:rPr>
      </w:pPr>
      <w:r w:rsidRPr="00225553">
        <w:rPr>
          <w:sz w:val="28"/>
          <w:szCs w:val="28"/>
        </w:rPr>
        <w:t>а) дату початку та строки процедури;</w:t>
      </w:r>
    </w:p>
    <w:p w14:paraId="77E304D0" w14:textId="77777777" w:rsidR="00482989" w:rsidRPr="00225553" w:rsidRDefault="00482989" w:rsidP="00CE0443">
      <w:pPr>
        <w:pStyle w:val="StyleZakonu"/>
        <w:spacing w:before="120" w:after="0" w:line="240" w:lineRule="auto"/>
        <w:ind w:firstLine="567"/>
        <w:rPr>
          <w:sz w:val="28"/>
          <w:szCs w:val="28"/>
        </w:rPr>
      </w:pPr>
      <w:r w:rsidRPr="00225553">
        <w:rPr>
          <w:sz w:val="28"/>
          <w:szCs w:val="28"/>
        </w:rPr>
        <w:t>б) </w:t>
      </w:r>
      <w:r w:rsidR="00CE0443" w:rsidRPr="00225553">
        <w:rPr>
          <w:sz w:val="28"/>
          <w:szCs w:val="28"/>
        </w:rPr>
        <w:t xml:space="preserve">порядок подання </w:t>
      </w:r>
      <w:r w:rsidRPr="00225553">
        <w:rPr>
          <w:sz w:val="28"/>
          <w:szCs w:val="28"/>
        </w:rPr>
        <w:t>письмових зауважень і пропозицій;</w:t>
      </w:r>
    </w:p>
    <w:p w14:paraId="3E6B43BA" w14:textId="3B500404" w:rsidR="00482989" w:rsidRPr="00225553" w:rsidRDefault="00565AB1" w:rsidP="001D7D31">
      <w:pPr>
        <w:pStyle w:val="StyleZakonu"/>
        <w:spacing w:before="120" w:after="0" w:line="240" w:lineRule="auto"/>
        <w:ind w:firstLine="567"/>
        <w:rPr>
          <w:sz w:val="28"/>
          <w:szCs w:val="28"/>
        </w:rPr>
      </w:pPr>
      <w:r>
        <w:rPr>
          <w:sz w:val="28"/>
          <w:szCs w:val="28"/>
        </w:rPr>
        <w:t>в</w:t>
      </w:r>
      <w:r w:rsidR="00482989" w:rsidRPr="00225553">
        <w:rPr>
          <w:sz w:val="28"/>
          <w:szCs w:val="28"/>
        </w:rPr>
        <w:t xml:space="preserve">) орган, від якого можна отримати інформацію для вивчення громадськістю, та адресу, за якою можна ознайомитися із заявою на отримання </w:t>
      </w:r>
      <w:r w:rsidR="00482989" w:rsidRPr="00225553">
        <w:rPr>
          <w:sz w:val="28"/>
          <w:szCs w:val="28"/>
          <w:lang w:eastAsia="en-US"/>
        </w:rPr>
        <w:t>(</w:t>
      </w:r>
      <w:r w:rsidR="00482989" w:rsidRPr="00225553">
        <w:rPr>
          <w:bCs/>
          <w:sz w:val="28"/>
          <w:szCs w:val="28"/>
          <w:lang w:eastAsia="uk-UA"/>
        </w:rPr>
        <w:t xml:space="preserve">внесення змін до) </w:t>
      </w:r>
      <w:r w:rsidR="0093178A" w:rsidRPr="00225553">
        <w:rPr>
          <w:sz w:val="28"/>
          <w:szCs w:val="28"/>
        </w:rPr>
        <w:t xml:space="preserve">інтегрованого </w:t>
      </w:r>
      <w:r w:rsidR="00EA4A01" w:rsidRPr="00225553">
        <w:rPr>
          <w:sz w:val="28"/>
          <w:szCs w:val="28"/>
          <w:lang w:eastAsia="uk-UA"/>
        </w:rPr>
        <w:t>довкільного</w:t>
      </w:r>
      <w:r w:rsidR="00482989" w:rsidRPr="00225553">
        <w:rPr>
          <w:sz w:val="28"/>
          <w:szCs w:val="28"/>
        </w:rPr>
        <w:t xml:space="preserve"> дозволу;</w:t>
      </w:r>
    </w:p>
    <w:p w14:paraId="34121AFA" w14:textId="0B3383B2" w:rsidR="00482989" w:rsidRPr="00225553" w:rsidRDefault="00565AB1" w:rsidP="00CE0443">
      <w:pPr>
        <w:pStyle w:val="StyleZakonu"/>
        <w:spacing w:before="120" w:after="0" w:line="240" w:lineRule="auto"/>
        <w:ind w:firstLine="567"/>
        <w:rPr>
          <w:sz w:val="28"/>
          <w:szCs w:val="28"/>
        </w:rPr>
      </w:pPr>
      <w:r>
        <w:rPr>
          <w:sz w:val="28"/>
          <w:szCs w:val="28"/>
        </w:rPr>
        <w:t>г</w:t>
      </w:r>
      <w:r w:rsidR="00482989" w:rsidRPr="00225553">
        <w:rPr>
          <w:sz w:val="28"/>
          <w:szCs w:val="28"/>
        </w:rPr>
        <w:t>) орган, до якого подаються зауваження та пропозиції;</w:t>
      </w:r>
    </w:p>
    <w:p w14:paraId="35A1AB95" w14:textId="77777777" w:rsidR="00482989" w:rsidRPr="00225553" w:rsidRDefault="00482989" w:rsidP="00482989">
      <w:pPr>
        <w:pStyle w:val="StyleZakonu"/>
        <w:spacing w:before="120" w:after="0" w:line="240" w:lineRule="auto"/>
        <w:ind w:firstLine="567"/>
        <w:rPr>
          <w:sz w:val="28"/>
          <w:szCs w:val="28"/>
        </w:rPr>
      </w:pPr>
      <w:r w:rsidRPr="00225553">
        <w:rPr>
          <w:sz w:val="28"/>
          <w:szCs w:val="28"/>
        </w:rPr>
        <w:lastRenderedPageBreak/>
        <w:t xml:space="preserve">4) інформацію про необхідність проведення транскордонних консультацій щодо заяви на отримання </w:t>
      </w:r>
      <w:r w:rsidRPr="00225553">
        <w:rPr>
          <w:sz w:val="28"/>
          <w:szCs w:val="28"/>
          <w:lang w:eastAsia="en-US"/>
        </w:rPr>
        <w:t>(</w:t>
      </w:r>
      <w:r w:rsidRPr="00225553">
        <w:rPr>
          <w:bCs/>
          <w:sz w:val="28"/>
          <w:szCs w:val="28"/>
          <w:lang w:eastAsia="uk-UA"/>
        </w:rPr>
        <w:t xml:space="preserve">внесення змін до) </w:t>
      </w:r>
      <w:r w:rsidR="0093178A" w:rsidRPr="00225553">
        <w:rPr>
          <w:sz w:val="28"/>
          <w:szCs w:val="28"/>
        </w:rPr>
        <w:t xml:space="preserve">інтегрованого </w:t>
      </w:r>
      <w:r w:rsidR="00EA4A01" w:rsidRPr="00225553">
        <w:rPr>
          <w:sz w:val="28"/>
          <w:szCs w:val="28"/>
          <w:lang w:eastAsia="uk-UA"/>
        </w:rPr>
        <w:t>довкільного</w:t>
      </w:r>
      <w:r w:rsidRPr="00225553">
        <w:rPr>
          <w:sz w:val="28"/>
          <w:szCs w:val="28"/>
        </w:rPr>
        <w:t xml:space="preserve"> дозволу.</w:t>
      </w:r>
    </w:p>
    <w:p w14:paraId="164046E7" w14:textId="77777777" w:rsidR="00482989" w:rsidRPr="00225553" w:rsidRDefault="00482989" w:rsidP="00482989">
      <w:pPr>
        <w:pStyle w:val="StyleZakonu"/>
        <w:spacing w:before="120" w:after="0" w:line="240" w:lineRule="auto"/>
        <w:ind w:firstLine="567"/>
        <w:rPr>
          <w:sz w:val="28"/>
          <w:szCs w:val="28"/>
        </w:rPr>
      </w:pPr>
      <w:r w:rsidRPr="00225553">
        <w:rPr>
          <w:sz w:val="28"/>
          <w:szCs w:val="28"/>
        </w:rPr>
        <w:t xml:space="preserve">6. Заява на отримання </w:t>
      </w:r>
      <w:r w:rsidRPr="00225553">
        <w:rPr>
          <w:sz w:val="28"/>
          <w:szCs w:val="28"/>
          <w:lang w:eastAsia="en-US"/>
        </w:rPr>
        <w:t>(</w:t>
      </w:r>
      <w:r w:rsidRPr="00225553">
        <w:rPr>
          <w:bCs/>
          <w:sz w:val="28"/>
          <w:szCs w:val="28"/>
          <w:lang w:eastAsia="uk-UA"/>
        </w:rPr>
        <w:t xml:space="preserve">внесення змін до) </w:t>
      </w:r>
      <w:r w:rsidR="0093178A" w:rsidRPr="00225553">
        <w:rPr>
          <w:sz w:val="28"/>
          <w:szCs w:val="28"/>
        </w:rPr>
        <w:t xml:space="preserve">інтегрованого </w:t>
      </w:r>
      <w:r w:rsidR="00EA4A01" w:rsidRPr="00225553">
        <w:rPr>
          <w:sz w:val="28"/>
          <w:szCs w:val="28"/>
          <w:lang w:eastAsia="uk-UA"/>
        </w:rPr>
        <w:t>довкільного</w:t>
      </w:r>
      <w:r w:rsidRPr="00225553">
        <w:rPr>
          <w:sz w:val="28"/>
          <w:szCs w:val="28"/>
        </w:rPr>
        <w:t xml:space="preserve"> дозволу та надана оператором установки інша документація, необхідна для видачі </w:t>
      </w:r>
      <w:r w:rsidR="0093178A" w:rsidRPr="00225553">
        <w:rPr>
          <w:sz w:val="28"/>
          <w:szCs w:val="28"/>
        </w:rPr>
        <w:t xml:space="preserve">інтегрованого </w:t>
      </w:r>
      <w:r w:rsidR="00EA4A01" w:rsidRPr="00225553">
        <w:rPr>
          <w:sz w:val="28"/>
          <w:szCs w:val="28"/>
          <w:lang w:eastAsia="uk-UA"/>
        </w:rPr>
        <w:t>довкільного</w:t>
      </w:r>
      <w:r w:rsidRPr="00225553">
        <w:rPr>
          <w:sz w:val="28"/>
          <w:szCs w:val="28"/>
        </w:rPr>
        <w:t xml:space="preserve"> дозволу, є відкритими і надаються дозвільним органом, органом місцевого самоврядування та оператором установки для ознайомлення. Доступ до заяви на отримання </w:t>
      </w:r>
      <w:r w:rsidRPr="00225553">
        <w:rPr>
          <w:sz w:val="28"/>
          <w:szCs w:val="28"/>
          <w:lang w:eastAsia="en-US"/>
        </w:rPr>
        <w:t>(</w:t>
      </w:r>
      <w:r w:rsidRPr="00225553">
        <w:rPr>
          <w:bCs/>
          <w:sz w:val="28"/>
          <w:szCs w:val="28"/>
          <w:lang w:eastAsia="uk-UA"/>
        </w:rPr>
        <w:t xml:space="preserve">внесення змін до) </w:t>
      </w:r>
      <w:r w:rsidR="0093178A" w:rsidRPr="00225553">
        <w:rPr>
          <w:sz w:val="28"/>
          <w:szCs w:val="28"/>
        </w:rPr>
        <w:t xml:space="preserve">інтегрованого </w:t>
      </w:r>
      <w:r w:rsidR="00EA4A01" w:rsidRPr="00225553">
        <w:rPr>
          <w:sz w:val="28"/>
          <w:szCs w:val="28"/>
          <w:lang w:eastAsia="uk-UA"/>
        </w:rPr>
        <w:t>довкільного</w:t>
      </w:r>
      <w:r w:rsidRPr="00225553">
        <w:rPr>
          <w:sz w:val="28"/>
          <w:szCs w:val="28"/>
        </w:rPr>
        <w:t xml:space="preserve"> дозволу та іншої наданої оператором установки документації забезпечується шляхом їх розміщення в місцях, доступних для громадськості, у приміщеннях дозвільного органу, органу місцевого самоврядування відповідної адміністративно-територіальної одиниці, яка може зазнати впливу установки, у приміщенні оператора установки та додатково може розміщуватися в інших загальнодоступних місцях, визначених оператором установки. Громадськості надається можливість робити копії (фотокопії) та виписки із зазначеної документації, а також можливість ознайомитися з інформацією за місцем розміщення.</w:t>
      </w:r>
    </w:p>
    <w:p w14:paraId="3AECC23E" w14:textId="77777777" w:rsidR="00482989" w:rsidRPr="00225553" w:rsidRDefault="00482989" w:rsidP="00482989">
      <w:pPr>
        <w:pStyle w:val="StyleZakonu"/>
        <w:spacing w:before="120" w:after="0" w:line="240" w:lineRule="auto"/>
        <w:ind w:firstLine="567"/>
        <w:rPr>
          <w:sz w:val="28"/>
          <w:szCs w:val="28"/>
        </w:rPr>
      </w:pPr>
      <w:r w:rsidRPr="00225553">
        <w:rPr>
          <w:sz w:val="28"/>
          <w:szCs w:val="28"/>
        </w:rPr>
        <w:t xml:space="preserve">7. Дозвільний орган, органи місцевого самоврядування відповідної адміністративно-територіальної одиниці, яка може зазнати впливу установки, забезпечують оператору установки протягом трьох днів з дня його звернення можливість для оприлюднення оголошення </w:t>
      </w:r>
      <w:r w:rsidRPr="00225553">
        <w:rPr>
          <w:bCs/>
          <w:sz w:val="28"/>
          <w:szCs w:val="28"/>
        </w:rPr>
        <w:t xml:space="preserve">про початок громадського обговорення у процесі видачі </w:t>
      </w:r>
      <w:r w:rsidR="00576531" w:rsidRPr="00225553">
        <w:rPr>
          <w:sz w:val="28"/>
          <w:szCs w:val="28"/>
          <w:lang w:eastAsia="en-US"/>
        </w:rPr>
        <w:t xml:space="preserve">(внесення змін до) </w:t>
      </w:r>
      <w:r w:rsidR="0093178A" w:rsidRPr="00225553">
        <w:rPr>
          <w:bCs/>
          <w:sz w:val="28"/>
          <w:szCs w:val="28"/>
        </w:rPr>
        <w:t xml:space="preserve">інтегрованого </w:t>
      </w:r>
      <w:r w:rsidR="00EA4A01" w:rsidRPr="00225553">
        <w:rPr>
          <w:sz w:val="28"/>
          <w:szCs w:val="28"/>
          <w:lang w:eastAsia="uk-UA"/>
        </w:rPr>
        <w:t>довкільного</w:t>
      </w:r>
      <w:r w:rsidRPr="00225553">
        <w:rPr>
          <w:bCs/>
          <w:sz w:val="28"/>
          <w:szCs w:val="28"/>
        </w:rPr>
        <w:t xml:space="preserve"> дозволу</w:t>
      </w:r>
      <w:r w:rsidRPr="00225553">
        <w:rPr>
          <w:sz w:val="28"/>
          <w:szCs w:val="28"/>
        </w:rPr>
        <w:t xml:space="preserve"> та розміщення і доступ до документації, зазначеної в частині шостій цієї статті, у місцях, доступних для громадськості у приміщеннях дозвільного органу або органу місцевого самоврядування.</w:t>
      </w:r>
    </w:p>
    <w:p w14:paraId="27E49273" w14:textId="77777777" w:rsidR="00482989" w:rsidRPr="00225553" w:rsidRDefault="00482989" w:rsidP="00482989">
      <w:pPr>
        <w:pStyle w:val="StyleZakonu"/>
        <w:spacing w:before="120" w:after="0" w:line="240" w:lineRule="auto"/>
        <w:ind w:firstLine="567"/>
        <w:rPr>
          <w:sz w:val="28"/>
          <w:szCs w:val="28"/>
        </w:rPr>
      </w:pPr>
      <w:r w:rsidRPr="00225553">
        <w:rPr>
          <w:sz w:val="28"/>
          <w:szCs w:val="28"/>
        </w:rPr>
        <w:t xml:space="preserve">8. Дозвільний орган забезпечує безоплатний доступ громадськості до всієї інформації, що стосується процесу видачі </w:t>
      </w:r>
      <w:r w:rsidR="00576531" w:rsidRPr="00225553">
        <w:rPr>
          <w:sz w:val="28"/>
          <w:szCs w:val="28"/>
          <w:lang w:eastAsia="en-US"/>
        </w:rPr>
        <w:t xml:space="preserve">(внесення змін до) </w:t>
      </w:r>
      <w:r w:rsidR="0093178A" w:rsidRPr="00225553">
        <w:rPr>
          <w:sz w:val="28"/>
          <w:szCs w:val="28"/>
        </w:rPr>
        <w:t xml:space="preserve">інтегрованого </w:t>
      </w:r>
      <w:r w:rsidR="00EA4A01" w:rsidRPr="00225553">
        <w:rPr>
          <w:sz w:val="28"/>
          <w:szCs w:val="28"/>
          <w:lang w:eastAsia="uk-UA"/>
        </w:rPr>
        <w:t>довкільного</w:t>
      </w:r>
      <w:r w:rsidRPr="00225553">
        <w:rPr>
          <w:sz w:val="28"/>
          <w:szCs w:val="28"/>
        </w:rPr>
        <w:t xml:space="preserve"> дозволу, в міру її надходження.</w:t>
      </w:r>
    </w:p>
    <w:p w14:paraId="06D31C06" w14:textId="48188DE0" w:rsidR="00482989" w:rsidRPr="00225553" w:rsidRDefault="00482989" w:rsidP="00482989">
      <w:pPr>
        <w:pStyle w:val="StyleZakonu"/>
        <w:spacing w:before="120" w:after="0" w:line="240" w:lineRule="auto"/>
        <w:ind w:firstLine="567"/>
        <w:rPr>
          <w:sz w:val="28"/>
          <w:szCs w:val="28"/>
        </w:rPr>
      </w:pPr>
      <w:r w:rsidRPr="00225553">
        <w:rPr>
          <w:sz w:val="28"/>
          <w:szCs w:val="28"/>
        </w:rPr>
        <w:t xml:space="preserve">9. Дозвільний орган забезпечує проведення громадського обговорення у процесі видачі </w:t>
      </w:r>
      <w:r w:rsidR="00576531" w:rsidRPr="00225553">
        <w:rPr>
          <w:sz w:val="28"/>
          <w:szCs w:val="28"/>
          <w:lang w:eastAsia="en-US"/>
        </w:rPr>
        <w:t xml:space="preserve">(внесення змін до) </w:t>
      </w:r>
      <w:r w:rsidR="0093178A" w:rsidRPr="00225553">
        <w:rPr>
          <w:sz w:val="28"/>
          <w:szCs w:val="28"/>
        </w:rPr>
        <w:t xml:space="preserve">інтегрованого </w:t>
      </w:r>
      <w:r w:rsidR="00EA4A01" w:rsidRPr="00225553">
        <w:rPr>
          <w:sz w:val="28"/>
          <w:szCs w:val="28"/>
          <w:lang w:eastAsia="uk-UA"/>
        </w:rPr>
        <w:t>довкільного</w:t>
      </w:r>
      <w:r w:rsidRPr="00225553">
        <w:rPr>
          <w:sz w:val="28"/>
          <w:szCs w:val="28"/>
        </w:rPr>
        <w:t xml:space="preserve"> дозволу. Строк громадського обговорення становить тридцять робочих днів з дня оприлюднення оголошення, передбаченого частиною четвертою цієї статті. Протягом цього строку громадськість має право подавати будь-які зауваження чи пропозиції, які</w:t>
      </w:r>
      <w:r w:rsidR="00924967" w:rsidRPr="005B1178">
        <w:rPr>
          <w:sz w:val="28"/>
          <w:szCs w:val="28"/>
        </w:rPr>
        <w:t xml:space="preserve"> </w:t>
      </w:r>
      <w:r w:rsidRPr="00225553">
        <w:rPr>
          <w:sz w:val="28"/>
          <w:szCs w:val="28"/>
        </w:rPr>
        <w:t xml:space="preserve">стосуються заяви на отримання </w:t>
      </w:r>
      <w:r w:rsidRPr="00225553">
        <w:rPr>
          <w:sz w:val="28"/>
          <w:szCs w:val="28"/>
          <w:lang w:eastAsia="en-US"/>
        </w:rPr>
        <w:t>(</w:t>
      </w:r>
      <w:r w:rsidRPr="00225553">
        <w:rPr>
          <w:bCs/>
          <w:sz w:val="28"/>
          <w:szCs w:val="28"/>
          <w:lang w:eastAsia="uk-UA"/>
        </w:rPr>
        <w:t xml:space="preserve">внесення змін до) </w:t>
      </w:r>
      <w:r w:rsidR="0093178A" w:rsidRPr="00225553">
        <w:rPr>
          <w:sz w:val="28"/>
          <w:szCs w:val="28"/>
        </w:rPr>
        <w:t xml:space="preserve">інтегрованого </w:t>
      </w:r>
      <w:r w:rsidR="00EA4A01" w:rsidRPr="00225553">
        <w:rPr>
          <w:sz w:val="28"/>
          <w:szCs w:val="28"/>
          <w:lang w:eastAsia="uk-UA"/>
        </w:rPr>
        <w:t>довкільного</w:t>
      </w:r>
      <w:r w:rsidRPr="00225553">
        <w:rPr>
          <w:sz w:val="28"/>
          <w:szCs w:val="28"/>
        </w:rPr>
        <w:t xml:space="preserve"> дозволу, установки чи її діяльності </w:t>
      </w:r>
      <w:r w:rsidR="00924967">
        <w:rPr>
          <w:sz w:val="28"/>
          <w:szCs w:val="28"/>
        </w:rPr>
        <w:t>, з обґрунтуванням доцільності врахування</w:t>
      </w:r>
      <w:r w:rsidR="00924967" w:rsidRPr="00924967">
        <w:rPr>
          <w:sz w:val="28"/>
          <w:szCs w:val="28"/>
        </w:rPr>
        <w:t xml:space="preserve"> таких зауважен</w:t>
      </w:r>
      <w:r w:rsidR="00924967">
        <w:rPr>
          <w:sz w:val="28"/>
          <w:szCs w:val="28"/>
        </w:rPr>
        <w:t>ь</w:t>
      </w:r>
      <w:r w:rsidR="00924967" w:rsidRPr="00924967">
        <w:rPr>
          <w:sz w:val="28"/>
          <w:szCs w:val="28"/>
        </w:rPr>
        <w:t xml:space="preserve"> чи пропозиці</w:t>
      </w:r>
      <w:r w:rsidR="00924967">
        <w:rPr>
          <w:sz w:val="28"/>
          <w:szCs w:val="28"/>
        </w:rPr>
        <w:t>й</w:t>
      </w:r>
      <w:r w:rsidRPr="00225553">
        <w:rPr>
          <w:sz w:val="28"/>
          <w:szCs w:val="28"/>
        </w:rPr>
        <w:t xml:space="preserve">. Зауваження та пропозиції можуть подаватися в письмовій формі (у тому числі в електронному вигляді). </w:t>
      </w:r>
      <w:r w:rsidRPr="00225553">
        <w:rPr>
          <w:sz w:val="28"/>
          <w:szCs w:val="28"/>
          <w:lang w:eastAsia="en-US"/>
        </w:rPr>
        <w:t>У разі неподання пропозицій та зауважень протягом зазначеного строку вважається, що пропозиції та зауваження відсутні.</w:t>
      </w:r>
    </w:p>
    <w:p w14:paraId="5A6A9093" w14:textId="2B861C11" w:rsidR="00445A5A" w:rsidRDefault="00482989" w:rsidP="00445A5A">
      <w:pPr>
        <w:pStyle w:val="StyleZakonu"/>
        <w:spacing w:before="120" w:after="0" w:line="240" w:lineRule="auto"/>
        <w:ind w:firstLine="567"/>
        <w:rPr>
          <w:sz w:val="28"/>
          <w:szCs w:val="28"/>
        </w:rPr>
      </w:pPr>
      <w:r w:rsidRPr="00225553">
        <w:rPr>
          <w:sz w:val="28"/>
          <w:szCs w:val="28"/>
        </w:rPr>
        <w:t xml:space="preserve">10. </w:t>
      </w:r>
      <w:r w:rsidR="00445A5A" w:rsidRPr="00225553">
        <w:rPr>
          <w:sz w:val="28"/>
          <w:szCs w:val="28"/>
        </w:rPr>
        <w:t>Дозвільний орган</w:t>
      </w:r>
      <w:r w:rsidR="00345EB9">
        <w:rPr>
          <w:sz w:val="28"/>
          <w:szCs w:val="28"/>
        </w:rPr>
        <w:t xml:space="preserve"> протягом двох робочих днів</w:t>
      </w:r>
      <w:r w:rsidR="00445A5A" w:rsidRPr="00225553">
        <w:rPr>
          <w:sz w:val="28"/>
          <w:szCs w:val="28"/>
        </w:rPr>
        <w:t xml:space="preserve"> пересилає через </w:t>
      </w:r>
      <w:r w:rsidR="00445A5A" w:rsidRPr="00225553">
        <w:rPr>
          <w:sz w:val="28"/>
          <w:szCs w:val="28"/>
          <w:lang w:eastAsia="en-US"/>
        </w:rPr>
        <w:t xml:space="preserve">засоби електронної системи </w:t>
      </w:r>
      <w:r w:rsidR="00445A5A" w:rsidRPr="00225553">
        <w:rPr>
          <w:sz w:val="28"/>
          <w:szCs w:val="28"/>
        </w:rPr>
        <w:t xml:space="preserve">зауваження та пропозиції, отримані під час </w:t>
      </w:r>
      <w:r w:rsidR="00445A5A" w:rsidRPr="00225553">
        <w:rPr>
          <w:sz w:val="28"/>
          <w:szCs w:val="28"/>
        </w:rPr>
        <w:lastRenderedPageBreak/>
        <w:t xml:space="preserve">громадського обговорення, </w:t>
      </w:r>
      <w:r w:rsidR="00445A5A">
        <w:rPr>
          <w:sz w:val="28"/>
          <w:szCs w:val="28"/>
        </w:rPr>
        <w:t xml:space="preserve">всім </w:t>
      </w:r>
      <w:r w:rsidR="00445A5A" w:rsidRPr="00225553">
        <w:rPr>
          <w:sz w:val="28"/>
          <w:szCs w:val="28"/>
        </w:rPr>
        <w:t>заінтересованим органам</w:t>
      </w:r>
      <w:r w:rsidR="00345EB9">
        <w:rPr>
          <w:sz w:val="28"/>
          <w:szCs w:val="28"/>
        </w:rPr>
        <w:t xml:space="preserve"> та оператору установки, який подав заяву на </w:t>
      </w:r>
      <w:r w:rsidR="00345EB9" w:rsidRPr="00345EB9">
        <w:rPr>
          <w:sz w:val="28"/>
          <w:szCs w:val="28"/>
        </w:rPr>
        <w:t>видачі (внесення змін до) інтегрованого довкільного дозволу</w:t>
      </w:r>
      <w:r w:rsidR="00345EB9">
        <w:rPr>
          <w:sz w:val="28"/>
          <w:szCs w:val="28"/>
        </w:rPr>
        <w:t xml:space="preserve">. </w:t>
      </w:r>
    </w:p>
    <w:p w14:paraId="3CA09AD2" w14:textId="69B50D54" w:rsidR="00345EB9" w:rsidRDefault="00345EB9" w:rsidP="00445A5A">
      <w:pPr>
        <w:pStyle w:val="StyleZakonu"/>
        <w:spacing w:before="120" w:after="0" w:line="240" w:lineRule="auto"/>
        <w:ind w:firstLine="567"/>
        <w:rPr>
          <w:sz w:val="28"/>
          <w:szCs w:val="28"/>
        </w:rPr>
      </w:pPr>
      <w:r>
        <w:rPr>
          <w:sz w:val="28"/>
          <w:szCs w:val="28"/>
        </w:rPr>
        <w:t xml:space="preserve">Заінтересовані органи та </w:t>
      </w:r>
      <w:r w:rsidRPr="00345EB9">
        <w:rPr>
          <w:sz w:val="28"/>
          <w:szCs w:val="28"/>
        </w:rPr>
        <w:t>оператор установки, який подав заяву на видачі (внесення змін до) інтегрованого довкільного дозволу</w:t>
      </w:r>
      <w:r>
        <w:rPr>
          <w:sz w:val="28"/>
          <w:szCs w:val="28"/>
        </w:rPr>
        <w:t>,</w:t>
      </w:r>
      <w:r w:rsidRPr="00345EB9">
        <w:rPr>
          <w:sz w:val="28"/>
          <w:szCs w:val="28"/>
        </w:rPr>
        <w:t xml:space="preserve"> </w:t>
      </w:r>
      <w:r>
        <w:rPr>
          <w:sz w:val="28"/>
          <w:szCs w:val="28"/>
        </w:rPr>
        <w:t xml:space="preserve">протягом строку громадського обговорення, мають право письмово направити дозвільному органу свою позицію щодо доцільності </w:t>
      </w:r>
      <w:r w:rsidRPr="00345EB9">
        <w:rPr>
          <w:sz w:val="28"/>
          <w:szCs w:val="28"/>
        </w:rPr>
        <w:t>врахування, часткового врахування або обґрунтованого відхилення зауважень та пропозицій</w:t>
      </w:r>
      <w:r>
        <w:rPr>
          <w:sz w:val="28"/>
          <w:szCs w:val="28"/>
        </w:rPr>
        <w:t xml:space="preserve">, які надійшли від </w:t>
      </w:r>
      <w:r w:rsidRPr="00345EB9">
        <w:rPr>
          <w:sz w:val="28"/>
          <w:szCs w:val="28"/>
        </w:rPr>
        <w:t>громадськості</w:t>
      </w:r>
      <w:r>
        <w:rPr>
          <w:sz w:val="28"/>
          <w:szCs w:val="28"/>
        </w:rPr>
        <w:t>.</w:t>
      </w:r>
    </w:p>
    <w:p w14:paraId="73EB149D" w14:textId="59592933" w:rsidR="00345EB9" w:rsidRDefault="00482989" w:rsidP="00345EB9">
      <w:pPr>
        <w:pStyle w:val="StyleZakonu"/>
        <w:spacing w:before="120" w:after="0" w:line="240" w:lineRule="auto"/>
        <w:ind w:firstLine="567"/>
        <w:rPr>
          <w:sz w:val="28"/>
          <w:szCs w:val="28"/>
        </w:rPr>
      </w:pPr>
      <w:r w:rsidRPr="00225553">
        <w:rPr>
          <w:sz w:val="28"/>
          <w:szCs w:val="28"/>
        </w:rPr>
        <w:t xml:space="preserve">11. </w:t>
      </w:r>
      <w:r w:rsidR="00445A5A">
        <w:rPr>
          <w:sz w:val="28"/>
          <w:szCs w:val="28"/>
        </w:rPr>
        <w:t xml:space="preserve">У разі неможливості самостійного прийняття рішення </w:t>
      </w:r>
      <w:r w:rsidR="007E7F30" w:rsidRPr="00924967">
        <w:rPr>
          <w:sz w:val="28"/>
          <w:szCs w:val="28"/>
        </w:rPr>
        <w:t>дозвільни</w:t>
      </w:r>
      <w:r w:rsidR="007E7F30">
        <w:rPr>
          <w:sz w:val="28"/>
          <w:szCs w:val="28"/>
        </w:rPr>
        <w:t>м</w:t>
      </w:r>
      <w:r w:rsidR="007E7F30" w:rsidRPr="00924967">
        <w:rPr>
          <w:sz w:val="28"/>
          <w:szCs w:val="28"/>
        </w:rPr>
        <w:t xml:space="preserve"> орган</w:t>
      </w:r>
      <w:r w:rsidR="007E7F30">
        <w:rPr>
          <w:sz w:val="28"/>
          <w:szCs w:val="28"/>
        </w:rPr>
        <w:t>ом</w:t>
      </w:r>
      <w:r w:rsidR="007E7F30" w:rsidRPr="00924967">
        <w:rPr>
          <w:sz w:val="28"/>
          <w:szCs w:val="28"/>
        </w:rPr>
        <w:t xml:space="preserve"> </w:t>
      </w:r>
      <w:r w:rsidR="00445A5A">
        <w:rPr>
          <w:sz w:val="28"/>
          <w:szCs w:val="28"/>
        </w:rPr>
        <w:t xml:space="preserve">щодо </w:t>
      </w:r>
      <w:r w:rsidR="00445A5A" w:rsidRPr="00445A5A">
        <w:rPr>
          <w:sz w:val="28"/>
          <w:szCs w:val="28"/>
        </w:rPr>
        <w:t>врахування, часткового врахування або обґрунтованого відхилення зауважень та пропозицій, поданих відповідно до статті 6 цього Закону</w:t>
      </w:r>
      <w:r w:rsidR="00345EB9">
        <w:rPr>
          <w:sz w:val="28"/>
          <w:szCs w:val="28"/>
        </w:rPr>
        <w:t xml:space="preserve">, дозвільний орган </w:t>
      </w:r>
      <w:r w:rsidR="00445A5A">
        <w:rPr>
          <w:sz w:val="28"/>
          <w:szCs w:val="28"/>
        </w:rPr>
        <w:t>признач</w:t>
      </w:r>
      <w:r w:rsidR="00345EB9">
        <w:rPr>
          <w:sz w:val="28"/>
          <w:szCs w:val="28"/>
        </w:rPr>
        <w:t>ає проведення</w:t>
      </w:r>
      <w:r w:rsidR="00445A5A">
        <w:rPr>
          <w:sz w:val="28"/>
          <w:szCs w:val="28"/>
        </w:rPr>
        <w:t xml:space="preserve"> г</w:t>
      </w:r>
      <w:r w:rsidR="00445A5A" w:rsidRPr="00225553">
        <w:rPr>
          <w:sz w:val="28"/>
          <w:szCs w:val="28"/>
        </w:rPr>
        <w:t>ромадськ</w:t>
      </w:r>
      <w:r w:rsidR="00345EB9">
        <w:rPr>
          <w:sz w:val="28"/>
          <w:szCs w:val="28"/>
        </w:rPr>
        <w:t>их</w:t>
      </w:r>
      <w:r w:rsidR="00445A5A" w:rsidRPr="00225553">
        <w:rPr>
          <w:sz w:val="28"/>
          <w:szCs w:val="28"/>
        </w:rPr>
        <w:t xml:space="preserve"> слухан</w:t>
      </w:r>
      <w:r w:rsidR="00345EB9">
        <w:rPr>
          <w:sz w:val="28"/>
          <w:szCs w:val="28"/>
        </w:rPr>
        <w:t>ь</w:t>
      </w:r>
      <w:r w:rsidR="00445A5A">
        <w:rPr>
          <w:sz w:val="28"/>
          <w:szCs w:val="28"/>
        </w:rPr>
        <w:t xml:space="preserve">. </w:t>
      </w:r>
      <w:r w:rsidR="007E7F30">
        <w:rPr>
          <w:sz w:val="28"/>
          <w:szCs w:val="28"/>
        </w:rPr>
        <w:t xml:space="preserve">Призначення </w:t>
      </w:r>
      <w:r w:rsidR="00345EB9">
        <w:rPr>
          <w:sz w:val="28"/>
          <w:szCs w:val="28"/>
        </w:rPr>
        <w:t xml:space="preserve">громадських слухань </w:t>
      </w:r>
      <w:r w:rsidR="007E7F30">
        <w:rPr>
          <w:sz w:val="28"/>
          <w:szCs w:val="28"/>
        </w:rPr>
        <w:t xml:space="preserve">здійснюється </w:t>
      </w:r>
      <w:r w:rsidR="00445A5A">
        <w:rPr>
          <w:sz w:val="28"/>
          <w:szCs w:val="28"/>
        </w:rPr>
        <w:t>дозвільни</w:t>
      </w:r>
      <w:r w:rsidR="007E7F30">
        <w:rPr>
          <w:sz w:val="28"/>
          <w:szCs w:val="28"/>
        </w:rPr>
        <w:t>м</w:t>
      </w:r>
      <w:r w:rsidR="00445A5A">
        <w:rPr>
          <w:sz w:val="28"/>
          <w:szCs w:val="28"/>
        </w:rPr>
        <w:t xml:space="preserve"> орган</w:t>
      </w:r>
      <w:r w:rsidR="007E7F30">
        <w:rPr>
          <w:sz w:val="28"/>
          <w:szCs w:val="28"/>
        </w:rPr>
        <w:t>ом</w:t>
      </w:r>
      <w:r w:rsidR="00345EB9">
        <w:rPr>
          <w:sz w:val="28"/>
          <w:szCs w:val="28"/>
        </w:rPr>
        <w:t xml:space="preserve">, в межах загального </w:t>
      </w:r>
      <w:r w:rsidR="00445A5A">
        <w:rPr>
          <w:sz w:val="28"/>
          <w:szCs w:val="28"/>
        </w:rPr>
        <w:t>строку</w:t>
      </w:r>
      <w:r w:rsidR="00345EB9">
        <w:rPr>
          <w:sz w:val="28"/>
          <w:szCs w:val="28"/>
        </w:rPr>
        <w:t xml:space="preserve"> проведення громадського обговорення</w:t>
      </w:r>
      <w:r w:rsidR="00445A5A">
        <w:rPr>
          <w:sz w:val="28"/>
          <w:szCs w:val="28"/>
        </w:rPr>
        <w:t xml:space="preserve">, визначеного у частині дев’ятій цієї статті закону. </w:t>
      </w:r>
      <w:r w:rsidR="007E7F30">
        <w:rPr>
          <w:sz w:val="28"/>
          <w:szCs w:val="28"/>
        </w:rPr>
        <w:t>Повідомлення про д</w:t>
      </w:r>
      <w:r w:rsidR="007E7F30" w:rsidRPr="007E7F30">
        <w:rPr>
          <w:sz w:val="28"/>
          <w:szCs w:val="28"/>
        </w:rPr>
        <w:t xml:space="preserve">ату, місце та порядок денний </w:t>
      </w:r>
      <w:r w:rsidR="007E7F30">
        <w:rPr>
          <w:sz w:val="28"/>
          <w:szCs w:val="28"/>
        </w:rPr>
        <w:t xml:space="preserve">призначених дозвільним органом громадських слухань оприлюднюється на офіційному веб-сайті дозвільного органу, та направляється всім </w:t>
      </w:r>
      <w:r w:rsidR="007E7F30" w:rsidRPr="007E7F30">
        <w:rPr>
          <w:sz w:val="28"/>
          <w:szCs w:val="28"/>
        </w:rPr>
        <w:t>заінтересованим органам та оператору установки, який подав заяву на видачі (внесення змін до) інтегрованого довкільного дозволу</w:t>
      </w:r>
      <w:r w:rsidR="007E7F30">
        <w:rPr>
          <w:sz w:val="28"/>
          <w:szCs w:val="28"/>
        </w:rPr>
        <w:t>.</w:t>
      </w:r>
    </w:p>
    <w:p w14:paraId="65D7993D" w14:textId="364B26A2" w:rsidR="00445A5A" w:rsidRPr="00225553" w:rsidRDefault="00445A5A" w:rsidP="00345EB9">
      <w:pPr>
        <w:pStyle w:val="StyleZakonu"/>
        <w:spacing w:before="120" w:after="0" w:line="240" w:lineRule="auto"/>
        <w:ind w:firstLine="567"/>
        <w:rPr>
          <w:sz w:val="28"/>
          <w:szCs w:val="28"/>
        </w:rPr>
      </w:pPr>
      <w:r>
        <w:rPr>
          <w:sz w:val="28"/>
          <w:szCs w:val="28"/>
        </w:rPr>
        <w:t>Громадські слухання проводяться</w:t>
      </w:r>
      <w:r w:rsidRPr="00225553">
        <w:rPr>
          <w:sz w:val="28"/>
          <w:szCs w:val="28"/>
        </w:rPr>
        <w:t xml:space="preserve"> </w:t>
      </w:r>
      <w:r w:rsidRPr="00EE1EE4">
        <w:rPr>
          <w:sz w:val="28"/>
          <w:szCs w:val="28"/>
        </w:rPr>
        <w:t xml:space="preserve">дозвільним органом </w:t>
      </w:r>
      <w:r w:rsidRPr="00225553">
        <w:rPr>
          <w:sz w:val="28"/>
          <w:szCs w:val="28"/>
        </w:rPr>
        <w:t xml:space="preserve">за умови, що для участі в них зареєструвалося не менше ніж п’ять осіб. Порядок організації та проведення громадських слухань у процесі видачі </w:t>
      </w:r>
      <w:r w:rsidRPr="00225553">
        <w:rPr>
          <w:sz w:val="28"/>
          <w:szCs w:val="28"/>
          <w:lang w:eastAsia="en-US"/>
        </w:rPr>
        <w:t xml:space="preserve">(внесення змін до) </w:t>
      </w:r>
      <w:r w:rsidRPr="00225553">
        <w:rPr>
          <w:sz w:val="28"/>
          <w:szCs w:val="28"/>
        </w:rPr>
        <w:t xml:space="preserve">інтегрованого </w:t>
      </w:r>
      <w:r w:rsidRPr="00225553">
        <w:rPr>
          <w:sz w:val="28"/>
          <w:szCs w:val="28"/>
          <w:lang w:eastAsia="uk-UA"/>
        </w:rPr>
        <w:t>довкільного</w:t>
      </w:r>
      <w:r w:rsidRPr="00225553">
        <w:rPr>
          <w:sz w:val="28"/>
          <w:szCs w:val="28"/>
        </w:rPr>
        <w:t xml:space="preserve"> дозволу встановлюється Кабінетом Міністрів України.</w:t>
      </w:r>
    </w:p>
    <w:p w14:paraId="41EB4007" w14:textId="77777777" w:rsidR="00482989" w:rsidRPr="00225553" w:rsidRDefault="00482989" w:rsidP="00AE7FAF">
      <w:pPr>
        <w:pStyle w:val="StyleZakonu"/>
        <w:spacing w:before="120" w:after="0" w:line="240" w:lineRule="auto"/>
        <w:ind w:firstLine="567"/>
        <w:rPr>
          <w:sz w:val="28"/>
          <w:szCs w:val="28"/>
        </w:rPr>
      </w:pPr>
      <w:r w:rsidRPr="00225553">
        <w:rPr>
          <w:sz w:val="28"/>
          <w:szCs w:val="28"/>
        </w:rPr>
        <w:t xml:space="preserve">12. За результатами громадського обговорення </w:t>
      </w:r>
      <w:bookmarkStart w:id="10" w:name="_Hlk80011397"/>
      <w:r w:rsidRPr="00225553">
        <w:rPr>
          <w:sz w:val="28"/>
          <w:szCs w:val="28"/>
        </w:rPr>
        <w:t xml:space="preserve">дозвільний орган </w:t>
      </w:r>
      <w:bookmarkEnd w:id="10"/>
      <w:r w:rsidRPr="00225553">
        <w:rPr>
          <w:sz w:val="28"/>
          <w:szCs w:val="28"/>
        </w:rPr>
        <w:t>готує звіт про громадське обговорення, в як</w:t>
      </w:r>
      <w:r w:rsidR="00AE7FAF" w:rsidRPr="00225553">
        <w:rPr>
          <w:sz w:val="28"/>
          <w:szCs w:val="28"/>
        </w:rPr>
        <w:t>ому</w:t>
      </w:r>
      <w:r w:rsidRPr="00225553">
        <w:rPr>
          <w:sz w:val="28"/>
          <w:szCs w:val="28"/>
        </w:rPr>
        <w:t xml:space="preserve"> підсумовує отримані зауваження та пропозиції та зазначає, яким чином в умовах </w:t>
      </w:r>
      <w:r w:rsidR="0093178A" w:rsidRPr="00225553">
        <w:rPr>
          <w:sz w:val="28"/>
          <w:szCs w:val="28"/>
        </w:rPr>
        <w:t xml:space="preserve">інтегрованого </w:t>
      </w:r>
      <w:r w:rsidR="00EA4A01" w:rsidRPr="00225553">
        <w:rPr>
          <w:sz w:val="28"/>
          <w:szCs w:val="28"/>
          <w:lang w:eastAsia="uk-UA"/>
        </w:rPr>
        <w:t>довкільного</w:t>
      </w:r>
      <w:r w:rsidRPr="00225553">
        <w:rPr>
          <w:sz w:val="28"/>
          <w:szCs w:val="28"/>
        </w:rPr>
        <w:t xml:space="preserve"> дозволу повністю враховані, частково враховані або обґрунтовано відхилені зауваження та пропозиції, висловлені відповідно до цієї статті. До звіту про громадське обговорення додаються протокол громадських слухань (у разі проведення) та отримані письмові зауваження та пропозиції. Звіт про громадське обговорення є відкритою інформацією та оприлюднюється через засоби електронної системи.</w:t>
      </w:r>
    </w:p>
    <w:p w14:paraId="79042ED9" w14:textId="77777777" w:rsidR="00482989" w:rsidRPr="00225553" w:rsidRDefault="00482989" w:rsidP="00E037DF">
      <w:pPr>
        <w:pStyle w:val="StyleZakonu"/>
        <w:spacing w:before="360" w:after="240" w:line="240" w:lineRule="auto"/>
        <w:ind w:left="1722" w:hanging="1155"/>
        <w:jc w:val="left"/>
        <w:rPr>
          <w:bCs/>
          <w:sz w:val="28"/>
          <w:szCs w:val="28"/>
        </w:rPr>
      </w:pPr>
      <w:r w:rsidRPr="00225553">
        <w:rPr>
          <w:bCs/>
          <w:sz w:val="28"/>
          <w:szCs w:val="28"/>
        </w:rPr>
        <w:t xml:space="preserve">Стаття </w:t>
      </w:r>
      <w:r w:rsidR="00A42FD4" w:rsidRPr="00225553">
        <w:rPr>
          <w:bCs/>
          <w:sz w:val="28"/>
          <w:szCs w:val="28"/>
        </w:rPr>
        <w:t>7</w:t>
      </w:r>
      <w:r w:rsidRPr="00225553">
        <w:rPr>
          <w:bCs/>
          <w:sz w:val="28"/>
          <w:szCs w:val="28"/>
        </w:rPr>
        <w:t xml:space="preserve">. Розгляд заяви на отримання (внесення змін до) </w:t>
      </w:r>
      <w:r w:rsidR="0093178A" w:rsidRPr="00225553">
        <w:rPr>
          <w:bCs/>
          <w:sz w:val="28"/>
          <w:szCs w:val="28"/>
        </w:rPr>
        <w:t xml:space="preserve">інтегрованого </w:t>
      </w:r>
      <w:r w:rsidR="00EA4A01" w:rsidRPr="00225553">
        <w:rPr>
          <w:sz w:val="28"/>
          <w:szCs w:val="28"/>
          <w:lang w:eastAsia="uk-UA"/>
        </w:rPr>
        <w:t>довкільного</w:t>
      </w:r>
      <w:r w:rsidRPr="00225553">
        <w:rPr>
          <w:bCs/>
          <w:sz w:val="28"/>
          <w:szCs w:val="28"/>
        </w:rPr>
        <w:t xml:space="preserve"> дозволу заінтересованими органами, іншими органами виконавчої влади, органами місцевого самоврядування</w:t>
      </w:r>
    </w:p>
    <w:p w14:paraId="308620A9" w14:textId="77777777" w:rsidR="00482989" w:rsidRPr="00225553" w:rsidRDefault="00482989" w:rsidP="00E037DF">
      <w:pPr>
        <w:pStyle w:val="StyleZakonu"/>
        <w:spacing w:before="120" w:after="0" w:line="228" w:lineRule="auto"/>
        <w:ind w:firstLine="567"/>
        <w:rPr>
          <w:sz w:val="28"/>
          <w:szCs w:val="28"/>
          <w:lang w:eastAsia="en-US"/>
        </w:rPr>
      </w:pPr>
      <w:r w:rsidRPr="00225553">
        <w:rPr>
          <w:sz w:val="28"/>
          <w:szCs w:val="28"/>
          <w:lang w:eastAsia="en-US"/>
        </w:rPr>
        <w:t xml:space="preserve">1. Дозвільний орган у строк, визначений для оприлюднення </w:t>
      </w:r>
      <w:bookmarkStart w:id="11" w:name="_Hlk80097905"/>
      <w:r w:rsidRPr="00225553">
        <w:rPr>
          <w:sz w:val="28"/>
          <w:szCs w:val="28"/>
          <w:lang w:eastAsia="en-US"/>
        </w:rPr>
        <w:t>заяви на отримання (</w:t>
      </w:r>
      <w:r w:rsidRPr="00225553">
        <w:rPr>
          <w:bCs/>
          <w:sz w:val="28"/>
          <w:szCs w:val="28"/>
          <w:lang w:eastAsia="uk-UA"/>
        </w:rPr>
        <w:t xml:space="preserve">внесення змін до) </w:t>
      </w:r>
      <w:r w:rsidR="0093178A" w:rsidRPr="00225553">
        <w:rPr>
          <w:sz w:val="28"/>
          <w:szCs w:val="28"/>
          <w:lang w:eastAsia="en-US"/>
        </w:rPr>
        <w:t xml:space="preserve">інтегрованого </w:t>
      </w:r>
      <w:r w:rsidR="00EA4A01" w:rsidRPr="00225553">
        <w:rPr>
          <w:sz w:val="28"/>
          <w:szCs w:val="28"/>
          <w:lang w:eastAsia="uk-UA"/>
        </w:rPr>
        <w:t>довкільного</w:t>
      </w:r>
      <w:r w:rsidRPr="00225553">
        <w:rPr>
          <w:sz w:val="28"/>
          <w:szCs w:val="28"/>
          <w:lang w:eastAsia="en-US"/>
        </w:rPr>
        <w:t xml:space="preserve"> дозволу</w:t>
      </w:r>
      <w:bookmarkEnd w:id="11"/>
      <w:r w:rsidRPr="00225553">
        <w:rPr>
          <w:sz w:val="28"/>
          <w:szCs w:val="28"/>
          <w:lang w:eastAsia="en-US"/>
        </w:rPr>
        <w:t>, надсилає її та</w:t>
      </w:r>
      <w:r w:rsidRPr="00225553">
        <w:rPr>
          <w:sz w:val="28"/>
          <w:szCs w:val="28"/>
        </w:rPr>
        <w:t xml:space="preserve"> документи, зазначені в пунктах 1—3 </w:t>
      </w:r>
      <w:r w:rsidRPr="00225553">
        <w:rPr>
          <w:sz w:val="28"/>
          <w:szCs w:val="28"/>
          <w:lang w:eastAsia="en-US"/>
        </w:rPr>
        <w:t xml:space="preserve">частини третьої статті </w:t>
      </w:r>
      <w:r w:rsidR="0087597A" w:rsidRPr="00225553">
        <w:rPr>
          <w:bCs/>
          <w:sz w:val="28"/>
          <w:szCs w:val="28"/>
          <w:lang w:eastAsia="uk-UA"/>
        </w:rPr>
        <w:t xml:space="preserve">4 </w:t>
      </w:r>
      <w:r w:rsidRPr="00225553">
        <w:rPr>
          <w:sz w:val="28"/>
          <w:szCs w:val="28"/>
          <w:lang w:eastAsia="en-US"/>
        </w:rPr>
        <w:t>цього Закону, через засоби електронної системи заінтересованим органам</w:t>
      </w:r>
      <w:r w:rsidR="005F798B" w:rsidRPr="00225553">
        <w:rPr>
          <w:sz w:val="28"/>
          <w:szCs w:val="28"/>
          <w:lang w:eastAsia="en-US"/>
        </w:rPr>
        <w:t>,</w:t>
      </w:r>
      <w:r w:rsidRPr="00225553">
        <w:rPr>
          <w:sz w:val="28"/>
          <w:szCs w:val="28"/>
          <w:lang w:eastAsia="en-US"/>
        </w:rPr>
        <w:t xml:space="preserve"> </w:t>
      </w:r>
      <w:r w:rsidR="005F798B" w:rsidRPr="00225553">
        <w:rPr>
          <w:sz w:val="28"/>
          <w:szCs w:val="28"/>
          <w:lang w:eastAsia="en-US"/>
        </w:rPr>
        <w:t xml:space="preserve">а також </w:t>
      </w:r>
      <w:r w:rsidR="005F798B" w:rsidRPr="00225553">
        <w:rPr>
          <w:sz w:val="28"/>
          <w:szCs w:val="28"/>
          <w:lang w:eastAsia="en-US"/>
        </w:rPr>
        <w:lastRenderedPageBreak/>
        <w:t xml:space="preserve">іншим органам виконавчої влади, компетенція яких стосується умов </w:t>
      </w:r>
      <w:r w:rsidR="0093178A" w:rsidRPr="00225553">
        <w:rPr>
          <w:sz w:val="28"/>
          <w:szCs w:val="28"/>
          <w:lang w:eastAsia="en-US"/>
        </w:rPr>
        <w:t xml:space="preserve">інтегрованого </w:t>
      </w:r>
      <w:r w:rsidR="00EA4A01" w:rsidRPr="00225553">
        <w:rPr>
          <w:sz w:val="28"/>
          <w:szCs w:val="28"/>
          <w:lang w:eastAsia="uk-UA"/>
        </w:rPr>
        <w:t>довкільного</w:t>
      </w:r>
      <w:r w:rsidR="005F798B" w:rsidRPr="00225553">
        <w:rPr>
          <w:sz w:val="28"/>
          <w:szCs w:val="28"/>
          <w:lang w:eastAsia="en-US"/>
        </w:rPr>
        <w:t xml:space="preserve"> дозволу, та органам місцевого самоврядування відповідної адміністративно-територіальної одиниці, яка може зазнати впливу установки.</w:t>
      </w:r>
    </w:p>
    <w:p w14:paraId="249FC78A" w14:textId="77777777" w:rsidR="00482989" w:rsidRPr="00225553" w:rsidRDefault="00482989" w:rsidP="00721078">
      <w:pPr>
        <w:pStyle w:val="StyleZakonu"/>
        <w:spacing w:before="120" w:after="0" w:line="228" w:lineRule="auto"/>
        <w:ind w:firstLine="567"/>
        <w:rPr>
          <w:sz w:val="28"/>
          <w:szCs w:val="28"/>
          <w:lang w:eastAsia="en-US"/>
        </w:rPr>
      </w:pPr>
      <w:r w:rsidRPr="00225553">
        <w:rPr>
          <w:sz w:val="28"/>
          <w:szCs w:val="28"/>
          <w:lang w:eastAsia="en-US"/>
        </w:rPr>
        <w:t>2. Заінтересовані о</w:t>
      </w:r>
      <w:r w:rsidRPr="00225553">
        <w:rPr>
          <w:sz w:val="28"/>
          <w:szCs w:val="28"/>
        </w:rPr>
        <w:t xml:space="preserve">ргани </w:t>
      </w:r>
      <w:r w:rsidRPr="00225553">
        <w:rPr>
          <w:sz w:val="28"/>
          <w:szCs w:val="28"/>
          <w:lang w:eastAsia="en-US"/>
        </w:rPr>
        <w:t xml:space="preserve">в межах своєї компетенції подають дозвільному органу згідно з формою та вимогами до змісту, які затверджуються Кабінетом Міністрів України, висновки </w:t>
      </w:r>
      <w:r w:rsidR="00CC253B" w:rsidRPr="00225553">
        <w:rPr>
          <w:sz w:val="28"/>
          <w:szCs w:val="28"/>
          <w:lang w:eastAsia="en-US"/>
        </w:rPr>
        <w:t xml:space="preserve">щодо </w:t>
      </w:r>
      <w:r w:rsidR="00721078" w:rsidRPr="00225553">
        <w:rPr>
          <w:sz w:val="28"/>
          <w:szCs w:val="28"/>
          <w:lang w:eastAsia="en-US"/>
        </w:rPr>
        <w:t>видачі</w:t>
      </w:r>
      <w:r w:rsidRPr="00225553">
        <w:rPr>
          <w:sz w:val="28"/>
          <w:szCs w:val="28"/>
          <w:lang w:eastAsia="en-US"/>
        </w:rPr>
        <w:t xml:space="preserve"> </w:t>
      </w:r>
      <w:r w:rsidR="00576531" w:rsidRPr="00225553">
        <w:rPr>
          <w:sz w:val="28"/>
          <w:szCs w:val="28"/>
          <w:lang w:eastAsia="en-US"/>
        </w:rPr>
        <w:t xml:space="preserve">(внесення змін до) </w:t>
      </w:r>
      <w:r w:rsidR="0093178A" w:rsidRPr="00225553">
        <w:rPr>
          <w:sz w:val="28"/>
          <w:szCs w:val="28"/>
          <w:lang w:eastAsia="en-US"/>
        </w:rPr>
        <w:t xml:space="preserve">інтегрованого </w:t>
      </w:r>
      <w:r w:rsidR="00B57650" w:rsidRPr="00225553">
        <w:rPr>
          <w:sz w:val="28"/>
          <w:szCs w:val="28"/>
          <w:lang w:eastAsia="uk-UA"/>
        </w:rPr>
        <w:t>довкільного</w:t>
      </w:r>
      <w:r w:rsidRPr="00225553">
        <w:rPr>
          <w:sz w:val="28"/>
          <w:szCs w:val="28"/>
          <w:lang w:eastAsia="en-US"/>
        </w:rPr>
        <w:t xml:space="preserve"> дозволу, а також пропозиції до умов </w:t>
      </w:r>
      <w:r w:rsidR="0093178A" w:rsidRPr="00225553">
        <w:rPr>
          <w:sz w:val="28"/>
          <w:szCs w:val="28"/>
          <w:lang w:eastAsia="en-US"/>
        </w:rPr>
        <w:t xml:space="preserve">інтегрованого </w:t>
      </w:r>
      <w:r w:rsidR="00B57650" w:rsidRPr="00225553">
        <w:rPr>
          <w:sz w:val="28"/>
          <w:szCs w:val="28"/>
          <w:lang w:eastAsia="uk-UA"/>
        </w:rPr>
        <w:t>довкільного</w:t>
      </w:r>
      <w:r w:rsidRPr="00225553">
        <w:rPr>
          <w:sz w:val="28"/>
          <w:szCs w:val="28"/>
          <w:lang w:eastAsia="en-US"/>
        </w:rPr>
        <w:t xml:space="preserve"> дозволу</w:t>
      </w:r>
      <w:r w:rsidRPr="00225553">
        <w:rPr>
          <w:sz w:val="28"/>
          <w:szCs w:val="28"/>
        </w:rPr>
        <w:t xml:space="preserve"> </w:t>
      </w:r>
      <w:r w:rsidRPr="00225553">
        <w:rPr>
          <w:sz w:val="28"/>
          <w:szCs w:val="28"/>
          <w:lang w:eastAsia="en-US"/>
        </w:rPr>
        <w:t xml:space="preserve">у строк, що не перевищує п’ятнадцяти робочих днів з дня завершення громадського обговорення у процесі видачі </w:t>
      </w:r>
      <w:r w:rsidR="00576531" w:rsidRPr="00225553">
        <w:rPr>
          <w:sz w:val="28"/>
          <w:szCs w:val="28"/>
          <w:lang w:eastAsia="en-US"/>
        </w:rPr>
        <w:t xml:space="preserve">(внесення змін до) </w:t>
      </w:r>
      <w:r w:rsidR="0093178A" w:rsidRPr="00225553">
        <w:rPr>
          <w:sz w:val="28"/>
          <w:szCs w:val="28"/>
          <w:lang w:eastAsia="en-US"/>
        </w:rPr>
        <w:t xml:space="preserve">інтегрованого </w:t>
      </w:r>
      <w:r w:rsidR="00B57650" w:rsidRPr="00225553">
        <w:rPr>
          <w:sz w:val="28"/>
          <w:szCs w:val="28"/>
          <w:lang w:eastAsia="uk-UA"/>
        </w:rPr>
        <w:t>довкільного</w:t>
      </w:r>
      <w:r w:rsidRPr="00225553">
        <w:rPr>
          <w:sz w:val="28"/>
          <w:szCs w:val="28"/>
          <w:lang w:eastAsia="en-US"/>
        </w:rPr>
        <w:t xml:space="preserve"> дозволу.</w:t>
      </w:r>
    </w:p>
    <w:p w14:paraId="20B6D24D" w14:textId="78789B5B" w:rsidR="00482989" w:rsidRPr="00225553" w:rsidRDefault="00482989" w:rsidP="00BB0D90">
      <w:pPr>
        <w:pStyle w:val="StyleZakonu"/>
        <w:spacing w:before="120" w:after="0" w:line="228" w:lineRule="auto"/>
        <w:ind w:firstLine="567"/>
        <w:rPr>
          <w:sz w:val="28"/>
          <w:szCs w:val="28"/>
          <w:lang w:eastAsia="en-US"/>
        </w:rPr>
      </w:pPr>
      <w:r w:rsidRPr="00225553">
        <w:rPr>
          <w:sz w:val="28"/>
          <w:szCs w:val="28"/>
        </w:rPr>
        <w:t>Контролюючий орган</w:t>
      </w:r>
      <w:r w:rsidR="00BB0D90">
        <w:rPr>
          <w:sz w:val="28"/>
          <w:szCs w:val="28"/>
        </w:rPr>
        <w:t xml:space="preserve">, на підставі </w:t>
      </w:r>
      <w:r w:rsidR="00BB0D90" w:rsidRPr="00BB0D90">
        <w:rPr>
          <w:sz w:val="28"/>
          <w:szCs w:val="28"/>
        </w:rPr>
        <w:t>письмової заяви про здійснення заходу державного нагляду (контролю) за бажання</w:t>
      </w:r>
      <w:r w:rsidR="00BB0D90">
        <w:rPr>
          <w:sz w:val="28"/>
          <w:szCs w:val="28"/>
        </w:rPr>
        <w:t xml:space="preserve"> оператора установки, який подав </w:t>
      </w:r>
      <w:r w:rsidR="00BB0D90" w:rsidRPr="00BB0D90">
        <w:rPr>
          <w:sz w:val="28"/>
          <w:szCs w:val="28"/>
        </w:rPr>
        <w:t>заяв</w:t>
      </w:r>
      <w:r w:rsidR="00BB0D90">
        <w:rPr>
          <w:sz w:val="28"/>
          <w:szCs w:val="28"/>
        </w:rPr>
        <w:t>у</w:t>
      </w:r>
      <w:r w:rsidR="00BB0D90" w:rsidRPr="00BB0D90">
        <w:rPr>
          <w:sz w:val="28"/>
          <w:szCs w:val="28"/>
        </w:rPr>
        <w:t xml:space="preserve"> на отримання (внесення змін до) інтегрованого довкільного дозволу</w:t>
      </w:r>
      <w:r w:rsidR="00BB0D90">
        <w:rPr>
          <w:sz w:val="28"/>
          <w:szCs w:val="28"/>
        </w:rPr>
        <w:t xml:space="preserve">, </w:t>
      </w:r>
      <w:r w:rsidR="00BB0D90" w:rsidRPr="00225553">
        <w:rPr>
          <w:sz w:val="28"/>
          <w:szCs w:val="28"/>
        </w:rPr>
        <w:t xml:space="preserve">проводить </w:t>
      </w:r>
      <w:r w:rsidR="00BB0D90">
        <w:rPr>
          <w:sz w:val="28"/>
          <w:szCs w:val="28"/>
        </w:rPr>
        <w:t>позаплановий захід</w:t>
      </w:r>
      <w:r w:rsidR="00BB0D90" w:rsidRPr="00BB0D90">
        <w:rPr>
          <w:sz w:val="28"/>
          <w:szCs w:val="28"/>
        </w:rPr>
        <w:t xml:space="preserve"> державного нагляду (контролю)</w:t>
      </w:r>
      <w:r w:rsidR="00BB0D90">
        <w:rPr>
          <w:sz w:val="28"/>
          <w:szCs w:val="28"/>
        </w:rPr>
        <w:t>, в порядку встановленому Законом України «</w:t>
      </w:r>
      <w:r w:rsidR="00BB0D90" w:rsidRPr="00BB0D90">
        <w:rPr>
          <w:sz w:val="28"/>
          <w:szCs w:val="28"/>
        </w:rPr>
        <w:t>Про основні засади державного нагляду (контролю) у сфері господарської діяльності</w:t>
      </w:r>
      <w:r w:rsidR="00BB0D90">
        <w:rPr>
          <w:sz w:val="28"/>
          <w:szCs w:val="28"/>
        </w:rPr>
        <w:t xml:space="preserve">», у формі </w:t>
      </w:r>
      <w:r w:rsidRPr="00225553">
        <w:rPr>
          <w:sz w:val="28"/>
          <w:szCs w:val="28"/>
        </w:rPr>
        <w:t>обстеження установки на предмет дотримання вимог природоохоронного законодавства, за винятком установок, що вводяться в експлуатацію вперше, складає акт за результатами здійснення позапланового заходу державного нагляду (контролю) та у строк, визначений цією частиною, подає його дозвільному органу.</w:t>
      </w:r>
    </w:p>
    <w:p w14:paraId="20AE8D4C" w14:textId="77777777" w:rsidR="00482989" w:rsidRPr="00225553" w:rsidRDefault="00482989" w:rsidP="00E037DF">
      <w:pPr>
        <w:pStyle w:val="StyleZakonu"/>
        <w:spacing w:before="120" w:after="0" w:line="240" w:lineRule="auto"/>
        <w:ind w:firstLine="567"/>
        <w:rPr>
          <w:sz w:val="28"/>
          <w:szCs w:val="28"/>
          <w:lang w:eastAsia="en-US"/>
        </w:rPr>
      </w:pPr>
      <w:r w:rsidRPr="00225553">
        <w:rPr>
          <w:sz w:val="28"/>
          <w:szCs w:val="28"/>
          <w:lang w:eastAsia="en-US"/>
        </w:rPr>
        <w:t>У строк, визначений цією частиною, інші органи виконавчої влади та органи місцевого самоврядування мають право подавати дозвільному органу зауваження та пропозиції до заяви на отримання (</w:t>
      </w:r>
      <w:r w:rsidRPr="00225553">
        <w:rPr>
          <w:bCs/>
          <w:sz w:val="28"/>
          <w:szCs w:val="28"/>
          <w:lang w:eastAsia="uk-UA"/>
        </w:rPr>
        <w:t xml:space="preserve">внесення змін до) </w:t>
      </w:r>
      <w:r w:rsidR="0093178A" w:rsidRPr="00225553">
        <w:rPr>
          <w:sz w:val="28"/>
          <w:szCs w:val="28"/>
          <w:lang w:eastAsia="en-US"/>
        </w:rPr>
        <w:t xml:space="preserve">інтегрованого </w:t>
      </w:r>
      <w:r w:rsidR="00700366" w:rsidRPr="00225553">
        <w:rPr>
          <w:sz w:val="28"/>
          <w:szCs w:val="28"/>
          <w:lang w:eastAsia="uk-UA"/>
        </w:rPr>
        <w:t>довкільного</w:t>
      </w:r>
      <w:r w:rsidRPr="00225553">
        <w:rPr>
          <w:sz w:val="28"/>
          <w:szCs w:val="28"/>
          <w:lang w:eastAsia="en-US"/>
        </w:rPr>
        <w:t xml:space="preserve"> дозволу та </w:t>
      </w:r>
      <w:r w:rsidRPr="00225553">
        <w:rPr>
          <w:sz w:val="28"/>
          <w:szCs w:val="28"/>
        </w:rPr>
        <w:t xml:space="preserve">документів, зазначених у частині третій статті </w:t>
      </w:r>
      <w:r w:rsidR="0087597A" w:rsidRPr="00225553">
        <w:rPr>
          <w:bCs/>
          <w:sz w:val="28"/>
          <w:szCs w:val="28"/>
          <w:lang w:eastAsia="uk-UA"/>
        </w:rPr>
        <w:t xml:space="preserve">4 </w:t>
      </w:r>
      <w:r w:rsidRPr="00225553">
        <w:rPr>
          <w:sz w:val="28"/>
          <w:szCs w:val="28"/>
        </w:rPr>
        <w:t>цього Закону</w:t>
      </w:r>
      <w:r w:rsidRPr="00225553">
        <w:rPr>
          <w:sz w:val="28"/>
          <w:szCs w:val="28"/>
          <w:lang w:eastAsia="en-US"/>
        </w:rPr>
        <w:t>. У разі неподання пропозицій та зауважень протягом зазначеного строку вважається, що пропозиції та зауваження відсутні.</w:t>
      </w:r>
    </w:p>
    <w:p w14:paraId="636F4E5C" w14:textId="5B5D2E02" w:rsidR="00482989" w:rsidRPr="00225553" w:rsidRDefault="00482989" w:rsidP="00482989">
      <w:pPr>
        <w:pStyle w:val="StyleZakonu"/>
        <w:spacing w:before="120" w:after="0" w:line="240" w:lineRule="auto"/>
        <w:ind w:firstLine="567"/>
        <w:rPr>
          <w:sz w:val="28"/>
          <w:szCs w:val="28"/>
          <w:lang w:eastAsia="en-US"/>
        </w:rPr>
      </w:pPr>
      <w:r w:rsidRPr="00225553">
        <w:rPr>
          <w:bCs/>
          <w:sz w:val="28"/>
          <w:szCs w:val="28"/>
        </w:rPr>
        <w:t>3. Дозвільний орган оприлюднює через засоби електронної системи</w:t>
      </w:r>
      <w:r w:rsidRPr="00225553">
        <w:rPr>
          <w:sz w:val="28"/>
          <w:szCs w:val="28"/>
        </w:rPr>
        <w:t xml:space="preserve"> висновки та пропозиції заінтересованих органів, акт, складений за результатами здійснення позапланового заходу державного нагляду (контролю),</w:t>
      </w:r>
      <w:r w:rsidRPr="00225553">
        <w:rPr>
          <w:sz w:val="28"/>
          <w:szCs w:val="28"/>
          <w:shd w:val="clear" w:color="auto" w:fill="FFFFFF"/>
        </w:rPr>
        <w:t xml:space="preserve"> </w:t>
      </w:r>
      <w:r w:rsidRPr="00225553">
        <w:rPr>
          <w:sz w:val="28"/>
          <w:szCs w:val="28"/>
        </w:rPr>
        <w:t xml:space="preserve">а також зауваження та пропозиції інших органів виконавчої влади та органів місцевого самоврядування, подані згідно з частиною другою цієї статті, </w:t>
      </w:r>
      <w:r w:rsidRPr="00225553">
        <w:rPr>
          <w:bCs/>
          <w:sz w:val="28"/>
          <w:szCs w:val="28"/>
        </w:rPr>
        <w:t>протягом трьох робочих днів з дня їх надходження</w:t>
      </w:r>
      <w:r w:rsidRPr="00225553">
        <w:rPr>
          <w:sz w:val="28"/>
          <w:szCs w:val="28"/>
        </w:rPr>
        <w:t>.</w:t>
      </w:r>
    </w:p>
    <w:p w14:paraId="5C7128A9" w14:textId="1558D5FA" w:rsidR="00482989" w:rsidRPr="00225553" w:rsidRDefault="00482989" w:rsidP="00E037DF">
      <w:pPr>
        <w:pStyle w:val="StyleZakonu"/>
        <w:spacing w:before="120" w:after="0" w:line="240" w:lineRule="auto"/>
        <w:ind w:firstLine="567"/>
        <w:rPr>
          <w:sz w:val="28"/>
          <w:szCs w:val="28"/>
        </w:rPr>
      </w:pPr>
      <w:r w:rsidRPr="00BA001D">
        <w:rPr>
          <w:sz w:val="28"/>
          <w:szCs w:val="28"/>
          <w:lang w:eastAsia="en-US"/>
        </w:rPr>
        <w:t xml:space="preserve">4. </w:t>
      </w:r>
      <w:r w:rsidR="005F798B" w:rsidRPr="00445A5A">
        <w:rPr>
          <w:sz w:val="28"/>
          <w:szCs w:val="28"/>
          <w:lang w:eastAsia="en-US"/>
        </w:rPr>
        <w:t>Заінтересовані органи</w:t>
      </w:r>
      <w:r w:rsidRPr="00445A5A">
        <w:rPr>
          <w:sz w:val="28"/>
          <w:szCs w:val="28"/>
        </w:rPr>
        <w:t xml:space="preserve"> в межах своєї компетенції </w:t>
      </w:r>
      <w:r w:rsidR="00F00475" w:rsidRPr="00445A5A">
        <w:rPr>
          <w:sz w:val="28"/>
          <w:szCs w:val="28"/>
        </w:rPr>
        <w:t>у</w:t>
      </w:r>
      <w:r w:rsidRPr="00445A5A">
        <w:rPr>
          <w:sz w:val="28"/>
          <w:szCs w:val="28"/>
        </w:rPr>
        <w:t xml:space="preserve"> висновк</w:t>
      </w:r>
      <w:r w:rsidR="00F00475" w:rsidRPr="00445A5A">
        <w:rPr>
          <w:sz w:val="28"/>
          <w:szCs w:val="28"/>
        </w:rPr>
        <w:t>ах</w:t>
      </w:r>
      <w:r w:rsidRPr="00445A5A">
        <w:rPr>
          <w:sz w:val="28"/>
          <w:szCs w:val="28"/>
        </w:rPr>
        <w:t xml:space="preserve">, передбачених частиною другою цієї статті, </w:t>
      </w:r>
      <w:r w:rsidR="00F00475" w:rsidRPr="00445A5A">
        <w:rPr>
          <w:sz w:val="28"/>
          <w:szCs w:val="28"/>
        </w:rPr>
        <w:t xml:space="preserve">надають дозвільному органу </w:t>
      </w:r>
      <w:r w:rsidR="00445A5A">
        <w:rPr>
          <w:sz w:val="28"/>
          <w:szCs w:val="28"/>
        </w:rPr>
        <w:t>інформацію</w:t>
      </w:r>
      <w:r w:rsidR="00445A5A" w:rsidRPr="00445A5A">
        <w:rPr>
          <w:sz w:val="28"/>
          <w:szCs w:val="28"/>
        </w:rPr>
        <w:t xml:space="preserve"> </w:t>
      </w:r>
      <w:r w:rsidR="00F00475" w:rsidRPr="00445A5A">
        <w:rPr>
          <w:sz w:val="28"/>
          <w:szCs w:val="28"/>
        </w:rPr>
        <w:t>щодо</w:t>
      </w:r>
      <w:r w:rsidR="00445A5A">
        <w:rPr>
          <w:sz w:val="28"/>
          <w:szCs w:val="28"/>
        </w:rPr>
        <w:t xml:space="preserve"> доцільності</w:t>
      </w:r>
      <w:r w:rsidR="00F00475" w:rsidRPr="00445A5A">
        <w:rPr>
          <w:sz w:val="28"/>
          <w:szCs w:val="28"/>
        </w:rPr>
        <w:t xml:space="preserve"> </w:t>
      </w:r>
      <w:r w:rsidRPr="00445A5A">
        <w:rPr>
          <w:sz w:val="28"/>
          <w:szCs w:val="28"/>
        </w:rPr>
        <w:t>врах</w:t>
      </w:r>
      <w:r w:rsidR="00F00475" w:rsidRPr="00445A5A">
        <w:rPr>
          <w:sz w:val="28"/>
          <w:szCs w:val="28"/>
        </w:rPr>
        <w:t>ування</w:t>
      </w:r>
      <w:r w:rsidRPr="00445A5A">
        <w:rPr>
          <w:sz w:val="28"/>
          <w:szCs w:val="28"/>
        </w:rPr>
        <w:t xml:space="preserve">, </w:t>
      </w:r>
      <w:r w:rsidR="00F00475" w:rsidRPr="00445A5A">
        <w:rPr>
          <w:sz w:val="28"/>
          <w:szCs w:val="28"/>
        </w:rPr>
        <w:t xml:space="preserve">часткового </w:t>
      </w:r>
      <w:r w:rsidRPr="00445A5A">
        <w:rPr>
          <w:sz w:val="28"/>
          <w:szCs w:val="28"/>
        </w:rPr>
        <w:t>врах</w:t>
      </w:r>
      <w:r w:rsidR="00F00475" w:rsidRPr="00445A5A">
        <w:rPr>
          <w:sz w:val="28"/>
          <w:szCs w:val="28"/>
        </w:rPr>
        <w:t xml:space="preserve">ування </w:t>
      </w:r>
      <w:r w:rsidRPr="00445A5A">
        <w:rPr>
          <w:sz w:val="28"/>
          <w:szCs w:val="28"/>
        </w:rPr>
        <w:t>або обґрунтовано</w:t>
      </w:r>
      <w:r w:rsidR="00F00475" w:rsidRPr="00445A5A">
        <w:rPr>
          <w:sz w:val="28"/>
          <w:szCs w:val="28"/>
        </w:rPr>
        <w:t>го</w:t>
      </w:r>
      <w:r w:rsidRPr="00445A5A">
        <w:rPr>
          <w:sz w:val="28"/>
          <w:szCs w:val="28"/>
        </w:rPr>
        <w:t xml:space="preserve"> відхил</w:t>
      </w:r>
      <w:r w:rsidR="00F00475" w:rsidRPr="00445A5A">
        <w:rPr>
          <w:sz w:val="28"/>
          <w:szCs w:val="28"/>
        </w:rPr>
        <w:t>ення</w:t>
      </w:r>
      <w:r w:rsidRPr="00445A5A">
        <w:rPr>
          <w:sz w:val="28"/>
          <w:szCs w:val="28"/>
        </w:rPr>
        <w:t xml:space="preserve"> зауважен</w:t>
      </w:r>
      <w:r w:rsidR="00F00475" w:rsidRPr="00445A5A">
        <w:rPr>
          <w:sz w:val="28"/>
          <w:szCs w:val="28"/>
        </w:rPr>
        <w:t>ь</w:t>
      </w:r>
      <w:r w:rsidRPr="00445A5A">
        <w:rPr>
          <w:sz w:val="28"/>
          <w:szCs w:val="28"/>
        </w:rPr>
        <w:t xml:space="preserve"> та пропозиці</w:t>
      </w:r>
      <w:r w:rsidR="00F00475" w:rsidRPr="00445A5A">
        <w:rPr>
          <w:sz w:val="28"/>
          <w:szCs w:val="28"/>
        </w:rPr>
        <w:t>й</w:t>
      </w:r>
      <w:r w:rsidRPr="00445A5A">
        <w:rPr>
          <w:sz w:val="28"/>
          <w:szCs w:val="28"/>
        </w:rPr>
        <w:t xml:space="preserve">, </w:t>
      </w:r>
      <w:r w:rsidR="00445A5A">
        <w:rPr>
          <w:sz w:val="28"/>
          <w:szCs w:val="28"/>
        </w:rPr>
        <w:t>поданих</w:t>
      </w:r>
      <w:r w:rsidR="00445A5A" w:rsidRPr="00445A5A">
        <w:rPr>
          <w:sz w:val="28"/>
          <w:szCs w:val="28"/>
        </w:rPr>
        <w:t xml:space="preserve"> </w:t>
      </w:r>
      <w:r w:rsidRPr="00445A5A">
        <w:rPr>
          <w:sz w:val="28"/>
          <w:szCs w:val="28"/>
        </w:rPr>
        <w:t xml:space="preserve">відповідно до статті </w:t>
      </w:r>
      <w:r w:rsidR="00EB5560" w:rsidRPr="00445A5A">
        <w:rPr>
          <w:bCs/>
          <w:sz w:val="28"/>
          <w:szCs w:val="28"/>
        </w:rPr>
        <w:t xml:space="preserve">6 </w:t>
      </w:r>
      <w:r w:rsidRPr="00445A5A">
        <w:rPr>
          <w:sz w:val="28"/>
          <w:szCs w:val="28"/>
        </w:rPr>
        <w:t>цього Закону.</w:t>
      </w:r>
      <w:r w:rsidR="00E07560" w:rsidRPr="00E07560">
        <w:rPr>
          <w:sz w:val="28"/>
          <w:szCs w:val="28"/>
          <w:lang w:eastAsia="en-US"/>
        </w:rPr>
        <w:t xml:space="preserve"> </w:t>
      </w:r>
      <w:r w:rsidR="00E07560" w:rsidRPr="00BA001D">
        <w:rPr>
          <w:sz w:val="28"/>
          <w:szCs w:val="28"/>
          <w:lang w:eastAsia="en-US"/>
        </w:rPr>
        <w:t>Заінтересовані о</w:t>
      </w:r>
      <w:r w:rsidR="00E07560" w:rsidRPr="00BA001D">
        <w:rPr>
          <w:sz w:val="28"/>
          <w:szCs w:val="28"/>
        </w:rPr>
        <w:t>ргани, інші органи виконавчої влади та органи місцевого самоврядування</w:t>
      </w:r>
      <w:r w:rsidR="00E07560" w:rsidRPr="00BA001D">
        <w:rPr>
          <w:sz w:val="28"/>
          <w:szCs w:val="28"/>
          <w:lang w:eastAsia="en-US"/>
        </w:rPr>
        <w:t xml:space="preserve"> мають право брати участь у громадських слуханнях, передбачених статтею </w:t>
      </w:r>
      <w:r w:rsidR="00E07560" w:rsidRPr="00BA001D">
        <w:rPr>
          <w:bCs/>
          <w:sz w:val="28"/>
          <w:szCs w:val="28"/>
        </w:rPr>
        <w:t xml:space="preserve">6 </w:t>
      </w:r>
      <w:r w:rsidR="00E07560" w:rsidRPr="00BA001D">
        <w:rPr>
          <w:sz w:val="28"/>
          <w:szCs w:val="28"/>
          <w:lang w:eastAsia="en-US"/>
        </w:rPr>
        <w:t>цього Закону.</w:t>
      </w:r>
    </w:p>
    <w:p w14:paraId="7C31C75D" w14:textId="77777777" w:rsidR="00482989" w:rsidRPr="00225553" w:rsidRDefault="00482989" w:rsidP="009222EF">
      <w:pPr>
        <w:pStyle w:val="StyleZakonu"/>
        <w:spacing w:before="120" w:after="0" w:line="240" w:lineRule="auto"/>
        <w:ind w:firstLine="567"/>
        <w:rPr>
          <w:sz w:val="28"/>
          <w:szCs w:val="28"/>
        </w:rPr>
      </w:pPr>
      <w:r w:rsidRPr="00225553">
        <w:rPr>
          <w:sz w:val="28"/>
          <w:szCs w:val="28"/>
        </w:rPr>
        <w:t xml:space="preserve">5. Після завершення </w:t>
      </w:r>
      <w:r w:rsidRPr="00225553">
        <w:rPr>
          <w:bCs/>
          <w:sz w:val="28"/>
          <w:szCs w:val="28"/>
        </w:rPr>
        <w:t xml:space="preserve">строку розгляду заяви на отримання </w:t>
      </w:r>
      <w:r w:rsidRPr="00225553">
        <w:rPr>
          <w:sz w:val="28"/>
          <w:szCs w:val="28"/>
          <w:lang w:eastAsia="en-US"/>
        </w:rPr>
        <w:t>(</w:t>
      </w:r>
      <w:r w:rsidRPr="00225553">
        <w:rPr>
          <w:bCs/>
          <w:sz w:val="28"/>
          <w:szCs w:val="28"/>
          <w:lang w:eastAsia="uk-UA"/>
        </w:rPr>
        <w:t xml:space="preserve">внесення змін до) </w:t>
      </w:r>
      <w:r w:rsidR="0093178A" w:rsidRPr="00225553">
        <w:rPr>
          <w:bCs/>
          <w:sz w:val="28"/>
          <w:szCs w:val="28"/>
        </w:rPr>
        <w:t xml:space="preserve">інтегрованого </w:t>
      </w:r>
      <w:r w:rsidR="00700366" w:rsidRPr="00225553">
        <w:rPr>
          <w:sz w:val="28"/>
          <w:szCs w:val="28"/>
          <w:lang w:eastAsia="uk-UA"/>
        </w:rPr>
        <w:t>довкільного</w:t>
      </w:r>
      <w:r w:rsidRPr="00225553">
        <w:rPr>
          <w:bCs/>
          <w:sz w:val="28"/>
          <w:szCs w:val="28"/>
        </w:rPr>
        <w:t xml:space="preserve"> дозволу заінтересованими органами</w:t>
      </w:r>
      <w:r w:rsidRPr="00225553">
        <w:rPr>
          <w:sz w:val="28"/>
          <w:szCs w:val="28"/>
        </w:rPr>
        <w:t xml:space="preserve"> в </w:t>
      </w:r>
      <w:r w:rsidRPr="00225553">
        <w:rPr>
          <w:sz w:val="28"/>
          <w:szCs w:val="28"/>
          <w:lang w:eastAsia="en-US"/>
        </w:rPr>
        <w:lastRenderedPageBreak/>
        <w:t>разі ненадання висновків</w:t>
      </w:r>
      <w:r w:rsidRPr="00225553">
        <w:rPr>
          <w:sz w:val="28"/>
          <w:szCs w:val="28"/>
        </w:rPr>
        <w:t xml:space="preserve">, передбачених частиною другою цієї статті, </w:t>
      </w:r>
      <w:r w:rsidRPr="00225553">
        <w:rPr>
          <w:sz w:val="28"/>
          <w:szCs w:val="28"/>
          <w:lang w:eastAsia="en-US"/>
        </w:rPr>
        <w:t>хоча б одним із заінтересованих органів</w:t>
      </w:r>
      <w:r w:rsidRPr="00225553">
        <w:rPr>
          <w:sz w:val="28"/>
          <w:szCs w:val="28"/>
        </w:rPr>
        <w:t xml:space="preserve"> або для узгодження позицій щодо видачі (внесення змін до) </w:t>
      </w:r>
      <w:r w:rsidR="0093178A" w:rsidRPr="00225553">
        <w:rPr>
          <w:sz w:val="28"/>
          <w:szCs w:val="28"/>
        </w:rPr>
        <w:t xml:space="preserve">інтегрованого </w:t>
      </w:r>
      <w:r w:rsidR="00700366" w:rsidRPr="00225553">
        <w:rPr>
          <w:sz w:val="28"/>
          <w:szCs w:val="28"/>
          <w:lang w:eastAsia="uk-UA"/>
        </w:rPr>
        <w:t>довкільного</w:t>
      </w:r>
      <w:r w:rsidR="00700366" w:rsidRPr="00225553">
        <w:rPr>
          <w:sz w:val="28"/>
          <w:szCs w:val="28"/>
        </w:rPr>
        <w:t xml:space="preserve"> </w:t>
      </w:r>
      <w:r w:rsidRPr="00225553">
        <w:rPr>
          <w:sz w:val="28"/>
          <w:szCs w:val="28"/>
        </w:rPr>
        <w:t xml:space="preserve">дозволу та його умов, а також для розгляду питання щодо надання відступу згідно із статтею </w:t>
      </w:r>
      <w:r w:rsidR="0057788C" w:rsidRPr="00225553">
        <w:rPr>
          <w:bCs/>
          <w:sz w:val="28"/>
          <w:szCs w:val="28"/>
        </w:rPr>
        <w:t xml:space="preserve">13 </w:t>
      </w:r>
      <w:r w:rsidRPr="00225553">
        <w:rPr>
          <w:sz w:val="28"/>
          <w:szCs w:val="28"/>
        </w:rPr>
        <w:t>цього Закону</w:t>
      </w:r>
      <w:r w:rsidR="00892CED" w:rsidRPr="00225553">
        <w:rPr>
          <w:sz w:val="28"/>
          <w:szCs w:val="28"/>
        </w:rPr>
        <w:t xml:space="preserve"> або на вимогу оператора установки, поданої до завершення </w:t>
      </w:r>
      <w:r w:rsidR="00892CED" w:rsidRPr="00225553">
        <w:rPr>
          <w:bCs/>
          <w:sz w:val="28"/>
          <w:szCs w:val="28"/>
        </w:rPr>
        <w:t xml:space="preserve">строку розгляду заяви на отримання </w:t>
      </w:r>
      <w:r w:rsidR="00892CED" w:rsidRPr="00225553">
        <w:rPr>
          <w:sz w:val="28"/>
          <w:szCs w:val="28"/>
          <w:lang w:eastAsia="en-US"/>
        </w:rPr>
        <w:t>(</w:t>
      </w:r>
      <w:r w:rsidR="00892CED" w:rsidRPr="00225553">
        <w:rPr>
          <w:bCs/>
          <w:sz w:val="28"/>
          <w:szCs w:val="28"/>
          <w:lang w:eastAsia="uk-UA"/>
        </w:rPr>
        <w:t xml:space="preserve">внесення змін до) </w:t>
      </w:r>
      <w:r w:rsidR="0093178A" w:rsidRPr="00225553">
        <w:rPr>
          <w:bCs/>
          <w:sz w:val="28"/>
          <w:szCs w:val="28"/>
        </w:rPr>
        <w:t xml:space="preserve">інтегрованого </w:t>
      </w:r>
      <w:r w:rsidR="00700366" w:rsidRPr="00225553">
        <w:rPr>
          <w:sz w:val="28"/>
          <w:szCs w:val="28"/>
          <w:lang w:eastAsia="uk-UA"/>
        </w:rPr>
        <w:t>довкільного</w:t>
      </w:r>
      <w:r w:rsidR="00892CED" w:rsidRPr="00225553">
        <w:rPr>
          <w:bCs/>
          <w:sz w:val="28"/>
          <w:szCs w:val="28"/>
        </w:rPr>
        <w:t xml:space="preserve"> дозволу заінтересованими органами</w:t>
      </w:r>
      <w:r w:rsidRPr="00225553">
        <w:rPr>
          <w:sz w:val="28"/>
          <w:szCs w:val="28"/>
        </w:rPr>
        <w:t xml:space="preserve">, дозвільний орган готує проект </w:t>
      </w:r>
      <w:r w:rsidR="0093178A" w:rsidRPr="00225553">
        <w:rPr>
          <w:sz w:val="28"/>
          <w:szCs w:val="28"/>
        </w:rPr>
        <w:t xml:space="preserve">інтегрованого </w:t>
      </w:r>
      <w:r w:rsidR="00700366" w:rsidRPr="00225553">
        <w:rPr>
          <w:sz w:val="28"/>
          <w:szCs w:val="28"/>
          <w:lang w:eastAsia="uk-UA"/>
        </w:rPr>
        <w:t>довкільного</w:t>
      </w:r>
      <w:r w:rsidR="00700366" w:rsidRPr="00225553">
        <w:rPr>
          <w:sz w:val="28"/>
          <w:szCs w:val="28"/>
        </w:rPr>
        <w:t xml:space="preserve"> </w:t>
      </w:r>
      <w:r w:rsidRPr="00225553">
        <w:rPr>
          <w:sz w:val="28"/>
          <w:szCs w:val="28"/>
        </w:rPr>
        <w:t>дозволу, забезпечує доступ до нього через засоби електронної системи та скликає узгоджувальн</w:t>
      </w:r>
      <w:r w:rsidR="00DE4649" w:rsidRPr="00225553">
        <w:rPr>
          <w:sz w:val="28"/>
          <w:szCs w:val="28"/>
        </w:rPr>
        <w:t>у</w:t>
      </w:r>
      <w:r w:rsidRPr="00225553">
        <w:rPr>
          <w:sz w:val="28"/>
          <w:szCs w:val="28"/>
        </w:rPr>
        <w:t xml:space="preserve"> </w:t>
      </w:r>
      <w:r w:rsidR="00DE4649" w:rsidRPr="00225553">
        <w:rPr>
          <w:sz w:val="28"/>
          <w:szCs w:val="28"/>
        </w:rPr>
        <w:t>нараду</w:t>
      </w:r>
      <w:r w:rsidRPr="00225553">
        <w:rPr>
          <w:sz w:val="28"/>
          <w:szCs w:val="28"/>
        </w:rPr>
        <w:t xml:space="preserve">. </w:t>
      </w:r>
      <w:r w:rsidR="00DE4649" w:rsidRPr="00225553">
        <w:rPr>
          <w:sz w:val="28"/>
          <w:szCs w:val="28"/>
        </w:rPr>
        <w:t xml:space="preserve">В </w:t>
      </w:r>
      <w:r w:rsidRPr="00225553">
        <w:rPr>
          <w:sz w:val="28"/>
          <w:szCs w:val="28"/>
        </w:rPr>
        <w:t>узгоджувальн</w:t>
      </w:r>
      <w:r w:rsidR="00DE4649" w:rsidRPr="00225553">
        <w:rPr>
          <w:sz w:val="28"/>
          <w:szCs w:val="28"/>
        </w:rPr>
        <w:t>ій</w:t>
      </w:r>
      <w:r w:rsidRPr="00225553">
        <w:rPr>
          <w:sz w:val="28"/>
          <w:szCs w:val="28"/>
        </w:rPr>
        <w:t xml:space="preserve"> </w:t>
      </w:r>
      <w:r w:rsidR="00DE4649" w:rsidRPr="00225553">
        <w:rPr>
          <w:sz w:val="28"/>
          <w:szCs w:val="28"/>
        </w:rPr>
        <w:t xml:space="preserve">нараді </w:t>
      </w:r>
      <w:r w:rsidRPr="00225553">
        <w:rPr>
          <w:sz w:val="28"/>
          <w:szCs w:val="28"/>
        </w:rPr>
        <w:t>бере участь представник оператора установки. На узгоджувальн</w:t>
      </w:r>
      <w:r w:rsidR="00DE4649" w:rsidRPr="00225553">
        <w:rPr>
          <w:sz w:val="28"/>
          <w:szCs w:val="28"/>
        </w:rPr>
        <w:t>у</w:t>
      </w:r>
      <w:r w:rsidRPr="00225553">
        <w:rPr>
          <w:sz w:val="28"/>
          <w:szCs w:val="28"/>
        </w:rPr>
        <w:t xml:space="preserve"> </w:t>
      </w:r>
      <w:r w:rsidR="00DE4649" w:rsidRPr="00225553">
        <w:rPr>
          <w:sz w:val="28"/>
          <w:szCs w:val="28"/>
        </w:rPr>
        <w:t xml:space="preserve">нараду </w:t>
      </w:r>
      <w:r w:rsidRPr="00225553">
        <w:rPr>
          <w:sz w:val="28"/>
          <w:szCs w:val="28"/>
        </w:rPr>
        <w:t xml:space="preserve">запрошуються представники інших органів виконавчої влади, органів місцевого самоврядування та громадськості, які подали зауваження і пропозиції згідно із статтею </w:t>
      </w:r>
      <w:r w:rsidR="00EB5560" w:rsidRPr="00225553">
        <w:rPr>
          <w:bCs/>
          <w:sz w:val="28"/>
          <w:szCs w:val="28"/>
        </w:rPr>
        <w:t xml:space="preserve">6 </w:t>
      </w:r>
      <w:r w:rsidRPr="00225553">
        <w:rPr>
          <w:sz w:val="28"/>
          <w:szCs w:val="28"/>
        </w:rPr>
        <w:t xml:space="preserve">цього Закону та частиною другою цієї статті. </w:t>
      </w:r>
      <w:r w:rsidR="009726BA" w:rsidRPr="00225553">
        <w:rPr>
          <w:sz w:val="28"/>
          <w:szCs w:val="28"/>
        </w:rPr>
        <w:t xml:space="preserve">Узгоджувальна нарада проводиться не пізніше ніж за десять робочих днів до завершення строку, визначеного частиною третьою статті 9 цього Закону. </w:t>
      </w:r>
      <w:r w:rsidRPr="00225553">
        <w:rPr>
          <w:sz w:val="28"/>
          <w:szCs w:val="28"/>
        </w:rPr>
        <w:t>Рішення</w:t>
      </w:r>
      <w:r w:rsidR="00DE4649" w:rsidRPr="00225553">
        <w:rPr>
          <w:sz w:val="28"/>
          <w:szCs w:val="28"/>
        </w:rPr>
        <w:t xml:space="preserve">, ухвалені </w:t>
      </w:r>
      <w:r w:rsidR="00340DF0" w:rsidRPr="00225553">
        <w:rPr>
          <w:sz w:val="28"/>
          <w:szCs w:val="28"/>
        </w:rPr>
        <w:t>за результатами</w:t>
      </w:r>
      <w:r w:rsidRPr="00225553">
        <w:rPr>
          <w:sz w:val="28"/>
          <w:szCs w:val="28"/>
        </w:rPr>
        <w:t xml:space="preserve"> узгоджувальної </w:t>
      </w:r>
      <w:r w:rsidR="00DE4649" w:rsidRPr="00225553">
        <w:rPr>
          <w:sz w:val="28"/>
          <w:szCs w:val="28"/>
        </w:rPr>
        <w:t>наради</w:t>
      </w:r>
      <w:r w:rsidR="00340DF0" w:rsidRPr="00225553">
        <w:rPr>
          <w:sz w:val="28"/>
          <w:szCs w:val="28"/>
        </w:rPr>
        <w:t>,</w:t>
      </w:r>
      <w:r w:rsidR="00DE4649" w:rsidRPr="00225553">
        <w:rPr>
          <w:sz w:val="28"/>
          <w:szCs w:val="28"/>
        </w:rPr>
        <w:t xml:space="preserve"> </w:t>
      </w:r>
      <w:r w:rsidRPr="00225553">
        <w:rPr>
          <w:sz w:val="28"/>
          <w:szCs w:val="28"/>
        </w:rPr>
        <w:t>оформлюються протоколом</w:t>
      </w:r>
      <w:r w:rsidR="009726BA" w:rsidRPr="00225553">
        <w:rPr>
          <w:sz w:val="28"/>
          <w:szCs w:val="28"/>
        </w:rPr>
        <w:t xml:space="preserve">. </w:t>
      </w:r>
      <w:r w:rsidR="004273F1" w:rsidRPr="00225553">
        <w:rPr>
          <w:sz w:val="28"/>
          <w:szCs w:val="28"/>
        </w:rPr>
        <w:t xml:space="preserve">Дозвільний орган </w:t>
      </w:r>
      <w:r w:rsidR="0087484E" w:rsidRPr="00225553">
        <w:rPr>
          <w:bCs/>
          <w:sz w:val="28"/>
          <w:szCs w:val="28"/>
        </w:rPr>
        <w:t xml:space="preserve">надсилає </w:t>
      </w:r>
      <w:r w:rsidR="004022EF" w:rsidRPr="00225553">
        <w:rPr>
          <w:sz w:val="28"/>
          <w:szCs w:val="28"/>
        </w:rPr>
        <w:t>протокол узгоджувальної наради</w:t>
      </w:r>
      <w:r w:rsidR="004022EF" w:rsidRPr="00225553">
        <w:rPr>
          <w:bCs/>
          <w:sz w:val="28"/>
          <w:szCs w:val="28"/>
        </w:rPr>
        <w:t xml:space="preserve"> </w:t>
      </w:r>
      <w:r w:rsidR="0087484E" w:rsidRPr="00225553">
        <w:rPr>
          <w:bCs/>
          <w:sz w:val="28"/>
          <w:szCs w:val="28"/>
        </w:rPr>
        <w:t xml:space="preserve">оператору установки та </w:t>
      </w:r>
      <w:r w:rsidR="004273F1" w:rsidRPr="00225553">
        <w:rPr>
          <w:bCs/>
          <w:sz w:val="28"/>
          <w:szCs w:val="28"/>
        </w:rPr>
        <w:t xml:space="preserve">оприлюднює </w:t>
      </w:r>
      <w:r w:rsidR="004022EF" w:rsidRPr="00225553">
        <w:rPr>
          <w:bCs/>
          <w:sz w:val="28"/>
          <w:szCs w:val="28"/>
        </w:rPr>
        <w:t xml:space="preserve">його </w:t>
      </w:r>
      <w:r w:rsidR="004273F1" w:rsidRPr="00225553">
        <w:rPr>
          <w:bCs/>
          <w:sz w:val="28"/>
          <w:szCs w:val="28"/>
        </w:rPr>
        <w:t>через засоби електронної системи</w:t>
      </w:r>
      <w:r w:rsidR="004273F1" w:rsidRPr="00225553">
        <w:rPr>
          <w:sz w:val="28"/>
          <w:szCs w:val="28"/>
        </w:rPr>
        <w:t xml:space="preserve"> </w:t>
      </w:r>
      <w:r w:rsidR="0087484E" w:rsidRPr="00225553">
        <w:rPr>
          <w:sz w:val="28"/>
          <w:szCs w:val="28"/>
        </w:rPr>
        <w:t xml:space="preserve">не пізніше </w:t>
      </w:r>
      <w:r w:rsidR="004022EF" w:rsidRPr="00225553">
        <w:rPr>
          <w:sz w:val="28"/>
          <w:szCs w:val="28"/>
        </w:rPr>
        <w:t>наступного робочого дня</w:t>
      </w:r>
      <w:r w:rsidR="0087484E" w:rsidRPr="00225553">
        <w:rPr>
          <w:sz w:val="28"/>
          <w:szCs w:val="28"/>
        </w:rPr>
        <w:t xml:space="preserve"> за днем її проведення. </w:t>
      </w:r>
      <w:r w:rsidR="004022EF" w:rsidRPr="00225553">
        <w:rPr>
          <w:sz w:val="28"/>
          <w:szCs w:val="28"/>
        </w:rPr>
        <w:t xml:space="preserve">Оператор установки не пізніше ніж </w:t>
      </w:r>
      <w:r w:rsidR="009222EF" w:rsidRPr="00225553">
        <w:rPr>
          <w:sz w:val="28"/>
          <w:szCs w:val="28"/>
        </w:rPr>
        <w:t xml:space="preserve">через три робочих дні з дня оприлюднення протоколу узгоджувальної наради </w:t>
      </w:r>
      <w:r w:rsidR="004022EF" w:rsidRPr="00225553">
        <w:rPr>
          <w:sz w:val="28"/>
          <w:szCs w:val="28"/>
        </w:rPr>
        <w:t xml:space="preserve">надає </w:t>
      </w:r>
      <w:r w:rsidR="009222EF" w:rsidRPr="00225553">
        <w:rPr>
          <w:sz w:val="28"/>
          <w:szCs w:val="28"/>
        </w:rPr>
        <w:t xml:space="preserve">дозвільному органу </w:t>
      </w:r>
      <w:r w:rsidR="009222EF" w:rsidRPr="00225553">
        <w:rPr>
          <w:bCs/>
          <w:sz w:val="28"/>
          <w:szCs w:val="28"/>
        </w:rPr>
        <w:t>через засоби електронної системи</w:t>
      </w:r>
      <w:r w:rsidR="009222EF" w:rsidRPr="00225553">
        <w:rPr>
          <w:sz w:val="28"/>
          <w:szCs w:val="28"/>
        </w:rPr>
        <w:t xml:space="preserve"> </w:t>
      </w:r>
      <w:r w:rsidRPr="00225553">
        <w:rPr>
          <w:sz w:val="28"/>
          <w:szCs w:val="28"/>
        </w:rPr>
        <w:t>письмов</w:t>
      </w:r>
      <w:r w:rsidR="009222EF" w:rsidRPr="00225553">
        <w:rPr>
          <w:sz w:val="28"/>
          <w:szCs w:val="28"/>
        </w:rPr>
        <w:t>у</w:t>
      </w:r>
      <w:r w:rsidRPr="00225553">
        <w:rPr>
          <w:sz w:val="28"/>
          <w:szCs w:val="28"/>
        </w:rPr>
        <w:t xml:space="preserve"> </w:t>
      </w:r>
      <w:r w:rsidR="009222EF" w:rsidRPr="00225553">
        <w:rPr>
          <w:sz w:val="28"/>
          <w:szCs w:val="28"/>
        </w:rPr>
        <w:t xml:space="preserve">згоду </w:t>
      </w:r>
      <w:r w:rsidRPr="00225553">
        <w:rPr>
          <w:sz w:val="28"/>
          <w:szCs w:val="28"/>
        </w:rPr>
        <w:t xml:space="preserve">оператора установки з умовами </w:t>
      </w:r>
      <w:r w:rsidR="0093178A" w:rsidRPr="00225553">
        <w:rPr>
          <w:sz w:val="28"/>
          <w:szCs w:val="28"/>
        </w:rPr>
        <w:t xml:space="preserve">інтегрованого </w:t>
      </w:r>
      <w:r w:rsidR="00700366" w:rsidRPr="00225553">
        <w:rPr>
          <w:sz w:val="28"/>
          <w:szCs w:val="28"/>
          <w:lang w:eastAsia="uk-UA"/>
        </w:rPr>
        <w:t>довкільного</w:t>
      </w:r>
      <w:r w:rsidRPr="00225553">
        <w:rPr>
          <w:sz w:val="28"/>
          <w:szCs w:val="28"/>
        </w:rPr>
        <w:t xml:space="preserve"> дозволу. Порядок </w:t>
      </w:r>
      <w:r w:rsidR="00340DF0" w:rsidRPr="00225553">
        <w:rPr>
          <w:sz w:val="28"/>
          <w:szCs w:val="28"/>
        </w:rPr>
        <w:t xml:space="preserve">проведення </w:t>
      </w:r>
      <w:r w:rsidRPr="00225553">
        <w:rPr>
          <w:sz w:val="28"/>
          <w:szCs w:val="28"/>
        </w:rPr>
        <w:t xml:space="preserve">узгоджувальної </w:t>
      </w:r>
      <w:r w:rsidR="00340DF0" w:rsidRPr="00225553">
        <w:rPr>
          <w:sz w:val="28"/>
          <w:szCs w:val="28"/>
        </w:rPr>
        <w:t xml:space="preserve">наради </w:t>
      </w:r>
      <w:r w:rsidRPr="00225553">
        <w:rPr>
          <w:sz w:val="28"/>
          <w:szCs w:val="28"/>
        </w:rPr>
        <w:t>затверджується Кабінетом Міністрів України.</w:t>
      </w:r>
    </w:p>
    <w:p w14:paraId="1CBA312D" w14:textId="77777777" w:rsidR="00482989" w:rsidRPr="00225553" w:rsidRDefault="00482989" w:rsidP="00340DF0">
      <w:pPr>
        <w:pStyle w:val="StyleZakonu"/>
        <w:spacing w:before="120" w:after="0" w:line="240" w:lineRule="auto"/>
        <w:ind w:firstLine="567"/>
        <w:rPr>
          <w:sz w:val="28"/>
          <w:szCs w:val="28"/>
        </w:rPr>
      </w:pPr>
      <w:r w:rsidRPr="00225553">
        <w:rPr>
          <w:sz w:val="28"/>
          <w:szCs w:val="28"/>
        </w:rPr>
        <w:t xml:space="preserve">6. Заінтересовані органи несуть відповідальність за висновки, передбачені частиною другою цієї статті, та участь </w:t>
      </w:r>
      <w:r w:rsidR="00340DF0" w:rsidRPr="00225553">
        <w:rPr>
          <w:sz w:val="28"/>
          <w:szCs w:val="28"/>
        </w:rPr>
        <w:t xml:space="preserve">в </w:t>
      </w:r>
      <w:r w:rsidRPr="00225553">
        <w:rPr>
          <w:sz w:val="28"/>
          <w:szCs w:val="28"/>
        </w:rPr>
        <w:t>узгоджувальн</w:t>
      </w:r>
      <w:r w:rsidR="00340DF0" w:rsidRPr="00225553">
        <w:rPr>
          <w:sz w:val="28"/>
          <w:szCs w:val="28"/>
        </w:rPr>
        <w:t>ій</w:t>
      </w:r>
      <w:r w:rsidRPr="00225553">
        <w:rPr>
          <w:sz w:val="28"/>
          <w:szCs w:val="28"/>
        </w:rPr>
        <w:t xml:space="preserve"> </w:t>
      </w:r>
      <w:r w:rsidR="00340DF0" w:rsidRPr="00225553">
        <w:rPr>
          <w:sz w:val="28"/>
          <w:szCs w:val="28"/>
        </w:rPr>
        <w:t>нараді</w:t>
      </w:r>
      <w:r w:rsidRPr="00225553">
        <w:rPr>
          <w:sz w:val="28"/>
          <w:szCs w:val="28"/>
        </w:rPr>
        <w:t xml:space="preserve">, </w:t>
      </w:r>
      <w:r w:rsidR="00340DF0" w:rsidRPr="00225553">
        <w:rPr>
          <w:sz w:val="28"/>
          <w:szCs w:val="28"/>
        </w:rPr>
        <w:t xml:space="preserve">передбаченій </w:t>
      </w:r>
      <w:r w:rsidRPr="00225553">
        <w:rPr>
          <w:sz w:val="28"/>
          <w:szCs w:val="28"/>
        </w:rPr>
        <w:t>частиною п’ятою цієї статті (у разі проведення).</w:t>
      </w:r>
    </w:p>
    <w:p w14:paraId="2DFD3E86" w14:textId="77777777" w:rsidR="005F798B" w:rsidRPr="00225553" w:rsidRDefault="005F798B" w:rsidP="00340DF0">
      <w:pPr>
        <w:pStyle w:val="StyleZakonu"/>
        <w:spacing w:before="120" w:after="0" w:line="240" w:lineRule="auto"/>
        <w:ind w:firstLine="567"/>
        <w:rPr>
          <w:sz w:val="28"/>
          <w:szCs w:val="28"/>
        </w:rPr>
      </w:pPr>
      <w:r w:rsidRPr="00225553">
        <w:rPr>
          <w:sz w:val="28"/>
          <w:szCs w:val="28"/>
        </w:rPr>
        <w:t>Якщо заінтересований орган</w:t>
      </w:r>
      <w:r w:rsidR="0055340F" w:rsidRPr="00225553">
        <w:rPr>
          <w:sz w:val="28"/>
          <w:szCs w:val="28"/>
        </w:rPr>
        <w:t xml:space="preserve"> у встановлений строк </w:t>
      </w:r>
      <w:r w:rsidRPr="00225553">
        <w:rPr>
          <w:sz w:val="28"/>
          <w:szCs w:val="28"/>
        </w:rPr>
        <w:t xml:space="preserve">не надав висновок щодо </w:t>
      </w:r>
      <w:r w:rsidR="00721078" w:rsidRPr="00225553">
        <w:rPr>
          <w:sz w:val="28"/>
          <w:szCs w:val="28"/>
        </w:rPr>
        <w:t>видачі</w:t>
      </w:r>
      <w:r w:rsidRPr="00225553">
        <w:rPr>
          <w:sz w:val="28"/>
          <w:szCs w:val="28"/>
        </w:rPr>
        <w:t xml:space="preserve"> </w:t>
      </w:r>
      <w:r w:rsidR="00576531" w:rsidRPr="00225553">
        <w:rPr>
          <w:sz w:val="28"/>
          <w:szCs w:val="28"/>
          <w:lang w:eastAsia="en-US"/>
        </w:rPr>
        <w:t xml:space="preserve">(внесення змін до) </w:t>
      </w:r>
      <w:r w:rsidR="0093178A" w:rsidRPr="00225553">
        <w:rPr>
          <w:sz w:val="28"/>
          <w:szCs w:val="28"/>
        </w:rPr>
        <w:t xml:space="preserve">інтегрованого </w:t>
      </w:r>
      <w:r w:rsidR="00700366" w:rsidRPr="00225553">
        <w:rPr>
          <w:sz w:val="28"/>
          <w:szCs w:val="28"/>
          <w:lang w:eastAsia="uk-UA"/>
        </w:rPr>
        <w:t>довкільного</w:t>
      </w:r>
      <w:r w:rsidRPr="00225553">
        <w:rPr>
          <w:sz w:val="28"/>
          <w:szCs w:val="28"/>
        </w:rPr>
        <w:t xml:space="preserve"> дозволу </w:t>
      </w:r>
      <w:r w:rsidR="00B5690B" w:rsidRPr="00225553">
        <w:rPr>
          <w:sz w:val="28"/>
          <w:szCs w:val="28"/>
        </w:rPr>
        <w:t>та</w:t>
      </w:r>
      <w:r w:rsidRPr="00225553">
        <w:rPr>
          <w:sz w:val="28"/>
          <w:szCs w:val="28"/>
        </w:rPr>
        <w:t xml:space="preserve"> не з’явився на узгоджувальн</w:t>
      </w:r>
      <w:r w:rsidR="00340DF0" w:rsidRPr="00225553">
        <w:rPr>
          <w:sz w:val="28"/>
          <w:szCs w:val="28"/>
        </w:rPr>
        <w:t>у</w:t>
      </w:r>
      <w:r w:rsidRPr="00225553">
        <w:rPr>
          <w:sz w:val="28"/>
          <w:szCs w:val="28"/>
        </w:rPr>
        <w:t xml:space="preserve"> </w:t>
      </w:r>
      <w:r w:rsidR="00340DF0" w:rsidRPr="00225553">
        <w:rPr>
          <w:sz w:val="28"/>
          <w:szCs w:val="28"/>
        </w:rPr>
        <w:t>нараду</w:t>
      </w:r>
      <w:r w:rsidRPr="00225553">
        <w:rPr>
          <w:sz w:val="28"/>
          <w:szCs w:val="28"/>
        </w:rPr>
        <w:t>, вважається</w:t>
      </w:r>
      <w:r w:rsidR="000662F2" w:rsidRPr="00225553">
        <w:rPr>
          <w:sz w:val="28"/>
          <w:szCs w:val="28"/>
        </w:rPr>
        <w:t>,</w:t>
      </w:r>
      <w:r w:rsidRPr="00225553">
        <w:rPr>
          <w:sz w:val="28"/>
          <w:szCs w:val="28"/>
        </w:rPr>
        <w:t xml:space="preserve"> що цей заінтересований орган надав згоду </w:t>
      </w:r>
      <w:r w:rsidR="00B5690B" w:rsidRPr="00225553">
        <w:rPr>
          <w:sz w:val="28"/>
          <w:szCs w:val="28"/>
        </w:rPr>
        <w:t>з</w:t>
      </w:r>
      <w:r w:rsidRPr="00225553">
        <w:rPr>
          <w:sz w:val="28"/>
          <w:szCs w:val="28"/>
        </w:rPr>
        <w:t xml:space="preserve"> умов</w:t>
      </w:r>
      <w:r w:rsidR="00B5690B" w:rsidRPr="00225553">
        <w:rPr>
          <w:sz w:val="28"/>
          <w:szCs w:val="28"/>
        </w:rPr>
        <w:t>ами</w:t>
      </w:r>
      <w:r w:rsidRPr="00225553">
        <w:rPr>
          <w:sz w:val="28"/>
          <w:szCs w:val="28"/>
        </w:rPr>
        <w:t xml:space="preserve"> </w:t>
      </w:r>
      <w:r w:rsidR="0093178A" w:rsidRPr="00225553">
        <w:rPr>
          <w:sz w:val="28"/>
          <w:szCs w:val="28"/>
        </w:rPr>
        <w:t xml:space="preserve">інтегрованого </w:t>
      </w:r>
      <w:r w:rsidR="00700366" w:rsidRPr="00225553">
        <w:rPr>
          <w:sz w:val="28"/>
          <w:szCs w:val="28"/>
          <w:lang w:eastAsia="uk-UA"/>
        </w:rPr>
        <w:t>довкільного</w:t>
      </w:r>
      <w:r w:rsidRPr="00225553">
        <w:rPr>
          <w:sz w:val="28"/>
          <w:szCs w:val="28"/>
        </w:rPr>
        <w:t xml:space="preserve"> дозволу.</w:t>
      </w:r>
    </w:p>
    <w:p w14:paraId="675476D7" w14:textId="77777777" w:rsidR="00482989" w:rsidRPr="00225553" w:rsidRDefault="00482989" w:rsidP="00E037DF">
      <w:pPr>
        <w:pStyle w:val="StyleZakonu"/>
        <w:spacing w:before="240" w:after="120" w:line="240" w:lineRule="auto"/>
        <w:ind w:left="1724" w:hanging="1157"/>
        <w:jc w:val="left"/>
        <w:rPr>
          <w:bCs/>
          <w:sz w:val="28"/>
          <w:szCs w:val="28"/>
        </w:rPr>
      </w:pPr>
      <w:r w:rsidRPr="00225553">
        <w:rPr>
          <w:bCs/>
          <w:sz w:val="28"/>
          <w:szCs w:val="28"/>
        </w:rPr>
        <w:t xml:space="preserve">Стаття </w:t>
      </w:r>
      <w:r w:rsidR="00A42FD4" w:rsidRPr="00225553">
        <w:rPr>
          <w:bCs/>
          <w:sz w:val="28"/>
          <w:szCs w:val="28"/>
        </w:rPr>
        <w:t>8</w:t>
      </w:r>
      <w:r w:rsidRPr="00225553">
        <w:rPr>
          <w:bCs/>
          <w:sz w:val="28"/>
          <w:szCs w:val="28"/>
        </w:rPr>
        <w:t>. Транскордонні консультації</w:t>
      </w:r>
    </w:p>
    <w:p w14:paraId="2E5FFFFB" w14:textId="77777777" w:rsidR="00482989" w:rsidRPr="00225553" w:rsidRDefault="00482989" w:rsidP="00482989">
      <w:pPr>
        <w:pStyle w:val="StyleZakonu"/>
        <w:spacing w:before="120" w:after="0" w:line="240" w:lineRule="auto"/>
        <w:ind w:firstLine="567"/>
        <w:rPr>
          <w:sz w:val="28"/>
          <w:szCs w:val="28"/>
        </w:rPr>
      </w:pPr>
      <w:r w:rsidRPr="00225553">
        <w:rPr>
          <w:sz w:val="28"/>
          <w:szCs w:val="28"/>
        </w:rPr>
        <w:t>1. Транскордонні консультації проводяться у випадках, передбачених міжнародними договорами України, згода на обов’язковість яких надана Верховною Радою України.</w:t>
      </w:r>
    </w:p>
    <w:p w14:paraId="33EC0CE9" w14:textId="77777777" w:rsidR="00482989" w:rsidRPr="00225553" w:rsidRDefault="00482989" w:rsidP="00482989">
      <w:pPr>
        <w:widowControl w:val="0"/>
        <w:tabs>
          <w:tab w:val="left" w:pos="540"/>
        </w:tabs>
        <w:autoSpaceDE w:val="0"/>
        <w:autoSpaceDN w:val="0"/>
        <w:adjustRightInd w:val="0"/>
        <w:spacing w:before="120"/>
        <w:ind w:right="10" w:firstLine="567"/>
        <w:jc w:val="both"/>
        <w:rPr>
          <w:rFonts w:ascii="Times New Roman" w:hAnsi="Times New Roman"/>
          <w:sz w:val="28"/>
          <w:szCs w:val="28"/>
        </w:rPr>
      </w:pPr>
      <w:r w:rsidRPr="00225553">
        <w:rPr>
          <w:rFonts w:ascii="Times New Roman" w:hAnsi="Times New Roman"/>
          <w:sz w:val="28"/>
          <w:szCs w:val="28"/>
        </w:rPr>
        <w:t xml:space="preserve">2. Якщо дозвільний орган вважає, що установка може спричинити значний негативний вплив на довкілля інших держав, або якщо інша держава, що може зазнати такого впливу, зробить відповідний запит, дозвільний орган направляє цій державі та одночасно забезпечує доступ її громадськості до заяви на отримання </w:t>
      </w:r>
      <w:r w:rsidRPr="00225553">
        <w:rPr>
          <w:rFonts w:ascii="Times New Roman" w:hAnsi="Times New Roman"/>
          <w:sz w:val="28"/>
          <w:szCs w:val="28"/>
          <w:lang w:eastAsia="en-US"/>
        </w:rPr>
        <w:t>(</w:t>
      </w:r>
      <w:r w:rsidRPr="00225553">
        <w:rPr>
          <w:rFonts w:ascii="Times New Roman" w:hAnsi="Times New Roman"/>
          <w:bCs/>
          <w:sz w:val="28"/>
          <w:szCs w:val="28"/>
          <w:lang w:eastAsia="uk-UA"/>
        </w:rPr>
        <w:t xml:space="preserve">внесення змін до) </w:t>
      </w:r>
      <w:r w:rsidR="0093178A" w:rsidRPr="00225553">
        <w:rPr>
          <w:rFonts w:ascii="Times New Roman" w:hAnsi="Times New Roman"/>
          <w:sz w:val="28"/>
          <w:szCs w:val="28"/>
        </w:rPr>
        <w:t xml:space="preserve">інтегрованого </w:t>
      </w:r>
      <w:r w:rsidR="00700366" w:rsidRPr="00225553">
        <w:rPr>
          <w:rFonts w:ascii="Times New Roman" w:hAnsi="Times New Roman"/>
          <w:sz w:val="28"/>
          <w:szCs w:val="28"/>
          <w:lang w:eastAsia="uk-UA"/>
        </w:rPr>
        <w:t>довкільного</w:t>
      </w:r>
      <w:r w:rsidRPr="00225553">
        <w:rPr>
          <w:rFonts w:ascii="Times New Roman" w:hAnsi="Times New Roman"/>
          <w:sz w:val="28"/>
          <w:szCs w:val="28"/>
        </w:rPr>
        <w:t xml:space="preserve"> дозволу та інформації, передбаченої частиною п’ятою статті </w:t>
      </w:r>
      <w:r w:rsidR="00EB5560" w:rsidRPr="00225553">
        <w:rPr>
          <w:rFonts w:ascii="Times New Roman" w:hAnsi="Times New Roman"/>
          <w:bCs/>
          <w:sz w:val="28"/>
          <w:szCs w:val="28"/>
        </w:rPr>
        <w:t>6</w:t>
      </w:r>
      <w:r w:rsidRPr="00225553">
        <w:rPr>
          <w:rFonts w:ascii="Times New Roman" w:hAnsi="Times New Roman"/>
          <w:sz w:val="28"/>
          <w:szCs w:val="28"/>
        </w:rPr>
        <w:t xml:space="preserve"> цього Закону.</w:t>
      </w:r>
    </w:p>
    <w:p w14:paraId="01B8207D" w14:textId="77777777" w:rsidR="00482989" w:rsidRPr="00225553" w:rsidRDefault="00482989" w:rsidP="00482989">
      <w:pPr>
        <w:widowControl w:val="0"/>
        <w:autoSpaceDE w:val="0"/>
        <w:autoSpaceDN w:val="0"/>
        <w:adjustRightInd w:val="0"/>
        <w:spacing w:before="120"/>
        <w:ind w:right="10" w:firstLine="567"/>
        <w:jc w:val="both"/>
        <w:rPr>
          <w:rFonts w:ascii="Times New Roman" w:hAnsi="Times New Roman"/>
          <w:sz w:val="28"/>
          <w:szCs w:val="28"/>
        </w:rPr>
      </w:pPr>
      <w:r w:rsidRPr="00225553">
        <w:rPr>
          <w:rFonts w:ascii="Times New Roman" w:hAnsi="Times New Roman"/>
          <w:sz w:val="28"/>
          <w:szCs w:val="28"/>
        </w:rPr>
        <w:lastRenderedPageBreak/>
        <w:t>Зазначена інформація є основою для будь-яких транскордонних консультацій з цією державою.</w:t>
      </w:r>
    </w:p>
    <w:p w14:paraId="0FC306B9" w14:textId="77777777" w:rsidR="00482989" w:rsidRPr="00225553" w:rsidRDefault="00482989" w:rsidP="005F798B">
      <w:pPr>
        <w:widowControl w:val="0"/>
        <w:autoSpaceDE w:val="0"/>
        <w:autoSpaceDN w:val="0"/>
        <w:adjustRightInd w:val="0"/>
        <w:spacing w:before="120"/>
        <w:ind w:right="10" w:firstLine="567"/>
        <w:jc w:val="both"/>
        <w:rPr>
          <w:rFonts w:ascii="Times New Roman" w:hAnsi="Times New Roman"/>
          <w:sz w:val="28"/>
          <w:szCs w:val="28"/>
        </w:rPr>
      </w:pPr>
      <w:r w:rsidRPr="00225553">
        <w:rPr>
          <w:rFonts w:ascii="Times New Roman" w:hAnsi="Times New Roman"/>
          <w:sz w:val="28"/>
          <w:szCs w:val="28"/>
        </w:rPr>
        <w:t xml:space="preserve">3. Дозвільний орган забезпечує можливість для громадськості іншої держави, що може зазнати негативного впливу, щодо подання протягом строку транскордонних консультацій зауважень та пропозицій до заяви на отримання </w:t>
      </w:r>
      <w:r w:rsidRPr="00225553">
        <w:rPr>
          <w:rFonts w:ascii="Times New Roman" w:hAnsi="Times New Roman"/>
          <w:sz w:val="28"/>
          <w:szCs w:val="28"/>
          <w:lang w:eastAsia="en-US"/>
        </w:rPr>
        <w:t>(</w:t>
      </w:r>
      <w:r w:rsidRPr="00225553">
        <w:rPr>
          <w:rFonts w:ascii="Times New Roman" w:hAnsi="Times New Roman"/>
          <w:bCs/>
          <w:sz w:val="28"/>
          <w:szCs w:val="28"/>
          <w:lang w:eastAsia="uk-UA"/>
        </w:rPr>
        <w:t xml:space="preserve">внесення змін до) </w:t>
      </w:r>
      <w:r w:rsidR="0093178A" w:rsidRPr="00225553">
        <w:rPr>
          <w:rFonts w:ascii="Times New Roman" w:hAnsi="Times New Roman"/>
          <w:sz w:val="28"/>
          <w:szCs w:val="28"/>
        </w:rPr>
        <w:t xml:space="preserve">інтегрованого </w:t>
      </w:r>
      <w:r w:rsidR="00700366" w:rsidRPr="00225553">
        <w:rPr>
          <w:rFonts w:ascii="Times New Roman" w:hAnsi="Times New Roman"/>
          <w:sz w:val="28"/>
          <w:szCs w:val="28"/>
          <w:lang w:eastAsia="uk-UA"/>
        </w:rPr>
        <w:t>довкільного</w:t>
      </w:r>
      <w:r w:rsidRPr="00225553">
        <w:rPr>
          <w:rFonts w:ascii="Times New Roman" w:hAnsi="Times New Roman"/>
          <w:sz w:val="28"/>
          <w:szCs w:val="28"/>
        </w:rPr>
        <w:t xml:space="preserve"> дозволу щодо видачі (внесення змін до) </w:t>
      </w:r>
      <w:r w:rsidR="0093178A" w:rsidRPr="00225553">
        <w:rPr>
          <w:rFonts w:ascii="Times New Roman" w:hAnsi="Times New Roman"/>
          <w:sz w:val="28"/>
          <w:szCs w:val="28"/>
        </w:rPr>
        <w:t xml:space="preserve">інтегрованого </w:t>
      </w:r>
      <w:r w:rsidR="00700366" w:rsidRPr="00225553">
        <w:rPr>
          <w:rFonts w:ascii="Times New Roman" w:hAnsi="Times New Roman"/>
          <w:sz w:val="28"/>
          <w:szCs w:val="28"/>
          <w:lang w:eastAsia="uk-UA"/>
        </w:rPr>
        <w:t>довкільного</w:t>
      </w:r>
      <w:r w:rsidRPr="00225553">
        <w:rPr>
          <w:rFonts w:ascii="Times New Roman" w:hAnsi="Times New Roman"/>
          <w:sz w:val="28"/>
          <w:szCs w:val="28"/>
        </w:rPr>
        <w:t xml:space="preserve"> дозволу та його умов.</w:t>
      </w:r>
    </w:p>
    <w:p w14:paraId="47E59A3C" w14:textId="77777777" w:rsidR="00482989" w:rsidRPr="00225553" w:rsidRDefault="00482989" w:rsidP="00340DF0">
      <w:pPr>
        <w:widowControl w:val="0"/>
        <w:autoSpaceDE w:val="0"/>
        <w:autoSpaceDN w:val="0"/>
        <w:adjustRightInd w:val="0"/>
        <w:spacing w:before="120"/>
        <w:ind w:right="10" w:firstLine="567"/>
        <w:jc w:val="both"/>
        <w:rPr>
          <w:rFonts w:ascii="Times New Roman" w:hAnsi="Times New Roman"/>
          <w:sz w:val="28"/>
          <w:szCs w:val="28"/>
        </w:rPr>
      </w:pPr>
      <w:r w:rsidRPr="00225553">
        <w:rPr>
          <w:rFonts w:ascii="Times New Roman" w:hAnsi="Times New Roman"/>
          <w:sz w:val="28"/>
          <w:szCs w:val="28"/>
        </w:rPr>
        <w:t xml:space="preserve">4. Результати транскордонних консультацій враховуються під час винесення рішення </w:t>
      </w:r>
      <w:r w:rsidRPr="00225553">
        <w:rPr>
          <w:rFonts w:ascii="Times New Roman" w:hAnsi="Times New Roman"/>
          <w:bCs/>
          <w:sz w:val="28"/>
          <w:szCs w:val="28"/>
        </w:rPr>
        <w:t xml:space="preserve">про видачу або відмову у видачі (внесенні змін до) </w:t>
      </w:r>
      <w:r w:rsidR="0093178A" w:rsidRPr="00225553">
        <w:rPr>
          <w:rFonts w:ascii="Times New Roman" w:hAnsi="Times New Roman"/>
          <w:bCs/>
          <w:sz w:val="28"/>
          <w:szCs w:val="28"/>
        </w:rPr>
        <w:t xml:space="preserve">інтегрованого </w:t>
      </w:r>
      <w:r w:rsidR="00700366" w:rsidRPr="00225553">
        <w:rPr>
          <w:rFonts w:ascii="Times New Roman" w:hAnsi="Times New Roman"/>
          <w:sz w:val="28"/>
          <w:szCs w:val="28"/>
          <w:lang w:eastAsia="uk-UA"/>
        </w:rPr>
        <w:t>довкільного</w:t>
      </w:r>
      <w:r w:rsidRPr="00225553">
        <w:rPr>
          <w:rFonts w:ascii="Times New Roman" w:hAnsi="Times New Roman"/>
          <w:bCs/>
          <w:sz w:val="28"/>
          <w:szCs w:val="28"/>
        </w:rPr>
        <w:t xml:space="preserve"> дозволу</w:t>
      </w:r>
      <w:r w:rsidRPr="00225553">
        <w:rPr>
          <w:rFonts w:ascii="Times New Roman" w:hAnsi="Times New Roman"/>
          <w:sz w:val="28"/>
          <w:szCs w:val="28"/>
        </w:rPr>
        <w:t>. З цією метою дозвільний орган може скликати узгоджувальн</w:t>
      </w:r>
      <w:r w:rsidR="00340DF0" w:rsidRPr="00225553">
        <w:rPr>
          <w:rFonts w:ascii="Times New Roman" w:hAnsi="Times New Roman"/>
          <w:sz w:val="28"/>
          <w:szCs w:val="28"/>
        </w:rPr>
        <w:t>у</w:t>
      </w:r>
      <w:r w:rsidRPr="00225553">
        <w:rPr>
          <w:rFonts w:ascii="Times New Roman" w:hAnsi="Times New Roman"/>
          <w:sz w:val="28"/>
          <w:szCs w:val="28"/>
        </w:rPr>
        <w:t xml:space="preserve"> </w:t>
      </w:r>
      <w:r w:rsidR="00340DF0" w:rsidRPr="00225553">
        <w:rPr>
          <w:rFonts w:ascii="Times New Roman" w:hAnsi="Times New Roman"/>
          <w:sz w:val="28"/>
          <w:szCs w:val="28"/>
        </w:rPr>
        <w:t>нараду</w:t>
      </w:r>
      <w:r w:rsidRPr="00225553">
        <w:rPr>
          <w:rFonts w:ascii="Times New Roman" w:hAnsi="Times New Roman"/>
          <w:sz w:val="28"/>
          <w:szCs w:val="28"/>
        </w:rPr>
        <w:t xml:space="preserve">, передбаченої частиною п’ятою статті </w:t>
      </w:r>
      <w:r w:rsidR="00EB5560" w:rsidRPr="00225553">
        <w:rPr>
          <w:rFonts w:ascii="Times New Roman" w:hAnsi="Times New Roman"/>
          <w:bCs/>
          <w:sz w:val="28"/>
          <w:szCs w:val="28"/>
        </w:rPr>
        <w:t xml:space="preserve">7 </w:t>
      </w:r>
      <w:r w:rsidRPr="00225553">
        <w:rPr>
          <w:rFonts w:ascii="Times New Roman" w:hAnsi="Times New Roman"/>
          <w:sz w:val="28"/>
          <w:szCs w:val="28"/>
        </w:rPr>
        <w:t>цього Закону.</w:t>
      </w:r>
    </w:p>
    <w:p w14:paraId="4E5AD506" w14:textId="77777777" w:rsidR="00482989" w:rsidRPr="00225553" w:rsidRDefault="00482989" w:rsidP="003669FF">
      <w:pPr>
        <w:widowControl w:val="0"/>
        <w:tabs>
          <w:tab w:val="left" w:pos="520"/>
        </w:tabs>
        <w:autoSpaceDE w:val="0"/>
        <w:autoSpaceDN w:val="0"/>
        <w:adjustRightInd w:val="0"/>
        <w:spacing w:before="120"/>
        <w:ind w:right="10" w:firstLine="567"/>
        <w:jc w:val="both"/>
        <w:rPr>
          <w:rFonts w:ascii="Times New Roman" w:hAnsi="Times New Roman"/>
          <w:sz w:val="28"/>
          <w:szCs w:val="28"/>
        </w:rPr>
      </w:pPr>
      <w:r w:rsidRPr="00225553">
        <w:rPr>
          <w:rFonts w:ascii="Times New Roman" w:hAnsi="Times New Roman"/>
          <w:sz w:val="28"/>
          <w:szCs w:val="28"/>
        </w:rPr>
        <w:t xml:space="preserve">5. Дозвільний орган інформує державу, з якою проводилися транскордонні консультації, про рішення, прийняте згідно із статтею </w:t>
      </w:r>
      <w:r w:rsidR="00657BD2" w:rsidRPr="00225553">
        <w:rPr>
          <w:rFonts w:ascii="Times New Roman" w:hAnsi="Times New Roman"/>
          <w:bCs/>
          <w:sz w:val="28"/>
          <w:szCs w:val="28"/>
        </w:rPr>
        <w:t xml:space="preserve">9 </w:t>
      </w:r>
      <w:r w:rsidRPr="00225553">
        <w:rPr>
          <w:rFonts w:ascii="Times New Roman" w:hAnsi="Times New Roman"/>
          <w:sz w:val="28"/>
          <w:szCs w:val="28"/>
        </w:rPr>
        <w:t xml:space="preserve">цього Закону, та направляє їй інформацію, зазначену у статті </w:t>
      </w:r>
      <w:r w:rsidR="0057788C" w:rsidRPr="00225553">
        <w:rPr>
          <w:rFonts w:ascii="Times New Roman" w:hAnsi="Times New Roman"/>
          <w:bCs/>
          <w:sz w:val="28"/>
          <w:szCs w:val="28"/>
        </w:rPr>
        <w:t>1</w:t>
      </w:r>
      <w:r w:rsidR="00805EDE" w:rsidRPr="00225553">
        <w:rPr>
          <w:rFonts w:ascii="Times New Roman" w:hAnsi="Times New Roman"/>
          <w:bCs/>
          <w:sz w:val="28"/>
          <w:szCs w:val="28"/>
        </w:rPr>
        <w:t>5</w:t>
      </w:r>
      <w:r w:rsidR="0057788C" w:rsidRPr="00225553">
        <w:rPr>
          <w:rFonts w:ascii="Times New Roman" w:hAnsi="Times New Roman"/>
          <w:bCs/>
          <w:sz w:val="28"/>
          <w:szCs w:val="28"/>
        </w:rPr>
        <w:t xml:space="preserve"> </w:t>
      </w:r>
      <w:r w:rsidRPr="00225553">
        <w:rPr>
          <w:rFonts w:ascii="Times New Roman" w:hAnsi="Times New Roman"/>
          <w:sz w:val="28"/>
          <w:szCs w:val="28"/>
        </w:rPr>
        <w:t>цього Закону. Така держава вживає заходів, необхідних для забезпечення доступності зазначеної інформації для громадськості на власній території.</w:t>
      </w:r>
    </w:p>
    <w:p w14:paraId="0DAB303C" w14:textId="77777777" w:rsidR="00482989" w:rsidRPr="00225553" w:rsidRDefault="00482989" w:rsidP="00482989">
      <w:pPr>
        <w:widowControl w:val="0"/>
        <w:tabs>
          <w:tab w:val="left" w:pos="520"/>
        </w:tabs>
        <w:autoSpaceDE w:val="0"/>
        <w:autoSpaceDN w:val="0"/>
        <w:adjustRightInd w:val="0"/>
        <w:spacing w:before="120"/>
        <w:ind w:right="10" w:firstLine="567"/>
        <w:jc w:val="both"/>
        <w:rPr>
          <w:rFonts w:ascii="Times New Roman" w:hAnsi="Times New Roman"/>
          <w:sz w:val="28"/>
          <w:szCs w:val="28"/>
        </w:rPr>
      </w:pPr>
      <w:r w:rsidRPr="00225553">
        <w:rPr>
          <w:rFonts w:ascii="Times New Roman" w:hAnsi="Times New Roman"/>
          <w:sz w:val="28"/>
          <w:szCs w:val="28"/>
        </w:rPr>
        <w:t>6. Порядок проведення транскордонних консультацій та громадського обговорення у випадках, коли установки, розташовані в інших державах, можуть спричинити значний негативний вплив на довкілля України, затверджується Кабінетом Міністрів України.</w:t>
      </w:r>
    </w:p>
    <w:p w14:paraId="7B66143B" w14:textId="77777777" w:rsidR="00482989" w:rsidRPr="00225553" w:rsidRDefault="00482989" w:rsidP="003669FF">
      <w:pPr>
        <w:pStyle w:val="StyleZakonu"/>
        <w:spacing w:before="360" w:after="240" w:line="240" w:lineRule="auto"/>
        <w:ind w:left="1722" w:hanging="1155"/>
        <w:jc w:val="left"/>
        <w:rPr>
          <w:bCs/>
          <w:sz w:val="28"/>
          <w:szCs w:val="28"/>
        </w:rPr>
      </w:pPr>
      <w:r w:rsidRPr="00225553">
        <w:rPr>
          <w:bCs/>
          <w:sz w:val="28"/>
          <w:szCs w:val="28"/>
        </w:rPr>
        <w:t xml:space="preserve">Стаття </w:t>
      </w:r>
      <w:r w:rsidR="00A42FD4" w:rsidRPr="00225553">
        <w:rPr>
          <w:bCs/>
          <w:sz w:val="28"/>
          <w:szCs w:val="28"/>
        </w:rPr>
        <w:t>9</w:t>
      </w:r>
      <w:r w:rsidRPr="00225553">
        <w:rPr>
          <w:bCs/>
          <w:sz w:val="28"/>
          <w:szCs w:val="28"/>
        </w:rPr>
        <w:t>. Видача</w:t>
      </w:r>
      <w:r w:rsidR="00577521" w:rsidRPr="00225553">
        <w:rPr>
          <w:bCs/>
          <w:sz w:val="28"/>
          <w:szCs w:val="28"/>
        </w:rPr>
        <w:t xml:space="preserve"> </w:t>
      </w:r>
      <w:r w:rsidR="0093178A" w:rsidRPr="00225553">
        <w:rPr>
          <w:bCs/>
          <w:sz w:val="28"/>
          <w:szCs w:val="28"/>
        </w:rPr>
        <w:t xml:space="preserve">інтегрованого </w:t>
      </w:r>
      <w:r w:rsidR="00700366" w:rsidRPr="00225553">
        <w:rPr>
          <w:sz w:val="28"/>
          <w:szCs w:val="28"/>
          <w:lang w:eastAsia="uk-UA"/>
        </w:rPr>
        <w:t>довкільного</w:t>
      </w:r>
      <w:r w:rsidRPr="00225553">
        <w:rPr>
          <w:bCs/>
          <w:sz w:val="28"/>
          <w:szCs w:val="28"/>
        </w:rPr>
        <w:t xml:space="preserve"> дозволу</w:t>
      </w:r>
    </w:p>
    <w:p w14:paraId="1623229B" w14:textId="77777777" w:rsidR="00482989" w:rsidRPr="00225553" w:rsidRDefault="00482989" w:rsidP="00340DF0">
      <w:pPr>
        <w:pStyle w:val="StyleZakonu"/>
        <w:spacing w:before="120" w:after="0" w:line="240" w:lineRule="auto"/>
        <w:ind w:firstLine="567"/>
        <w:rPr>
          <w:bCs/>
          <w:sz w:val="28"/>
          <w:szCs w:val="28"/>
        </w:rPr>
      </w:pPr>
      <w:r w:rsidRPr="00225553">
        <w:rPr>
          <w:bCs/>
          <w:sz w:val="28"/>
          <w:szCs w:val="28"/>
        </w:rPr>
        <w:t xml:space="preserve">1. За результатами розгляду заяви на отримання </w:t>
      </w:r>
      <w:r w:rsidRPr="00225553">
        <w:rPr>
          <w:sz w:val="28"/>
          <w:szCs w:val="28"/>
        </w:rPr>
        <w:t>(</w:t>
      </w:r>
      <w:r w:rsidRPr="00225553">
        <w:rPr>
          <w:bCs/>
          <w:sz w:val="28"/>
          <w:szCs w:val="28"/>
          <w:lang w:eastAsia="uk-UA"/>
        </w:rPr>
        <w:t>внесення змін до</w:t>
      </w:r>
      <w:r w:rsidRPr="00225553">
        <w:rPr>
          <w:sz w:val="28"/>
          <w:szCs w:val="28"/>
        </w:rPr>
        <w:t xml:space="preserve">) </w:t>
      </w:r>
      <w:r w:rsidR="0093178A" w:rsidRPr="00225553">
        <w:rPr>
          <w:bCs/>
          <w:sz w:val="28"/>
          <w:szCs w:val="28"/>
        </w:rPr>
        <w:t xml:space="preserve">інтегрованого </w:t>
      </w:r>
      <w:r w:rsidR="00700366" w:rsidRPr="00225553">
        <w:rPr>
          <w:sz w:val="28"/>
          <w:szCs w:val="28"/>
          <w:lang w:eastAsia="uk-UA"/>
        </w:rPr>
        <w:t>довкільного</w:t>
      </w:r>
      <w:r w:rsidRPr="00225553">
        <w:rPr>
          <w:bCs/>
          <w:sz w:val="28"/>
          <w:szCs w:val="28"/>
        </w:rPr>
        <w:t xml:space="preserve"> дозволу, </w:t>
      </w:r>
      <w:r w:rsidRPr="00225553">
        <w:rPr>
          <w:sz w:val="28"/>
          <w:szCs w:val="28"/>
        </w:rPr>
        <w:t xml:space="preserve">висновків та пропозицій заінтересованих органів, а також зауважень та пропозицій інших </w:t>
      </w:r>
      <w:r w:rsidRPr="00225553">
        <w:rPr>
          <w:sz w:val="28"/>
          <w:szCs w:val="28"/>
          <w:lang w:eastAsia="en-US"/>
        </w:rPr>
        <w:t>органів виконавчої влади та органів місцевого самоврядування (у разі подання)</w:t>
      </w:r>
      <w:r w:rsidRPr="00225553">
        <w:rPr>
          <w:bCs/>
          <w:sz w:val="28"/>
          <w:szCs w:val="28"/>
        </w:rPr>
        <w:t xml:space="preserve">, на підставі протоколів узгоджувальної </w:t>
      </w:r>
      <w:r w:rsidR="00340DF0" w:rsidRPr="00225553">
        <w:rPr>
          <w:bCs/>
          <w:sz w:val="28"/>
          <w:szCs w:val="28"/>
        </w:rPr>
        <w:t xml:space="preserve">наради </w:t>
      </w:r>
      <w:r w:rsidRPr="00225553">
        <w:rPr>
          <w:bCs/>
          <w:sz w:val="28"/>
          <w:szCs w:val="28"/>
        </w:rPr>
        <w:t xml:space="preserve">(у разі проведення), з урахуванням результатів громадського обговорення та транскордонних консультацій (у разі проведення) дозвільний орган видає </w:t>
      </w:r>
      <w:r w:rsidR="0093178A" w:rsidRPr="00225553">
        <w:rPr>
          <w:bCs/>
          <w:sz w:val="28"/>
          <w:szCs w:val="28"/>
        </w:rPr>
        <w:t xml:space="preserve">інтегрований </w:t>
      </w:r>
      <w:r w:rsidR="00700366" w:rsidRPr="00225553">
        <w:rPr>
          <w:sz w:val="28"/>
          <w:szCs w:val="28"/>
          <w:lang w:eastAsia="uk-UA"/>
        </w:rPr>
        <w:t>довкільн</w:t>
      </w:r>
      <w:r w:rsidR="005B563A" w:rsidRPr="00225553">
        <w:rPr>
          <w:sz w:val="28"/>
          <w:szCs w:val="28"/>
          <w:lang w:eastAsia="uk-UA"/>
        </w:rPr>
        <w:t>ий</w:t>
      </w:r>
      <w:r w:rsidRPr="00225553">
        <w:rPr>
          <w:bCs/>
          <w:sz w:val="28"/>
          <w:szCs w:val="28"/>
        </w:rPr>
        <w:t xml:space="preserve"> дозвіл або приймає рішення про відмову у видачі (внесенні змін до) </w:t>
      </w:r>
      <w:r w:rsidR="0093178A" w:rsidRPr="00225553">
        <w:rPr>
          <w:bCs/>
          <w:sz w:val="28"/>
          <w:szCs w:val="28"/>
        </w:rPr>
        <w:t xml:space="preserve">інтегрованого </w:t>
      </w:r>
      <w:r w:rsidR="00700366" w:rsidRPr="00225553">
        <w:rPr>
          <w:sz w:val="28"/>
          <w:szCs w:val="28"/>
          <w:lang w:eastAsia="uk-UA"/>
        </w:rPr>
        <w:t>довкільного</w:t>
      </w:r>
      <w:r w:rsidRPr="00225553">
        <w:rPr>
          <w:bCs/>
          <w:sz w:val="28"/>
          <w:szCs w:val="28"/>
        </w:rPr>
        <w:t xml:space="preserve"> дозволу.</w:t>
      </w:r>
    </w:p>
    <w:p w14:paraId="5CF361DC" w14:textId="77777777" w:rsidR="00482989" w:rsidRPr="00225553" w:rsidRDefault="00482989" w:rsidP="003669FF">
      <w:pPr>
        <w:pStyle w:val="StyleZakonu"/>
        <w:spacing w:before="120" w:after="0" w:line="240" w:lineRule="auto"/>
        <w:ind w:firstLine="567"/>
        <w:rPr>
          <w:bCs/>
          <w:sz w:val="28"/>
          <w:szCs w:val="28"/>
        </w:rPr>
      </w:pPr>
      <w:r w:rsidRPr="00225553">
        <w:rPr>
          <w:bCs/>
          <w:sz w:val="28"/>
          <w:szCs w:val="28"/>
        </w:rPr>
        <w:t xml:space="preserve">2. </w:t>
      </w:r>
      <w:r w:rsidRPr="00225553">
        <w:rPr>
          <w:sz w:val="28"/>
          <w:szCs w:val="28"/>
        </w:rPr>
        <w:t xml:space="preserve">У випадках, передбачених частиною восьмою статті </w:t>
      </w:r>
      <w:r w:rsidR="001F2FBD" w:rsidRPr="00225553">
        <w:rPr>
          <w:sz w:val="28"/>
          <w:szCs w:val="28"/>
          <w:lang w:eastAsia="en-US"/>
        </w:rPr>
        <w:t xml:space="preserve">3 </w:t>
      </w:r>
      <w:r w:rsidRPr="00225553">
        <w:rPr>
          <w:sz w:val="28"/>
          <w:szCs w:val="28"/>
        </w:rPr>
        <w:t xml:space="preserve">цього Закону, під час видачі </w:t>
      </w:r>
      <w:r w:rsidR="0093178A" w:rsidRPr="00225553">
        <w:rPr>
          <w:sz w:val="28"/>
          <w:szCs w:val="28"/>
        </w:rPr>
        <w:t xml:space="preserve">інтегрованого </w:t>
      </w:r>
      <w:r w:rsidR="00700366" w:rsidRPr="00225553">
        <w:rPr>
          <w:sz w:val="28"/>
          <w:szCs w:val="28"/>
          <w:lang w:eastAsia="uk-UA"/>
        </w:rPr>
        <w:t>довкільного</w:t>
      </w:r>
      <w:r w:rsidRPr="00225553">
        <w:rPr>
          <w:sz w:val="28"/>
          <w:szCs w:val="28"/>
        </w:rPr>
        <w:t xml:space="preserve"> дозволу д</w:t>
      </w:r>
      <w:r w:rsidRPr="00225553">
        <w:rPr>
          <w:bCs/>
          <w:sz w:val="28"/>
          <w:szCs w:val="28"/>
        </w:rPr>
        <w:t>озвільний орган враховує результати оцінки впливу на довкілля.</w:t>
      </w:r>
    </w:p>
    <w:p w14:paraId="7FFE0EAF" w14:textId="77777777" w:rsidR="00482989" w:rsidRPr="00225553" w:rsidRDefault="00482989" w:rsidP="00482989">
      <w:pPr>
        <w:pStyle w:val="StyleZakonu"/>
        <w:spacing w:before="120" w:after="0" w:line="240" w:lineRule="auto"/>
        <w:ind w:firstLine="567"/>
        <w:rPr>
          <w:bCs/>
          <w:sz w:val="28"/>
          <w:szCs w:val="28"/>
        </w:rPr>
      </w:pPr>
      <w:r w:rsidRPr="00225553">
        <w:rPr>
          <w:bCs/>
          <w:sz w:val="28"/>
          <w:szCs w:val="28"/>
        </w:rPr>
        <w:t xml:space="preserve">3. </w:t>
      </w:r>
      <w:r w:rsidR="0093178A" w:rsidRPr="00225553">
        <w:rPr>
          <w:bCs/>
          <w:sz w:val="28"/>
          <w:szCs w:val="28"/>
        </w:rPr>
        <w:t xml:space="preserve">Інтегрований </w:t>
      </w:r>
      <w:r w:rsidR="005B563A" w:rsidRPr="00225553">
        <w:rPr>
          <w:sz w:val="28"/>
          <w:szCs w:val="28"/>
          <w:lang w:eastAsia="uk-UA"/>
        </w:rPr>
        <w:t>довкільний</w:t>
      </w:r>
      <w:r w:rsidRPr="00225553">
        <w:rPr>
          <w:bCs/>
          <w:sz w:val="28"/>
          <w:szCs w:val="28"/>
        </w:rPr>
        <w:t xml:space="preserve"> дозвіл або рішення про відмову у видачі (внесенні змін до) </w:t>
      </w:r>
      <w:r w:rsidR="0093178A" w:rsidRPr="00225553">
        <w:rPr>
          <w:bCs/>
          <w:sz w:val="28"/>
          <w:szCs w:val="28"/>
        </w:rPr>
        <w:t xml:space="preserve">інтегрованого </w:t>
      </w:r>
      <w:r w:rsidR="005B563A" w:rsidRPr="00225553">
        <w:rPr>
          <w:sz w:val="28"/>
          <w:szCs w:val="28"/>
          <w:lang w:eastAsia="uk-UA"/>
        </w:rPr>
        <w:t>довкільного</w:t>
      </w:r>
      <w:r w:rsidRPr="00225553">
        <w:rPr>
          <w:bCs/>
          <w:sz w:val="28"/>
          <w:szCs w:val="28"/>
        </w:rPr>
        <w:t xml:space="preserve"> дозволу видається протягом двадцяти п’яти робочих днів з дня завершення розгляду заяви на отримання </w:t>
      </w:r>
      <w:r w:rsidRPr="00225553">
        <w:rPr>
          <w:sz w:val="28"/>
          <w:szCs w:val="28"/>
          <w:lang w:eastAsia="en-US"/>
        </w:rPr>
        <w:t>(</w:t>
      </w:r>
      <w:r w:rsidRPr="00225553">
        <w:rPr>
          <w:bCs/>
          <w:sz w:val="28"/>
          <w:szCs w:val="28"/>
          <w:lang w:eastAsia="uk-UA"/>
        </w:rPr>
        <w:t xml:space="preserve">внесення змін до) </w:t>
      </w:r>
      <w:r w:rsidR="0093178A" w:rsidRPr="00225553">
        <w:rPr>
          <w:bCs/>
          <w:sz w:val="28"/>
          <w:szCs w:val="28"/>
        </w:rPr>
        <w:t xml:space="preserve">інтегрованого </w:t>
      </w:r>
      <w:r w:rsidR="005B563A" w:rsidRPr="00225553">
        <w:rPr>
          <w:sz w:val="28"/>
          <w:szCs w:val="28"/>
          <w:lang w:eastAsia="uk-UA"/>
        </w:rPr>
        <w:t>довкільного</w:t>
      </w:r>
      <w:r w:rsidRPr="00225553">
        <w:rPr>
          <w:bCs/>
          <w:sz w:val="28"/>
          <w:szCs w:val="28"/>
        </w:rPr>
        <w:t xml:space="preserve"> дозволу заінтересованими органами.</w:t>
      </w:r>
    </w:p>
    <w:p w14:paraId="508640A4" w14:textId="77777777" w:rsidR="00482989" w:rsidRPr="00225553" w:rsidRDefault="00482989" w:rsidP="003669FF">
      <w:pPr>
        <w:pStyle w:val="StyleZakonu"/>
        <w:spacing w:before="120" w:after="0" w:line="240" w:lineRule="auto"/>
        <w:ind w:firstLine="567"/>
        <w:rPr>
          <w:bCs/>
          <w:sz w:val="28"/>
          <w:szCs w:val="28"/>
        </w:rPr>
      </w:pPr>
      <w:r w:rsidRPr="00225553">
        <w:rPr>
          <w:bCs/>
          <w:sz w:val="28"/>
          <w:szCs w:val="28"/>
        </w:rPr>
        <w:lastRenderedPageBreak/>
        <w:t xml:space="preserve">У разі розгляду питання про надання відступу згідно із статтею </w:t>
      </w:r>
      <w:r w:rsidR="0057788C" w:rsidRPr="00225553">
        <w:rPr>
          <w:bCs/>
          <w:sz w:val="28"/>
          <w:szCs w:val="28"/>
        </w:rPr>
        <w:t xml:space="preserve">13 </w:t>
      </w:r>
      <w:r w:rsidRPr="00225553">
        <w:rPr>
          <w:bCs/>
          <w:sz w:val="28"/>
          <w:szCs w:val="28"/>
        </w:rPr>
        <w:t xml:space="preserve">цього Закону </w:t>
      </w:r>
      <w:r w:rsidR="0093178A" w:rsidRPr="00225553">
        <w:rPr>
          <w:bCs/>
          <w:sz w:val="28"/>
          <w:szCs w:val="28"/>
        </w:rPr>
        <w:t xml:space="preserve">інтегрований </w:t>
      </w:r>
      <w:r w:rsidR="005B563A" w:rsidRPr="00225553">
        <w:rPr>
          <w:sz w:val="28"/>
          <w:szCs w:val="28"/>
          <w:lang w:eastAsia="uk-UA"/>
        </w:rPr>
        <w:t>довкільний</w:t>
      </w:r>
      <w:r w:rsidRPr="00225553">
        <w:rPr>
          <w:bCs/>
          <w:sz w:val="28"/>
          <w:szCs w:val="28"/>
        </w:rPr>
        <w:t xml:space="preserve"> дозвіл або рішення про відмову у видачі (внесенні змін до) </w:t>
      </w:r>
      <w:r w:rsidR="0093178A" w:rsidRPr="00225553">
        <w:rPr>
          <w:bCs/>
          <w:sz w:val="28"/>
          <w:szCs w:val="28"/>
        </w:rPr>
        <w:t xml:space="preserve">інтегрованого </w:t>
      </w:r>
      <w:r w:rsidR="005B563A" w:rsidRPr="00225553">
        <w:rPr>
          <w:sz w:val="28"/>
          <w:szCs w:val="28"/>
          <w:lang w:eastAsia="uk-UA"/>
        </w:rPr>
        <w:t>довкільного</w:t>
      </w:r>
      <w:r w:rsidRPr="00225553">
        <w:rPr>
          <w:bCs/>
          <w:sz w:val="28"/>
          <w:szCs w:val="28"/>
        </w:rPr>
        <w:t xml:space="preserve"> дозволу видається протягом сорока п’яти робочих днів з дня завершення розгляду заяви на отримання </w:t>
      </w:r>
      <w:r w:rsidRPr="00225553">
        <w:rPr>
          <w:sz w:val="28"/>
          <w:szCs w:val="28"/>
          <w:lang w:eastAsia="en-US"/>
        </w:rPr>
        <w:t>(</w:t>
      </w:r>
      <w:r w:rsidRPr="00225553">
        <w:rPr>
          <w:bCs/>
          <w:sz w:val="28"/>
          <w:szCs w:val="28"/>
          <w:lang w:eastAsia="uk-UA"/>
        </w:rPr>
        <w:t xml:space="preserve">внесення змін до) </w:t>
      </w:r>
      <w:r w:rsidR="0093178A" w:rsidRPr="00225553">
        <w:rPr>
          <w:bCs/>
          <w:sz w:val="28"/>
          <w:szCs w:val="28"/>
        </w:rPr>
        <w:t xml:space="preserve">інтегрованого </w:t>
      </w:r>
      <w:r w:rsidR="005B563A" w:rsidRPr="00225553">
        <w:rPr>
          <w:sz w:val="28"/>
          <w:szCs w:val="28"/>
          <w:lang w:eastAsia="uk-UA"/>
        </w:rPr>
        <w:t>довкільного</w:t>
      </w:r>
      <w:r w:rsidRPr="00225553">
        <w:rPr>
          <w:bCs/>
          <w:sz w:val="28"/>
          <w:szCs w:val="28"/>
        </w:rPr>
        <w:t xml:space="preserve"> дозволу заінтересованими органами.</w:t>
      </w:r>
    </w:p>
    <w:p w14:paraId="496AB12A" w14:textId="77777777" w:rsidR="00482989" w:rsidRPr="00225553" w:rsidRDefault="00482989" w:rsidP="00482989">
      <w:pPr>
        <w:pStyle w:val="StyleZakonu"/>
        <w:spacing w:before="120" w:after="0" w:line="240" w:lineRule="auto"/>
        <w:ind w:firstLine="567"/>
        <w:rPr>
          <w:bCs/>
          <w:sz w:val="28"/>
          <w:szCs w:val="28"/>
        </w:rPr>
      </w:pPr>
      <w:r w:rsidRPr="00225553">
        <w:rPr>
          <w:bCs/>
          <w:sz w:val="28"/>
          <w:szCs w:val="28"/>
        </w:rPr>
        <w:t xml:space="preserve">У разі проведення транскордонних консультацій </w:t>
      </w:r>
      <w:r w:rsidR="0093178A" w:rsidRPr="00225553">
        <w:rPr>
          <w:bCs/>
          <w:sz w:val="28"/>
          <w:szCs w:val="28"/>
        </w:rPr>
        <w:t xml:space="preserve">інтегрований </w:t>
      </w:r>
      <w:r w:rsidR="005B563A" w:rsidRPr="00225553">
        <w:rPr>
          <w:sz w:val="28"/>
          <w:szCs w:val="28"/>
          <w:lang w:eastAsia="uk-UA"/>
        </w:rPr>
        <w:t>довкільн</w:t>
      </w:r>
      <w:r w:rsidR="00A9460E" w:rsidRPr="00225553">
        <w:rPr>
          <w:bCs/>
          <w:sz w:val="28"/>
          <w:szCs w:val="28"/>
        </w:rPr>
        <w:t>ий</w:t>
      </w:r>
      <w:r w:rsidRPr="00225553">
        <w:rPr>
          <w:bCs/>
          <w:sz w:val="28"/>
          <w:szCs w:val="28"/>
        </w:rPr>
        <w:t xml:space="preserve"> дозвіл або рішення про відмову у видачі (внесенні змін до) </w:t>
      </w:r>
      <w:r w:rsidR="0093178A" w:rsidRPr="00225553">
        <w:rPr>
          <w:bCs/>
          <w:sz w:val="28"/>
          <w:szCs w:val="28"/>
        </w:rPr>
        <w:t xml:space="preserve">інтегрованого </w:t>
      </w:r>
      <w:r w:rsidR="005B563A" w:rsidRPr="00225553">
        <w:rPr>
          <w:sz w:val="28"/>
          <w:szCs w:val="28"/>
          <w:lang w:eastAsia="uk-UA"/>
        </w:rPr>
        <w:t>довкільного</w:t>
      </w:r>
      <w:r w:rsidRPr="00225553">
        <w:rPr>
          <w:bCs/>
          <w:sz w:val="28"/>
          <w:szCs w:val="28"/>
        </w:rPr>
        <w:t xml:space="preserve"> дозволу видається протягом двадцяти п’яти робочих днів з дня їх завершення.</w:t>
      </w:r>
    </w:p>
    <w:p w14:paraId="1D1B6D14" w14:textId="77777777" w:rsidR="00482989" w:rsidRPr="00225553" w:rsidRDefault="00482989" w:rsidP="003669FF">
      <w:pPr>
        <w:pStyle w:val="StyleZakonu"/>
        <w:spacing w:before="360" w:after="240" w:line="240" w:lineRule="auto"/>
        <w:ind w:left="1722" w:hanging="1155"/>
        <w:jc w:val="left"/>
        <w:rPr>
          <w:bCs/>
          <w:sz w:val="28"/>
          <w:szCs w:val="28"/>
        </w:rPr>
      </w:pPr>
      <w:r w:rsidRPr="00225553">
        <w:rPr>
          <w:bCs/>
          <w:sz w:val="28"/>
          <w:szCs w:val="28"/>
        </w:rPr>
        <w:t xml:space="preserve">Стаття </w:t>
      </w:r>
      <w:r w:rsidR="00A42FD4" w:rsidRPr="00225553">
        <w:rPr>
          <w:bCs/>
          <w:sz w:val="28"/>
          <w:szCs w:val="28"/>
        </w:rPr>
        <w:t>10</w:t>
      </w:r>
      <w:r w:rsidRPr="00225553">
        <w:rPr>
          <w:bCs/>
          <w:sz w:val="28"/>
          <w:szCs w:val="28"/>
        </w:rPr>
        <w:t xml:space="preserve">. </w:t>
      </w:r>
      <w:r w:rsidR="00577521" w:rsidRPr="00225553">
        <w:rPr>
          <w:bCs/>
          <w:sz w:val="28"/>
          <w:szCs w:val="28"/>
        </w:rPr>
        <w:t>Вимоги до змісту та</w:t>
      </w:r>
      <w:r w:rsidR="00577521" w:rsidRPr="00225553">
        <w:rPr>
          <w:bCs/>
          <w:i/>
          <w:iCs/>
          <w:sz w:val="28"/>
          <w:szCs w:val="28"/>
        </w:rPr>
        <w:t xml:space="preserve"> </w:t>
      </w:r>
      <w:r w:rsidR="00577521" w:rsidRPr="00225553">
        <w:rPr>
          <w:bCs/>
          <w:sz w:val="28"/>
          <w:szCs w:val="28"/>
        </w:rPr>
        <w:t>у</w:t>
      </w:r>
      <w:r w:rsidRPr="00225553">
        <w:rPr>
          <w:bCs/>
          <w:sz w:val="28"/>
          <w:szCs w:val="28"/>
        </w:rPr>
        <w:t xml:space="preserve">мови </w:t>
      </w:r>
      <w:r w:rsidR="0093178A" w:rsidRPr="00225553">
        <w:rPr>
          <w:bCs/>
          <w:sz w:val="28"/>
          <w:szCs w:val="28"/>
        </w:rPr>
        <w:t xml:space="preserve">інтегрованого </w:t>
      </w:r>
      <w:r w:rsidR="005B563A" w:rsidRPr="00225553">
        <w:rPr>
          <w:sz w:val="28"/>
          <w:szCs w:val="28"/>
          <w:lang w:eastAsia="uk-UA"/>
        </w:rPr>
        <w:t>довкільного</w:t>
      </w:r>
      <w:r w:rsidR="005B563A" w:rsidRPr="00225553">
        <w:rPr>
          <w:bCs/>
          <w:sz w:val="28"/>
          <w:szCs w:val="28"/>
        </w:rPr>
        <w:t xml:space="preserve"> </w:t>
      </w:r>
      <w:r w:rsidRPr="00225553">
        <w:rPr>
          <w:bCs/>
          <w:sz w:val="28"/>
          <w:szCs w:val="28"/>
        </w:rPr>
        <w:t>дозволу</w:t>
      </w:r>
    </w:p>
    <w:p w14:paraId="4034636B" w14:textId="77777777" w:rsidR="00577521" w:rsidRPr="00225553" w:rsidRDefault="00805EDE" w:rsidP="00577521">
      <w:pPr>
        <w:pStyle w:val="StyleZakonu"/>
        <w:spacing w:before="120" w:after="0" w:line="240" w:lineRule="auto"/>
        <w:ind w:firstLine="567"/>
        <w:rPr>
          <w:bCs/>
          <w:sz w:val="28"/>
          <w:szCs w:val="28"/>
        </w:rPr>
      </w:pPr>
      <w:r w:rsidRPr="00225553">
        <w:rPr>
          <w:bCs/>
          <w:sz w:val="28"/>
          <w:szCs w:val="28"/>
        </w:rPr>
        <w:t>1</w:t>
      </w:r>
      <w:r w:rsidR="00577521" w:rsidRPr="00225553">
        <w:rPr>
          <w:bCs/>
          <w:sz w:val="28"/>
          <w:szCs w:val="28"/>
        </w:rPr>
        <w:t xml:space="preserve">. Інтегрований </w:t>
      </w:r>
      <w:r w:rsidR="005B563A" w:rsidRPr="00225553">
        <w:rPr>
          <w:sz w:val="28"/>
          <w:szCs w:val="28"/>
          <w:lang w:eastAsia="uk-UA"/>
        </w:rPr>
        <w:t>довкільн</w:t>
      </w:r>
      <w:r w:rsidR="00A9460E" w:rsidRPr="00225553">
        <w:rPr>
          <w:bCs/>
          <w:sz w:val="28"/>
          <w:szCs w:val="28"/>
        </w:rPr>
        <w:t>ий</w:t>
      </w:r>
      <w:r w:rsidR="00577521" w:rsidRPr="00225553">
        <w:rPr>
          <w:bCs/>
          <w:sz w:val="28"/>
          <w:szCs w:val="28"/>
        </w:rPr>
        <w:t xml:space="preserve"> дозвіл складається з описової, мотивувальної частини та умов, які є невід’ємною частиною інтегрованого </w:t>
      </w:r>
      <w:r w:rsidR="005B563A" w:rsidRPr="00225553">
        <w:rPr>
          <w:sz w:val="28"/>
          <w:szCs w:val="28"/>
          <w:lang w:eastAsia="uk-UA"/>
        </w:rPr>
        <w:t>довкільного</w:t>
      </w:r>
      <w:r w:rsidR="00577521" w:rsidRPr="00225553">
        <w:rPr>
          <w:bCs/>
          <w:sz w:val="28"/>
          <w:szCs w:val="28"/>
        </w:rPr>
        <w:t xml:space="preserve"> дозволу.</w:t>
      </w:r>
    </w:p>
    <w:p w14:paraId="34D6E0D4" w14:textId="77777777" w:rsidR="00577521" w:rsidRPr="00225553" w:rsidRDefault="00620021" w:rsidP="003F6AA4">
      <w:pPr>
        <w:pStyle w:val="StyleZakonu"/>
        <w:spacing w:before="120" w:after="0" w:line="240" w:lineRule="auto"/>
        <w:ind w:firstLine="567"/>
        <w:rPr>
          <w:bCs/>
          <w:sz w:val="28"/>
          <w:szCs w:val="28"/>
        </w:rPr>
      </w:pPr>
      <w:r w:rsidRPr="00225553">
        <w:rPr>
          <w:bCs/>
          <w:sz w:val="28"/>
          <w:szCs w:val="28"/>
        </w:rPr>
        <w:t>2</w:t>
      </w:r>
      <w:r w:rsidR="00577521" w:rsidRPr="00225553">
        <w:rPr>
          <w:bCs/>
          <w:sz w:val="28"/>
          <w:szCs w:val="28"/>
        </w:rPr>
        <w:t xml:space="preserve">. В описовій частині наводяться: опис установки та її діяльності, дата початку провадження діяльності (для установок, </w:t>
      </w:r>
      <w:r w:rsidR="00577521" w:rsidRPr="00225553">
        <w:rPr>
          <w:sz w:val="28"/>
          <w:szCs w:val="28"/>
        </w:rPr>
        <w:t>що вводяться в експлуатацію вперше</w:t>
      </w:r>
      <w:r w:rsidR="00577521" w:rsidRPr="00225553">
        <w:rPr>
          <w:bCs/>
          <w:sz w:val="28"/>
          <w:szCs w:val="28"/>
        </w:rPr>
        <w:t xml:space="preserve">), опис процедури розгляду заяви на отримання </w:t>
      </w:r>
      <w:r w:rsidR="00577521" w:rsidRPr="00225553">
        <w:rPr>
          <w:sz w:val="28"/>
          <w:szCs w:val="28"/>
          <w:lang w:eastAsia="en-US"/>
        </w:rPr>
        <w:t>(</w:t>
      </w:r>
      <w:r w:rsidR="00577521" w:rsidRPr="00225553">
        <w:rPr>
          <w:bCs/>
          <w:sz w:val="28"/>
          <w:szCs w:val="28"/>
          <w:lang w:eastAsia="uk-UA"/>
        </w:rPr>
        <w:t xml:space="preserve">внесення змін до) </w:t>
      </w:r>
      <w:r w:rsidR="00577521" w:rsidRPr="00225553">
        <w:rPr>
          <w:bCs/>
          <w:sz w:val="28"/>
          <w:szCs w:val="28"/>
        </w:rPr>
        <w:t xml:space="preserve">інтегрованого </w:t>
      </w:r>
      <w:r w:rsidR="005B563A" w:rsidRPr="00225553">
        <w:rPr>
          <w:sz w:val="28"/>
          <w:szCs w:val="28"/>
          <w:lang w:eastAsia="uk-UA"/>
        </w:rPr>
        <w:t>довкільного</w:t>
      </w:r>
      <w:r w:rsidR="00577521" w:rsidRPr="00225553">
        <w:rPr>
          <w:bCs/>
          <w:sz w:val="28"/>
          <w:szCs w:val="28"/>
        </w:rPr>
        <w:t xml:space="preserve"> дозволу, інформація про висновки і </w:t>
      </w:r>
      <w:r w:rsidR="00577521" w:rsidRPr="00225553">
        <w:rPr>
          <w:sz w:val="28"/>
          <w:szCs w:val="28"/>
        </w:rPr>
        <w:t xml:space="preserve">пропозиції заінтересованих органів, зауваження та пропозиції інших </w:t>
      </w:r>
      <w:r w:rsidR="00577521" w:rsidRPr="00225553">
        <w:rPr>
          <w:sz w:val="28"/>
          <w:szCs w:val="28"/>
          <w:lang w:eastAsia="en-US"/>
        </w:rPr>
        <w:t xml:space="preserve">органів виконавчої влади та органів місцевого самоврядування, </w:t>
      </w:r>
      <w:r w:rsidR="00577521" w:rsidRPr="00225553">
        <w:rPr>
          <w:bCs/>
          <w:sz w:val="28"/>
          <w:szCs w:val="28"/>
        </w:rPr>
        <w:t>зауваження та пропозиції, що надійшли під час громадського обговорення та транскордонних консультацій (у разі проведення),</w:t>
      </w:r>
      <w:r w:rsidR="00577521" w:rsidRPr="00225553">
        <w:rPr>
          <w:sz w:val="28"/>
          <w:szCs w:val="28"/>
        </w:rPr>
        <w:t xml:space="preserve"> та пояснення способу їх врахування в інтегрованому </w:t>
      </w:r>
      <w:r w:rsidR="003F3F82" w:rsidRPr="00225553">
        <w:rPr>
          <w:sz w:val="28"/>
          <w:szCs w:val="28"/>
          <w:lang w:eastAsia="uk-UA"/>
        </w:rPr>
        <w:t>довкільн</w:t>
      </w:r>
      <w:r w:rsidR="00A9460E" w:rsidRPr="00225553">
        <w:rPr>
          <w:sz w:val="28"/>
          <w:szCs w:val="28"/>
        </w:rPr>
        <w:t>ому</w:t>
      </w:r>
      <w:r w:rsidR="00577521" w:rsidRPr="00225553">
        <w:rPr>
          <w:sz w:val="28"/>
          <w:szCs w:val="28"/>
        </w:rPr>
        <w:t xml:space="preserve"> дозволі.</w:t>
      </w:r>
    </w:p>
    <w:p w14:paraId="327C0081" w14:textId="77777777" w:rsidR="00577521" w:rsidRPr="00225553" w:rsidRDefault="00620021" w:rsidP="00577521">
      <w:pPr>
        <w:pStyle w:val="StyleZakonu"/>
        <w:spacing w:before="120" w:after="0" w:line="240" w:lineRule="auto"/>
        <w:ind w:firstLine="567"/>
        <w:rPr>
          <w:bCs/>
          <w:sz w:val="28"/>
          <w:szCs w:val="28"/>
        </w:rPr>
      </w:pPr>
      <w:r w:rsidRPr="00225553">
        <w:rPr>
          <w:bCs/>
          <w:sz w:val="28"/>
          <w:szCs w:val="28"/>
        </w:rPr>
        <w:t>3</w:t>
      </w:r>
      <w:r w:rsidR="00577521" w:rsidRPr="00225553">
        <w:rPr>
          <w:bCs/>
          <w:sz w:val="28"/>
          <w:szCs w:val="28"/>
        </w:rPr>
        <w:t>. Мотивувальна частина містить:</w:t>
      </w:r>
    </w:p>
    <w:p w14:paraId="5A2C2662" w14:textId="77777777" w:rsidR="00577521" w:rsidRPr="00225553" w:rsidRDefault="00577521" w:rsidP="00577521">
      <w:pPr>
        <w:pStyle w:val="StyleZakonu"/>
        <w:spacing w:before="120" w:after="0" w:line="240" w:lineRule="auto"/>
        <w:ind w:firstLine="567"/>
        <w:rPr>
          <w:bCs/>
          <w:sz w:val="28"/>
          <w:szCs w:val="28"/>
        </w:rPr>
      </w:pPr>
      <w:r w:rsidRPr="00225553">
        <w:rPr>
          <w:bCs/>
          <w:sz w:val="28"/>
          <w:szCs w:val="28"/>
        </w:rPr>
        <w:t xml:space="preserve">підстави, на яких ґрунтується інтегрований </w:t>
      </w:r>
      <w:r w:rsidR="005B563A" w:rsidRPr="00225553">
        <w:rPr>
          <w:sz w:val="28"/>
          <w:szCs w:val="28"/>
          <w:lang w:eastAsia="uk-UA"/>
        </w:rPr>
        <w:t>довкільний</w:t>
      </w:r>
      <w:r w:rsidRPr="00225553">
        <w:rPr>
          <w:bCs/>
          <w:sz w:val="28"/>
          <w:szCs w:val="28"/>
        </w:rPr>
        <w:t xml:space="preserve"> дозвіл;</w:t>
      </w:r>
    </w:p>
    <w:p w14:paraId="6AC96F6A" w14:textId="77777777" w:rsidR="00577521" w:rsidRPr="00225553" w:rsidRDefault="00577521" w:rsidP="00577521">
      <w:pPr>
        <w:pStyle w:val="StyleZakonu"/>
        <w:spacing w:before="120" w:after="0" w:line="240" w:lineRule="auto"/>
        <w:ind w:firstLine="567"/>
        <w:rPr>
          <w:bCs/>
          <w:sz w:val="28"/>
          <w:szCs w:val="28"/>
        </w:rPr>
      </w:pPr>
      <w:r w:rsidRPr="00225553">
        <w:rPr>
          <w:bCs/>
          <w:sz w:val="28"/>
          <w:szCs w:val="28"/>
        </w:rPr>
        <w:t>перелік висновків найкращих доступних технологій та методів управління для</w:t>
      </w:r>
      <w:r w:rsidRPr="00225553">
        <w:rPr>
          <w:sz w:val="28"/>
          <w:szCs w:val="28"/>
        </w:rPr>
        <w:t xml:space="preserve"> відповідного виду (видів) діяльності</w:t>
      </w:r>
      <w:r w:rsidRPr="00225553">
        <w:rPr>
          <w:bCs/>
          <w:sz w:val="28"/>
          <w:szCs w:val="28"/>
        </w:rPr>
        <w:t>;</w:t>
      </w:r>
    </w:p>
    <w:p w14:paraId="4CC43257" w14:textId="77777777" w:rsidR="00577521" w:rsidRPr="00225553" w:rsidRDefault="00577521" w:rsidP="00577521">
      <w:pPr>
        <w:pStyle w:val="StyleZakonu"/>
        <w:spacing w:before="120" w:after="0" w:line="240" w:lineRule="auto"/>
        <w:ind w:firstLine="567"/>
        <w:rPr>
          <w:sz w:val="28"/>
          <w:szCs w:val="28"/>
        </w:rPr>
      </w:pPr>
      <w:r w:rsidRPr="00225553">
        <w:rPr>
          <w:sz w:val="28"/>
          <w:szCs w:val="28"/>
        </w:rPr>
        <w:t xml:space="preserve">зв’язок, співвідношення та відповідність умов, у тому числі гранично допустимих викидів, встановлених в інтегрованому </w:t>
      </w:r>
      <w:r w:rsidR="005B563A" w:rsidRPr="00225553">
        <w:rPr>
          <w:sz w:val="28"/>
          <w:szCs w:val="28"/>
          <w:lang w:eastAsia="uk-UA"/>
        </w:rPr>
        <w:t>довкільному</w:t>
      </w:r>
      <w:r w:rsidRPr="00225553">
        <w:rPr>
          <w:sz w:val="28"/>
          <w:szCs w:val="28"/>
        </w:rPr>
        <w:t xml:space="preserve"> дозволі, найкращим доступним технологіям та нормативам гранично допустимих викидів, визначеним у висновках найкращих доступних технологій та методів управління, правилах технічної експлуатації установок або екологічних нормативах;</w:t>
      </w:r>
    </w:p>
    <w:p w14:paraId="1DCBFEC3" w14:textId="77777777" w:rsidR="00577521" w:rsidRPr="00225553" w:rsidRDefault="00577521" w:rsidP="00577521">
      <w:pPr>
        <w:pStyle w:val="StyleZakonu"/>
        <w:spacing w:before="120" w:after="0" w:line="240" w:lineRule="auto"/>
        <w:ind w:firstLine="567"/>
        <w:rPr>
          <w:sz w:val="28"/>
          <w:szCs w:val="28"/>
        </w:rPr>
      </w:pPr>
      <w:r w:rsidRPr="00225553">
        <w:rPr>
          <w:sz w:val="28"/>
          <w:szCs w:val="28"/>
        </w:rPr>
        <w:t xml:space="preserve">обґрунтування надання відступу (у разі надання) та умов інтегрованого </w:t>
      </w:r>
      <w:r w:rsidR="001632EE" w:rsidRPr="00225553">
        <w:rPr>
          <w:sz w:val="28"/>
          <w:szCs w:val="28"/>
          <w:lang w:eastAsia="uk-UA"/>
        </w:rPr>
        <w:t>довкільного</w:t>
      </w:r>
      <w:r w:rsidRPr="00225553">
        <w:rPr>
          <w:sz w:val="28"/>
          <w:szCs w:val="28"/>
        </w:rPr>
        <w:t xml:space="preserve"> дозволу згідно з наданим відступом.</w:t>
      </w:r>
    </w:p>
    <w:p w14:paraId="35F9396F" w14:textId="77777777" w:rsidR="00577521" w:rsidRPr="00225553" w:rsidRDefault="00620021" w:rsidP="00577521">
      <w:pPr>
        <w:pStyle w:val="StyleZakonu"/>
        <w:spacing w:before="120" w:after="0" w:line="240" w:lineRule="auto"/>
        <w:ind w:firstLine="567"/>
        <w:rPr>
          <w:bCs/>
          <w:sz w:val="28"/>
          <w:szCs w:val="28"/>
        </w:rPr>
      </w:pPr>
      <w:r w:rsidRPr="00225553">
        <w:rPr>
          <w:bCs/>
          <w:sz w:val="28"/>
          <w:szCs w:val="28"/>
        </w:rPr>
        <w:t>4</w:t>
      </w:r>
      <w:r w:rsidR="00577521" w:rsidRPr="00225553">
        <w:rPr>
          <w:bCs/>
          <w:sz w:val="28"/>
          <w:szCs w:val="28"/>
        </w:rPr>
        <w:t xml:space="preserve">. Форма інтегрованого </w:t>
      </w:r>
      <w:r w:rsidR="001632EE" w:rsidRPr="00225553">
        <w:rPr>
          <w:sz w:val="28"/>
          <w:szCs w:val="28"/>
          <w:lang w:eastAsia="uk-UA"/>
        </w:rPr>
        <w:t>довкільного</w:t>
      </w:r>
      <w:r w:rsidR="00577521" w:rsidRPr="00225553">
        <w:rPr>
          <w:bCs/>
          <w:sz w:val="28"/>
          <w:szCs w:val="28"/>
        </w:rPr>
        <w:t xml:space="preserve"> дозволу затверджується Кабінетом Міністрів України.</w:t>
      </w:r>
    </w:p>
    <w:p w14:paraId="351D32D0" w14:textId="77777777" w:rsidR="00482989" w:rsidRPr="00225553" w:rsidRDefault="00620021" w:rsidP="003669FF">
      <w:pPr>
        <w:autoSpaceDE w:val="0"/>
        <w:autoSpaceDN w:val="0"/>
        <w:adjustRightInd w:val="0"/>
        <w:spacing w:before="120"/>
        <w:ind w:right="10" w:firstLine="567"/>
        <w:jc w:val="both"/>
        <w:rPr>
          <w:rFonts w:ascii="Times New Roman" w:hAnsi="Times New Roman"/>
          <w:sz w:val="28"/>
          <w:szCs w:val="28"/>
        </w:rPr>
      </w:pPr>
      <w:r w:rsidRPr="00225553">
        <w:rPr>
          <w:rFonts w:ascii="Times New Roman" w:hAnsi="Times New Roman"/>
          <w:sz w:val="28"/>
          <w:szCs w:val="28"/>
        </w:rPr>
        <w:t>5</w:t>
      </w:r>
      <w:r w:rsidR="00482989" w:rsidRPr="00225553">
        <w:rPr>
          <w:rFonts w:ascii="Times New Roman" w:hAnsi="Times New Roman"/>
          <w:sz w:val="28"/>
          <w:szCs w:val="28"/>
        </w:rPr>
        <w:t xml:space="preserve">. Дозвільний орган визначає в </w:t>
      </w:r>
      <w:r w:rsidR="0093178A" w:rsidRPr="00225553">
        <w:rPr>
          <w:rFonts w:ascii="Times New Roman" w:hAnsi="Times New Roman"/>
          <w:sz w:val="28"/>
          <w:szCs w:val="28"/>
        </w:rPr>
        <w:t xml:space="preserve">інтегрованому </w:t>
      </w:r>
      <w:r w:rsidR="001632EE" w:rsidRPr="00225553">
        <w:rPr>
          <w:rFonts w:ascii="Times New Roman" w:hAnsi="Times New Roman"/>
          <w:sz w:val="28"/>
          <w:szCs w:val="28"/>
          <w:lang w:eastAsia="uk-UA"/>
        </w:rPr>
        <w:t>довкільн</w:t>
      </w:r>
      <w:r w:rsidR="00A9460E" w:rsidRPr="00225553">
        <w:rPr>
          <w:rFonts w:ascii="Times New Roman" w:hAnsi="Times New Roman"/>
          <w:sz w:val="28"/>
          <w:szCs w:val="28"/>
        </w:rPr>
        <w:t>ому</w:t>
      </w:r>
      <w:r w:rsidR="00482989" w:rsidRPr="00225553">
        <w:rPr>
          <w:rFonts w:ascii="Times New Roman" w:hAnsi="Times New Roman"/>
          <w:sz w:val="28"/>
          <w:szCs w:val="28"/>
        </w:rPr>
        <w:t xml:space="preserve"> дозволі умови, у тому числі заходи, необхідні для забезпечення дотримання вимог </w:t>
      </w:r>
      <w:r w:rsidR="00482989" w:rsidRPr="00225553">
        <w:rPr>
          <w:rFonts w:ascii="Times New Roman" w:hAnsi="Times New Roman"/>
          <w:sz w:val="28"/>
          <w:szCs w:val="28"/>
        </w:rPr>
        <w:lastRenderedPageBreak/>
        <w:t>статті</w:t>
      </w:r>
      <w:r w:rsidR="00577521" w:rsidRPr="00225553">
        <w:rPr>
          <w:rFonts w:ascii="Times New Roman" w:hAnsi="Times New Roman"/>
          <w:sz w:val="28"/>
          <w:szCs w:val="28"/>
        </w:rPr>
        <w:t xml:space="preserve"> </w:t>
      </w:r>
      <w:r w:rsidR="00450E35" w:rsidRPr="00225553">
        <w:rPr>
          <w:rFonts w:ascii="Times New Roman" w:hAnsi="Times New Roman"/>
          <w:bCs/>
          <w:sz w:val="28"/>
          <w:szCs w:val="28"/>
          <w:lang w:eastAsia="uk-UA"/>
        </w:rPr>
        <w:t xml:space="preserve">16 </w:t>
      </w:r>
      <w:r w:rsidR="00482989" w:rsidRPr="00225553">
        <w:rPr>
          <w:rFonts w:ascii="Times New Roman" w:hAnsi="Times New Roman"/>
          <w:sz w:val="28"/>
          <w:szCs w:val="28"/>
        </w:rPr>
        <w:t>цього Закону.</w:t>
      </w:r>
      <w:r w:rsidR="00577521" w:rsidRPr="00225553">
        <w:rPr>
          <w:rFonts w:ascii="Times New Roman" w:hAnsi="Times New Roman"/>
          <w:bCs/>
          <w:sz w:val="28"/>
          <w:szCs w:val="28"/>
        </w:rPr>
        <w:t xml:space="preserve"> Умови інтегрованого </w:t>
      </w:r>
      <w:r w:rsidR="00174127" w:rsidRPr="00225553">
        <w:rPr>
          <w:rFonts w:ascii="Times New Roman" w:hAnsi="Times New Roman"/>
          <w:sz w:val="28"/>
          <w:szCs w:val="28"/>
          <w:lang w:eastAsia="uk-UA"/>
        </w:rPr>
        <w:t>довкільного</w:t>
      </w:r>
      <w:r w:rsidR="00577521" w:rsidRPr="00225553">
        <w:rPr>
          <w:rFonts w:ascii="Times New Roman" w:hAnsi="Times New Roman"/>
          <w:bCs/>
          <w:sz w:val="28"/>
          <w:szCs w:val="28"/>
        </w:rPr>
        <w:t xml:space="preserve"> дозволу є обов’язковими.</w:t>
      </w:r>
    </w:p>
    <w:p w14:paraId="3C332716" w14:textId="77777777" w:rsidR="00482989" w:rsidRPr="00225553" w:rsidRDefault="00620021" w:rsidP="00482989">
      <w:pPr>
        <w:widowControl w:val="0"/>
        <w:autoSpaceDE w:val="0"/>
        <w:autoSpaceDN w:val="0"/>
        <w:adjustRightInd w:val="0"/>
        <w:spacing w:before="120"/>
        <w:ind w:right="10" w:firstLine="567"/>
        <w:jc w:val="both"/>
        <w:rPr>
          <w:rFonts w:ascii="Times New Roman" w:hAnsi="Times New Roman"/>
          <w:sz w:val="28"/>
          <w:szCs w:val="28"/>
        </w:rPr>
      </w:pPr>
      <w:r w:rsidRPr="00225553">
        <w:rPr>
          <w:rFonts w:ascii="Times New Roman" w:hAnsi="Times New Roman"/>
          <w:sz w:val="28"/>
          <w:szCs w:val="28"/>
        </w:rPr>
        <w:t>6</w:t>
      </w:r>
      <w:r w:rsidR="00482989" w:rsidRPr="00225553">
        <w:rPr>
          <w:rFonts w:ascii="Times New Roman" w:hAnsi="Times New Roman"/>
          <w:sz w:val="28"/>
          <w:szCs w:val="28"/>
        </w:rPr>
        <w:t xml:space="preserve">. Умови </w:t>
      </w:r>
      <w:r w:rsidR="0093178A" w:rsidRPr="00225553">
        <w:rPr>
          <w:rFonts w:ascii="Times New Roman" w:hAnsi="Times New Roman"/>
          <w:sz w:val="28"/>
          <w:szCs w:val="28"/>
        </w:rPr>
        <w:t xml:space="preserve">інтегрованого </w:t>
      </w:r>
      <w:r w:rsidR="00174127" w:rsidRPr="00225553">
        <w:rPr>
          <w:rFonts w:ascii="Times New Roman" w:hAnsi="Times New Roman"/>
          <w:sz w:val="28"/>
          <w:szCs w:val="28"/>
          <w:lang w:eastAsia="uk-UA"/>
        </w:rPr>
        <w:t>довкільного</w:t>
      </w:r>
      <w:r w:rsidR="00482989" w:rsidRPr="00225553">
        <w:rPr>
          <w:rFonts w:ascii="Times New Roman" w:hAnsi="Times New Roman"/>
          <w:sz w:val="28"/>
          <w:szCs w:val="28"/>
        </w:rPr>
        <w:t xml:space="preserve"> дозволу</w:t>
      </w:r>
      <w:r w:rsidR="0013499A" w:rsidRPr="00225553">
        <w:rPr>
          <w:rFonts w:ascii="Times New Roman" w:hAnsi="Times New Roman"/>
          <w:i/>
          <w:iCs/>
          <w:sz w:val="28"/>
          <w:szCs w:val="28"/>
        </w:rPr>
        <w:t xml:space="preserve"> </w:t>
      </w:r>
      <w:r w:rsidR="00482989" w:rsidRPr="00225553">
        <w:rPr>
          <w:rFonts w:ascii="Times New Roman" w:hAnsi="Times New Roman"/>
          <w:sz w:val="28"/>
          <w:szCs w:val="28"/>
        </w:rPr>
        <w:t>включають:</w:t>
      </w:r>
    </w:p>
    <w:p w14:paraId="116F4273" w14:textId="77777777" w:rsidR="00482989" w:rsidRPr="00225553" w:rsidRDefault="00482989" w:rsidP="00783828">
      <w:pPr>
        <w:pStyle w:val="35"/>
        <w:spacing w:before="120"/>
        <w:ind w:left="0" w:firstLine="567"/>
        <w:rPr>
          <w:sz w:val="28"/>
          <w:szCs w:val="28"/>
          <w:lang w:eastAsia="ru-RU"/>
        </w:rPr>
      </w:pPr>
      <w:r w:rsidRPr="00225553">
        <w:rPr>
          <w:sz w:val="28"/>
          <w:szCs w:val="28"/>
          <w:lang w:eastAsia="ru-RU"/>
        </w:rPr>
        <w:t>1) гранично допустим</w:t>
      </w:r>
      <w:r w:rsidR="00783828" w:rsidRPr="00225553">
        <w:rPr>
          <w:sz w:val="28"/>
          <w:szCs w:val="28"/>
          <w:lang w:eastAsia="ru-RU"/>
        </w:rPr>
        <w:t>і</w:t>
      </w:r>
      <w:r w:rsidRPr="00225553">
        <w:rPr>
          <w:sz w:val="28"/>
          <w:szCs w:val="28"/>
          <w:lang w:eastAsia="ru-RU"/>
        </w:rPr>
        <w:t xml:space="preserve"> викид</w:t>
      </w:r>
      <w:r w:rsidR="00783828" w:rsidRPr="00225553">
        <w:rPr>
          <w:sz w:val="28"/>
          <w:szCs w:val="28"/>
          <w:lang w:eastAsia="ru-RU"/>
        </w:rPr>
        <w:t>и</w:t>
      </w:r>
      <w:r w:rsidRPr="00225553">
        <w:rPr>
          <w:sz w:val="28"/>
          <w:szCs w:val="28"/>
          <w:lang w:eastAsia="ru-RU"/>
        </w:rPr>
        <w:t>;</w:t>
      </w:r>
    </w:p>
    <w:p w14:paraId="7454E5E1" w14:textId="77777777" w:rsidR="00482989" w:rsidRPr="00225553" w:rsidRDefault="00482989" w:rsidP="00482989">
      <w:pPr>
        <w:pStyle w:val="35"/>
        <w:spacing w:before="120"/>
        <w:ind w:left="0" w:firstLine="567"/>
        <w:rPr>
          <w:sz w:val="28"/>
          <w:szCs w:val="28"/>
          <w:lang w:eastAsia="ru-RU"/>
        </w:rPr>
      </w:pPr>
      <w:r w:rsidRPr="00225553">
        <w:rPr>
          <w:sz w:val="28"/>
          <w:szCs w:val="28"/>
          <w:lang w:eastAsia="ru-RU"/>
        </w:rPr>
        <w:t>2) ліміти забору води, ліміти використання води, ліміти скидання забруднюючих речовин, інші характеристики водокористування (передача води, скидання зворотних (стічних) вод, використання води в системах оборотного та повторного водопостачання), умови спеціального водокористування;</w:t>
      </w:r>
    </w:p>
    <w:p w14:paraId="7803DA1A" w14:textId="77777777" w:rsidR="00482989" w:rsidRPr="00225553" w:rsidRDefault="00482989" w:rsidP="0004700C">
      <w:pPr>
        <w:pStyle w:val="35"/>
        <w:spacing w:before="120"/>
        <w:ind w:left="0" w:firstLine="567"/>
        <w:rPr>
          <w:sz w:val="28"/>
          <w:szCs w:val="28"/>
          <w:lang w:eastAsia="ru-RU"/>
        </w:rPr>
      </w:pPr>
      <w:r w:rsidRPr="00225553">
        <w:rPr>
          <w:sz w:val="28"/>
          <w:szCs w:val="28"/>
          <w:lang w:eastAsia="ru-RU"/>
        </w:rPr>
        <w:t xml:space="preserve">3) вимоги та заходи, передбачені водним законодавством, законодавством у сфері охорони атмосферного повітря, </w:t>
      </w:r>
      <w:r w:rsidR="0004700C" w:rsidRPr="00225553">
        <w:rPr>
          <w:sz w:val="28"/>
          <w:szCs w:val="28"/>
          <w:lang w:eastAsia="ru-RU"/>
        </w:rPr>
        <w:t xml:space="preserve">поводження з </w:t>
      </w:r>
      <w:r w:rsidRPr="00225553">
        <w:rPr>
          <w:sz w:val="28"/>
          <w:szCs w:val="28"/>
          <w:lang w:eastAsia="ru-RU"/>
        </w:rPr>
        <w:t>відходами, запобігання та ліквідації наслідків надзвичайних ситуацій, енергозбереження та охорони земель;</w:t>
      </w:r>
    </w:p>
    <w:p w14:paraId="46D310E7" w14:textId="77777777" w:rsidR="00482989" w:rsidRPr="00225553" w:rsidRDefault="00482989" w:rsidP="0004700C">
      <w:pPr>
        <w:pStyle w:val="35"/>
        <w:spacing w:before="120"/>
        <w:ind w:left="0" w:firstLine="567"/>
        <w:rPr>
          <w:sz w:val="28"/>
          <w:szCs w:val="28"/>
          <w:lang w:eastAsia="ru-RU"/>
        </w:rPr>
      </w:pPr>
      <w:r w:rsidRPr="00225553">
        <w:rPr>
          <w:sz w:val="28"/>
          <w:szCs w:val="28"/>
          <w:lang w:eastAsia="ru-RU"/>
        </w:rPr>
        <w:t xml:space="preserve">4) вимоги, що забезпечують захист </w:t>
      </w:r>
      <w:r w:rsidR="00A004EB" w:rsidRPr="00225553">
        <w:rPr>
          <w:sz w:val="28"/>
          <w:szCs w:val="28"/>
          <w:lang w:eastAsia="ru-RU"/>
        </w:rPr>
        <w:t xml:space="preserve">земель </w:t>
      </w:r>
      <w:r w:rsidRPr="00225553">
        <w:rPr>
          <w:sz w:val="28"/>
          <w:szCs w:val="28"/>
          <w:lang w:eastAsia="ru-RU"/>
        </w:rPr>
        <w:t xml:space="preserve">та підземних вод, а також заходи стосовно обліку та </w:t>
      </w:r>
      <w:r w:rsidR="0004700C" w:rsidRPr="00225553">
        <w:rPr>
          <w:sz w:val="28"/>
          <w:szCs w:val="28"/>
          <w:lang w:eastAsia="ru-RU"/>
        </w:rPr>
        <w:t xml:space="preserve">поводження з </w:t>
      </w:r>
      <w:r w:rsidRPr="00225553">
        <w:rPr>
          <w:sz w:val="28"/>
          <w:szCs w:val="28"/>
          <w:lang w:eastAsia="ru-RU"/>
        </w:rPr>
        <w:t>відходами, утворюваними установкою;</w:t>
      </w:r>
    </w:p>
    <w:p w14:paraId="2A3C58B1" w14:textId="24A8CD48" w:rsidR="00482989" w:rsidRPr="00225553" w:rsidRDefault="00482989" w:rsidP="003669FF">
      <w:pPr>
        <w:pStyle w:val="35"/>
        <w:spacing w:before="120"/>
        <w:ind w:left="0" w:firstLine="567"/>
        <w:rPr>
          <w:sz w:val="28"/>
          <w:szCs w:val="28"/>
        </w:rPr>
      </w:pPr>
      <w:r w:rsidRPr="00225553">
        <w:rPr>
          <w:sz w:val="28"/>
          <w:szCs w:val="28"/>
          <w:lang w:eastAsia="ru-RU"/>
        </w:rPr>
        <w:t>5) вимоги до проведення моніторингу викидів</w:t>
      </w:r>
      <w:r w:rsidR="006E5025" w:rsidRPr="00225553">
        <w:rPr>
          <w:sz w:val="28"/>
          <w:szCs w:val="28"/>
          <w:lang w:eastAsia="ru-RU"/>
        </w:rPr>
        <w:t xml:space="preserve"> згідно із статтею </w:t>
      </w:r>
      <w:r w:rsidR="00450E35" w:rsidRPr="00225553">
        <w:rPr>
          <w:bCs/>
          <w:sz w:val="28"/>
          <w:szCs w:val="28"/>
        </w:rPr>
        <w:t xml:space="preserve">19 </w:t>
      </w:r>
      <w:r w:rsidR="006E5025" w:rsidRPr="00225553">
        <w:rPr>
          <w:sz w:val="28"/>
          <w:szCs w:val="28"/>
          <w:lang w:eastAsia="ru-RU"/>
        </w:rPr>
        <w:t>цього Закону</w:t>
      </w:r>
      <w:r w:rsidRPr="00225553">
        <w:rPr>
          <w:sz w:val="28"/>
          <w:szCs w:val="28"/>
        </w:rPr>
        <w:t>.</w:t>
      </w:r>
    </w:p>
    <w:p w14:paraId="2E0A997C" w14:textId="77777777" w:rsidR="00482989" w:rsidRPr="00225553" w:rsidRDefault="00482989" w:rsidP="00FF6937">
      <w:pPr>
        <w:pStyle w:val="35"/>
        <w:spacing w:before="120"/>
        <w:ind w:left="0" w:firstLine="567"/>
        <w:rPr>
          <w:sz w:val="28"/>
          <w:szCs w:val="28"/>
          <w:lang w:eastAsia="ru-RU"/>
        </w:rPr>
      </w:pPr>
      <w:r w:rsidRPr="00225553">
        <w:rPr>
          <w:sz w:val="28"/>
          <w:szCs w:val="28"/>
          <w:lang w:eastAsia="ru-RU"/>
        </w:rPr>
        <w:t>6) зобов’язання періодично у строки, визначені дозвільним органом</w:t>
      </w:r>
      <w:r w:rsidR="00FF6937" w:rsidRPr="00225553">
        <w:rPr>
          <w:sz w:val="28"/>
          <w:szCs w:val="28"/>
          <w:lang w:eastAsia="ru-RU"/>
        </w:rPr>
        <w:t xml:space="preserve"> згідно зі статтею </w:t>
      </w:r>
      <w:r w:rsidR="00450E35" w:rsidRPr="00225553">
        <w:rPr>
          <w:bCs/>
          <w:sz w:val="28"/>
          <w:szCs w:val="28"/>
        </w:rPr>
        <w:t>17</w:t>
      </w:r>
      <w:r w:rsidR="00FF6937" w:rsidRPr="00225553">
        <w:rPr>
          <w:sz w:val="28"/>
          <w:szCs w:val="28"/>
          <w:lang w:eastAsia="ru-RU"/>
        </w:rPr>
        <w:t xml:space="preserve"> цього Закону</w:t>
      </w:r>
      <w:r w:rsidRPr="00225553">
        <w:rPr>
          <w:sz w:val="28"/>
          <w:szCs w:val="28"/>
          <w:lang w:eastAsia="ru-RU"/>
        </w:rPr>
        <w:t xml:space="preserve">, надавати йому на основі результатів моніторингу викидів, зазначеного у пункті 5 цієї частини, звіт оператора установки про дотримання умов </w:t>
      </w:r>
      <w:r w:rsidR="0093178A" w:rsidRPr="00225553">
        <w:rPr>
          <w:sz w:val="28"/>
          <w:szCs w:val="28"/>
          <w:lang w:eastAsia="ru-RU"/>
        </w:rPr>
        <w:t xml:space="preserve">інтегрованого </w:t>
      </w:r>
      <w:r w:rsidR="00455685" w:rsidRPr="00225553">
        <w:rPr>
          <w:sz w:val="28"/>
          <w:szCs w:val="28"/>
          <w:lang w:eastAsia="uk-UA"/>
        </w:rPr>
        <w:t>довкільного</w:t>
      </w:r>
      <w:r w:rsidRPr="00225553">
        <w:rPr>
          <w:sz w:val="28"/>
          <w:szCs w:val="28"/>
          <w:lang w:eastAsia="ru-RU"/>
        </w:rPr>
        <w:t xml:space="preserve"> дозволу.</w:t>
      </w:r>
    </w:p>
    <w:p w14:paraId="3FA81379" w14:textId="77777777" w:rsidR="00482989" w:rsidRPr="00225553" w:rsidRDefault="00482989" w:rsidP="00482989">
      <w:pPr>
        <w:pStyle w:val="35"/>
        <w:spacing w:before="120"/>
        <w:ind w:left="0" w:firstLine="567"/>
        <w:rPr>
          <w:sz w:val="28"/>
          <w:szCs w:val="28"/>
          <w:lang w:eastAsia="ru-RU"/>
        </w:rPr>
      </w:pPr>
      <w:r w:rsidRPr="00225553">
        <w:rPr>
          <w:sz w:val="28"/>
          <w:szCs w:val="28"/>
          <w:lang w:eastAsia="ru-RU"/>
        </w:rPr>
        <w:t xml:space="preserve">7) у випадках, передбачених законодавством, зобов’язання </w:t>
      </w:r>
      <w:r w:rsidR="00F22CBC" w:rsidRPr="00225553">
        <w:rPr>
          <w:sz w:val="28"/>
          <w:szCs w:val="28"/>
          <w:lang w:eastAsia="ru-RU"/>
        </w:rPr>
        <w:t xml:space="preserve">проводити екологічний аудит та </w:t>
      </w:r>
      <w:r w:rsidRPr="00225553">
        <w:rPr>
          <w:sz w:val="28"/>
          <w:szCs w:val="28"/>
          <w:lang w:eastAsia="ru-RU"/>
        </w:rPr>
        <w:t>періодично, але не рідше ніж один раз на чотири роки проводити енергетичний аудит;</w:t>
      </w:r>
    </w:p>
    <w:p w14:paraId="2DFFEC77" w14:textId="77777777" w:rsidR="00482989" w:rsidRPr="00225553" w:rsidRDefault="00482989" w:rsidP="00A004EB">
      <w:pPr>
        <w:pStyle w:val="35"/>
        <w:spacing w:before="120"/>
        <w:ind w:left="0" w:firstLine="567"/>
        <w:rPr>
          <w:sz w:val="28"/>
          <w:szCs w:val="28"/>
          <w:lang w:eastAsia="ru-RU"/>
        </w:rPr>
      </w:pPr>
      <w:r w:rsidRPr="00225553">
        <w:rPr>
          <w:sz w:val="28"/>
          <w:szCs w:val="28"/>
          <w:lang w:eastAsia="ru-RU"/>
        </w:rPr>
        <w:t xml:space="preserve">8) вимоги до регулярного забезпечення здійснення та оцінки ефективності заходів, вжитих для запобігання викидам у </w:t>
      </w:r>
      <w:r w:rsidR="00A004EB" w:rsidRPr="00225553">
        <w:rPr>
          <w:sz w:val="28"/>
          <w:szCs w:val="28"/>
          <w:lang w:eastAsia="ru-RU"/>
        </w:rPr>
        <w:t xml:space="preserve">землю </w:t>
      </w:r>
      <w:r w:rsidRPr="00225553">
        <w:rPr>
          <w:sz w:val="28"/>
          <w:szCs w:val="28"/>
          <w:lang w:eastAsia="ru-RU"/>
        </w:rPr>
        <w:t xml:space="preserve">та підземні води на виконання пункту 4 цієї частини, та вимоги до моніторингу </w:t>
      </w:r>
      <w:r w:rsidR="00A004EB" w:rsidRPr="00225553">
        <w:rPr>
          <w:sz w:val="28"/>
          <w:szCs w:val="28"/>
          <w:lang w:eastAsia="ru-RU"/>
        </w:rPr>
        <w:t xml:space="preserve">земель </w:t>
      </w:r>
      <w:r w:rsidRPr="00225553">
        <w:rPr>
          <w:sz w:val="28"/>
          <w:szCs w:val="28"/>
          <w:lang w:eastAsia="ru-RU"/>
        </w:rPr>
        <w:t xml:space="preserve">та підземних вод на наявність і концентрацію небезпечних речовин, які, ймовірно, можна знайти у цій місцевості та які можуть спричинити забруднення </w:t>
      </w:r>
      <w:r w:rsidR="00385C05" w:rsidRPr="00225553">
        <w:rPr>
          <w:sz w:val="28"/>
          <w:szCs w:val="28"/>
          <w:lang w:eastAsia="ru-RU"/>
        </w:rPr>
        <w:t xml:space="preserve">земель </w:t>
      </w:r>
      <w:r w:rsidRPr="00225553">
        <w:rPr>
          <w:sz w:val="28"/>
          <w:szCs w:val="28"/>
          <w:lang w:eastAsia="ru-RU"/>
        </w:rPr>
        <w:t>та підземних вод у місцезнаходженні установки;</w:t>
      </w:r>
    </w:p>
    <w:p w14:paraId="4E1F4D19" w14:textId="77777777" w:rsidR="00482989" w:rsidRPr="00225553" w:rsidRDefault="00482989" w:rsidP="00482989">
      <w:pPr>
        <w:pStyle w:val="35"/>
        <w:spacing w:before="120"/>
        <w:ind w:left="0" w:firstLine="567"/>
        <w:rPr>
          <w:sz w:val="28"/>
          <w:szCs w:val="28"/>
          <w:lang w:eastAsia="ru-RU"/>
        </w:rPr>
      </w:pPr>
      <w:r w:rsidRPr="00225553">
        <w:rPr>
          <w:sz w:val="28"/>
          <w:szCs w:val="28"/>
          <w:lang w:eastAsia="ru-RU"/>
        </w:rPr>
        <w:t>9) заходи, пов’язані з умовами, що не є нормальними для експлуатації установки, зокрема запуск, зупинка, витік, несправності, раптові зупинки та припинення операцій;</w:t>
      </w:r>
    </w:p>
    <w:p w14:paraId="21DD96F2" w14:textId="77777777" w:rsidR="00482989" w:rsidRPr="00225553" w:rsidRDefault="00482989" w:rsidP="00482989">
      <w:pPr>
        <w:pStyle w:val="35"/>
        <w:spacing w:before="120"/>
        <w:ind w:left="0" w:firstLine="567"/>
        <w:rPr>
          <w:sz w:val="28"/>
          <w:szCs w:val="28"/>
          <w:lang w:eastAsia="ru-RU"/>
        </w:rPr>
      </w:pPr>
      <w:r w:rsidRPr="00225553">
        <w:rPr>
          <w:sz w:val="28"/>
          <w:szCs w:val="28"/>
          <w:lang w:eastAsia="ru-RU"/>
        </w:rPr>
        <w:t>10) положення щодо мінімізації забруднення на великі відстані або транскордонного забруднення;</w:t>
      </w:r>
    </w:p>
    <w:p w14:paraId="4CF473BE" w14:textId="77777777" w:rsidR="00482989" w:rsidRPr="00225553" w:rsidRDefault="00482989" w:rsidP="00E35CCC">
      <w:pPr>
        <w:pStyle w:val="35"/>
        <w:spacing w:before="120"/>
        <w:ind w:left="0" w:firstLine="567"/>
        <w:rPr>
          <w:sz w:val="28"/>
          <w:szCs w:val="28"/>
          <w:lang w:eastAsia="ru-RU"/>
        </w:rPr>
      </w:pPr>
      <w:r w:rsidRPr="00225553">
        <w:rPr>
          <w:sz w:val="28"/>
          <w:szCs w:val="28"/>
          <w:lang w:eastAsia="ru-RU"/>
        </w:rPr>
        <w:t>11) вимоги до оцінки дотримання гранично допустимих викидів або посилання на відповідні вимоги законодавства;</w:t>
      </w:r>
    </w:p>
    <w:p w14:paraId="590911D8" w14:textId="77777777" w:rsidR="00482989" w:rsidRPr="00225553" w:rsidRDefault="00482989" w:rsidP="00482989">
      <w:pPr>
        <w:pStyle w:val="35"/>
        <w:spacing w:before="120"/>
        <w:ind w:left="0" w:firstLine="567"/>
        <w:rPr>
          <w:sz w:val="28"/>
          <w:szCs w:val="28"/>
          <w:lang w:eastAsia="ru-RU"/>
        </w:rPr>
      </w:pPr>
      <w:r w:rsidRPr="00225553">
        <w:rPr>
          <w:sz w:val="28"/>
          <w:szCs w:val="28"/>
          <w:lang w:eastAsia="ru-RU"/>
        </w:rPr>
        <w:t>12) вимоги до припинення діяльності згідно із статтею 27 цього Закону.</w:t>
      </w:r>
    </w:p>
    <w:p w14:paraId="4BFE72CB" w14:textId="77777777" w:rsidR="00482989" w:rsidRPr="00225553" w:rsidRDefault="00620021" w:rsidP="00942370">
      <w:pPr>
        <w:widowControl w:val="0"/>
        <w:tabs>
          <w:tab w:val="left" w:pos="520"/>
        </w:tabs>
        <w:autoSpaceDE w:val="0"/>
        <w:autoSpaceDN w:val="0"/>
        <w:adjustRightInd w:val="0"/>
        <w:spacing w:before="120"/>
        <w:ind w:right="10" w:firstLine="567"/>
        <w:jc w:val="both"/>
        <w:rPr>
          <w:rFonts w:ascii="Times New Roman" w:hAnsi="Times New Roman"/>
          <w:sz w:val="28"/>
          <w:szCs w:val="28"/>
        </w:rPr>
      </w:pPr>
      <w:r w:rsidRPr="00225553">
        <w:rPr>
          <w:rFonts w:ascii="Times New Roman" w:hAnsi="Times New Roman"/>
          <w:sz w:val="28"/>
          <w:szCs w:val="28"/>
        </w:rPr>
        <w:t>7</w:t>
      </w:r>
      <w:r w:rsidR="00482989" w:rsidRPr="00225553">
        <w:rPr>
          <w:rFonts w:ascii="Times New Roman" w:hAnsi="Times New Roman"/>
          <w:sz w:val="28"/>
          <w:szCs w:val="28"/>
        </w:rPr>
        <w:t xml:space="preserve">. Умови </w:t>
      </w:r>
      <w:r w:rsidR="0093178A" w:rsidRPr="00225553">
        <w:rPr>
          <w:rFonts w:ascii="Times New Roman" w:hAnsi="Times New Roman"/>
          <w:sz w:val="28"/>
          <w:szCs w:val="28"/>
        </w:rPr>
        <w:t xml:space="preserve">інтегрованого </w:t>
      </w:r>
      <w:r w:rsidR="002A2435" w:rsidRPr="00225553">
        <w:rPr>
          <w:rFonts w:ascii="Times New Roman" w:hAnsi="Times New Roman"/>
          <w:sz w:val="28"/>
          <w:szCs w:val="28"/>
          <w:lang w:eastAsia="uk-UA"/>
        </w:rPr>
        <w:t>довкільного</w:t>
      </w:r>
      <w:r w:rsidR="00482989" w:rsidRPr="00225553">
        <w:rPr>
          <w:rFonts w:ascii="Times New Roman" w:hAnsi="Times New Roman"/>
          <w:sz w:val="28"/>
          <w:szCs w:val="28"/>
        </w:rPr>
        <w:t xml:space="preserve"> дозволу визначаються </w:t>
      </w:r>
      <w:r w:rsidR="00BC2DD8" w:rsidRPr="00225553">
        <w:rPr>
          <w:rFonts w:ascii="Times New Roman" w:hAnsi="Times New Roman"/>
          <w:sz w:val="28"/>
          <w:szCs w:val="28"/>
        </w:rPr>
        <w:t xml:space="preserve">згідно </w:t>
      </w:r>
      <w:r w:rsidR="00942370" w:rsidRPr="00225553">
        <w:rPr>
          <w:rFonts w:ascii="Times New Roman" w:hAnsi="Times New Roman"/>
          <w:sz w:val="28"/>
          <w:szCs w:val="28"/>
        </w:rPr>
        <w:t xml:space="preserve">з </w:t>
      </w:r>
      <w:r w:rsidR="00482989" w:rsidRPr="00225553">
        <w:rPr>
          <w:rFonts w:ascii="Times New Roman" w:hAnsi="Times New Roman"/>
          <w:sz w:val="28"/>
          <w:szCs w:val="28"/>
        </w:rPr>
        <w:lastRenderedPageBreak/>
        <w:t>висновк</w:t>
      </w:r>
      <w:r w:rsidR="00BC2DD8" w:rsidRPr="00225553">
        <w:rPr>
          <w:rFonts w:ascii="Times New Roman" w:hAnsi="Times New Roman"/>
          <w:sz w:val="28"/>
          <w:szCs w:val="28"/>
        </w:rPr>
        <w:t>ами</w:t>
      </w:r>
      <w:r w:rsidR="00482989" w:rsidRPr="00225553">
        <w:rPr>
          <w:rFonts w:ascii="Times New Roman" w:hAnsi="Times New Roman"/>
          <w:sz w:val="28"/>
          <w:szCs w:val="28"/>
        </w:rPr>
        <w:t xml:space="preserve"> найкращих доступних технологій та методів управління. Визначені таким чином умови </w:t>
      </w:r>
      <w:r w:rsidR="0093178A" w:rsidRPr="00225553">
        <w:rPr>
          <w:rFonts w:ascii="Times New Roman" w:hAnsi="Times New Roman"/>
          <w:sz w:val="28"/>
          <w:szCs w:val="28"/>
        </w:rPr>
        <w:t xml:space="preserve">інтегрованого </w:t>
      </w:r>
      <w:r w:rsidR="002A2435" w:rsidRPr="00225553">
        <w:rPr>
          <w:rFonts w:ascii="Times New Roman" w:hAnsi="Times New Roman"/>
          <w:sz w:val="28"/>
          <w:szCs w:val="28"/>
          <w:lang w:eastAsia="uk-UA"/>
        </w:rPr>
        <w:t>довкільного</w:t>
      </w:r>
      <w:r w:rsidR="00482989" w:rsidRPr="00225553">
        <w:rPr>
          <w:rFonts w:ascii="Times New Roman" w:hAnsi="Times New Roman"/>
          <w:sz w:val="28"/>
          <w:szCs w:val="28"/>
        </w:rPr>
        <w:t xml:space="preserve"> дозволу не можуть встановлювати обов’язок оператора установки використовувати жодний конкретний метод управління або технологію і бути менш суворими, ніж умови провадження такої самої діяльності, визначені іншим законодавством.</w:t>
      </w:r>
    </w:p>
    <w:p w14:paraId="7B86C217" w14:textId="77777777" w:rsidR="00482989" w:rsidRPr="00225553" w:rsidRDefault="00620021" w:rsidP="00442DF0">
      <w:pPr>
        <w:widowControl w:val="0"/>
        <w:tabs>
          <w:tab w:val="left" w:pos="520"/>
        </w:tabs>
        <w:autoSpaceDE w:val="0"/>
        <w:autoSpaceDN w:val="0"/>
        <w:adjustRightInd w:val="0"/>
        <w:spacing w:before="120"/>
        <w:ind w:right="10" w:firstLine="567"/>
        <w:jc w:val="both"/>
        <w:rPr>
          <w:rFonts w:ascii="Times New Roman" w:hAnsi="Times New Roman"/>
          <w:sz w:val="28"/>
          <w:szCs w:val="28"/>
        </w:rPr>
      </w:pPr>
      <w:r w:rsidRPr="00225553">
        <w:rPr>
          <w:rFonts w:ascii="Times New Roman" w:hAnsi="Times New Roman"/>
          <w:sz w:val="28"/>
          <w:szCs w:val="28"/>
        </w:rPr>
        <w:t>8</w:t>
      </w:r>
      <w:r w:rsidR="00482989" w:rsidRPr="00225553">
        <w:rPr>
          <w:rFonts w:ascii="Times New Roman" w:hAnsi="Times New Roman"/>
          <w:sz w:val="28"/>
          <w:szCs w:val="28"/>
        </w:rPr>
        <w:t xml:space="preserve">. Якщо дозвільний орган встановлює умови </w:t>
      </w:r>
      <w:r w:rsidR="0093178A" w:rsidRPr="00225553">
        <w:rPr>
          <w:rFonts w:ascii="Times New Roman" w:hAnsi="Times New Roman"/>
          <w:sz w:val="28"/>
          <w:szCs w:val="28"/>
        </w:rPr>
        <w:t xml:space="preserve">інтегрованого </w:t>
      </w:r>
      <w:r w:rsidR="002A2435" w:rsidRPr="00225553">
        <w:rPr>
          <w:rFonts w:ascii="Times New Roman" w:hAnsi="Times New Roman"/>
          <w:sz w:val="28"/>
          <w:szCs w:val="28"/>
          <w:lang w:eastAsia="uk-UA"/>
        </w:rPr>
        <w:t>довкільного</w:t>
      </w:r>
      <w:r w:rsidR="00482989" w:rsidRPr="00225553">
        <w:rPr>
          <w:rFonts w:ascii="Times New Roman" w:hAnsi="Times New Roman"/>
          <w:sz w:val="28"/>
          <w:szCs w:val="28"/>
        </w:rPr>
        <w:t xml:space="preserve"> дозволу на основі найкращої доступної технології, не описаної в жодних пов’язаних з діяльністю установки висновках найкращих доступних технологій та методів управління, він забезпечує відповідність </w:t>
      </w:r>
      <w:r w:rsidR="00442DF0" w:rsidRPr="00225553">
        <w:rPr>
          <w:rFonts w:ascii="Times New Roman" w:hAnsi="Times New Roman"/>
          <w:sz w:val="28"/>
          <w:szCs w:val="28"/>
        </w:rPr>
        <w:t xml:space="preserve">правилам технічної експлуатації установок, а у разі їх відсутності, </w:t>
      </w:r>
      <w:r w:rsidR="00BC2DD8" w:rsidRPr="00225553">
        <w:rPr>
          <w:rFonts w:ascii="Times New Roman" w:hAnsi="Times New Roman"/>
          <w:sz w:val="28"/>
          <w:szCs w:val="28"/>
        </w:rPr>
        <w:t>екологічним нормативам з урахуванням вимог</w:t>
      </w:r>
      <w:r w:rsidR="00482989" w:rsidRPr="00225553">
        <w:rPr>
          <w:rFonts w:ascii="Times New Roman" w:hAnsi="Times New Roman"/>
          <w:sz w:val="28"/>
          <w:szCs w:val="28"/>
        </w:rPr>
        <w:t xml:space="preserve"> статті </w:t>
      </w:r>
      <w:r w:rsidR="0057788C" w:rsidRPr="00225553">
        <w:rPr>
          <w:rFonts w:ascii="Times New Roman" w:hAnsi="Times New Roman"/>
          <w:bCs/>
          <w:sz w:val="28"/>
          <w:szCs w:val="28"/>
        </w:rPr>
        <w:t>11</w:t>
      </w:r>
      <w:r w:rsidR="00482989" w:rsidRPr="00225553">
        <w:rPr>
          <w:rFonts w:ascii="Times New Roman" w:hAnsi="Times New Roman"/>
          <w:sz w:val="28"/>
          <w:szCs w:val="28"/>
        </w:rPr>
        <w:t xml:space="preserve"> цього Закону та критері</w:t>
      </w:r>
      <w:r w:rsidR="00BC2DD8" w:rsidRPr="00225553">
        <w:rPr>
          <w:rFonts w:ascii="Times New Roman" w:hAnsi="Times New Roman"/>
          <w:sz w:val="28"/>
          <w:szCs w:val="28"/>
        </w:rPr>
        <w:t>їв</w:t>
      </w:r>
      <w:r w:rsidR="00482989" w:rsidRPr="00225553">
        <w:rPr>
          <w:rFonts w:ascii="Times New Roman" w:hAnsi="Times New Roman"/>
          <w:sz w:val="28"/>
          <w:szCs w:val="28"/>
        </w:rPr>
        <w:t>, зазначени</w:t>
      </w:r>
      <w:r w:rsidR="00BC2DD8" w:rsidRPr="00225553">
        <w:rPr>
          <w:rFonts w:ascii="Times New Roman" w:hAnsi="Times New Roman"/>
          <w:sz w:val="28"/>
          <w:szCs w:val="28"/>
        </w:rPr>
        <w:t>х</w:t>
      </w:r>
      <w:r w:rsidR="00482989" w:rsidRPr="00225553">
        <w:rPr>
          <w:rFonts w:ascii="Times New Roman" w:hAnsi="Times New Roman"/>
          <w:sz w:val="28"/>
          <w:szCs w:val="28"/>
        </w:rPr>
        <w:t xml:space="preserve"> у статті</w:t>
      </w:r>
      <w:r w:rsidR="00442DF0" w:rsidRPr="00225553">
        <w:rPr>
          <w:rFonts w:ascii="Times New Roman" w:hAnsi="Times New Roman"/>
          <w:sz w:val="28"/>
          <w:szCs w:val="28"/>
        </w:rPr>
        <w:t> </w:t>
      </w:r>
      <w:r w:rsidR="0057788C" w:rsidRPr="00225553">
        <w:rPr>
          <w:rFonts w:ascii="Times New Roman" w:hAnsi="Times New Roman"/>
          <w:bCs/>
          <w:sz w:val="28"/>
          <w:szCs w:val="28"/>
        </w:rPr>
        <w:t>12</w:t>
      </w:r>
      <w:r w:rsidR="00482989" w:rsidRPr="00225553">
        <w:rPr>
          <w:rFonts w:ascii="Times New Roman" w:hAnsi="Times New Roman"/>
          <w:sz w:val="28"/>
          <w:szCs w:val="28"/>
        </w:rPr>
        <w:t xml:space="preserve"> цього Закону.</w:t>
      </w:r>
    </w:p>
    <w:p w14:paraId="7BD0DF38" w14:textId="77777777" w:rsidR="00482989" w:rsidRPr="00225553" w:rsidRDefault="00620021" w:rsidP="00340DF0">
      <w:pPr>
        <w:widowControl w:val="0"/>
        <w:tabs>
          <w:tab w:val="left" w:pos="520"/>
        </w:tabs>
        <w:autoSpaceDE w:val="0"/>
        <w:autoSpaceDN w:val="0"/>
        <w:adjustRightInd w:val="0"/>
        <w:spacing w:before="120"/>
        <w:ind w:right="10" w:firstLine="567"/>
        <w:jc w:val="both"/>
        <w:rPr>
          <w:rFonts w:ascii="Times New Roman" w:hAnsi="Times New Roman"/>
          <w:sz w:val="28"/>
          <w:szCs w:val="28"/>
        </w:rPr>
      </w:pPr>
      <w:r w:rsidRPr="00225553">
        <w:rPr>
          <w:rFonts w:ascii="Times New Roman" w:hAnsi="Times New Roman"/>
          <w:sz w:val="28"/>
          <w:szCs w:val="28"/>
        </w:rPr>
        <w:t>9</w:t>
      </w:r>
      <w:r w:rsidR="00482989" w:rsidRPr="00225553">
        <w:rPr>
          <w:rFonts w:ascii="Times New Roman" w:hAnsi="Times New Roman"/>
          <w:sz w:val="28"/>
          <w:szCs w:val="28"/>
        </w:rPr>
        <w:t>. Якщо діяльність або тип виробничого процесу, що застосовуються в установці, не охоплено будь-якими висновками найкращих доступних технологій та методів управління або якщо такі висновки не стосуються всіх потенційних впливів діяльності або виробничого процесу на довкілля, дозвільний орган за результатами розгляду на узгоджувальн</w:t>
      </w:r>
      <w:r w:rsidR="00340DF0" w:rsidRPr="00225553">
        <w:rPr>
          <w:rFonts w:ascii="Times New Roman" w:hAnsi="Times New Roman"/>
          <w:sz w:val="28"/>
          <w:szCs w:val="28"/>
        </w:rPr>
        <w:t>ій</w:t>
      </w:r>
      <w:r w:rsidR="00482989" w:rsidRPr="00225553">
        <w:rPr>
          <w:rFonts w:ascii="Times New Roman" w:hAnsi="Times New Roman"/>
          <w:sz w:val="28"/>
          <w:szCs w:val="28"/>
        </w:rPr>
        <w:t xml:space="preserve"> </w:t>
      </w:r>
      <w:r w:rsidR="00340DF0" w:rsidRPr="00225553">
        <w:rPr>
          <w:rFonts w:ascii="Times New Roman" w:hAnsi="Times New Roman"/>
          <w:sz w:val="28"/>
          <w:szCs w:val="28"/>
        </w:rPr>
        <w:t>нараді</w:t>
      </w:r>
      <w:r w:rsidR="00482989" w:rsidRPr="00225553">
        <w:rPr>
          <w:rFonts w:ascii="Times New Roman" w:hAnsi="Times New Roman"/>
          <w:sz w:val="28"/>
          <w:szCs w:val="28"/>
        </w:rPr>
        <w:t xml:space="preserve">, передбаченої частиною п’ятою статті </w:t>
      </w:r>
      <w:r w:rsidR="00EB5560" w:rsidRPr="00225553">
        <w:rPr>
          <w:rFonts w:ascii="Times New Roman" w:hAnsi="Times New Roman"/>
          <w:bCs/>
          <w:sz w:val="28"/>
          <w:szCs w:val="28"/>
        </w:rPr>
        <w:t>7</w:t>
      </w:r>
      <w:r w:rsidR="00482989" w:rsidRPr="00225553">
        <w:rPr>
          <w:rFonts w:ascii="Times New Roman" w:hAnsi="Times New Roman"/>
          <w:sz w:val="28"/>
          <w:szCs w:val="28"/>
        </w:rPr>
        <w:t xml:space="preserve"> цього Закону, встановлює умови </w:t>
      </w:r>
      <w:r w:rsidR="0093178A" w:rsidRPr="00225553">
        <w:rPr>
          <w:rFonts w:ascii="Times New Roman" w:hAnsi="Times New Roman"/>
          <w:sz w:val="28"/>
          <w:szCs w:val="28"/>
        </w:rPr>
        <w:t xml:space="preserve">інтегрованого </w:t>
      </w:r>
      <w:r w:rsidR="00B86A11" w:rsidRPr="00225553">
        <w:rPr>
          <w:rFonts w:ascii="Times New Roman" w:hAnsi="Times New Roman"/>
          <w:sz w:val="28"/>
          <w:szCs w:val="28"/>
          <w:lang w:eastAsia="uk-UA"/>
        </w:rPr>
        <w:t>довкільного</w:t>
      </w:r>
      <w:r w:rsidR="00482989" w:rsidRPr="00225553">
        <w:rPr>
          <w:rFonts w:ascii="Times New Roman" w:hAnsi="Times New Roman"/>
          <w:sz w:val="28"/>
          <w:szCs w:val="28"/>
        </w:rPr>
        <w:t xml:space="preserve"> дозволу </w:t>
      </w:r>
      <w:r w:rsidR="00BC2DD8" w:rsidRPr="00225553">
        <w:rPr>
          <w:rFonts w:ascii="Times New Roman" w:hAnsi="Times New Roman"/>
          <w:sz w:val="28"/>
          <w:szCs w:val="28"/>
        </w:rPr>
        <w:t>згідно з</w:t>
      </w:r>
      <w:r w:rsidR="00482989" w:rsidRPr="00225553">
        <w:rPr>
          <w:rFonts w:ascii="Times New Roman" w:hAnsi="Times New Roman"/>
          <w:sz w:val="28"/>
          <w:szCs w:val="28"/>
        </w:rPr>
        <w:t xml:space="preserve"> найкращи</w:t>
      </w:r>
      <w:r w:rsidR="00BC2DD8" w:rsidRPr="00225553">
        <w:rPr>
          <w:rFonts w:ascii="Times New Roman" w:hAnsi="Times New Roman"/>
          <w:sz w:val="28"/>
          <w:szCs w:val="28"/>
        </w:rPr>
        <w:t>ми</w:t>
      </w:r>
      <w:r w:rsidR="00482989" w:rsidRPr="00225553">
        <w:rPr>
          <w:rFonts w:ascii="Times New Roman" w:hAnsi="Times New Roman"/>
          <w:sz w:val="28"/>
          <w:szCs w:val="28"/>
        </w:rPr>
        <w:t xml:space="preserve"> доступни</w:t>
      </w:r>
      <w:r w:rsidR="00BC2DD8" w:rsidRPr="00225553">
        <w:rPr>
          <w:rFonts w:ascii="Times New Roman" w:hAnsi="Times New Roman"/>
          <w:sz w:val="28"/>
          <w:szCs w:val="28"/>
        </w:rPr>
        <w:t>ми</w:t>
      </w:r>
      <w:r w:rsidR="00482989" w:rsidRPr="00225553">
        <w:rPr>
          <w:rFonts w:ascii="Times New Roman" w:hAnsi="Times New Roman"/>
          <w:sz w:val="28"/>
          <w:szCs w:val="28"/>
        </w:rPr>
        <w:t xml:space="preserve"> технологі</w:t>
      </w:r>
      <w:r w:rsidR="00BC2DD8" w:rsidRPr="00225553">
        <w:rPr>
          <w:rFonts w:ascii="Times New Roman" w:hAnsi="Times New Roman"/>
          <w:sz w:val="28"/>
          <w:szCs w:val="28"/>
        </w:rPr>
        <w:t>ями</w:t>
      </w:r>
      <w:r w:rsidR="00482989" w:rsidRPr="00225553">
        <w:rPr>
          <w:rFonts w:ascii="Times New Roman" w:hAnsi="Times New Roman"/>
          <w:sz w:val="28"/>
          <w:szCs w:val="28"/>
        </w:rPr>
        <w:t xml:space="preserve"> та метод</w:t>
      </w:r>
      <w:r w:rsidR="00BC2DD8" w:rsidRPr="00225553">
        <w:rPr>
          <w:rFonts w:ascii="Times New Roman" w:hAnsi="Times New Roman"/>
          <w:sz w:val="28"/>
          <w:szCs w:val="28"/>
        </w:rPr>
        <w:t>ами</w:t>
      </w:r>
      <w:r w:rsidR="00482989" w:rsidRPr="00225553">
        <w:rPr>
          <w:rFonts w:ascii="Times New Roman" w:hAnsi="Times New Roman"/>
          <w:sz w:val="28"/>
          <w:szCs w:val="28"/>
        </w:rPr>
        <w:t xml:space="preserve"> управління, які він визначив для видів діяльності або виробничих процесів </w:t>
      </w:r>
      <w:r w:rsidR="00BC2DD8" w:rsidRPr="00225553">
        <w:rPr>
          <w:rFonts w:ascii="Times New Roman" w:hAnsi="Times New Roman"/>
          <w:sz w:val="28"/>
          <w:szCs w:val="28"/>
        </w:rPr>
        <w:t xml:space="preserve">відповідно до </w:t>
      </w:r>
      <w:r w:rsidR="00442DF0" w:rsidRPr="00225553">
        <w:rPr>
          <w:rFonts w:ascii="Times New Roman" w:hAnsi="Times New Roman"/>
          <w:sz w:val="28"/>
          <w:szCs w:val="28"/>
        </w:rPr>
        <w:t xml:space="preserve">правил технічної експлуатації установок, а у разі їх відсутності, </w:t>
      </w:r>
      <w:r w:rsidR="00BC2DD8" w:rsidRPr="00225553">
        <w:rPr>
          <w:rFonts w:ascii="Times New Roman" w:hAnsi="Times New Roman"/>
          <w:sz w:val="28"/>
          <w:szCs w:val="28"/>
        </w:rPr>
        <w:t>екологічних нормативів з урахуванням</w:t>
      </w:r>
      <w:r w:rsidR="00482989" w:rsidRPr="00225553">
        <w:rPr>
          <w:rFonts w:ascii="Times New Roman" w:hAnsi="Times New Roman"/>
          <w:sz w:val="28"/>
          <w:szCs w:val="28"/>
        </w:rPr>
        <w:t xml:space="preserve"> критеріїв, зазначених у статті </w:t>
      </w:r>
      <w:r w:rsidR="0057788C" w:rsidRPr="00225553">
        <w:rPr>
          <w:rFonts w:ascii="Times New Roman" w:hAnsi="Times New Roman"/>
          <w:bCs/>
          <w:sz w:val="28"/>
          <w:szCs w:val="28"/>
        </w:rPr>
        <w:t>12</w:t>
      </w:r>
      <w:r w:rsidR="00482989" w:rsidRPr="00225553">
        <w:rPr>
          <w:rFonts w:ascii="Times New Roman" w:hAnsi="Times New Roman"/>
          <w:sz w:val="28"/>
          <w:szCs w:val="28"/>
        </w:rPr>
        <w:t xml:space="preserve"> цього Закону.</w:t>
      </w:r>
    </w:p>
    <w:p w14:paraId="171052B8" w14:textId="77777777" w:rsidR="00482989" w:rsidRPr="00225553" w:rsidRDefault="00620021" w:rsidP="002D0F5B">
      <w:pPr>
        <w:widowControl w:val="0"/>
        <w:tabs>
          <w:tab w:val="left" w:pos="520"/>
        </w:tabs>
        <w:autoSpaceDE w:val="0"/>
        <w:autoSpaceDN w:val="0"/>
        <w:adjustRightInd w:val="0"/>
        <w:spacing w:before="120"/>
        <w:ind w:right="10" w:firstLine="567"/>
        <w:jc w:val="both"/>
        <w:rPr>
          <w:rFonts w:ascii="Times New Roman" w:hAnsi="Times New Roman"/>
          <w:sz w:val="28"/>
          <w:szCs w:val="28"/>
        </w:rPr>
      </w:pPr>
      <w:r w:rsidRPr="00225553">
        <w:rPr>
          <w:rFonts w:ascii="Times New Roman" w:hAnsi="Times New Roman"/>
          <w:sz w:val="28"/>
          <w:szCs w:val="28"/>
        </w:rPr>
        <w:t>10</w:t>
      </w:r>
      <w:r w:rsidR="00482989" w:rsidRPr="00225553">
        <w:rPr>
          <w:rFonts w:ascii="Times New Roman" w:hAnsi="Times New Roman"/>
          <w:sz w:val="28"/>
          <w:szCs w:val="28"/>
        </w:rPr>
        <w:t xml:space="preserve">. Якщо висновки найкращих доступних технологій та методів управління, зазначені у частині третій цієї статті, не визначають </w:t>
      </w:r>
      <w:r w:rsidR="00CC253B" w:rsidRPr="00225553">
        <w:rPr>
          <w:rFonts w:ascii="Times New Roman" w:hAnsi="Times New Roman"/>
          <w:sz w:val="28"/>
          <w:szCs w:val="28"/>
        </w:rPr>
        <w:t xml:space="preserve">нормативів </w:t>
      </w:r>
      <w:r w:rsidR="00482989" w:rsidRPr="00225553">
        <w:rPr>
          <w:rFonts w:ascii="Times New Roman" w:hAnsi="Times New Roman"/>
          <w:sz w:val="28"/>
          <w:szCs w:val="28"/>
        </w:rPr>
        <w:t xml:space="preserve">гранично допустимих викидів, дозвільний орган забезпечує, щоб умови </w:t>
      </w:r>
      <w:r w:rsidR="0093178A" w:rsidRPr="00225553">
        <w:rPr>
          <w:rFonts w:ascii="Times New Roman" w:hAnsi="Times New Roman"/>
          <w:sz w:val="28"/>
          <w:szCs w:val="28"/>
        </w:rPr>
        <w:t xml:space="preserve">інтегрованого </w:t>
      </w:r>
      <w:r w:rsidR="00B86A11" w:rsidRPr="00225553">
        <w:rPr>
          <w:rFonts w:ascii="Times New Roman" w:hAnsi="Times New Roman"/>
          <w:sz w:val="28"/>
          <w:szCs w:val="28"/>
          <w:lang w:eastAsia="uk-UA"/>
        </w:rPr>
        <w:t>довкільного</w:t>
      </w:r>
      <w:r w:rsidR="00482989" w:rsidRPr="00225553">
        <w:rPr>
          <w:rFonts w:ascii="Times New Roman" w:hAnsi="Times New Roman"/>
          <w:sz w:val="28"/>
          <w:szCs w:val="28"/>
        </w:rPr>
        <w:t xml:space="preserve"> дозволу гарантували рівень захисту довкілля, еквівалентний найкращим доступним технологіям та методам управління, визначеним у висновках найкращих доступних технологій та методів управління.</w:t>
      </w:r>
    </w:p>
    <w:p w14:paraId="68421B8E" w14:textId="77777777" w:rsidR="00747A10" w:rsidRPr="00225553" w:rsidRDefault="00620021" w:rsidP="00A1310A">
      <w:pPr>
        <w:widowControl w:val="0"/>
        <w:tabs>
          <w:tab w:val="left" w:pos="540"/>
        </w:tabs>
        <w:autoSpaceDE w:val="0"/>
        <w:autoSpaceDN w:val="0"/>
        <w:adjustRightInd w:val="0"/>
        <w:spacing w:before="120"/>
        <w:ind w:right="10" w:firstLine="567"/>
        <w:jc w:val="both"/>
        <w:rPr>
          <w:rFonts w:ascii="Times New Roman" w:hAnsi="Times New Roman"/>
          <w:sz w:val="28"/>
          <w:szCs w:val="28"/>
        </w:rPr>
      </w:pPr>
      <w:r w:rsidRPr="00225553">
        <w:rPr>
          <w:rFonts w:ascii="Times New Roman" w:hAnsi="Times New Roman"/>
          <w:sz w:val="28"/>
          <w:szCs w:val="28"/>
        </w:rPr>
        <w:t>11</w:t>
      </w:r>
      <w:r w:rsidR="00482989" w:rsidRPr="00225553">
        <w:rPr>
          <w:rFonts w:ascii="Times New Roman" w:hAnsi="Times New Roman"/>
          <w:sz w:val="28"/>
          <w:szCs w:val="28"/>
        </w:rPr>
        <w:t>. Якщо оператор установки, використовуючи найкращі доступні технології та методи управління або відповідні правила технічної експлуатації установок, не забезпечує досягнення екологічних нормативів</w:t>
      </w:r>
      <w:r w:rsidR="00B37546" w:rsidRPr="00225553">
        <w:rPr>
          <w:rFonts w:ascii="Times New Roman" w:hAnsi="Times New Roman"/>
          <w:sz w:val="28"/>
          <w:szCs w:val="28"/>
        </w:rPr>
        <w:t xml:space="preserve"> якості</w:t>
      </w:r>
      <w:r w:rsidR="00747A10" w:rsidRPr="00225553">
        <w:rPr>
          <w:rFonts w:ascii="Times New Roman" w:hAnsi="Times New Roman"/>
          <w:sz w:val="28"/>
          <w:szCs w:val="28"/>
        </w:rPr>
        <w:t xml:space="preserve"> води або норматив якості атмосферного повітря</w:t>
      </w:r>
      <w:r w:rsidR="00B37546" w:rsidRPr="00225553">
        <w:rPr>
          <w:rFonts w:ascii="Times New Roman" w:hAnsi="Times New Roman"/>
          <w:sz w:val="28"/>
          <w:szCs w:val="28"/>
        </w:rPr>
        <w:t xml:space="preserve">, </w:t>
      </w:r>
      <w:r w:rsidR="00482989" w:rsidRPr="00225553">
        <w:rPr>
          <w:rFonts w:ascii="Times New Roman" w:hAnsi="Times New Roman"/>
          <w:sz w:val="28"/>
          <w:szCs w:val="28"/>
        </w:rPr>
        <w:t>дозвільний орган з метою забезпечення досягнення цих нормативів визнач</w:t>
      </w:r>
      <w:r w:rsidR="00FB7FE3" w:rsidRPr="00225553">
        <w:rPr>
          <w:rFonts w:ascii="Times New Roman" w:hAnsi="Times New Roman"/>
          <w:sz w:val="28"/>
          <w:szCs w:val="28"/>
        </w:rPr>
        <w:t>ає</w:t>
      </w:r>
      <w:r w:rsidR="00482989" w:rsidRPr="00225553">
        <w:rPr>
          <w:rFonts w:ascii="Times New Roman" w:hAnsi="Times New Roman"/>
          <w:sz w:val="28"/>
          <w:szCs w:val="28"/>
        </w:rPr>
        <w:t xml:space="preserve"> додаткові заходи або встанов</w:t>
      </w:r>
      <w:r w:rsidR="00FB7FE3" w:rsidRPr="00225553">
        <w:rPr>
          <w:rFonts w:ascii="Times New Roman" w:hAnsi="Times New Roman"/>
          <w:sz w:val="28"/>
          <w:szCs w:val="28"/>
        </w:rPr>
        <w:t>лює</w:t>
      </w:r>
      <w:r w:rsidR="00482989" w:rsidRPr="00225553">
        <w:rPr>
          <w:rFonts w:ascii="Times New Roman" w:hAnsi="Times New Roman"/>
          <w:sz w:val="28"/>
          <w:szCs w:val="28"/>
        </w:rPr>
        <w:t xml:space="preserve"> більш суворі умови </w:t>
      </w:r>
      <w:r w:rsidR="0093178A" w:rsidRPr="00225553">
        <w:rPr>
          <w:rFonts w:ascii="Times New Roman" w:hAnsi="Times New Roman"/>
          <w:sz w:val="28"/>
          <w:szCs w:val="28"/>
        </w:rPr>
        <w:t xml:space="preserve">інтегрованого </w:t>
      </w:r>
      <w:r w:rsidR="00B86A11" w:rsidRPr="00225553">
        <w:rPr>
          <w:rFonts w:ascii="Times New Roman" w:hAnsi="Times New Roman"/>
          <w:sz w:val="28"/>
          <w:szCs w:val="28"/>
          <w:lang w:eastAsia="uk-UA"/>
        </w:rPr>
        <w:t>довкільного</w:t>
      </w:r>
      <w:r w:rsidR="00482989" w:rsidRPr="00225553">
        <w:rPr>
          <w:rFonts w:ascii="Times New Roman" w:hAnsi="Times New Roman"/>
          <w:sz w:val="28"/>
          <w:szCs w:val="28"/>
        </w:rPr>
        <w:t xml:space="preserve"> дозволу ніж ті, яких можна досягти під час використання найкращих доступних технологій та методів управління, визначених у висновках найкращих доступних технологій та методів управління </w:t>
      </w:r>
      <w:r w:rsidR="002D0F5B" w:rsidRPr="00225553">
        <w:rPr>
          <w:rFonts w:ascii="Times New Roman" w:hAnsi="Times New Roman"/>
          <w:sz w:val="28"/>
          <w:szCs w:val="28"/>
        </w:rPr>
        <w:t>або</w:t>
      </w:r>
      <w:r w:rsidR="00482989" w:rsidRPr="00225553">
        <w:rPr>
          <w:rFonts w:ascii="Times New Roman" w:hAnsi="Times New Roman"/>
          <w:sz w:val="28"/>
          <w:szCs w:val="28"/>
        </w:rPr>
        <w:t xml:space="preserve"> відповідних правилах технічної експлуатації установок.</w:t>
      </w:r>
    </w:p>
    <w:p w14:paraId="4B281810" w14:textId="77777777" w:rsidR="00482989" w:rsidRPr="00225553" w:rsidRDefault="00482989" w:rsidP="00783828">
      <w:pPr>
        <w:pStyle w:val="StyleZakonu"/>
        <w:spacing w:before="360" w:after="240" w:line="240" w:lineRule="auto"/>
        <w:ind w:left="1722" w:hanging="1155"/>
        <w:jc w:val="left"/>
        <w:rPr>
          <w:bCs/>
          <w:sz w:val="28"/>
          <w:szCs w:val="28"/>
        </w:rPr>
      </w:pPr>
      <w:r w:rsidRPr="00225553">
        <w:rPr>
          <w:bCs/>
          <w:sz w:val="28"/>
          <w:szCs w:val="28"/>
        </w:rPr>
        <w:t xml:space="preserve">Стаття </w:t>
      </w:r>
      <w:r w:rsidR="00A42FD4" w:rsidRPr="00225553">
        <w:rPr>
          <w:bCs/>
          <w:sz w:val="28"/>
          <w:szCs w:val="28"/>
        </w:rPr>
        <w:t>11</w:t>
      </w:r>
      <w:r w:rsidRPr="00225553">
        <w:rPr>
          <w:bCs/>
          <w:sz w:val="28"/>
          <w:szCs w:val="28"/>
        </w:rPr>
        <w:t xml:space="preserve">. </w:t>
      </w:r>
      <w:r w:rsidR="00783828" w:rsidRPr="00225553">
        <w:rPr>
          <w:bCs/>
          <w:sz w:val="28"/>
          <w:szCs w:val="28"/>
        </w:rPr>
        <w:t>Г</w:t>
      </w:r>
      <w:r w:rsidRPr="00225553">
        <w:rPr>
          <w:bCs/>
          <w:sz w:val="28"/>
          <w:szCs w:val="28"/>
        </w:rPr>
        <w:t>ранично допустим</w:t>
      </w:r>
      <w:r w:rsidR="00783828" w:rsidRPr="00225553">
        <w:rPr>
          <w:bCs/>
          <w:sz w:val="28"/>
          <w:szCs w:val="28"/>
        </w:rPr>
        <w:t>і</w:t>
      </w:r>
      <w:r w:rsidRPr="00225553">
        <w:rPr>
          <w:bCs/>
          <w:sz w:val="28"/>
          <w:szCs w:val="28"/>
        </w:rPr>
        <w:t xml:space="preserve"> викид</w:t>
      </w:r>
      <w:r w:rsidR="00783828" w:rsidRPr="00225553">
        <w:rPr>
          <w:bCs/>
          <w:sz w:val="28"/>
          <w:szCs w:val="28"/>
        </w:rPr>
        <w:t>и</w:t>
      </w:r>
    </w:p>
    <w:p w14:paraId="5C2FF2DB" w14:textId="77777777" w:rsidR="00482989" w:rsidRPr="00225553" w:rsidRDefault="00482989" w:rsidP="00D601D8">
      <w:pPr>
        <w:widowControl w:val="0"/>
        <w:tabs>
          <w:tab w:val="left" w:pos="520"/>
        </w:tabs>
        <w:autoSpaceDE w:val="0"/>
        <w:autoSpaceDN w:val="0"/>
        <w:adjustRightInd w:val="0"/>
        <w:spacing w:before="120"/>
        <w:ind w:right="10" w:firstLine="567"/>
        <w:jc w:val="both"/>
        <w:rPr>
          <w:rFonts w:ascii="Times New Roman" w:hAnsi="Times New Roman"/>
          <w:sz w:val="28"/>
          <w:szCs w:val="28"/>
        </w:rPr>
      </w:pPr>
      <w:r w:rsidRPr="00225553">
        <w:rPr>
          <w:rFonts w:ascii="Times New Roman" w:hAnsi="Times New Roman"/>
          <w:sz w:val="28"/>
          <w:szCs w:val="28"/>
        </w:rPr>
        <w:lastRenderedPageBreak/>
        <w:t xml:space="preserve">1. Для цілей пункту 1 частини </w:t>
      </w:r>
      <w:r w:rsidR="00620021" w:rsidRPr="00225553">
        <w:rPr>
          <w:rFonts w:ascii="Times New Roman" w:hAnsi="Times New Roman"/>
          <w:sz w:val="28"/>
          <w:szCs w:val="28"/>
        </w:rPr>
        <w:t xml:space="preserve">шостої </w:t>
      </w:r>
      <w:r w:rsidRPr="00225553">
        <w:rPr>
          <w:rFonts w:ascii="Times New Roman" w:hAnsi="Times New Roman"/>
          <w:sz w:val="28"/>
          <w:szCs w:val="28"/>
        </w:rPr>
        <w:t xml:space="preserve">статті </w:t>
      </w:r>
      <w:r w:rsidR="00620021" w:rsidRPr="00225553">
        <w:rPr>
          <w:rFonts w:ascii="Times New Roman" w:hAnsi="Times New Roman"/>
          <w:bCs/>
          <w:sz w:val="28"/>
          <w:szCs w:val="28"/>
        </w:rPr>
        <w:t>10</w:t>
      </w:r>
      <w:r w:rsidRPr="00225553">
        <w:rPr>
          <w:rFonts w:ascii="Times New Roman" w:hAnsi="Times New Roman"/>
          <w:sz w:val="28"/>
          <w:szCs w:val="28"/>
        </w:rPr>
        <w:t xml:space="preserve"> цього Закону дозвільний орган встановлює гранично допустим</w:t>
      </w:r>
      <w:r w:rsidR="00783828" w:rsidRPr="00225553">
        <w:rPr>
          <w:rFonts w:ascii="Times New Roman" w:hAnsi="Times New Roman"/>
          <w:sz w:val="28"/>
          <w:szCs w:val="28"/>
        </w:rPr>
        <w:t>і</w:t>
      </w:r>
      <w:r w:rsidRPr="00225553">
        <w:rPr>
          <w:rFonts w:ascii="Times New Roman" w:hAnsi="Times New Roman"/>
          <w:sz w:val="28"/>
          <w:szCs w:val="28"/>
        </w:rPr>
        <w:t xml:space="preserve"> викид</w:t>
      </w:r>
      <w:r w:rsidR="00783828" w:rsidRPr="00225553">
        <w:rPr>
          <w:rFonts w:ascii="Times New Roman" w:hAnsi="Times New Roman"/>
          <w:sz w:val="28"/>
          <w:szCs w:val="28"/>
        </w:rPr>
        <w:t>и</w:t>
      </w:r>
      <w:r w:rsidRPr="00225553">
        <w:rPr>
          <w:rFonts w:ascii="Times New Roman" w:hAnsi="Times New Roman"/>
          <w:sz w:val="28"/>
          <w:szCs w:val="28"/>
        </w:rPr>
        <w:t xml:space="preserve"> </w:t>
      </w:r>
      <w:r w:rsidR="000A7740" w:rsidRPr="00225553">
        <w:rPr>
          <w:rFonts w:ascii="Times New Roman" w:hAnsi="Times New Roman"/>
          <w:sz w:val="28"/>
          <w:szCs w:val="28"/>
        </w:rPr>
        <w:t xml:space="preserve">для речовин, вібрації, тепла, шуму або інших фізичних та біологічних факторів, які вивільнятимуться з установки, </w:t>
      </w:r>
      <w:r w:rsidR="00245EF0" w:rsidRPr="00225553">
        <w:rPr>
          <w:rFonts w:ascii="Times New Roman" w:hAnsi="Times New Roman"/>
          <w:sz w:val="28"/>
          <w:szCs w:val="28"/>
        </w:rPr>
        <w:t xml:space="preserve">згідно з висновками найкращих доступних технологій та методів управління, а </w:t>
      </w:r>
      <w:r w:rsidR="00217CA9" w:rsidRPr="00225553">
        <w:rPr>
          <w:rFonts w:ascii="Times New Roman" w:hAnsi="Times New Roman"/>
          <w:sz w:val="28"/>
          <w:szCs w:val="28"/>
        </w:rPr>
        <w:t xml:space="preserve">для </w:t>
      </w:r>
      <w:r w:rsidR="0002464A" w:rsidRPr="00225553">
        <w:rPr>
          <w:rFonts w:ascii="Times New Roman" w:hAnsi="Times New Roman"/>
          <w:sz w:val="28"/>
          <w:szCs w:val="28"/>
        </w:rPr>
        <w:t>викидів, які не охоплюються цими висновками найкращих доступних технологій та методів управління</w:t>
      </w:r>
      <w:r w:rsidR="00245EF0" w:rsidRPr="00225553">
        <w:rPr>
          <w:rFonts w:ascii="Times New Roman" w:hAnsi="Times New Roman"/>
          <w:sz w:val="28"/>
          <w:szCs w:val="28"/>
        </w:rPr>
        <w:t xml:space="preserve">, </w:t>
      </w:r>
      <w:r w:rsidR="0002464A" w:rsidRPr="00225553">
        <w:rPr>
          <w:rFonts w:ascii="Times New Roman" w:hAnsi="Times New Roman"/>
          <w:sz w:val="28"/>
          <w:szCs w:val="28"/>
        </w:rPr>
        <w:t xml:space="preserve">згідно з </w:t>
      </w:r>
      <w:r w:rsidR="00D42AB8" w:rsidRPr="00225553">
        <w:rPr>
          <w:rFonts w:ascii="Times New Roman" w:hAnsi="Times New Roman"/>
          <w:sz w:val="28"/>
          <w:szCs w:val="28"/>
        </w:rPr>
        <w:t xml:space="preserve">правилами технічної експлуатації установок, а </w:t>
      </w:r>
      <w:r w:rsidR="0002464A" w:rsidRPr="00225553">
        <w:rPr>
          <w:rFonts w:ascii="Times New Roman" w:hAnsi="Times New Roman"/>
          <w:sz w:val="28"/>
          <w:szCs w:val="28"/>
        </w:rPr>
        <w:t>для викидів, які не охоплюються цими висновками найкращих доступних технологій та методів управління та правилами технічної експлуатації установок,</w:t>
      </w:r>
      <w:r w:rsidR="00D42AB8" w:rsidRPr="00225553">
        <w:rPr>
          <w:rFonts w:ascii="Times New Roman" w:hAnsi="Times New Roman"/>
          <w:sz w:val="28"/>
          <w:szCs w:val="28"/>
        </w:rPr>
        <w:t xml:space="preserve"> – </w:t>
      </w:r>
      <w:r w:rsidR="00245EF0" w:rsidRPr="00225553">
        <w:rPr>
          <w:rFonts w:ascii="Times New Roman" w:hAnsi="Times New Roman"/>
          <w:sz w:val="28"/>
          <w:szCs w:val="28"/>
        </w:rPr>
        <w:t>екологічними</w:t>
      </w:r>
      <w:r w:rsidR="00D42AB8" w:rsidRPr="00225553">
        <w:rPr>
          <w:rFonts w:ascii="Times New Roman" w:hAnsi="Times New Roman"/>
          <w:sz w:val="28"/>
          <w:szCs w:val="28"/>
        </w:rPr>
        <w:t xml:space="preserve"> </w:t>
      </w:r>
      <w:r w:rsidR="00245EF0" w:rsidRPr="00225553">
        <w:rPr>
          <w:rFonts w:ascii="Times New Roman" w:hAnsi="Times New Roman"/>
          <w:sz w:val="28"/>
          <w:szCs w:val="28"/>
        </w:rPr>
        <w:t>нормативами</w:t>
      </w:r>
      <w:r w:rsidRPr="00225553">
        <w:rPr>
          <w:rFonts w:ascii="Times New Roman" w:hAnsi="Times New Roman"/>
          <w:sz w:val="28"/>
          <w:szCs w:val="28"/>
        </w:rPr>
        <w:t>.</w:t>
      </w:r>
      <w:r w:rsidR="00D71043" w:rsidRPr="00225553">
        <w:rPr>
          <w:rFonts w:ascii="Times New Roman" w:hAnsi="Times New Roman"/>
          <w:sz w:val="28"/>
          <w:szCs w:val="28"/>
        </w:rPr>
        <w:t xml:space="preserve"> Перелік </w:t>
      </w:r>
      <w:r w:rsidR="00D601D8" w:rsidRPr="00225553">
        <w:rPr>
          <w:rFonts w:ascii="Times New Roman" w:hAnsi="Times New Roman"/>
          <w:sz w:val="28"/>
          <w:szCs w:val="28"/>
        </w:rPr>
        <w:t xml:space="preserve">забруднюючих </w:t>
      </w:r>
      <w:r w:rsidR="000A7740" w:rsidRPr="00225553">
        <w:rPr>
          <w:rFonts w:ascii="Times New Roman" w:hAnsi="Times New Roman"/>
          <w:sz w:val="28"/>
          <w:szCs w:val="28"/>
        </w:rPr>
        <w:t>речовин, фізичних та біологічних факторів</w:t>
      </w:r>
      <w:r w:rsidR="00D71043" w:rsidRPr="00225553">
        <w:rPr>
          <w:rFonts w:ascii="Times New Roman" w:hAnsi="Times New Roman"/>
          <w:sz w:val="28"/>
          <w:szCs w:val="28"/>
        </w:rPr>
        <w:t xml:space="preserve">, </w:t>
      </w:r>
      <w:r w:rsidR="000A7740" w:rsidRPr="00225553">
        <w:rPr>
          <w:rFonts w:ascii="Times New Roman" w:hAnsi="Times New Roman"/>
          <w:sz w:val="28"/>
          <w:szCs w:val="28"/>
        </w:rPr>
        <w:t xml:space="preserve">які підлягають регулюванню </w:t>
      </w:r>
      <w:r w:rsidR="00D71043" w:rsidRPr="00225553">
        <w:rPr>
          <w:rFonts w:ascii="Times New Roman" w:hAnsi="Times New Roman"/>
          <w:sz w:val="28"/>
          <w:szCs w:val="28"/>
        </w:rPr>
        <w:t>згідно з цією частиною, затверджується Кабінетом Міністрів України</w:t>
      </w:r>
      <w:r w:rsidR="000A7740" w:rsidRPr="00225553">
        <w:rPr>
          <w:rFonts w:ascii="Times New Roman" w:hAnsi="Times New Roman"/>
          <w:sz w:val="28"/>
          <w:szCs w:val="28"/>
        </w:rPr>
        <w:t>.</w:t>
      </w:r>
    </w:p>
    <w:p w14:paraId="36849B9E" w14:textId="77777777" w:rsidR="00482989" w:rsidRPr="00225553" w:rsidRDefault="00482989" w:rsidP="00E37862">
      <w:pPr>
        <w:widowControl w:val="0"/>
        <w:tabs>
          <w:tab w:val="left" w:pos="520"/>
        </w:tabs>
        <w:autoSpaceDE w:val="0"/>
        <w:autoSpaceDN w:val="0"/>
        <w:adjustRightInd w:val="0"/>
        <w:spacing w:before="120"/>
        <w:ind w:right="10" w:firstLine="567"/>
        <w:jc w:val="both"/>
        <w:rPr>
          <w:rFonts w:ascii="Times New Roman" w:hAnsi="Times New Roman"/>
          <w:sz w:val="28"/>
          <w:szCs w:val="28"/>
        </w:rPr>
      </w:pPr>
      <w:r w:rsidRPr="00225553">
        <w:rPr>
          <w:rFonts w:ascii="Times New Roman" w:hAnsi="Times New Roman"/>
          <w:sz w:val="28"/>
          <w:szCs w:val="28"/>
        </w:rPr>
        <w:t xml:space="preserve">2. </w:t>
      </w:r>
      <w:r w:rsidR="00FF6937" w:rsidRPr="00225553">
        <w:rPr>
          <w:rFonts w:ascii="Times New Roman" w:hAnsi="Times New Roman"/>
          <w:sz w:val="28"/>
          <w:szCs w:val="28"/>
        </w:rPr>
        <w:t xml:space="preserve">У випадках, передбачених висновками найкращих доступних технологій та методів управління </w:t>
      </w:r>
      <w:r w:rsidR="00E37862" w:rsidRPr="00225553">
        <w:rPr>
          <w:rFonts w:ascii="Times New Roman" w:hAnsi="Times New Roman"/>
          <w:sz w:val="28"/>
          <w:szCs w:val="28"/>
        </w:rPr>
        <w:t>або</w:t>
      </w:r>
      <w:r w:rsidR="00352147" w:rsidRPr="00225553">
        <w:rPr>
          <w:rFonts w:ascii="Times New Roman" w:hAnsi="Times New Roman"/>
          <w:sz w:val="28"/>
          <w:szCs w:val="28"/>
        </w:rPr>
        <w:t xml:space="preserve"> умовами до технологічного процесу</w:t>
      </w:r>
      <w:r w:rsidR="00E37862" w:rsidRPr="00225553">
        <w:rPr>
          <w:rFonts w:ascii="Times New Roman" w:hAnsi="Times New Roman"/>
          <w:sz w:val="28"/>
          <w:szCs w:val="28"/>
        </w:rPr>
        <w:t>,</w:t>
      </w:r>
      <w:r w:rsidR="00352147" w:rsidRPr="00225553">
        <w:rPr>
          <w:rFonts w:ascii="Times New Roman" w:hAnsi="Times New Roman"/>
          <w:sz w:val="28"/>
          <w:szCs w:val="28"/>
        </w:rPr>
        <w:t xml:space="preserve"> </w:t>
      </w:r>
      <w:r w:rsidR="00FF6937" w:rsidRPr="00225553">
        <w:rPr>
          <w:rFonts w:ascii="Times New Roman" w:hAnsi="Times New Roman"/>
          <w:sz w:val="28"/>
          <w:szCs w:val="28"/>
        </w:rPr>
        <w:t>г</w:t>
      </w:r>
      <w:r w:rsidRPr="00225553">
        <w:rPr>
          <w:rFonts w:ascii="Times New Roman" w:hAnsi="Times New Roman"/>
          <w:sz w:val="28"/>
          <w:szCs w:val="28"/>
        </w:rPr>
        <w:t>ранично допустим</w:t>
      </w:r>
      <w:r w:rsidR="00783828" w:rsidRPr="00225553">
        <w:rPr>
          <w:rFonts w:ascii="Times New Roman" w:hAnsi="Times New Roman"/>
          <w:sz w:val="28"/>
          <w:szCs w:val="28"/>
        </w:rPr>
        <w:t>і</w:t>
      </w:r>
      <w:r w:rsidRPr="00225553">
        <w:rPr>
          <w:rFonts w:ascii="Times New Roman" w:hAnsi="Times New Roman"/>
          <w:sz w:val="28"/>
          <w:szCs w:val="28"/>
        </w:rPr>
        <w:t xml:space="preserve"> викид</w:t>
      </w:r>
      <w:r w:rsidR="00783828" w:rsidRPr="00225553">
        <w:rPr>
          <w:rFonts w:ascii="Times New Roman" w:hAnsi="Times New Roman"/>
          <w:sz w:val="28"/>
          <w:szCs w:val="28"/>
        </w:rPr>
        <w:t>и</w:t>
      </w:r>
      <w:r w:rsidRPr="00225553">
        <w:rPr>
          <w:rFonts w:ascii="Times New Roman" w:hAnsi="Times New Roman"/>
          <w:sz w:val="28"/>
          <w:szCs w:val="28"/>
        </w:rPr>
        <w:t xml:space="preserve"> можуть доповнюватися або замінюватися </w:t>
      </w:r>
      <w:r w:rsidR="00352147" w:rsidRPr="00225553">
        <w:rPr>
          <w:rFonts w:ascii="Times New Roman" w:hAnsi="Times New Roman"/>
          <w:sz w:val="28"/>
          <w:szCs w:val="28"/>
        </w:rPr>
        <w:t>іншими</w:t>
      </w:r>
      <w:r w:rsidRPr="00225553">
        <w:rPr>
          <w:rFonts w:ascii="Times New Roman" w:hAnsi="Times New Roman"/>
          <w:sz w:val="28"/>
          <w:szCs w:val="28"/>
        </w:rPr>
        <w:t xml:space="preserve"> параметрами або технічними заходами, що забезпечують таким самий рівень захисту довкілля.</w:t>
      </w:r>
    </w:p>
    <w:p w14:paraId="1852D0FF" w14:textId="77777777" w:rsidR="00482989" w:rsidRPr="00225553" w:rsidRDefault="00482989" w:rsidP="00783828">
      <w:pPr>
        <w:widowControl w:val="0"/>
        <w:tabs>
          <w:tab w:val="left" w:pos="520"/>
        </w:tabs>
        <w:autoSpaceDE w:val="0"/>
        <w:autoSpaceDN w:val="0"/>
        <w:adjustRightInd w:val="0"/>
        <w:spacing w:before="120"/>
        <w:ind w:right="10" w:firstLine="567"/>
        <w:jc w:val="both"/>
        <w:rPr>
          <w:rFonts w:ascii="Times New Roman" w:hAnsi="Times New Roman"/>
          <w:sz w:val="28"/>
          <w:szCs w:val="28"/>
        </w:rPr>
      </w:pPr>
      <w:r w:rsidRPr="00225553">
        <w:rPr>
          <w:rFonts w:ascii="Times New Roman" w:hAnsi="Times New Roman"/>
          <w:sz w:val="28"/>
          <w:szCs w:val="28"/>
        </w:rPr>
        <w:t>3. Дозвільний орган встановлює гранично допустим</w:t>
      </w:r>
      <w:r w:rsidR="00783828" w:rsidRPr="00225553">
        <w:rPr>
          <w:rFonts w:ascii="Times New Roman" w:hAnsi="Times New Roman"/>
          <w:sz w:val="28"/>
          <w:szCs w:val="28"/>
        </w:rPr>
        <w:t>і</w:t>
      </w:r>
      <w:r w:rsidRPr="00225553">
        <w:rPr>
          <w:rFonts w:ascii="Times New Roman" w:hAnsi="Times New Roman"/>
          <w:sz w:val="28"/>
          <w:szCs w:val="28"/>
        </w:rPr>
        <w:t xml:space="preserve"> викид</w:t>
      </w:r>
      <w:r w:rsidR="00783828" w:rsidRPr="00225553">
        <w:rPr>
          <w:rFonts w:ascii="Times New Roman" w:hAnsi="Times New Roman"/>
          <w:sz w:val="28"/>
          <w:szCs w:val="28"/>
        </w:rPr>
        <w:t>и</w:t>
      </w:r>
      <w:r w:rsidRPr="00225553">
        <w:rPr>
          <w:rFonts w:ascii="Times New Roman" w:hAnsi="Times New Roman"/>
          <w:sz w:val="28"/>
          <w:szCs w:val="28"/>
        </w:rPr>
        <w:t xml:space="preserve">, які будуть забезпечувати, що за нормальних умов експлуатації викиди не перевищуватимуть </w:t>
      </w:r>
      <w:r w:rsidR="00E35CCC" w:rsidRPr="00225553">
        <w:rPr>
          <w:rFonts w:ascii="Times New Roman" w:hAnsi="Times New Roman"/>
          <w:sz w:val="28"/>
          <w:szCs w:val="28"/>
        </w:rPr>
        <w:t xml:space="preserve">нормативів </w:t>
      </w:r>
      <w:r w:rsidRPr="00225553">
        <w:rPr>
          <w:rFonts w:ascii="Times New Roman" w:hAnsi="Times New Roman"/>
          <w:sz w:val="28"/>
          <w:szCs w:val="28"/>
        </w:rPr>
        <w:t>гранично допустимих викидів, пов’язаних з найкращими доступними технологіям, які визначені у висновках найкращих доступних технологій та методів управління, шляхом:</w:t>
      </w:r>
    </w:p>
    <w:p w14:paraId="3C287CE3" w14:textId="77777777" w:rsidR="00482989" w:rsidRPr="00225553" w:rsidRDefault="00482989" w:rsidP="00E35CCC">
      <w:pPr>
        <w:widowControl w:val="0"/>
        <w:tabs>
          <w:tab w:val="left" w:pos="520"/>
        </w:tabs>
        <w:autoSpaceDE w:val="0"/>
        <w:autoSpaceDN w:val="0"/>
        <w:adjustRightInd w:val="0"/>
        <w:spacing w:before="120"/>
        <w:ind w:right="10" w:firstLine="567"/>
        <w:jc w:val="both"/>
        <w:rPr>
          <w:rFonts w:ascii="Times New Roman" w:hAnsi="Times New Roman"/>
          <w:sz w:val="28"/>
          <w:szCs w:val="28"/>
        </w:rPr>
      </w:pPr>
      <w:r w:rsidRPr="00225553">
        <w:rPr>
          <w:rFonts w:ascii="Times New Roman" w:hAnsi="Times New Roman"/>
          <w:sz w:val="28"/>
          <w:szCs w:val="28"/>
        </w:rPr>
        <w:t xml:space="preserve">встановлення гранично допустимих викидів, що не перевищують </w:t>
      </w:r>
      <w:r w:rsidR="00E35CCC" w:rsidRPr="00225553">
        <w:rPr>
          <w:rFonts w:ascii="Times New Roman" w:hAnsi="Times New Roman"/>
          <w:sz w:val="28"/>
          <w:szCs w:val="28"/>
        </w:rPr>
        <w:t xml:space="preserve">нормативів </w:t>
      </w:r>
      <w:r w:rsidRPr="00225553">
        <w:rPr>
          <w:rFonts w:ascii="Times New Roman" w:hAnsi="Times New Roman"/>
          <w:sz w:val="28"/>
          <w:szCs w:val="28"/>
        </w:rPr>
        <w:t>гранично допустимих викидів відповідно до найкращих доступних технологій та методів управління. Такі гранично допустим</w:t>
      </w:r>
      <w:r w:rsidR="00E35CCC" w:rsidRPr="00225553">
        <w:rPr>
          <w:rFonts w:ascii="Times New Roman" w:hAnsi="Times New Roman"/>
          <w:sz w:val="28"/>
          <w:szCs w:val="28"/>
        </w:rPr>
        <w:t>і</w:t>
      </w:r>
      <w:r w:rsidRPr="00225553">
        <w:rPr>
          <w:rFonts w:ascii="Times New Roman" w:hAnsi="Times New Roman"/>
          <w:sz w:val="28"/>
          <w:szCs w:val="28"/>
        </w:rPr>
        <w:t xml:space="preserve"> викид</w:t>
      </w:r>
      <w:r w:rsidR="00E35CCC" w:rsidRPr="00225553">
        <w:rPr>
          <w:rFonts w:ascii="Times New Roman" w:hAnsi="Times New Roman"/>
          <w:sz w:val="28"/>
          <w:szCs w:val="28"/>
        </w:rPr>
        <w:t>и</w:t>
      </w:r>
      <w:r w:rsidRPr="00225553">
        <w:rPr>
          <w:rFonts w:ascii="Times New Roman" w:hAnsi="Times New Roman"/>
          <w:sz w:val="28"/>
          <w:szCs w:val="28"/>
        </w:rPr>
        <w:t xml:space="preserve"> виражаються в таких саме значеннях, для таких саме або коротших проміжків часу та за таких саме контрольних умов, що і для </w:t>
      </w:r>
      <w:r w:rsidR="00E35CCC" w:rsidRPr="00225553">
        <w:rPr>
          <w:rFonts w:ascii="Times New Roman" w:hAnsi="Times New Roman"/>
          <w:sz w:val="28"/>
          <w:szCs w:val="28"/>
        </w:rPr>
        <w:t xml:space="preserve">нормативів </w:t>
      </w:r>
      <w:r w:rsidRPr="00225553">
        <w:rPr>
          <w:rFonts w:ascii="Times New Roman" w:hAnsi="Times New Roman"/>
          <w:sz w:val="28"/>
          <w:szCs w:val="28"/>
        </w:rPr>
        <w:t>гранично допустимих викидів, визначених найкращими доступними технологіями та методами управління; або</w:t>
      </w:r>
    </w:p>
    <w:p w14:paraId="784BD76B" w14:textId="77777777" w:rsidR="00482989" w:rsidRPr="00225553" w:rsidRDefault="00482989" w:rsidP="00E35CCC">
      <w:pPr>
        <w:widowControl w:val="0"/>
        <w:tabs>
          <w:tab w:val="left" w:pos="520"/>
        </w:tabs>
        <w:autoSpaceDE w:val="0"/>
        <w:autoSpaceDN w:val="0"/>
        <w:adjustRightInd w:val="0"/>
        <w:spacing w:before="120"/>
        <w:ind w:right="10" w:firstLine="567"/>
        <w:jc w:val="both"/>
        <w:rPr>
          <w:rFonts w:ascii="Times New Roman" w:hAnsi="Times New Roman"/>
          <w:sz w:val="28"/>
          <w:szCs w:val="28"/>
        </w:rPr>
      </w:pPr>
      <w:r w:rsidRPr="00225553">
        <w:rPr>
          <w:rFonts w:ascii="Times New Roman" w:hAnsi="Times New Roman"/>
          <w:sz w:val="28"/>
          <w:szCs w:val="28"/>
        </w:rPr>
        <w:t xml:space="preserve">встановлення інших гранично допустимих викидів у частині їх значень, строків та контрольних умов. У цьому випадку дозвільний орган не рідше ніж один раз на рік оцінює результати моніторингу викидів з тим, щоб забезпечити відсутність у викидах за нормальних умов експлуатації перевищення </w:t>
      </w:r>
      <w:r w:rsidR="00E35CCC" w:rsidRPr="00225553">
        <w:rPr>
          <w:rFonts w:ascii="Times New Roman" w:hAnsi="Times New Roman"/>
          <w:sz w:val="28"/>
          <w:szCs w:val="28"/>
        </w:rPr>
        <w:t xml:space="preserve">нормативів </w:t>
      </w:r>
      <w:r w:rsidRPr="00225553">
        <w:rPr>
          <w:rFonts w:ascii="Times New Roman" w:hAnsi="Times New Roman"/>
          <w:sz w:val="28"/>
          <w:szCs w:val="28"/>
        </w:rPr>
        <w:t>гранично допустимих викидів, визначених у висновках найкращих доступних технологій та методів управління.</w:t>
      </w:r>
    </w:p>
    <w:p w14:paraId="1094249A" w14:textId="77777777" w:rsidR="00482989" w:rsidRPr="00225553" w:rsidRDefault="00482989" w:rsidP="009B2608">
      <w:pPr>
        <w:widowControl w:val="0"/>
        <w:tabs>
          <w:tab w:val="left" w:pos="520"/>
        </w:tabs>
        <w:autoSpaceDE w:val="0"/>
        <w:autoSpaceDN w:val="0"/>
        <w:adjustRightInd w:val="0"/>
        <w:spacing w:before="120"/>
        <w:ind w:right="10" w:firstLine="567"/>
        <w:jc w:val="both"/>
        <w:rPr>
          <w:rFonts w:ascii="Times New Roman" w:hAnsi="Times New Roman"/>
          <w:sz w:val="28"/>
        </w:rPr>
      </w:pPr>
      <w:r w:rsidRPr="00225553">
        <w:rPr>
          <w:rFonts w:ascii="Times New Roman" w:hAnsi="Times New Roman"/>
          <w:sz w:val="28"/>
          <w:szCs w:val="28"/>
        </w:rPr>
        <w:t xml:space="preserve">4. </w:t>
      </w:r>
      <w:r w:rsidR="00D601D8" w:rsidRPr="00225553">
        <w:rPr>
          <w:rFonts w:ascii="Times New Roman" w:hAnsi="Times New Roman"/>
          <w:sz w:val="28"/>
          <w:szCs w:val="28"/>
        </w:rPr>
        <w:t xml:space="preserve">Гранично допустимі викиди, як правило, застосовуються в точці, в якій викиди залишають установку. Розбавлення до точки, в якій викиди залишають установку, не береться до уваги під час визначення гранично допустимих викидів. </w:t>
      </w:r>
      <w:r w:rsidRPr="00225553">
        <w:rPr>
          <w:rFonts w:ascii="Times New Roman" w:hAnsi="Times New Roman"/>
          <w:sz w:val="28"/>
          <w:szCs w:val="28"/>
        </w:rPr>
        <w:t xml:space="preserve">У випадку опосередкованого вивільнення забруднюючих речовин у водний об’єкт дозвільний орган під час визначення гранично допустимих викидів відповідної установки може враховувати ефективність </w:t>
      </w:r>
      <w:r w:rsidR="00E549FB" w:rsidRPr="00225553">
        <w:rPr>
          <w:rFonts w:ascii="Times New Roman" w:hAnsi="Times New Roman"/>
          <w:sz w:val="28"/>
          <w:szCs w:val="28"/>
        </w:rPr>
        <w:t>очисних споруд систем централізованого водовідведення</w:t>
      </w:r>
      <w:r w:rsidRPr="00225553">
        <w:rPr>
          <w:rFonts w:ascii="Times New Roman" w:hAnsi="Times New Roman"/>
          <w:sz w:val="28"/>
          <w:szCs w:val="28"/>
        </w:rPr>
        <w:t xml:space="preserve"> за умови, що при цьому забезпечується такий самий рівень </w:t>
      </w:r>
      <w:r w:rsidRPr="00225553">
        <w:rPr>
          <w:rFonts w:ascii="Times New Roman" w:hAnsi="Times New Roman"/>
          <w:sz w:val="28"/>
          <w:szCs w:val="28"/>
        </w:rPr>
        <w:lastRenderedPageBreak/>
        <w:t>захисту довкілля в цілому та це не призводить до вищих рівнів забруднення</w:t>
      </w:r>
      <w:r w:rsidRPr="00225553">
        <w:rPr>
          <w:rFonts w:ascii="Times New Roman" w:hAnsi="Times New Roman"/>
          <w:sz w:val="28"/>
        </w:rPr>
        <w:t>.</w:t>
      </w:r>
    </w:p>
    <w:p w14:paraId="1E4CDDD2" w14:textId="77777777" w:rsidR="00482989" w:rsidRPr="00225553" w:rsidRDefault="00482989" w:rsidP="00F211E4">
      <w:pPr>
        <w:widowControl w:val="0"/>
        <w:tabs>
          <w:tab w:val="left" w:pos="520"/>
        </w:tabs>
        <w:autoSpaceDE w:val="0"/>
        <w:autoSpaceDN w:val="0"/>
        <w:adjustRightInd w:val="0"/>
        <w:spacing w:before="120"/>
        <w:ind w:right="10" w:firstLine="567"/>
        <w:jc w:val="both"/>
        <w:rPr>
          <w:rFonts w:ascii="Times New Roman" w:hAnsi="Times New Roman"/>
          <w:sz w:val="28"/>
          <w:szCs w:val="28"/>
        </w:rPr>
      </w:pPr>
      <w:r w:rsidRPr="00225553">
        <w:rPr>
          <w:rFonts w:ascii="Times New Roman" w:hAnsi="Times New Roman"/>
          <w:sz w:val="28"/>
          <w:szCs w:val="28"/>
        </w:rPr>
        <w:t xml:space="preserve">5. </w:t>
      </w:r>
      <w:r w:rsidR="00E35CCC" w:rsidRPr="00225553">
        <w:rPr>
          <w:rFonts w:ascii="Times New Roman" w:hAnsi="Times New Roman"/>
          <w:sz w:val="28"/>
          <w:szCs w:val="28"/>
        </w:rPr>
        <w:t>Г</w:t>
      </w:r>
      <w:r w:rsidRPr="00225553">
        <w:rPr>
          <w:rFonts w:ascii="Times New Roman" w:hAnsi="Times New Roman"/>
          <w:sz w:val="28"/>
          <w:szCs w:val="28"/>
        </w:rPr>
        <w:t>ранично допустим</w:t>
      </w:r>
      <w:r w:rsidR="00E35CCC" w:rsidRPr="00225553">
        <w:rPr>
          <w:rFonts w:ascii="Times New Roman" w:hAnsi="Times New Roman"/>
          <w:sz w:val="28"/>
          <w:szCs w:val="28"/>
        </w:rPr>
        <w:t>і</w:t>
      </w:r>
      <w:r w:rsidRPr="00225553">
        <w:rPr>
          <w:rFonts w:ascii="Times New Roman" w:hAnsi="Times New Roman"/>
          <w:sz w:val="28"/>
          <w:szCs w:val="28"/>
        </w:rPr>
        <w:t xml:space="preserve"> викид</w:t>
      </w:r>
      <w:r w:rsidR="00E35CCC" w:rsidRPr="00225553">
        <w:rPr>
          <w:rFonts w:ascii="Times New Roman" w:hAnsi="Times New Roman"/>
          <w:sz w:val="28"/>
          <w:szCs w:val="28"/>
        </w:rPr>
        <w:t>и</w:t>
      </w:r>
      <w:r w:rsidRPr="00225553">
        <w:rPr>
          <w:rFonts w:ascii="Times New Roman" w:hAnsi="Times New Roman"/>
          <w:sz w:val="28"/>
          <w:szCs w:val="28"/>
        </w:rPr>
        <w:t xml:space="preserve">, встановлені згідно з цією статтею, не повинні перевищувати </w:t>
      </w:r>
      <w:r w:rsidR="00E35CCC" w:rsidRPr="00225553">
        <w:rPr>
          <w:rFonts w:ascii="Times New Roman" w:hAnsi="Times New Roman"/>
          <w:sz w:val="28"/>
          <w:szCs w:val="28"/>
        </w:rPr>
        <w:t xml:space="preserve">нормативів </w:t>
      </w:r>
      <w:r w:rsidRPr="00225553">
        <w:rPr>
          <w:rFonts w:ascii="Times New Roman" w:hAnsi="Times New Roman"/>
          <w:sz w:val="28"/>
          <w:szCs w:val="28"/>
        </w:rPr>
        <w:t>гранично допустимих викидів, визначених у висновках найкращих доступних технологій та методів управління</w:t>
      </w:r>
      <w:r w:rsidR="00F211E4" w:rsidRPr="00225553">
        <w:rPr>
          <w:rFonts w:ascii="Times New Roman" w:hAnsi="Times New Roman"/>
          <w:sz w:val="28"/>
          <w:szCs w:val="28"/>
        </w:rPr>
        <w:t xml:space="preserve"> та екологічних нормативах</w:t>
      </w:r>
      <w:r w:rsidRPr="00225553">
        <w:rPr>
          <w:rFonts w:ascii="Times New Roman" w:hAnsi="Times New Roman"/>
          <w:sz w:val="28"/>
          <w:szCs w:val="28"/>
        </w:rPr>
        <w:t>.</w:t>
      </w:r>
    </w:p>
    <w:p w14:paraId="05E68BC6" w14:textId="77777777" w:rsidR="00482989" w:rsidRPr="00225553" w:rsidRDefault="00482989" w:rsidP="00482989">
      <w:pPr>
        <w:pStyle w:val="StyleZakonu"/>
        <w:spacing w:before="360" w:after="240" w:line="240" w:lineRule="auto"/>
        <w:ind w:left="1843" w:hanging="1276"/>
        <w:jc w:val="left"/>
        <w:rPr>
          <w:bCs/>
          <w:sz w:val="28"/>
          <w:szCs w:val="28"/>
        </w:rPr>
      </w:pPr>
      <w:r w:rsidRPr="00225553">
        <w:rPr>
          <w:bCs/>
          <w:sz w:val="28"/>
          <w:szCs w:val="28"/>
        </w:rPr>
        <w:t xml:space="preserve">Стаття </w:t>
      </w:r>
      <w:r w:rsidR="00A42FD4" w:rsidRPr="00225553">
        <w:rPr>
          <w:bCs/>
          <w:sz w:val="28"/>
          <w:szCs w:val="28"/>
        </w:rPr>
        <w:t>12</w:t>
      </w:r>
      <w:r w:rsidRPr="00225553">
        <w:rPr>
          <w:bCs/>
          <w:sz w:val="28"/>
          <w:szCs w:val="28"/>
        </w:rPr>
        <w:t>. Критерії для визначення найкращих доступних технологій та методів управління за відсутності затверджених висновків найкращих доступних технологій та методів управління</w:t>
      </w:r>
    </w:p>
    <w:p w14:paraId="788CCD2B" w14:textId="77777777" w:rsidR="00482989" w:rsidRPr="00225553" w:rsidRDefault="00482989" w:rsidP="003669FF">
      <w:pPr>
        <w:widowControl w:val="0"/>
        <w:tabs>
          <w:tab w:val="left" w:pos="1134"/>
          <w:tab w:val="left" w:pos="1843"/>
          <w:tab w:val="left" w:pos="1985"/>
        </w:tabs>
        <w:autoSpaceDE w:val="0"/>
        <w:autoSpaceDN w:val="0"/>
        <w:adjustRightInd w:val="0"/>
        <w:spacing w:before="120"/>
        <w:ind w:firstLine="567"/>
        <w:jc w:val="both"/>
        <w:rPr>
          <w:rFonts w:ascii="Times New Roman" w:hAnsi="Times New Roman"/>
          <w:sz w:val="28"/>
          <w:szCs w:val="28"/>
        </w:rPr>
      </w:pPr>
      <w:r w:rsidRPr="00225553">
        <w:rPr>
          <w:rFonts w:ascii="Times New Roman" w:hAnsi="Times New Roman"/>
          <w:sz w:val="28"/>
          <w:szCs w:val="28"/>
        </w:rPr>
        <w:t xml:space="preserve">1. Для цілей </w:t>
      </w:r>
      <w:r w:rsidRPr="00225553">
        <w:rPr>
          <w:rFonts w:ascii="Times New Roman" w:hAnsi="Times New Roman"/>
          <w:sz w:val="28"/>
          <w:szCs w:val="28"/>
          <w:lang w:eastAsia="en-US"/>
        </w:rPr>
        <w:t xml:space="preserve">оцінки відповідності </w:t>
      </w:r>
      <w:r w:rsidRPr="00225553">
        <w:rPr>
          <w:rFonts w:ascii="Times New Roman" w:hAnsi="Times New Roman"/>
          <w:sz w:val="28"/>
          <w:szCs w:val="28"/>
        </w:rPr>
        <w:t xml:space="preserve">найкращим доступним технологіям та методам управління згідно з частиною другою статті </w:t>
      </w:r>
      <w:r w:rsidR="0087597A" w:rsidRPr="00225553">
        <w:rPr>
          <w:rFonts w:ascii="Times New Roman" w:hAnsi="Times New Roman"/>
          <w:bCs/>
          <w:sz w:val="28"/>
          <w:szCs w:val="28"/>
          <w:lang w:eastAsia="uk-UA"/>
        </w:rPr>
        <w:t xml:space="preserve">4 </w:t>
      </w:r>
      <w:r w:rsidRPr="00225553">
        <w:rPr>
          <w:rFonts w:ascii="Times New Roman" w:hAnsi="Times New Roman"/>
          <w:sz w:val="28"/>
          <w:szCs w:val="28"/>
        </w:rPr>
        <w:t xml:space="preserve">цього Закону, а також для цілей частин </w:t>
      </w:r>
      <w:r w:rsidR="00620021" w:rsidRPr="00225553">
        <w:rPr>
          <w:rFonts w:ascii="Times New Roman" w:hAnsi="Times New Roman"/>
          <w:sz w:val="28"/>
          <w:szCs w:val="28"/>
        </w:rPr>
        <w:t xml:space="preserve">восьмої та дев’ятої </w:t>
      </w:r>
      <w:r w:rsidRPr="00225553">
        <w:rPr>
          <w:rFonts w:ascii="Times New Roman" w:hAnsi="Times New Roman"/>
          <w:sz w:val="28"/>
          <w:szCs w:val="28"/>
        </w:rPr>
        <w:t xml:space="preserve">статті </w:t>
      </w:r>
      <w:r w:rsidR="00620021" w:rsidRPr="00225553">
        <w:rPr>
          <w:rFonts w:ascii="Times New Roman" w:hAnsi="Times New Roman"/>
          <w:bCs/>
          <w:sz w:val="28"/>
          <w:szCs w:val="28"/>
        </w:rPr>
        <w:t>10</w:t>
      </w:r>
      <w:r w:rsidRPr="00225553">
        <w:rPr>
          <w:rFonts w:ascii="Times New Roman" w:hAnsi="Times New Roman"/>
          <w:sz w:val="28"/>
          <w:szCs w:val="28"/>
        </w:rPr>
        <w:t xml:space="preserve"> цього Закону оператор установки та дозвільний орган керуються такими критеріями:</w:t>
      </w:r>
    </w:p>
    <w:p w14:paraId="4CA7EB33" w14:textId="77777777" w:rsidR="00482989" w:rsidRPr="00225553" w:rsidRDefault="00482989" w:rsidP="00482989">
      <w:pPr>
        <w:widowControl w:val="0"/>
        <w:tabs>
          <w:tab w:val="left" w:pos="1134"/>
        </w:tabs>
        <w:autoSpaceDE w:val="0"/>
        <w:autoSpaceDN w:val="0"/>
        <w:adjustRightInd w:val="0"/>
        <w:spacing w:before="120"/>
        <w:ind w:firstLine="567"/>
        <w:jc w:val="both"/>
        <w:rPr>
          <w:rFonts w:ascii="Times New Roman" w:hAnsi="Times New Roman"/>
          <w:sz w:val="28"/>
          <w:szCs w:val="28"/>
        </w:rPr>
      </w:pPr>
      <w:r w:rsidRPr="00225553">
        <w:rPr>
          <w:rFonts w:ascii="Times New Roman" w:hAnsi="Times New Roman"/>
          <w:sz w:val="28"/>
          <w:szCs w:val="28"/>
        </w:rPr>
        <w:t>використання маловідходних технологій;</w:t>
      </w:r>
    </w:p>
    <w:p w14:paraId="60F6D1AD" w14:textId="77777777" w:rsidR="00482989" w:rsidRPr="00225553" w:rsidRDefault="00482989" w:rsidP="00482989">
      <w:pPr>
        <w:widowControl w:val="0"/>
        <w:tabs>
          <w:tab w:val="left" w:pos="1134"/>
        </w:tabs>
        <w:autoSpaceDE w:val="0"/>
        <w:autoSpaceDN w:val="0"/>
        <w:adjustRightInd w:val="0"/>
        <w:spacing w:before="120"/>
        <w:ind w:firstLine="567"/>
        <w:jc w:val="both"/>
        <w:rPr>
          <w:rFonts w:ascii="Times New Roman" w:hAnsi="Times New Roman"/>
          <w:sz w:val="28"/>
          <w:szCs w:val="28"/>
        </w:rPr>
      </w:pPr>
      <w:r w:rsidRPr="00225553">
        <w:rPr>
          <w:rFonts w:ascii="Times New Roman" w:hAnsi="Times New Roman"/>
          <w:sz w:val="28"/>
          <w:szCs w:val="28"/>
        </w:rPr>
        <w:t>використання менш небезпечних речовин;</w:t>
      </w:r>
    </w:p>
    <w:p w14:paraId="77D6C4FE" w14:textId="77777777" w:rsidR="00482989" w:rsidRPr="00225553" w:rsidRDefault="00482989" w:rsidP="00482989">
      <w:pPr>
        <w:widowControl w:val="0"/>
        <w:tabs>
          <w:tab w:val="left" w:pos="1134"/>
        </w:tabs>
        <w:autoSpaceDE w:val="0"/>
        <w:autoSpaceDN w:val="0"/>
        <w:adjustRightInd w:val="0"/>
        <w:spacing w:before="120"/>
        <w:ind w:firstLine="567"/>
        <w:jc w:val="both"/>
        <w:rPr>
          <w:rFonts w:ascii="Times New Roman" w:hAnsi="Times New Roman"/>
          <w:sz w:val="28"/>
          <w:szCs w:val="28"/>
        </w:rPr>
      </w:pPr>
      <w:r w:rsidRPr="00225553">
        <w:rPr>
          <w:rFonts w:ascii="Times New Roman" w:hAnsi="Times New Roman"/>
          <w:sz w:val="28"/>
          <w:szCs w:val="28"/>
        </w:rPr>
        <w:t xml:space="preserve">відновлення та рециклінг речовин, які утворюються та використовуються у виробничому процесі, та </w:t>
      </w:r>
      <w:r w:rsidR="0004700C" w:rsidRPr="00225553">
        <w:rPr>
          <w:rFonts w:ascii="Times New Roman" w:hAnsi="Times New Roman"/>
          <w:sz w:val="28"/>
          <w:szCs w:val="28"/>
        </w:rPr>
        <w:t xml:space="preserve">утилізація </w:t>
      </w:r>
      <w:r w:rsidRPr="00225553">
        <w:rPr>
          <w:rFonts w:ascii="Times New Roman" w:hAnsi="Times New Roman"/>
          <w:sz w:val="28"/>
          <w:szCs w:val="28"/>
        </w:rPr>
        <w:t>відходів;</w:t>
      </w:r>
    </w:p>
    <w:p w14:paraId="05503ABD" w14:textId="77777777" w:rsidR="00482989" w:rsidRPr="00225553" w:rsidRDefault="00482989" w:rsidP="00482989">
      <w:pPr>
        <w:widowControl w:val="0"/>
        <w:tabs>
          <w:tab w:val="left" w:pos="1134"/>
        </w:tabs>
        <w:autoSpaceDE w:val="0"/>
        <w:autoSpaceDN w:val="0"/>
        <w:adjustRightInd w:val="0"/>
        <w:spacing w:before="120"/>
        <w:ind w:firstLine="567"/>
        <w:jc w:val="both"/>
        <w:rPr>
          <w:rFonts w:ascii="Times New Roman" w:hAnsi="Times New Roman"/>
          <w:sz w:val="28"/>
          <w:szCs w:val="28"/>
        </w:rPr>
      </w:pPr>
      <w:r w:rsidRPr="00225553">
        <w:rPr>
          <w:rFonts w:ascii="Times New Roman" w:hAnsi="Times New Roman"/>
          <w:sz w:val="28"/>
          <w:szCs w:val="28"/>
        </w:rPr>
        <w:t>зіставні процеси, технічні засоби та методи експлуатації, що з успіхом випробовувалися у промисловому масштабі;</w:t>
      </w:r>
    </w:p>
    <w:p w14:paraId="71EA1EE0" w14:textId="77777777" w:rsidR="00482989" w:rsidRPr="00225553" w:rsidRDefault="00482989" w:rsidP="00482989">
      <w:pPr>
        <w:widowControl w:val="0"/>
        <w:tabs>
          <w:tab w:val="left" w:pos="1134"/>
        </w:tabs>
        <w:autoSpaceDE w:val="0"/>
        <w:autoSpaceDN w:val="0"/>
        <w:adjustRightInd w:val="0"/>
        <w:spacing w:before="120"/>
        <w:ind w:firstLine="567"/>
        <w:jc w:val="both"/>
        <w:rPr>
          <w:rFonts w:ascii="Times New Roman" w:hAnsi="Times New Roman"/>
          <w:sz w:val="28"/>
          <w:szCs w:val="28"/>
        </w:rPr>
      </w:pPr>
      <w:r w:rsidRPr="00225553">
        <w:rPr>
          <w:rFonts w:ascii="Times New Roman" w:hAnsi="Times New Roman"/>
          <w:sz w:val="28"/>
          <w:szCs w:val="28"/>
        </w:rPr>
        <w:t>технологічний прогрес та зміни в наукових знаннях та розумінні;</w:t>
      </w:r>
    </w:p>
    <w:p w14:paraId="3DAF7CBF" w14:textId="77777777" w:rsidR="00482989" w:rsidRPr="00225553" w:rsidRDefault="00482989" w:rsidP="00482989">
      <w:pPr>
        <w:widowControl w:val="0"/>
        <w:tabs>
          <w:tab w:val="left" w:pos="1134"/>
        </w:tabs>
        <w:autoSpaceDE w:val="0"/>
        <w:autoSpaceDN w:val="0"/>
        <w:adjustRightInd w:val="0"/>
        <w:spacing w:before="120"/>
        <w:ind w:firstLine="567"/>
        <w:jc w:val="both"/>
        <w:rPr>
          <w:rFonts w:ascii="Times New Roman" w:hAnsi="Times New Roman"/>
          <w:sz w:val="28"/>
          <w:szCs w:val="28"/>
        </w:rPr>
      </w:pPr>
      <w:r w:rsidRPr="00225553">
        <w:rPr>
          <w:rFonts w:ascii="Times New Roman" w:hAnsi="Times New Roman"/>
          <w:sz w:val="28"/>
          <w:szCs w:val="28"/>
        </w:rPr>
        <w:t>характер, вплив та обсяги викидів;</w:t>
      </w:r>
    </w:p>
    <w:p w14:paraId="10519184" w14:textId="77777777" w:rsidR="00482989" w:rsidRPr="00225553" w:rsidRDefault="00482989" w:rsidP="00482989">
      <w:pPr>
        <w:widowControl w:val="0"/>
        <w:tabs>
          <w:tab w:val="left" w:pos="1134"/>
        </w:tabs>
        <w:autoSpaceDE w:val="0"/>
        <w:autoSpaceDN w:val="0"/>
        <w:adjustRightInd w:val="0"/>
        <w:spacing w:before="120"/>
        <w:ind w:firstLine="567"/>
        <w:jc w:val="both"/>
        <w:rPr>
          <w:rFonts w:ascii="Times New Roman" w:hAnsi="Times New Roman"/>
          <w:sz w:val="28"/>
          <w:szCs w:val="28"/>
        </w:rPr>
      </w:pPr>
      <w:r w:rsidRPr="00225553">
        <w:rPr>
          <w:rFonts w:ascii="Times New Roman" w:hAnsi="Times New Roman"/>
          <w:sz w:val="28"/>
          <w:szCs w:val="28"/>
        </w:rPr>
        <w:t>дата введення установки в експлуатацію;</w:t>
      </w:r>
    </w:p>
    <w:p w14:paraId="24483E89" w14:textId="77777777" w:rsidR="00482989" w:rsidRPr="00225553" w:rsidRDefault="00482989" w:rsidP="00482989">
      <w:pPr>
        <w:widowControl w:val="0"/>
        <w:tabs>
          <w:tab w:val="left" w:pos="1134"/>
        </w:tabs>
        <w:autoSpaceDE w:val="0"/>
        <w:autoSpaceDN w:val="0"/>
        <w:adjustRightInd w:val="0"/>
        <w:spacing w:before="120"/>
        <w:ind w:firstLine="567"/>
        <w:jc w:val="both"/>
        <w:rPr>
          <w:rFonts w:ascii="Times New Roman" w:hAnsi="Times New Roman"/>
          <w:sz w:val="28"/>
          <w:szCs w:val="28"/>
        </w:rPr>
      </w:pPr>
      <w:r w:rsidRPr="00225553">
        <w:rPr>
          <w:rFonts w:ascii="Times New Roman" w:hAnsi="Times New Roman"/>
          <w:sz w:val="28"/>
          <w:szCs w:val="28"/>
        </w:rPr>
        <w:t>часові рамки, необхідні для впровадження найкращої доступної технології та методів управління;</w:t>
      </w:r>
    </w:p>
    <w:p w14:paraId="0293CF7C" w14:textId="77777777" w:rsidR="00482989" w:rsidRPr="00225553" w:rsidRDefault="00482989" w:rsidP="00482989">
      <w:pPr>
        <w:widowControl w:val="0"/>
        <w:tabs>
          <w:tab w:val="left" w:pos="1134"/>
        </w:tabs>
        <w:autoSpaceDE w:val="0"/>
        <w:autoSpaceDN w:val="0"/>
        <w:adjustRightInd w:val="0"/>
        <w:spacing w:before="120"/>
        <w:ind w:firstLine="567"/>
        <w:jc w:val="both"/>
        <w:rPr>
          <w:rFonts w:ascii="Times New Roman" w:hAnsi="Times New Roman"/>
          <w:sz w:val="28"/>
          <w:szCs w:val="28"/>
        </w:rPr>
      </w:pPr>
      <w:r w:rsidRPr="00225553">
        <w:rPr>
          <w:rFonts w:ascii="Times New Roman" w:hAnsi="Times New Roman"/>
          <w:sz w:val="28"/>
          <w:szCs w:val="28"/>
        </w:rPr>
        <w:t>споживання та характер сировини (у тому числі води), що використовується у виробничому процесі, та енергоефективність;</w:t>
      </w:r>
    </w:p>
    <w:p w14:paraId="7B8B86FC" w14:textId="77777777" w:rsidR="00482989" w:rsidRPr="00225553" w:rsidRDefault="00482989" w:rsidP="00482989">
      <w:pPr>
        <w:widowControl w:val="0"/>
        <w:tabs>
          <w:tab w:val="left" w:pos="1134"/>
        </w:tabs>
        <w:autoSpaceDE w:val="0"/>
        <w:autoSpaceDN w:val="0"/>
        <w:adjustRightInd w:val="0"/>
        <w:spacing w:before="120"/>
        <w:ind w:firstLine="567"/>
        <w:jc w:val="both"/>
        <w:rPr>
          <w:rFonts w:ascii="Times New Roman" w:eastAsia="Calibri" w:hAnsi="Times New Roman"/>
          <w:bCs/>
          <w:sz w:val="28"/>
          <w:szCs w:val="28"/>
          <w:lang w:eastAsia="en-US"/>
        </w:rPr>
      </w:pPr>
      <w:r w:rsidRPr="00225553">
        <w:rPr>
          <w:rFonts w:ascii="Times New Roman" w:eastAsia="Calibri" w:hAnsi="Times New Roman"/>
          <w:bCs/>
          <w:sz w:val="28"/>
          <w:szCs w:val="28"/>
          <w:lang w:eastAsia="en-US"/>
        </w:rPr>
        <w:t>необхідність попередження або зменшення до мінімуму загального впливу викидів на довкілля та ризиків, у тому числі для здоров’я населення, пов’язаних з таким впливом;</w:t>
      </w:r>
    </w:p>
    <w:p w14:paraId="32C66191" w14:textId="77777777" w:rsidR="00482989" w:rsidRPr="00225553" w:rsidRDefault="00482989" w:rsidP="00482989">
      <w:pPr>
        <w:pStyle w:val="StyleZakonu"/>
        <w:tabs>
          <w:tab w:val="left" w:pos="1134"/>
        </w:tabs>
        <w:spacing w:before="120" w:after="0" w:line="240" w:lineRule="auto"/>
        <w:ind w:firstLine="567"/>
        <w:rPr>
          <w:sz w:val="28"/>
          <w:szCs w:val="28"/>
        </w:rPr>
      </w:pPr>
      <w:r w:rsidRPr="00225553">
        <w:rPr>
          <w:rFonts w:eastAsia="Calibri"/>
          <w:bCs/>
          <w:sz w:val="28"/>
          <w:szCs w:val="28"/>
          <w:lang w:eastAsia="en-US"/>
        </w:rPr>
        <w:t>необхідність запобігання аваріям та мінімізації наслідків їх дії на довкілля та стан здоровʼя населення</w:t>
      </w:r>
      <w:r w:rsidRPr="00225553">
        <w:rPr>
          <w:sz w:val="28"/>
          <w:szCs w:val="28"/>
        </w:rPr>
        <w:t>;</w:t>
      </w:r>
    </w:p>
    <w:p w14:paraId="7F99D75B" w14:textId="77777777" w:rsidR="00482989" w:rsidRPr="00225553" w:rsidRDefault="00482989" w:rsidP="00482989">
      <w:pPr>
        <w:pStyle w:val="StyleZakonu"/>
        <w:tabs>
          <w:tab w:val="left" w:pos="1134"/>
        </w:tabs>
        <w:spacing w:before="120" w:after="0" w:line="240" w:lineRule="auto"/>
        <w:ind w:firstLine="567"/>
        <w:rPr>
          <w:sz w:val="28"/>
          <w:szCs w:val="28"/>
        </w:rPr>
      </w:pPr>
      <w:r w:rsidRPr="00225553">
        <w:rPr>
          <w:sz w:val="28"/>
          <w:szCs w:val="28"/>
        </w:rPr>
        <w:t>інформація, опублікована міжнародними міжурядовими організаціями.</w:t>
      </w:r>
    </w:p>
    <w:p w14:paraId="4BE7BC8A" w14:textId="77777777" w:rsidR="003669FF" w:rsidRPr="00225553" w:rsidRDefault="003669FF" w:rsidP="00482989">
      <w:pPr>
        <w:pStyle w:val="StyleZakonu"/>
        <w:tabs>
          <w:tab w:val="left" w:pos="1134"/>
        </w:tabs>
        <w:spacing w:before="120" w:after="0" w:line="240" w:lineRule="auto"/>
        <w:ind w:firstLine="567"/>
        <w:rPr>
          <w:sz w:val="28"/>
          <w:szCs w:val="28"/>
        </w:rPr>
      </w:pPr>
    </w:p>
    <w:p w14:paraId="1438C4FD" w14:textId="77777777" w:rsidR="00482989" w:rsidRPr="00225553" w:rsidRDefault="00482989" w:rsidP="003669FF">
      <w:pPr>
        <w:pStyle w:val="StyleZakonu"/>
        <w:spacing w:before="360" w:after="240" w:line="240" w:lineRule="auto"/>
        <w:ind w:left="1722" w:hanging="1155"/>
        <w:jc w:val="left"/>
        <w:rPr>
          <w:bCs/>
          <w:sz w:val="28"/>
          <w:szCs w:val="28"/>
        </w:rPr>
      </w:pPr>
      <w:r w:rsidRPr="00225553">
        <w:rPr>
          <w:bCs/>
          <w:sz w:val="28"/>
          <w:szCs w:val="28"/>
        </w:rPr>
        <w:t xml:space="preserve">Стаття </w:t>
      </w:r>
      <w:r w:rsidR="00A42FD4" w:rsidRPr="00225553">
        <w:rPr>
          <w:bCs/>
          <w:sz w:val="28"/>
          <w:szCs w:val="28"/>
        </w:rPr>
        <w:t>13</w:t>
      </w:r>
      <w:r w:rsidRPr="00225553">
        <w:rPr>
          <w:bCs/>
          <w:sz w:val="28"/>
          <w:szCs w:val="28"/>
        </w:rPr>
        <w:t>. Відступ</w:t>
      </w:r>
    </w:p>
    <w:p w14:paraId="60E9E2FE" w14:textId="5DBF0D95" w:rsidR="00482989" w:rsidRPr="00225553" w:rsidRDefault="00482989" w:rsidP="00E35CCC">
      <w:pPr>
        <w:widowControl w:val="0"/>
        <w:tabs>
          <w:tab w:val="left" w:pos="520"/>
        </w:tabs>
        <w:autoSpaceDE w:val="0"/>
        <w:autoSpaceDN w:val="0"/>
        <w:adjustRightInd w:val="0"/>
        <w:spacing w:before="120"/>
        <w:ind w:right="10" w:firstLine="567"/>
        <w:jc w:val="both"/>
        <w:rPr>
          <w:rFonts w:ascii="Times New Roman" w:hAnsi="Times New Roman"/>
          <w:sz w:val="28"/>
          <w:szCs w:val="28"/>
        </w:rPr>
      </w:pPr>
      <w:r w:rsidRPr="00225553">
        <w:rPr>
          <w:rFonts w:ascii="Times New Roman" w:hAnsi="Times New Roman"/>
          <w:sz w:val="28"/>
          <w:szCs w:val="28"/>
        </w:rPr>
        <w:t xml:space="preserve">1. Дозвільний орган </w:t>
      </w:r>
      <w:r w:rsidR="008D10C5" w:rsidRPr="00BA00D2">
        <w:rPr>
          <w:rFonts w:ascii="Times New Roman" w:hAnsi="Times New Roman"/>
          <w:sz w:val="28"/>
          <w:szCs w:val="28"/>
        </w:rPr>
        <w:t>встановлює</w:t>
      </w:r>
      <w:r w:rsidRPr="00225553">
        <w:rPr>
          <w:rFonts w:ascii="Times New Roman" w:hAnsi="Times New Roman"/>
          <w:sz w:val="28"/>
          <w:szCs w:val="28"/>
        </w:rPr>
        <w:t xml:space="preserve"> для конкретної установки менш жорсткі гранично допустим</w:t>
      </w:r>
      <w:r w:rsidR="00E35CCC" w:rsidRPr="00225553">
        <w:rPr>
          <w:rFonts w:ascii="Times New Roman" w:hAnsi="Times New Roman"/>
          <w:sz w:val="28"/>
          <w:szCs w:val="28"/>
        </w:rPr>
        <w:t>і</w:t>
      </w:r>
      <w:r w:rsidRPr="00225553">
        <w:rPr>
          <w:rFonts w:ascii="Times New Roman" w:hAnsi="Times New Roman"/>
          <w:sz w:val="28"/>
          <w:szCs w:val="28"/>
        </w:rPr>
        <w:t xml:space="preserve"> викид</w:t>
      </w:r>
      <w:r w:rsidR="00E35CCC" w:rsidRPr="00225553">
        <w:rPr>
          <w:rFonts w:ascii="Times New Roman" w:hAnsi="Times New Roman"/>
          <w:sz w:val="28"/>
          <w:szCs w:val="28"/>
        </w:rPr>
        <w:t>и</w:t>
      </w:r>
      <w:r w:rsidRPr="00225553">
        <w:rPr>
          <w:rFonts w:ascii="Times New Roman" w:hAnsi="Times New Roman"/>
          <w:sz w:val="28"/>
          <w:szCs w:val="28"/>
        </w:rPr>
        <w:t xml:space="preserve">, ніж </w:t>
      </w:r>
      <w:r w:rsidR="00914A98" w:rsidRPr="00225553">
        <w:rPr>
          <w:rFonts w:ascii="Times New Roman" w:hAnsi="Times New Roman"/>
          <w:sz w:val="28"/>
          <w:szCs w:val="28"/>
        </w:rPr>
        <w:t xml:space="preserve">нормативи, </w:t>
      </w:r>
      <w:r w:rsidRPr="00225553">
        <w:rPr>
          <w:rFonts w:ascii="Times New Roman" w:hAnsi="Times New Roman"/>
          <w:sz w:val="28"/>
          <w:szCs w:val="28"/>
        </w:rPr>
        <w:t xml:space="preserve">визначені у висновках </w:t>
      </w:r>
      <w:r w:rsidRPr="00225553">
        <w:rPr>
          <w:rFonts w:ascii="Times New Roman" w:hAnsi="Times New Roman"/>
          <w:sz w:val="28"/>
          <w:szCs w:val="28"/>
        </w:rPr>
        <w:lastRenderedPageBreak/>
        <w:t>найкращих доступних технологій та методів управління (далі </w:t>
      </w:r>
      <w:r w:rsidRPr="00225553">
        <w:rPr>
          <w:rFonts w:ascii="Times New Roman" w:hAnsi="Times New Roman"/>
          <w:sz w:val="28"/>
          <w:szCs w:val="28"/>
          <w:lang w:eastAsia="uk-UA"/>
        </w:rPr>
        <w:t>—</w:t>
      </w:r>
      <w:r w:rsidRPr="00225553">
        <w:rPr>
          <w:rFonts w:ascii="Times New Roman" w:hAnsi="Times New Roman"/>
          <w:sz w:val="28"/>
          <w:szCs w:val="28"/>
        </w:rPr>
        <w:t xml:space="preserve"> відступ) у порядку, визначеному цією статтею.</w:t>
      </w:r>
    </w:p>
    <w:p w14:paraId="07B61640" w14:textId="77777777" w:rsidR="00A74012" w:rsidRPr="00225553" w:rsidRDefault="00A74012" w:rsidP="00031883">
      <w:pPr>
        <w:widowControl w:val="0"/>
        <w:tabs>
          <w:tab w:val="left" w:pos="520"/>
        </w:tabs>
        <w:autoSpaceDE w:val="0"/>
        <w:autoSpaceDN w:val="0"/>
        <w:adjustRightInd w:val="0"/>
        <w:spacing w:before="120"/>
        <w:ind w:right="10" w:firstLine="567"/>
        <w:jc w:val="both"/>
        <w:rPr>
          <w:rFonts w:ascii="Times New Roman" w:hAnsi="Times New Roman"/>
          <w:sz w:val="28"/>
          <w:szCs w:val="28"/>
        </w:rPr>
      </w:pPr>
      <w:r w:rsidRPr="00225553">
        <w:rPr>
          <w:rFonts w:ascii="Times New Roman" w:hAnsi="Times New Roman"/>
          <w:sz w:val="28"/>
          <w:szCs w:val="28"/>
        </w:rPr>
        <w:t xml:space="preserve">Відступ надається за наявності такого, що набрав чинності висновку найкращих доступних технологій та методів управління для виду діяльності або технологічного процесу, що провадиться на установці, та </w:t>
      </w:r>
      <w:r w:rsidR="00031883" w:rsidRPr="00225553">
        <w:rPr>
          <w:rFonts w:ascii="Times New Roman" w:hAnsi="Times New Roman"/>
          <w:sz w:val="28"/>
          <w:szCs w:val="28"/>
        </w:rPr>
        <w:t>застос</w:t>
      </w:r>
      <w:r w:rsidRPr="00225553">
        <w:rPr>
          <w:rFonts w:ascii="Times New Roman" w:hAnsi="Times New Roman"/>
          <w:sz w:val="28"/>
          <w:szCs w:val="28"/>
        </w:rPr>
        <w:t>овується з дати введення в дію</w:t>
      </w:r>
      <w:r w:rsidR="00031883" w:rsidRPr="00225553">
        <w:rPr>
          <w:rFonts w:ascii="Times New Roman" w:hAnsi="Times New Roman"/>
          <w:sz w:val="28"/>
          <w:szCs w:val="28"/>
        </w:rPr>
        <w:t xml:space="preserve"> цього висновку найкращих доступних технологій та методів управління.</w:t>
      </w:r>
    </w:p>
    <w:p w14:paraId="6F803EE8" w14:textId="77777777" w:rsidR="00691FD8" w:rsidRPr="00225553" w:rsidRDefault="00482989" w:rsidP="00031883">
      <w:pPr>
        <w:widowControl w:val="0"/>
        <w:tabs>
          <w:tab w:val="left" w:pos="520"/>
        </w:tabs>
        <w:autoSpaceDE w:val="0"/>
        <w:autoSpaceDN w:val="0"/>
        <w:adjustRightInd w:val="0"/>
        <w:spacing w:before="120"/>
        <w:ind w:right="10" w:firstLine="567"/>
        <w:jc w:val="both"/>
        <w:rPr>
          <w:rFonts w:ascii="Times New Roman" w:hAnsi="Times New Roman"/>
          <w:sz w:val="28"/>
          <w:szCs w:val="28"/>
        </w:rPr>
      </w:pPr>
      <w:r w:rsidRPr="00225553">
        <w:rPr>
          <w:rFonts w:ascii="Times New Roman" w:hAnsi="Times New Roman"/>
          <w:sz w:val="28"/>
          <w:szCs w:val="28"/>
        </w:rPr>
        <w:t>2. Відступ нада</w:t>
      </w:r>
      <w:r w:rsidR="00FF6937" w:rsidRPr="00225553">
        <w:rPr>
          <w:rFonts w:ascii="Times New Roman" w:hAnsi="Times New Roman"/>
          <w:sz w:val="28"/>
          <w:szCs w:val="28"/>
        </w:rPr>
        <w:t>ється</w:t>
      </w:r>
      <w:r w:rsidR="004929B5" w:rsidRPr="00225553">
        <w:rPr>
          <w:rFonts w:ascii="Times New Roman" w:hAnsi="Times New Roman"/>
          <w:sz w:val="28"/>
          <w:szCs w:val="28"/>
        </w:rPr>
        <w:t xml:space="preserve"> </w:t>
      </w:r>
      <w:r w:rsidR="00C253DB" w:rsidRPr="00225553">
        <w:rPr>
          <w:rFonts w:ascii="Times New Roman" w:hAnsi="Times New Roman"/>
          <w:sz w:val="28"/>
          <w:szCs w:val="28"/>
        </w:rPr>
        <w:t xml:space="preserve">в разі отримання </w:t>
      </w:r>
      <w:r w:rsidR="00031883" w:rsidRPr="00225553">
        <w:rPr>
          <w:rFonts w:ascii="Times New Roman" w:hAnsi="Times New Roman"/>
          <w:sz w:val="28"/>
          <w:szCs w:val="28"/>
        </w:rPr>
        <w:t xml:space="preserve">вперше інтегрованого довкільного дозволу </w:t>
      </w:r>
      <w:r w:rsidR="00A74012" w:rsidRPr="00225553">
        <w:rPr>
          <w:rFonts w:ascii="Times New Roman" w:hAnsi="Times New Roman"/>
          <w:sz w:val="28"/>
          <w:szCs w:val="28"/>
        </w:rPr>
        <w:t xml:space="preserve">для установки, що експлуатується, </w:t>
      </w:r>
      <w:r w:rsidR="00C253DB" w:rsidRPr="00225553">
        <w:rPr>
          <w:rFonts w:ascii="Times New Roman" w:hAnsi="Times New Roman"/>
          <w:sz w:val="28"/>
          <w:szCs w:val="28"/>
        </w:rPr>
        <w:t xml:space="preserve">або </w:t>
      </w:r>
      <w:r w:rsidR="004929B5" w:rsidRPr="00225553">
        <w:rPr>
          <w:rFonts w:ascii="Times New Roman" w:hAnsi="Times New Roman"/>
          <w:sz w:val="28"/>
          <w:szCs w:val="28"/>
        </w:rPr>
        <w:t>у випадках, передбачених абзацами другим та третім частини першої статті 23 цього Закону</w:t>
      </w:r>
      <w:r w:rsidR="000D7796" w:rsidRPr="00225553">
        <w:rPr>
          <w:rFonts w:ascii="Times New Roman" w:hAnsi="Times New Roman"/>
          <w:sz w:val="28"/>
          <w:szCs w:val="28"/>
        </w:rPr>
        <w:t>.</w:t>
      </w:r>
    </w:p>
    <w:p w14:paraId="25FA4A30" w14:textId="69E2D8EB" w:rsidR="009C53A3" w:rsidRPr="00225553" w:rsidRDefault="00031883" w:rsidP="00C440BA">
      <w:pPr>
        <w:widowControl w:val="0"/>
        <w:tabs>
          <w:tab w:val="left" w:pos="520"/>
        </w:tabs>
        <w:autoSpaceDE w:val="0"/>
        <w:autoSpaceDN w:val="0"/>
        <w:adjustRightInd w:val="0"/>
        <w:spacing w:before="120"/>
        <w:ind w:right="10" w:firstLine="567"/>
        <w:jc w:val="both"/>
        <w:rPr>
          <w:rFonts w:ascii="Times New Roman" w:hAnsi="Times New Roman"/>
          <w:sz w:val="28"/>
          <w:szCs w:val="28"/>
        </w:rPr>
      </w:pPr>
      <w:r w:rsidRPr="00225553">
        <w:rPr>
          <w:rFonts w:ascii="Times New Roman" w:hAnsi="Times New Roman"/>
          <w:sz w:val="28"/>
          <w:szCs w:val="28"/>
        </w:rPr>
        <w:t>Відступ надається</w:t>
      </w:r>
      <w:r w:rsidR="00482989" w:rsidRPr="00225553">
        <w:rPr>
          <w:rFonts w:ascii="Times New Roman" w:hAnsi="Times New Roman"/>
          <w:sz w:val="28"/>
          <w:szCs w:val="28"/>
        </w:rPr>
        <w:t xml:space="preserve"> </w:t>
      </w:r>
      <w:r w:rsidR="00262FE0">
        <w:rPr>
          <w:rFonts w:ascii="Times New Roman" w:hAnsi="Times New Roman"/>
          <w:sz w:val="28"/>
          <w:szCs w:val="28"/>
        </w:rPr>
        <w:t>на підставі</w:t>
      </w:r>
      <w:r w:rsidR="00482989" w:rsidRPr="00225553">
        <w:rPr>
          <w:rFonts w:ascii="Times New Roman" w:hAnsi="Times New Roman"/>
          <w:sz w:val="28"/>
          <w:szCs w:val="28"/>
        </w:rPr>
        <w:t xml:space="preserve"> наданої оператором установки згідно із статтею </w:t>
      </w:r>
      <w:r w:rsidR="0087597A" w:rsidRPr="00225553">
        <w:rPr>
          <w:rFonts w:ascii="Times New Roman" w:hAnsi="Times New Roman"/>
          <w:bCs/>
          <w:sz w:val="28"/>
          <w:szCs w:val="28"/>
          <w:lang w:eastAsia="uk-UA"/>
        </w:rPr>
        <w:t>4</w:t>
      </w:r>
      <w:r w:rsidR="003669FF" w:rsidRPr="00225553">
        <w:rPr>
          <w:rFonts w:ascii="Times New Roman" w:hAnsi="Times New Roman"/>
          <w:bCs/>
          <w:sz w:val="28"/>
          <w:szCs w:val="28"/>
          <w:lang w:eastAsia="uk-UA"/>
        </w:rPr>
        <w:t xml:space="preserve"> </w:t>
      </w:r>
      <w:r w:rsidR="00482989" w:rsidRPr="00225553">
        <w:rPr>
          <w:rFonts w:ascii="Times New Roman" w:hAnsi="Times New Roman"/>
          <w:sz w:val="28"/>
          <w:szCs w:val="28"/>
        </w:rPr>
        <w:t>цього Закону оцінки відступу</w:t>
      </w:r>
      <w:r w:rsidR="00164723">
        <w:rPr>
          <w:rFonts w:ascii="Times New Roman" w:hAnsi="Times New Roman"/>
          <w:sz w:val="28"/>
          <w:szCs w:val="28"/>
        </w:rPr>
        <w:t xml:space="preserve">, </w:t>
      </w:r>
      <w:r w:rsidR="00164723" w:rsidRPr="00BA00D2">
        <w:rPr>
          <w:rFonts w:ascii="Times New Roman" w:hAnsi="Times New Roman"/>
          <w:sz w:val="28"/>
          <w:szCs w:val="28"/>
        </w:rPr>
        <w:t>як</w:t>
      </w:r>
      <w:r w:rsidR="00895551" w:rsidRPr="00BA00D2">
        <w:rPr>
          <w:rFonts w:ascii="Times New Roman" w:hAnsi="Times New Roman"/>
          <w:sz w:val="28"/>
          <w:szCs w:val="28"/>
        </w:rPr>
        <w:t>ою</w:t>
      </w:r>
      <w:r w:rsidR="00164723" w:rsidRPr="00BA00D2">
        <w:rPr>
          <w:rFonts w:ascii="Times New Roman" w:hAnsi="Times New Roman"/>
          <w:sz w:val="28"/>
          <w:szCs w:val="28"/>
        </w:rPr>
        <w:t xml:space="preserve"> встановлено</w:t>
      </w:r>
      <w:r w:rsidR="00482989" w:rsidRPr="00BA00D2">
        <w:rPr>
          <w:rFonts w:ascii="Times New Roman" w:hAnsi="Times New Roman"/>
          <w:sz w:val="28"/>
          <w:szCs w:val="28"/>
        </w:rPr>
        <w:t>,</w:t>
      </w:r>
      <w:r w:rsidR="00482989" w:rsidRPr="00225553">
        <w:rPr>
          <w:rFonts w:ascii="Times New Roman" w:hAnsi="Times New Roman"/>
          <w:sz w:val="28"/>
          <w:szCs w:val="28"/>
        </w:rPr>
        <w:t xml:space="preserve"> що досягнення </w:t>
      </w:r>
      <w:r w:rsidR="00914A98" w:rsidRPr="00225553">
        <w:rPr>
          <w:rFonts w:ascii="Times New Roman" w:hAnsi="Times New Roman"/>
          <w:sz w:val="28"/>
          <w:szCs w:val="28"/>
        </w:rPr>
        <w:t xml:space="preserve">нормативів </w:t>
      </w:r>
      <w:r w:rsidR="00482989" w:rsidRPr="00225553">
        <w:rPr>
          <w:rFonts w:ascii="Times New Roman" w:hAnsi="Times New Roman"/>
          <w:sz w:val="28"/>
          <w:szCs w:val="28"/>
        </w:rPr>
        <w:t>гранично допустимих викидів, визначених у висновках найкращих доступних технологій та методів управління, призведе до непропорційно високої вартості порівняно з перевагами для довкілля у зв’язку з</w:t>
      </w:r>
      <w:r w:rsidR="00090DEE" w:rsidRPr="00225553">
        <w:rPr>
          <w:rFonts w:ascii="Times New Roman" w:hAnsi="Times New Roman"/>
          <w:sz w:val="28"/>
          <w:szCs w:val="28"/>
        </w:rPr>
        <w:t xml:space="preserve"> </w:t>
      </w:r>
      <w:r w:rsidR="00482989" w:rsidRPr="00225553">
        <w:rPr>
          <w:rFonts w:ascii="Times New Roman" w:hAnsi="Times New Roman"/>
          <w:sz w:val="28"/>
          <w:szCs w:val="28"/>
        </w:rPr>
        <w:t>географічним розташуванням</w:t>
      </w:r>
      <w:r w:rsidR="00090DEE" w:rsidRPr="00225553">
        <w:rPr>
          <w:rFonts w:ascii="Times New Roman" w:hAnsi="Times New Roman"/>
          <w:sz w:val="28"/>
          <w:szCs w:val="28"/>
        </w:rPr>
        <w:t>,</w:t>
      </w:r>
      <w:r w:rsidR="00482989" w:rsidRPr="00225553">
        <w:rPr>
          <w:rFonts w:ascii="Times New Roman" w:hAnsi="Times New Roman"/>
          <w:sz w:val="28"/>
          <w:szCs w:val="28"/>
        </w:rPr>
        <w:t xml:space="preserve"> місцевими екологічними умовами установки</w:t>
      </w:r>
      <w:r w:rsidR="00090DEE" w:rsidRPr="00225553">
        <w:rPr>
          <w:rFonts w:ascii="Times New Roman" w:hAnsi="Times New Roman"/>
          <w:sz w:val="28"/>
          <w:szCs w:val="28"/>
        </w:rPr>
        <w:t xml:space="preserve"> </w:t>
      </w:r>
      <w:r w:rsidR="00482989" w:rsidRPr="00225553">
        <w:rPr>
          <w:rFonts w:ascii="Times New Roman" w:hAnsi="Times New Roman"/>
          <w:sz w:val="28"/>
          <w:szCs w:val="28"/>
        </w:rPr>
        <w:t>або</w:t>
      </w:r>
      <w:r w:rsidR="00090DEE" w:rsidRPr="00225553">
        <w:rPr>
          <w:rFonts w:ascii="Times New Roman" w:hAnsi="Times New Roman"/>
          <w:sz w:val="28"/>
          <w:szCs w:val="28"/>
        </w:rPr>
        <w:t xml:space="preserve"> </w:t>
      </w:r>
      <w:r w:rsidR="00482989" w:rsidRPr="00225553">
        <w:rPr>
          <w:rFonts w:ascii="Times New Roman" w:hAnsi="Times New Roman"/>
          <w:sz w:val="28"/>
          <w:szCs w:val="28"/>
        </w:rPr>
        <w:t>технічними характеристиками установки</w:t>
      </w:r>
      <w:r w:rsidR="00090DEE" w:rsidRPr="00225553">
        <w:rPr>
          <w:rFonts w:ascii="Times New Roman" w:hAnsi="Times New Roman"/>
          <w:sz w:val="28"/>
          <w:szCs w:val="28"/>
        </w:rPr>
        <w:t>, що впливають на збільшення вартості досягнення цією установкою гранично допустимих викидів, визначених у висновках найкращих доступних технологій та методів управління, порівнян</w:t>
      </w:r>
      <w:r w:rsidR="00C440BA" w:rsidRPr="00225553">
        <w:rPr>
          <w:rFonts w:ascii="Times New Roman" w:hAnsi="Times New Roman"/>
          <w:sz w:val="28"/>
          <w:szCs w:val="28"/>
        </w:rPr>
        <w:t>о</w:t>
      </w:r>
      <w:r w:rsidR="00090DEE" w:rsidRPr="00225553">
        <w:rPr>
          <w:rFonts w:ascii="Times New Roman" w:hAnsi="Times New Roman"/>
          <w:sz w:val="28"/>
          <w:szCs w:val="28"/>
        </w:rPr>
        <w:t xml:space="preserve"> з іншими установками</w:t>
      </w:r>
      <w:r w:rsidR="000A2BA3" w:rsidRPr="00225553">
        <w:rPr>
          <w:rFonts w:ascii="Times New Roman" w:hAnsi="Times New Roman"/>
          <w:sz w:val="28"/>
          <w:szCs w:val="28"/>
        </w:rPr>
        <w:t>, на яких провадиться такий самий вид діяльності або технологічний процес</w:t>
      </w:r>
      <w:r w:rsidR="00482989" w:rsidRPr="00225553">
        <w:rPr>
          <w:rFonts w:ascii="Times New Roman" w:hAnsi="Times New Roman"/>
          <w:sz w:val="28"/>
          <w:szCs w:val="28"/>
        </w:rPr>
        <w:t>.</w:t>
      </w:r>
    </w:p>
    <w:p w14:paraId="0DFCC950" w14:textId="59ABF076" w:rsidR="00482989" w:rsidRDefault="00482989" w:rsidP="004929B5">
      <w:pPr>
        <w:widowControl w:val="0"/>
        <w:tabs>
          <w:tab w:val="left" w:pos="520"/>
        </w:tabs>
        <w:autoSpaceDE w:val="0"/>
        <w:autoSpaceDN w:val="0"/>
        <w:adjustRightInd w:val="0"/>
        <w:spacing w:before="120"/>
        <w:ind w:right="10" w:firstLine="567"/>
        <w:jc w:val="both"/>
        <w:rPr>
          <w:rFonts w:ascii="Times New Roman" w:hAnsi="Times New Roman"/>
          <w:sz w:val="28"/>
          <w:szCs w:val="28"/>
        </w:rPr>
      </w:pPr>
      <w:r w:rsidRPr="00225553">
        <w:rPr>
          <w:rFonts w:ascii="Times New Roman" w:hAnsi="Times New Roman"/>
          <w:sz w:val="28"/>
          <w:szCs w:val="28"/>
        </w:rPr>
        <w:t xml:space="preserve">Відступ </w:t>
      </w:r>
      <w:r w:rsidR="004929B5" w:rsidRPr="00225553">
        <w:rPr>
          <w:rFonts w:ascii="Times New Roman" w:hAnsi="Times New Roman"/>
          <w:sz w:val="28"/>
          <w:szCs w:val="28"/>
        </w:rPr>
        <w:t xml:space="preserve">щодо установок, що вводяться в експлуатацію вперше, </w:t>
      </w:r>
      <w:r w:rsidRPr="00225553">
        <w:rPr>
          <w:rFonts w:ascii="Times New Roman" w:hAnsi="Times New Roman"/>
          <w:sz w:val="28"/>
          <w:szCs w:val="28"/>
        </w:rPr>
        <w:t>не надається.</w:t>
      </w:r>
    </w:p>
    <w:p w14:paraId="35C3CC8B" w14:textId="238D2705" w:rsidR="00482989" w:rsidRDefault="00482989" w:rsidP="0036381D">
      <w:pPr>
        <w:pStyle w:val="StyleZakonu"/>
        <w:spacing w:before="120" w:after="0" w:line="240" w:lineRule="auto"/>
        <w:ind w:firstLine="567"/>
        <w:rPr>
          <w:sz w:val="28"/>
          <w:szCs w:val="28"/>
        </w:rPr>
      </w:pPr>
      <w:r w:rsidRPr="00225553">
        <w:rPr>
          <w:sz w:val="28"/>
          <w:szCs w:val="28"/>
        </w:rPr>
        <w:t>3. Вимоги до розроблення</w:t>
      </w:r>
      <w:r w:rsidR="00E92595" w:rsidRPr="00225553">
        <w:rPr>
          <w:sz w:val="28"/>
          <w:szCs w:val="28"/>
        </w:rPr>
        <w:t>, форми</w:t>
      </w:r>
      <w:r w:rsidRPr="00225553">
        <w:rPr>
          <w:sz w:val="28"/>
          <w:szCs w:val="28"/>
        </w:rPr>
        <w:t xml:space="preserve"> та змісту оцінки відступу, зазначеної в частині другій цієї статті, затверджуються Кабінетом Міністрів України.</w:t>
      </w:r>
    </w:p>
    <w:p w14:paraId="791EB5E4" w14:textId="0477FCBF" w:rsidR="00C70E6D" w:rsidRPr="00225553" w:rsidRDefault="00C70E6D" w:rsidP="0036381D">
      <w:pPr>
        <w:pStyle w:val="StyleZakonu"/>
        <w:spacing w:before="120" w:after="0" w:line="240" w:lineRule="auto"/>
        <w:ind w:firstLine="567"/>
        <w:rPr>
          <w:sz w:val="28"/>
          <w:szCs w:val="28"/>
        </w:rPr>
      </w:pPr>
      <w:r w:rsidRPr="00B2511F">
        <w:rPr>
          <w:sz w:val="28"/>
          <w:szCs w:val="28"/>
        </w:rPr>
        <w:t>Невід’ємною частиною оцінки відступу є план модернізації установки</w:t>
      </w:r>
      <w:r w:rsidR="00F8451E" w:rsidRPr="00B2511F">
        <w:rPr>
          <w:sz w:val="28"/>
          <w:szCs w:val="28"/>
        </w:rPr>
        <w:t xml:space="preserve"> для досягнення нормативів, визначених у висновках найкращих доступних технологій та методів управління.</w:t>
      </w:r>
    </w:p>
    <w:p w14:paraId="338AB91A" w14:textId="3EA88C0F" w:rsidR="00C440BA" w:rsidRPr="00225553" w:rsidRDefault="0036381D" w:rsidP="0036381D">
      <w:pPr>
        <w:pStyle w:val="StyleZakonu"/>
        <w:spacing w:before="120" w:after="0" w:line="240" w:lineRule="auto"/>
        <w:ind w:firstLine="567"/>
        <w:rPr>
          <w:sz w:val="28"/>
          <w:szCs w:val="28"/>
        </w:rPr>
      </w:pPr>
      <w:r w:rsidRPr="00225553">
        <w:rPr>
          <w:sz w:val="28"/>
          <w:szCs w:val="28"/>
        </w:rPr>
        <w:t>М</w:t>
      </w:r>
      <w:r w:rsidR="00C440BA" w:rsidRPr="00225553">
        <w:rPr>
          <w:sz w:val="28"/>
          <w:szCs w:val="28"/>
        </w:rPr>
        <w:t>етодик</w:t>
      </w:r>
      <w:r w:rsidRPr="00225553">
        <w:rPr>
          <w:sz w:val="28"/>
          <w:szCs w:val="28"/>
        </w:rPr>
        <w:t>у</w:t>
      </w:r>
      <w:r w:rsidR="00C440BA" w:rsidRPr="00225553">
        <w:rPr>
          <w:sz w:val="28"/>
          <w:szCs w:val="28"/>
        </w:rPr>
        <w:t xml:space="preserve"> </w:t>
      </w:r>
      <w:r w:rsidR="00B161FF" w:rsidRPr="00225553">
        <w:rPr>
          <w:sz w:val="28"/>
          <w:szCs w:val="28"/>
        </w:rPr>
        <w:t>розрахунку вартості досягнення установкою гранично допустимих викидів, визначених у висновках найкращих доступних технологій та методів управління, у співвідношенні з перевагами для довкілля</w:t>
      </w:r>
      <w:r w:rsidR="00C440BA" w:rsidRPr="00225553">
        <w:rPr>
          <w:sz w:val="28"/>
          <w:szCs w:val="28"/>
        </w:rPr>
        <w:t xml:space="preserve">, </w:t>
      </w:r>
      <w:r w:rsidRPr="00225553">
        <w:rPr>
          <w:sz w:val="28"/>
          <w:szCs w:val="28"/>
        </w:rPr>
        <w:t xml:space="preserve">а також показники критерію непропорційно високої вартості досягнення установкою гранично допустимих викидів, визначених у висновках найкращих доступних технологій та методів управління, порівняно з перевагами для довкілля </w:t>
      </w:r>
      <w:r w:rsidR="00C440BA" w:rsidRPr="00225553">
        <w:rPr>
          <w:sz w:val="28"/>
          <w:szCs w:val="28"/>
        </w:rPr>
        <w:t xml:space="preserve">затверджує </w:t>
      </w:r>
      <w:r w:rsidR="00262FE0">
        <w:rPr>
          <w:sz w:val="28"/>
          <w:szCs w:val="28"/>
        </w:rPr>
        <w:t>Кабінет Міністрів України</w:t>
      </w:r>
      <w:r w:rsidR="00C440BA" w:rsidRPr="00225553">
        <w:rPr>
          <w:sz w:val="28"/>
          <w:szCs w:val="28"/>
        </w:rPr>
        <w:t>.</w:t>
      </w:r>
    </w:p>
    <w:p w14:paraId="6BEBF4A8" w14:textId="77777777" w:rsidR="00482989" w:rsidRPr="00225553" w:rsidRDefault="00482989" w:rsidP="00946DCD">
      <w:pPr>
        <w:pStyle w:val="StyleZakonu"/>
        <w:spacing w:before="120" w:after="0" w:line="240" w:lineRule="auto"/>
        <w:ind w:firstLine="567"/>
        <w:rPr>
          <w:sz w:val="28"/>
          <w:szCs w:val="28"/>
        </w:rPr>
      </w:pPr>
      <w:r w:rsidRPr="00225553">
        <w:rPr>
          <w:sz w:val="28"/>
          <w:szCs w:val="28"/>
        </w:rPr>
        <w:t xml:space="preserve">4. </w:t>
      </w:r>
      <w:r w:rsidR="00914A98" w:rsidRPr="00225553">
        <w:rPr>
          <w:sz w:val="28"/>
          <w:szCs w:val="28"/>
        </w:rPr>
        <w:t>Г</w:t>
      </w:r>
      <w:r w:rsidRPr="00225553">
        <w:rPr>
          <w:sz w:val="28"/>
          <w:szCs w:val="28"/>
        </w:rPr>
        <w:t>ранично допустим</w:t>
      </w:r>
      <w:r w:rsidR="00914A98" w:rsidRPr="00225553">
        <w:rPr>
          <w:sz w:val="28"/>
          <w:szCs w:val="28"/>
        </w:rPr>
        <w:t>і</w:t>
      </w:r>
      <w:r w:rsidRPr="00225553">
        <w:rPr>
          <w:sz w:val="28"/>
          <w:szCs w:val="28"/>
        </w:rPr>
        <w:t xml:space="preserve"> викид</w:t>
      </w:r>
      <w:r w:rsidR="00914A98" w:rsidRPr="00225553">
        <w:rPr>
          <w:sz w:val="28"/>
          <w:szCs w:val="28"/>
        </w:rPr>
        <w:t>и</w:t>
      </w:r>
      <w:r w:rsidRPr="00225553">
        <w:rPr>
          <w:sz w:val="28"/>
          <w:szCs w:val="28"/>
        </w:rPr>
        <w:t xml:space="preserve">, зазначені в частині першій цієї статті, не повинні перевищувати </w:t>
      </w:r>
      <w:r w:rsidR="00914A98" w:rsidRPr="00225553">
        <w:rPr>
          <w:sz w:val="28"/>
          <w:szCs w:val="28"/>
        </w:rPr>
        <w:t xml:space="preserve">нормативів </w:t>
      </w:r>
      <w:r w:rsidRPr="00225553">
        <w:rPr>
          <w:sz w:val="28"/>
          <w:szCs w:val="28"/>
        </w:rPr>
        <w:t xml:space="preserve">гранично допустимих викидів, визначених у правилах технічної експлуатації установок для </w:t>
      </w:r>
      <w:r w:rsidRPr="00225553">
        <w:rPr>
          <w:bCs/>
          <w:sz w:val="28"/>
          <w:szCs w:val="28"/>
        </w:rPr>
        <w:t xml:space="preserve">спалювальних установок, </w:t>
      </w:r>
      <w:r w:rsidRPr="00225553">
        <w:rPr>
          <w:sz w:val="28"/>
          <w:szCs w:val="28"/>
          <w:lang w:eastAsia="uk-UA"/>
        </w:rPr>
        <w:t xml:space="preserve">установок для спалювання відходів, установок </w:t>
      </w:r>
      <w:r w:rsidR="00946DCD" w:rsidRPr="00225553">
        <w:rPr>
          <w:sz w:val="28"/>
          <w:szCs w:val="28"/>
          <w:lang w:eastAsia="uk-UA"/>
        </w:rPr>
        <w:t>суміс</w:t>
      </w:r>
      <w:r w:rsidRPr="00225553">
        <w:rPr>
          <w:sz w:val="28"/>
          <w:szCs w:val="28"/>
          <w:lang w:eastAsia="uk-UA"/>
        </w:rPr>
        <w:t>ного спалювання відходів, установок та видів діяльності, в яких застосовуються органічні розчинники, та установок, що виробляють двоокис титану</w:t>
      </w:r>
      <w:r w:rsidRPr="00225553">
        <w:rPr>
          <w:sz w:val="28"/>
          <w:szCs w:val="28"/>
        </w:rPr>
        <w:t>.</w:t>
      </w:r>
    </w:p>
    <w:p w14:paraId="5615C58B" w14:textId="77777777" w:rsidR="00482989" w:rsidRPr="00225553" w:rsidRDefault="00482989" w:rsidP="00C440BA">
      <w:pPr>
        <w:pStyle w:val="StyleZakonu"/>
        <w:spacing w:before="120" w:after="0" w:line="240" w:lineRule="auto"/>
        <w:ind w:firstLine="567"/>
        <w:rPr>
          <w:sz w:val="28"/>
          <w:szCs w:val="28"/>
        </w:rPr>
      </w:pPr>
      <w:r w:rsidRPr="00225553">
        <w:rPr>
          <w:sz w:val="28"/>
          <w:szCs w:val="28"/>
        </w:rPr>
        <w:lastRenderedPageBreak/>
        <w:t xml:space="preserve">5. </w:t>
      </w:r>
      <w:r w:rsidR="00914A98" w:rsidRPr="00225553">
        <w:rPr>
          <w:sz w:val="28"/>
          <w:szCs w:val="28"/>
        </w:rPr>
        <w:t>Г</w:t>
      </w:r>
      <w:r w:rsidRPr="00225553">
        <w:rPr>
          <w:sz w:val="28"/>
          <w:szCs w:val="28"/>
        </w:rPr>
        <w:t>ранично допустим</w:t>
      </w:r>
      <w:r w:rsidR="00914A98" w:rsidRPr="00225553">
        <w:rPr>
          <w:sz w:val="28"/>
          <w:szCs w:val="28"/>
        </w:rPr>
        <w:t>і</w:t>
      </w:r>
      <w:r w:rsidRPr="00225553">
        <w:rPr>
          <w:sz w:val="28"/>
          <w:szCs w:val="28"/>
        </w:rPr>
        <w:t xml:space="preserve"> викид</w:t>
      </w:r>
      <w:r w:rsidR="00914A98" w:rsidRPr="00225553">
        <w:rPr>
          <w:sz w:val="28"/>
          <w:szCs w:val="28"/>
        </w:rPr>
        <w:t>и</w:t>
      </w:r>
      <w:r w:rsidRPr="00225553">
        <w:rPr>
          <w:sz w:val="28"/>
          <w:szCs w:val="28"/>
        </w:rPr>
        <w:t>, зазначені в частині першій цієї статті, встановлюються на основі методики визначення гранично допустимих викидів, яку затверджує центральний орган виконавчої влади, що забезпечує формування державної політики у сфері охорони навколишнього природного середовища.</w:t>
      </w:r>
    </w:p>
    <w:p w14:paraId="47437370" w14:textId="3BE1DC49" w:rsidR="00BE6559" w:rsidRPr="005D7E52" w:rsidRDefault="00482989" w:rsidP="00F613A0">
      <w:pPr>
        <w:pStyle w:val="StyleZakonu"/>
        <w:spacing w:before="120" w:after="0" w:line="240" w:lineRule="auto"/>
        <w:ind w:firstLine="567"/>
        <w:rPr>
          <w:sz w:val="28"/>
          <w:szCs w:val="28"/>
        </w:rPr>
      </w:pPr>
      <w:r w:rsidRPr="005D7E52">
        <w:rPr>
          <w:sz w:val="28"/>
          <w:szCs w:val="28"/>
        </w:rPr>
        <w:t xml:space="preserve">6. Відступ надається на строк </w:t>
      </w:r>
      <w:r w:rsidR="00557A33" w:rsidRPr="005D7E52">
        <w:rPr>
          <w:sz w:val="28"/>
          <w:szCs w:val="28"/>
        </w:rPr>
        <w:t>визначений у заяві</w:t>
      </w:r>
      <w:r w:rsidR="00BE6559" w:rsidRPr="005D7E52">
        <w:rPr>
          <w:bCs/>
          <w:sz w:val="28"/>
          <w:szCs w:val="28"/>
        </w:rPr>
        <w:t xml:space="preserve"> на отримання </w:t>
      </w:r>
      <w:r w:rsidR="00BE6559" w:rsidRPr="005D7E52">
        <w:rPr>
          <w:sz w:val="28"/>
          <w:szCs w:val="28"/>
          <w:lang w:eastAsia="en-US"/>
        </w:rPr>
        <w:t>(</w:t>
      </w:r>
      <w:r w:rsidR="00BE6559" w:rsidRPr="005D7E52">
        <w:rPr>
          <w:bCs/>
          <w:sz w:val="28"/>
          <w:szCs w:val="28"/>
          <w:lang w:eastAsia="uk-UA"/>
        </w:rPr>
        <w:t>внесення змін до)</w:t>
      </w:r>
      <w:r w:rsidR="00BE6559" w:rsidRPr="005D7E52">
        <w:rPr>
          <w:bCs/>
          <w:sz w:val="28"/>
          <w:szCs w:val="28"/>
        </w:rPr>
        <w:t xml:space="preserve"> інтегрованого дозволу </w:t>
      </w:r>
      <w:r w:rsidR="00BE6559" w:rsidRPr="005D7E52">
        <w:rPr>
          <w:sz w:val="28"/>
          <w:szCs w:val="28"/>
        </w:rPr>
        <w:t>та/або оцінці відступу</w:t>
      </w:r>
      <w:r w:rsidR="00557A33" w:rsidRPr="005D7E52">
        <w:rPr>
          <w:sz w:val="28"/>
          <w:szCs w:val="28"/>
        </w:rPr>
        <w:t xml:space="preserve"> </w:t>
      </w:r>
      <w:r w:rsidR="00557A33" w:rsidRPr="005D7E52">
        <w:rPr>
          <w:sz w:val="28"/>
          <w:szCs w:val="28"/>
          <w:lang w:val="ru-RU"/>
        </w:rPr>
        <w:t xml:space="preserve">для </w:t>
      </w:r>
      <w:r w:rsidRPr="005D7E52">
        <w:rPr>
          <w:sz w:val="28"/>
          <w:szCs w:val="28"/>
        </w:rPr>
        <w:t xml:space="preserve">здійснення конкретних заходів, визначених умовами </w:t>
      </w:r>
      <w:r w:rsidR="0093178A" w:rsidRPr="005D7E52">
        <w:rPr>
          <w:sz w:val="28"/>
          <w:szCs w:val="28"/>
        </w:rPr>
        <w:t xml:space="preserve">інтегрованого </w:t>
      </w:r>
      <w:r w:rsidR="00B137B0" w:rsidRPr="005D7E52">
        <w:rPr>
          <w:sz w:val="28"/>
          <w:szCs w:val="28"/>
          <w:lang w:eastAsia="uk-UA"/>
        </w:rPr>
        <w:t>довкільного</w:t>
      </w:r>
      <w:r w:rsidRPr="005D7E52">
        <w:rPr>
          <w:sz w:val="28"/>
          <w:szCs w:val="28"/>
        </w:rPr>
        <w:t xml:space="preserve"> дозволу,</w:t>
      </w:r>
      <w:r w:rsidR="00BE6559" w:rsidRPr="005D7E52">
        <w:rPr>
          <w:sz w:val="28"/>
          <w:szCs w:val="28"/>
        </w:rPr>
        <w:t xml:space="preserve"> і не може перевищувати:</w:t>
      </w:r>
    </w:p>
    <w:p w14:paraId="6825102F" w14:textId="77777777" w:rsidR="009A0C57" w:rsidRPr="005D7E52" w:rsidRDefault="009A0C57" w:rsidP="009A0C57">
      <w:pPr>
        <w:spacing w:before="120"/>
        <w:ind w:firstLine="567"/>
        <w:jc w:val="both"/>
        <w:rPr>
          <w:rFonts w:ascii="Times New Roman" w:eastAsia="Calibri" w:hAnsi="Times New Roman"/>
          <w:sz w:val="28"/>
          <w:szCs w:val="28"/>
        </w:rPr>
      </w:pPr>
      <w:r w:rsidRPr="005D7E52">
        <w:rPr>
          <w:rFonts w:ascii="Times New Roman" w:eastAsia="Calibri" w:hAnsi="Times New Roman"/>
          <w:sz w:val="28"/>
          <w:szCs w:val="28"/>
        </w:rPr>
        <w:t>семи років з дня введення в дію висновків  найкращих доступних технологій та методів управління (в тому числі й оновлених)</w:t>
      </w:r>
      <w:r w:rsidRPr="005D7E52">
        <w:rPr>
          <w:rFonts w:ascii="Times New Roman" w:eastAsia="Calibri" w:hAnsi="Times New Roman"/>
          <w:b/>
          <w:bCs/>
          <w:sz w:val="28"/>
          <w:szCs w:val="28"/>
        </w:rPr>
        <w:t xml:space="preserve"> </w:t>
      </w:r>
      <w:r w:rsidRPr="005D7E52">
        <w:rPr>
          <w:rFonts w:ascii="Times New Roman" w:eastAsia="Calibri" w:hAnsi="Times New Roman"/>
          <w:sz w:val="28"/>
          <w:szCs w:val="28"/>
        </w:rPr>
        <w:t>– якщо для досягнення відповідних нормативів, визначених у висновках найкращих доступних технологій та методів управління</w:t>
      </w:r>
      <w:r w:rsidRPr="005D7E52">
        <w:rPr>
          <w:rFonts w:ascii="Times New Roman" w:eastAsia="Calibri" w:hAnsi="Times New Roman"/>
          <w:sz w:val="28"/>
          <w:szCs w:val="28"/>
          <w:lang w:val="ru-RU"/>
        </w:rPr>
        <w:t xml:space="preserve">, </w:t>
      </w:r>
      <w:r w:rsidRPr="005D7E52">
        <w:rPr>
          <w:rFonts w:ascii="Times New Roman" w:eastAsia="Calibri" w:hAnsi="Times New Roman"/>
          <w:sz w:val="28"/>
          <w:szCs w:val="28"/>
        </w:rPr>
        <w:t>потрібний капітальний ремонт, розширення, реконструкція, модернізація, заміна або будівництво допоміжного обладнання природоохоронного призначення, яке не стосується технології, інших  технічних рішень, умов до технологічного процесу;</w:t>
      </w:r>
    </w:p>
    <w:p w14:paraId="70EACBEA" w14:textId="49908788" w:rsidR="009A0C57" w:rsidRPr="005D7E52" w:rsidRDefault="009A0C57" w:rsidP="009A0C57">
      <w:pPr>
        <w:spacing w:before="120"/>
        <w:ind w:firstLine="567"/>
        <w:jc w:val="both"/>
        <w:rPr>
          <w:rFonts w:ascii="Times New Roman" w:eastAsia="Calibri" w:hAnsi="Times New Roman"/>
          <w:sz w:val="28"/>
          <w:szCs w:val="28"/>
        </w:rPr>
      </w:pPr>
      <w:r w:rsidRPr="005D7E52">
        <w:rPr>
          <w:rFonts w:ascii="Times New Roman" w:eastAsia="Calibri" w:hAnsi="Times New Roman"/>
          <w:sz w:val="28"/>
          <w:szCs w:val="28"/>
        </w:rPr>
        <w:t>п’ятнадцяти років з дня введення в дію висновків  найкращих доступних технологій та методів управління (в тому числі й оновлених) – якщо для досягнення відповідних нормативів, визначених у висновках найкращих доступних технологій та методів управління, необхідні зміни у характері чи функціонуванні установки, які стосуються технології, інших технічних рішень, умов до технологічного процесу</w:t>
      </w:r>
      <w:r w:rsidR="005D7E52">
        <w:rPr>
          <w:rFonts w:ascii="Times New Roman" w:eastAsia="Calibri" w:hAnsi="Times New Roman"/>
          <w:sz w:val="28"/>
          <w:szCs w:val="28"/>
        </w:rPr>
        <w:t>.</w:t>
      </w:r>
    </w:p>
    <w:p w14:paraId="1C4850B9" w14:textId="3258D2D5" w:rsidR="00F613A0" w:rsidRPr="00225553" w:rsidRDefault="00F613A0" w:rsidP="00F613A0">
      <w:pPr>
        <w:pStyle w:val="StyleZakonu"/>
        <w:spacing w:before="120" w:after="0" w:line="240" w:lineRule="auto"/>
        <w:ind w:firstLine="567"/>
        <w:rPr>
          <w:sz w:val="28"/>
          <w:szCs w:val="28"/>
        </w:rPr>
      </w:pPr>
      <w:r w:rsidRPr="005D7E52">
        <w:rPr>
          <w:sz w:val="28"/>
          <w:szCs w:val="28"/>
        </w:rPr>
        <w:t xml:space="preserve">У випадках, передбачених абзацами п’ятим, сьомим та восьмим частини першої статті 23 цього Закону, умови наданого відступу підлягають перегляду. </w:t>
      </w:r>
      <w:r w:rsidR="008041B1" w:rsidRPr="005D7E52">
        <w:rPr>
          <w:sz w:val="28"/>
          <w:szCs w:val="28"/>
        </w:rPr>
        <w:t>С</w:t>
      </w:r>
      <w:r w:rsidR="00482989" w:rsidRPr="005D7E52">
        <w:rPr>
          <w:sz w:val="28"/>
          <w:szCs w:val="28"/>
        </w:rPr>
        <w:t xml:space="preserve">трок </w:t>
      </w:r>
      <w:r w:rsidR="00272D57" w:rsidRPr="005D7E52">
        <w:rPr>
          <w:sz w:val="28"/>
          <w:szCs w:val="28"/>
        </w:rPr>
        <w:t xml:space="preserve">наданого </w:t>
      </w:r>
      <w:r w:rsidR="00482989" w:rsidRPr="005D7E52">
        <w:rPr>
          <w:sz w:val="28"/>
          <w:szCs w:val="28"/>
        </w:rPr>
        <w:t xml:space="preserve">відступу не </w:t>
      </w:r>
      <w:r w:rsidR="008041B1" w:rsidRPr="005D7E52">
        <w:rPr>
          <w:sz w:val="28"/>
          <w:szCs w:val="28"/>
        </w:rPr>
        <w:t xml:space="preserve">підлягає </w:t>
      </w:r>
      <w:r w:rsidR="00482989" w:rsidRPr="005D7E52">
        <w:rPr>
          <w:sz w:val="28"/>
          <w:szCs w:val="28"/>
        </w:rPr>
        <w:t>продовж</w:t>
      </w:r>
      <w:r w:rsidR="008041B1" w:rsidRPr="005D7E52">
        <w:rPr>
          <w:sz w:val="28"/>
          <w:szCs w:val="28"/>
        </w:rPr>
        <w:t>енню</w:t>
      </w:r>
      <w:r w:rsidR="00482989" w:rsidRPr="005D7E52">
        <w:rPr>
          <w:sz w:val="28"/>
          <w:szCs w:val="28"/>
        </w:rPr>
        <w:t>.</w:t>
      </w:r>
    </w:p>
    <w:p w14:paraId="7793F8EC" w14:textId="140FB090" w:rsidR="001C7960" w:rsidRPr="005D7E52" w:rsidRDefault="00482989" w:rsidP="005D7E52">
      <w:pPr>
        <w:pStyle w:val="StyleZakonu"/>
        <w:spacing w:before="120" w:after="0" w:line="240" w:lineRule="auto"/>
        <w:ind w:firstLine="567"/>
        <w:rPr>
          <w:sz w:val="28"/>
          <w:szCs w:val="28"/>
        </w:rPr>
      </w:pPr>
      <w:r w:rsidRPr="005D7E52">
        <w:rPr>
          <w:sz w:val="28"/>
          <w:szCs w:val="28"/>
        </w:rPr>
        <w:t xml:space="preserve">7. </w:t>
      </w:r>
      <w:r w:rsidR="001C7960" w:rsidRPr="005D7E52">
        <w:rPr>
          <w:sz w:val="28"/>
          <w:szCs w:val="28"/>
        </w:rPr>
        <w:t>Дозвільний орган</w:t>
      </w:r>
      <w:r w:rsidR="001C7960" w:rsidRPr="005D7E52">
        <w:rPr>
          <w:sz w:val="28"/>
          <w:szCs w:val="28"/>
          <w:lang w:val="ru-RU"/>
        </w:rPr>
        <w:t xml:space="preserve"> </w:t>
      </w:r>
      <w:r w:rsidR="001C7960" w:rsidRPr="005D7E52">
        <w:rPr>
          <w:sz w:val="28"/>
          <w:szCs w:val="28"/>
        </w:rPr>
        <w:t>має право відмовити у наданні відступу</w:t>
      </w:r>
      <w:r w:rsidR="001C7960" w:rsidRPr="005D7E52">
        <w:rPr>
          <w:rFonts w:hint="eastAsia"/>
        </w:rPr>
        <w:t xml:space="preserve"> </w:t>
      </w:r>
      <w:r w:rsidR="001C7960" w:rsidRPr="005D7E52">
        <w:rPr>
          <w:rFonts w:hint="eastAsia"/>
          <w:sz w:val="28"/>
          <w:szCs w:val="28"/>
        </w:rPr>
        <w:t>оператор</w:t>
      </w:r>
      <w:r w:rsidR="001C7960" w:rsidRPr="005D7E52">
        <w:rPr>
          <w:rFonts w:hint="eastAsia"/>
          <w:sz w:val="28"/>
          <w:szCs w:val="28"/>
          <w:lang w:val="ru-RU"/>
        </w:rPr>
        <w:t>у</w:t>
      </w:r>
      <w:r w:rsidR="001C7960" w:rsidRPr="005D7E52">
        <w:rPr>
          <w:sz w:val="28"/>
          <w:szCs w:val="28"/>
        </w:rPr>
        <w:t xml:space="preserve"> </w:t>
      </w:r>
      <w:r w:rsidR="001C7960" w:rsidRPr="005D7E52">
        <w:rPr>
          <w:rFonts w:hint="eastAsia"/>
          <w:sz w:val="28"/>
          <w:szCs w:val="28"/>
        </w:rPr>
        <w:t>установки</w:t>
      </w:r>
      <w:r w:rsidR="001C7960" w:rsidRPr="005D7E52">
        <w:rPr>
          <w:sz w:val="28"/>
          <w:szCs w:val="28"/>
        </w:rPr>
        <w:t xml:space="preserve"> </w:t>
      </w:r>
      <w:r w:rsidR="008F7CD2" w:rsidRPr="005D7E52">
        <w:rPr>
          <w:sz w:val="28"/>
          <w:szCs w:val="28"/>
        </w:rPr>
        <w:t>виключно</w:t>
      </w:r>
      <w:r w:rsidR="008F7CD2" w:rsidRPr="005D7E52">
        <w:rPr>
          <w:sz w:val="28"/>
          <w:szCs w:val="28"/>
          <w:lang w:val="ru-RU"/>
        </w:rPr>
        <w:t xml:space="preserve"> </w:t>
      </w:r>
      <w:r w:rsidR="001C7960" w:rsidRPr="005D7E52">
        <w:rPr>
          <w:sz w:val="28"/>
          <w:szCs w:val="28"/>
        </w:rPr>
        <w:t>з таких підстав:</w:t>
      </w:r>
    </w:p>
    <w:p w14:paraId="02C17052" w14:textId="0F9E364F" w:rsidR="001C7960" w:rsidRPr="005D7E52" w:rsidRDefault="001C7960" w:rsidP="005B1178">
      <w:pPr>
        <w:pStyle w:val="af8"/>
        <w:widowControl w:val="0"/>
        <w:numPr>
          <w:ilvl w:val="0"/>
          <w:numId w:val="48"/>
        </w:numPr>
        <w:tabs>
          <w:tab w:val="left" w:pos="520"/>
        </w:tabs>
        <w:autoSpaceDE w:val="0"/>
        <w:autoSpaceDN w:val="0"/>
        <w:adjustRightInd w:val="0"/>
        <w:spacing w:before="120"/>
        <w:ind w:left="0" w:right="10" w:firstLine="709"/>
        <w:jc w:val="both"/>
        <w:rPr>
          <w:rFonts w:ascii="Times New Roman" w:hAnsi="Times New Roman"/>
          <w:sz w:val="28"/>
          <w:szCs w:val="28"/>
        </w:rPr>
      </w:pPr>
      <w:r w:rsidRPr="005D7E52">
        <w:rPr>
          <w:rFonts w:ascii="Times New Roman" w:hAnsi="Times New Roman"/>
          <w:sz w:val="28"/>
          <w:szCs w:val="28"/>
        </w:rPr>
        <w:t>порушення оператором установки порядку отримання відступу, встановленого цим законом;</w:t>
      </w:r>
    </w:p>
    <w:p w14:paraId="3A5895AB" w14:textId="66882671" w:rsidR="001C7960" w:rsidRPr="005D7E52" w:rsidRDefault="001C7960" w:rsidP="005B1178">
      <w:pPr>
        <w:pStyle w:val="af8"/>
        <w:widowControl w:val="0"/>
        <w:numPr>
          <w:ilvl w:val="0"/>
          <w:numId w:val="48"/>
        </w:numPr>
        <w:tabs>
          <w:tab w:val="left" w:pos="520"/>
        </w:tabs>
        <w:autoSpaceDE w:val="0"/>
        <w:autoSpaceDN w:val="0"/>
        <w:adjustRightInd w:val="0"/>
        <w:spacing w:before="120"/>
        <w:ind w:left="0" w:right="10" w:firstLine="709"/>
        <w:jc w:val="both"/>
        <w:rPr>
          <w:rFonts w:ascii="Times New Roman" w:hAnsi="Times New Roman"/>
          <w:sz w:val="28"/>
          <w:szCs w:val="28"/>
        </w:rPr>
      </w:pPr>
      <w:r w:rsidRPr="005D7E52">
        <w:rPr>
          <w:rFonts w:ascii="Times New Roman" w:hAnsi="Times New Roman" w:hint="eastAsia"/>
          <w:sz w:val="28"/>
          <w:szCs w:val="28"/>
          <w:lang w:val="ru-RU"/>
        </w:rPr>
        <w:t>в</w:t>
      </w:r>
      <w:r w:rsidRPr="005D7E52">
        <w:rPr>
          <w:rFonts w:ascii="Times New Roman" w:hAnsi="Times New Roman"/>
          <w:sz w:val="28"/>
          <w:szCs w:val="28"/>
        </w:rPr>
        <w:t xml:space="preserve">становлення факту, що </w:t>
      </w:r>
      <w:r w:rsidRPr="005D7E52">
        <w:rPr>
          <w:rFonts w:ascii="Times New Roman" w:hAnsi="Times New Roman" w:hint="eastAsia"/>
          <w:sz w:val="28"/>
          <w:szCs w:val="28"/>
        </w:rPr>
        <w:t>установ</w:t>
      </w:r>
      <w:r w:rsidRPr="005D7E52">
        <w:rPr>
          <w:rFonts w:ascii="Times New Roman" w:hAnsi="Times New Roman" w:hint="eastAsia"/>
          <w:sz w:val="28"/>
          <w:szCs w:val="28"/>
          <w:lang w:val="ru-RU"/>
        </w:rPr>
        <w:t>к</w:t>
      </w:r>
      <w:r w:rsidRPr="005D7E52">
        <w:rPr>
          <w:rFonts w:ascii="Times New Roman" w:hAnsi="Times New Roman"/>
          <w:sz w:val="28"/>
          <w:szCs w:val="28"/>
        </w:rPr>
        <w:t xml:space="preserve">а </w:t>
      </w:r>
      <w:r w:rsidRPr="005D7E52">
        <w:rPr>
          <w:rFonts w:ascii="Times New Roman" w:hAnsi="Times New Roman" w:hint="eastAsia"/>
          <w:sz w:val="28"/>
          <w:szCs w:val="28"/>
        </w:rPr>
        <w:t>вводяться</w:t>
      </w:r>
      <w:r w:rsidRPr="005D7E52">
        <w:rPr>
          <w:rFonts w:ascii="Times New Roman" w:hAnsi="Times New Roman"/>
          <w:sz w:val="28"/>
          <w:szCs w:val="28"/>
        </w:rPr>
        <w:t xml:space="preserve"> </w:t>
      </w:r>
      <w:r w:rsidRPr="005D7E52">
        <w:rPr>
          <w:rFonts w:ascii="Times New Roman" w:hAnsi="Times New Roman" w:hint="eastAsia"/>
          <w:sz w:val="28"/>
          <w:szCs w:val="28"/>
        </w:rPr>
        <w:t>в</w:t>
      </w:r>
      <w:r w:rsidRPr="005D7E52">
        <w:rPr>
          <w:rFonts w:ascii="Times New Roman" w:hAnsi="Times New Roman"/>
          <w:sz w:val="28"/>
          <w:szCs w:val="28"/>
        </w:rPr>
        <w:t xml:space="preserve"> </w:t>
      </w:r>
      <w:r w:rsidRPr="005D7E52">
        <w:rPr>
          <w:rFonts w:ascii="Times New Roman" w:hAnsi="Times New Roman" w:hint="eastAsia"/>
          <w:sz w:val="28"/>
          <w:szCs w:val="28"/>
        </w:rPr>
        <w:t>експлуатацію</w:t>
      </w:r>
      <w:r w:rsidRPr="005D7E52">
        <w:rPr>
          <w:rFonts w:ascii="Times New Roman" w:hAnsi="Times New Roman"/>
          <w:sz w:val="28"/>
          <w:szCs w:val="28"/>
        </w:rPr>
        <w:t xml:space="preserve"> вперше;</w:t>
      </w:r>
    </w:p>
    <w:p w14:paraId="1E83F40C" w14:textId="6D499A4C" w:rsidR="001C7960" w:rsidRPr="005D7E52" w:rsidRDefault="001C7960" w:rsidP="005B1178">
      <w:pPr>
        <w:pStyle w:val="af8"/>
        <w:widowControl w:val="0"/>
        <w:numPr>
          <w:ilvl w:val="0"/>
          <w:numId w:val="48"/>
        </w:numPr>
        <w:tabs>
          <w:tab w:val="left" w:pos="520"/>
        </w:tabs>
        <w:autoSpaceDE w:val="0"/>
        <w:autoSpaceDN w:val="0"/>
        <w:adjustRightInd w:val="0"/>
        <w:spacing w:before="120"/>
        <w:ind w:left="0" w:right="10" w:firstLine="709"/>
        <w:jc w:val="both"/>
        <w:rPr>
          <w:rFonts w:ascii="Times New Roman" w:hAnsi="Times New Roman"/>
          <w:sz w:val="28"/>
          <w:szCs w:val="28"/>
        </w:rPr>
      </w:pPr>
      <w:r w:rsidRPr="005D7E52">
        <w:rPr>
          <w:rFonts w:ascii="Times New Roman" w:hAnsi="Times New Roman"/>
          <w:sz w:val="28"/>
          <w:szCs w:val="28"/>
        </w:rPr>
        <w:t>визначення оператором установки у своїй заяві строку відступу, який не відповідає частині шостій цієї статті.</w:t>
      </w:r>
    </w:p>
    <w:p w14:paraId="404ABC08" w14:textId="77777777" w:rsidR="00482989" w:rsidRPr="00225553" w:rsidRDefault="00482989" w:rsidP="003669FF">
      <w:pPr>
        <w:pStyle w:val="StyleZakonu"/>
        <w:spacing w:before="120" w:after="0" w:line="240" w:lineRule="auto"/>
        <w:ind w:firstLine="567"/>
        <w:rPr>
          <w:sz w:val="28"/>
          <w:szCs w:val="28"/>
        </w:rPr>
      </w:pPr>
      <w:r w:rsidRPr="00225553">
        <w:rPr>
          <w:sz w:val="28"/>
          <w:szCs w:val="28"/>
        </w:rPr>
        <w:t xml:space="preserve">8. Дозвільний орган </w:t>
      </w:r>
      <w:r w:rsidR="007046BF" w:rsidRPr="00225553">
        <w:rPr>
          <w:sz w:val="28"/>
          <w:szCs w:val="28"/>
        </w:rPr>
        <w:t>надає</w:t>
      </w:r>
      <w:r w:rsidRPr="00225553">
        <w:rPr>
          <w:sz w:val="28"/>
          <w:szCs w:val="28"/>
        </w:rPr>
        <w:t xml:space="preserve"> тимчасові відступи оператору установки від вимог абзацу другого та третього статті </w:t>
      </w:r>
      <w:r w:rsidR="00450E35" w:rsidRPr="00225553">
        <w:rPr>
          <w:bCs/>
          <w:sz w:val="28"/>
          <w:szCs w:val="28"/>
          <w:lang w:eastAsia="uk-UA"/>
        </w:rPr>
        <w:t>16</w:t>
      </w:r>
      <w:r w:rsidRPr="00225553">
        <w:rPr>
          <w:sz w:val="28"/>
          <w:szCs w:val="28"/>
        </w:rPr>
        <w:t xml:space="preserve">, частини </w:t>
      </w:r>
      <w:r w:rsidR="00657BD2" w:rsidRPr="00225553">
        <w:rPr>
          <w:sz w:val="28"/>
          <w:szCs w:val="28"/>
        </w:rPr>
        <w:t xml:space="preserve">сьомої </w:t>
      </w:r>
      <w:r w:rsidRPr="00225553">
        <w:rPr>
          <w:sz w:val="28"/>
          <w:szCs w:val="28"/>
        </w:rPr>
        <w:t>статті </w:t>
      </w:r>
      <w:r w:rsidR="00620021" w:rsidRPr="00225553">
        <w:rPr>
          <w:bCs/>
          <w:sz w:val="28"/>
          <w:szCs w:val="28"/>
        </w:rPr>
        <w:t xml:space="preserve">10 </w:t>
      </w:r>
      <w:r w:rsidRPr="00225553">
        <w:rPr>
          <w:sz w:val="28"/>
          <w:szCs w:val="28"/>
        </w:rPr>
        <w:t xml:space="preserve">і частини третьої статті </w:t>
      </w:r>
      <w:r w:rsidR="0057788C" w:rsidRPr="00225553">
        <w:rPr>
          <w:bCs/>
          <w:sz w:val="28"/>
          <w:szCs w:val="28"/>
        </w:rPr>
        <w:t xml:space="preserve">11 </w:t>
      </w:r>
      <w:r w:rsidRPr="00225553">
        <w:rPr>
          <w:sz w:val="28"/>
          <w:szCs w:val="28"/>
        </w:rPr>
        <w:t xml:space="preserve">цього Закону для здійснення випробувань та використання </w:t>
      </w:r>
      <w:r w:rsidR="005F798B" w:rsidRPr="00225553">
        <w:rPr>
          <w:sz w:val="28"/>
          <w:szCs w:val="28"/>
        </w:rPr>
        <w:t>новітніх</w:t>
      </w:r>
      <w:r w:rsidRPr="00225553">
        <w:rPr>
          <w:sz w:val="28"/>
          <w:szCs w:val="28"/>
        </w:rPr>
        <w:t xml:space="preserve"> технологій </w:t>
      </w:r>
      <w:r w:rsidR="005F798B" w:rsidRPr="00225553">
        <w:rPr>
          <w:sz w:val="28"/>
          <w:szCs w:val="28"/>
        </w:rPr>
        <w:t>та методів управління</w:t>
      </w:r>
      <w:r w:rsidR="00FF3F71" w:rsidRPr="00225553">
        <w:rPr>
          <w:sz w:val="28"/>
          <w:szCs w:val="28"/>
        </w:rPr>
        <w:t xml:space="preserve">, зазначених у </w:t>
      </w:r>
      <w:r w:rsidR="00FF3F71" w:rsidRPr="00225553">
        <w:rPr>
          <w:bCs/>
          <w:sz w:val="28"/>
          <w:szCs w:val="28"/>
        </w:rPr>
        <w:t>довідкових референтних документах з найкращих доступних технологій та методів управління (BREFs)</w:t>
      </w:r>
      <w:r w:rsidR="00A036FF" w:rsidRPr="00225553">
        <w:rPr>
          <w:bCs/>
          <w:sz w:val="28"/>
          <w:szCs w:val="28"/>
        </w:rPr>
        <w:t>,</w:t>
      </w:r>
      <w:r w:rsidR="005F798B" w:rsidRPr="00225553">
        <w:rPr>
          <w:sz w:val="28"/>
          <w:szCs w:val="28"/>
        </w:rPr>
        <w:t xml:space="preserve"> </w:t>
      </w:r>
      <w:r w:rsidRPr="00225553">
        <w:rPr>
          <w:sz w:val="28"/>
          <w:szCs w:val="28"/>
        </w:rPr>
        <w:t xml:space="preserve">на сумарний строк, що не перевищує дев’яти </w:t>
      </w:r>
      <w:r w:rsidRPr="00225553">
        <w:rPr>
          <w:sz w:val="28"/>
          <w:szCs w:val="28"/>
        </w:rPr>
        <w:lastRenderedPageBreak/>
        <w:t>місяців, за умови, що після закінчення зазначеного періоду зупиняється використання технології або в результаті діяльності досягаються гранично допустим</w:t>
      </w:r>
      <w:r w:rsidR="00914A98" w:rsidRPr="00225553">
        <w:rPr>
          <w:sz w:val="28"/>
          <w:szCs w:val="28"/>
        </w:rPr>
        <w:t>і</w:t>
      </w:r>
      <w:r w:rsidRPr="00225553">
        <w:rPr>
          <w:sz w:val="28"/>
          <w:szCs w:val="28"/>
        </w:rPr>
        <w:t xml:space="preserve"> викид</w:t>
      </w:r>
      <w:r w:rsidR="00914A98" w:rsidRPr="00225553">
        <w:rPr>
          <w:sz w:val="28"/>
          <w:szCs w:val="28"/>
        </w:rPr>
        <w:t>и</w:t>
      </w:r>
      <w:r w:rsidRPr="00225553">
        <w:rPr>
          <w:sz w:val="28"/>
          <w:szCs w:val="28"/>
        </w:rPr>
        <w:t xml:space="preserve">, не </w:t>
      </w:r>
      <w:r w:rsidR="00DA2322" w:rsidRPr="00225553">
        <w:rPr>
          <w:sz w:val="28"/>
          <w:szCs w:val="28"/>
        </w:rPr>
        <w:t>нижчі</w:t>
      </w:r>
      <w:r w:rsidRPr="00225553">
        <w:rPr>
          <w:sz w:val="28"/>
          <w:szCs w:val="28"/>
        </w:rPr>
        <w:t xml:space="preserve"> ніж </w:t>
      </w:r>
      <w:r w:rsidR="00914A98" w:rsidRPr="00225553">
        <w:rPr>
          <w:sz w:val="28"/>
          <w:szCs w:val="28"/>
        </w:rPr>
        <w:t xml:space="preserve">нормативи </w:t>
      </w:r>
      <w:r w:rsidRPr="00225553">
        <w:rPr>
          <w:sz w:val="28"/>
          <w:szCs w:val="28"/>
        </w:rPr>
        <w:t>гранично допустим</w:t>
      </w:r>
      <w:r w:rsidR="00914A98" w:rsidRPr="00225553">
        <w:rPr>
          <w:sz w:val="28"/>
          <w:szCs w:val="28"/>
        </w:rPr>
        <w:t>их</w:t>
      </w:r>
      <w:r w:rsidRPr="00225553">
        <w:rPr>
          <w:sz w:val="28"/>
          <w:szCs w:val="28"/>
        </w:rPr>
        <w:t xml:space="preserve"> викид</w:t>
      </w:r>
      <w:r w:rsidR="00914A98" w:rsidRPr="00225553">
        <w:rPr>
          <w:sz w:val="28"/>
          <w:szCs w:val="28"/>
        </w:rPr>
        <w:t>ів</w:t>
      </w:r>
      <w:r w:rsidRPr="00225553">
        <w:rPr>
          <w:sz w:val="28"/>
          <w:szCs w:val="28"/>
        </w:rPr>
        <w:t>, визначені у висновках найкращих доступних технологій та методів управління.</w:t>
      </w:r>
    </w:p>
    <w:p w14:paraId="0E1C5753" w14:textId="77777777" w:rsidR="00482989" w:rsidRPr="00225553" w:rsidRDefault="00482989" w:rsidP="003669FF">
      <w:pPr>
        <w:pStyle w:val="StyleZakonu"/>
        <w:spacing w:before="360" w:after="240" w:line="240" w:lineRule="auto"/>
        <w:ind w:left="1722" w:hanging="1155"/>
        <w:jc w:val="left"/>
        <w:rPr>
          <w:bCs/>
          <w:sz w:val="28"/>
          <w:szCs w:val="28"/>
        </w:rPr>
      </w:pPr>
      <w:r w:rsidRPr="00225553">
        <w:rPr>
          <w:bCs/>
          <w:sz w:val="28"/>
          <w:szCs w:val="28"/>
        </w:rPr>
        <w:t xml:space="preserve">Стаття </w:t>
      </w:r>
      <w:r w:rsidR="00A42FD4" w:rsidRPr="00225553">
        <w:rPr>
          <w:bCs/>
          <w:sz w:val="28"/>
          <w:szCs w:val="28"/>
        </w:rPr>
        <w:t>1</w:t>
      </w:r>
      <w:r w:rsidR="00805EDE" w:rsidRPr="00225553">
        <w:rPr>
          <w:bCs/>
          <w:sz w:val="28"/>
          <w:szCs w:val="28"/>
        </w:rPr>
        <w:t>4</w:t>
      </w:r>
      <w:r w:rsidRPr="00225553">
        <w:rPr>
          <w:bCs/>
          <w:sz w:val="28"/>
          <w:szCs w:val="28"/>
        </w:rPr>
        <w:t xml:space="preserve">. Відмова у видачі (внесенні змін до) </w:t>
      </w:r>
      <w:r w:rsidR="0093178A" w:rsidRPr="00225553">
        <w:rPr>
          <w:bCs/>
          <w:sz w:val="28"/>
          <w:szCs w:val="28"/>
        </w:rPr>
        <w:t xml:space="preserve">інтегрованого </w:t>
      </w:r>
      <w:r w:rsidR="00E32C7A" w:rsidRPr="00225553">
        <w:rPr>
          <w:sz w:val="28"/>
          <w:szCs w:val="28"/>
          <w:lang w:eastAsia="uk-UA"/>
        </w:rPr>
        <w:t>довкільного</w:t>
      </w:r>
      <w:r w:rsidRPr="00225553">
        <w:rPr>
          <w:bCs/>
          <w:sz w:val="28"/>
          <w:szCs w:val="28"/>
        </w:rPr>
        <w:t xml:space="preserve"> дозволу</w:t>
      </w:r>
    </w:p>
    <w:p w14:paraId="704ECB83" w14:textId="77777777" w:rsidR="00482989" w:rsidRPr="00225553" w:rsidRDefault="00482989" w:rsidP="00482989">
      <w:pPr>
        <w:pStyle w:val="StyleZakonu"/>
        <w:spacing w:before="120" w:after="0" w:line="240" w:lineRule="auto"/>
        <w:ind w:firstLine="567"/>
        <w:rPr>
          <w:bCs/>
          <w:sz w:val="28"/>
          <w:szCs w:val="28"/>
        </w:rPr>
      </w:pPr>
      <w:r w:rsidRPr="00225553">
        <w:rPr>
          <w:bCs/>
          <w:sz w:val="28"/>
          <w:szCs w:val="28"/>
        </w:rPr>
        <w:t xml:space="preserve">1. Дозвільний орган відмовляє у видачі (внесенні змін до) </w:t>
      </w:r>
      <w:r w:rsidR="0093178A" w:rsidRPr="00225553">
        <w:rPr>
          <w:bCs/>
          <w:sz w:val="28"/>
          <w:szCs w:val="28"/>
        </w:rPr>
        <w:t xml:space="preserve">інтегрованого </w:t>
      </w:r>
      <w:r w:rsidR="00E32C7A" w:rsidRPr="00225553">
        <w:rPr>
          <w:sz w:val="28"/>
          <w:szCs w:val="28"/>
          <w:lang w:eastAsia="uk-UA"/>
        </w:rPr>
        <w:t>довкільного</w:t>
      </w:r>
      <w:r w:rsidRPr="00225553">
        <w:rPr>
          <w:bCs/>
          <w:sz w:val="28"/>
          <w:szCs w:val="28"/>
        </w:rPr>
        <w:t xml:space="preserve"> дозволу, якщо:</w:t>
      </w:r>
    </w:p>
    <w:p w14:paraId="19E261EB" w14:textId="77777777" w:rsidR="00482989" w:rsidRPr="00225553" w:rsidRDefault="00482989" w:rsidP="003669FF">
      <w:pPr>
        <w:pStyle w:val="StyleZakonu"/>
        <w:spacing w:before="120" w:after="0" w:line="240" w:lineRule="auto"/>
        <w:ind w:firstLine="567"/>
        <w:rPr>
          <w:bCs/>
          <w:sz w:val="28"/>
          <w:szCs w:val="28"/>
        </w:rPr>
      </w:pPr>
      <w:r w:rsidRPr="00225553">
        <w:rPr>
          <w:bCs/>
          <w:sz w:val="28"/>
          <w:szCs w:val="28"/>
        </w:rPr>
        <w:t xml:space="preserve">оператор установки не надав письмової згоди з умовами </w:t>
      </w:r>
      <w:r w:rsidR="0093178A" w:rsidRPr="00225553">
        <w:rPr>
          <w:bCs/>
          <w:sz w:val="28"/>
          <w:szCs w:val="28"/>
        </w:rPr>
        <w:t xml:space="preserve">інтегрованого </w:t>
      </w:r>
      <w:r w:rsidR="00E32C7A" w:rsidRPr="00225553">
        <w:rPr>
          <w:sz w:val="28"/>
          <w:szCs w:val="28"/>
          <w:lang w:eastAsia="uk-UA"/>
        </w:rPr>
        <w:t>довкільного</w:t>
      </w:r>
      <w:r w:rsidRPr="00225553">
        <w:rPr>
          <w:bCs/>
          <w:sz w:val="28"/>
          <w:szCs w:val="28"/>
        </w:rPr>
        <w:t xml:space="preserve"> дозволу у випадках, передбачених частиною п’ятою статті </w:t>
      </w:r>
      <w:r w:rsidR="00EB5560" w:rsidRPr="00225553">
        <w:rPr>
          <w:bCs/>
          <w:sz w:val="28"/>
          <w:szCs w:val="28"/>
        </w:rPr>
        <w:t>7</w:t>
      </w:r>
      <w:r w:rsidRPr="00225553">
        <w:rPr>
          <w:bCs/>
          <w:sz w:val="28"/>
          <w:szCs w:val="28"/>
        </w:rPr>
        <w:t xml:space="preserve"> цього Закону;</w:t>
      </w:r>
    </w:p>
    <w:p w14:paraId="1CD33BA1" w14:textId="77777777" w:rsidR="00482989" w:rsidRPr="00225553" w:rsidRDefault="00482989" w:rsidP="00482989">
      <w:pPr>
        <w:pStyle w:val="StyleZakonu"/>
        <w:spacing w:before="120" w:after="0" w:line="240" w:lineRule="auto"/>
        <w:ind w:firstLine="567"/>
        <w:rPr>
          <w:sz w:val="28"/>
          <w:szCs w:val="28"/>
        </w:rPr>
      </w:pPr>
      <w:r w:rsidRPr="00225553">
        <w:rPr>
          <w:sz w:val="28"/>
          <w:szCs w:val="28"/>
        </w:rPr>
        <w:t xml:space="preserve">у заяві на отримання </w:t>
      </w:r>
      <w:r w:rsidRPr="00225553">
        <w:rPr>
          <w:sz w:val="28"/>
          <w:szCs w:val="28"/>
          <w:lang w:eastAsia="en-US"/>
        </w:rPr>
        <w:t>(</w:t>
      </w:r>
      <w:r w:rsidRPr="00225553">
        <w:rPr>
          <w:bCs/>
          <w:sz w:val="28"/>
          <w:szCs w:val="28"/>
          <w:lang w:eastAsia="uk-UA"/>
        </w:rPr>
        <w:t xml:space="preserve">внесення змін до) </w:t>
      </w:r>
      <w:bookmarkStart w:id="12" w:name="m_-7023659397338918286_para39lg1p4"/>
      <w:r w:rsidR="0093178A" w:rsidRPr="00225553">
        <w:rPr>
          <w:sz w:val="28"/>
          <w:szCs w:val="28"/>
        </w:rPr>
        <w:t xml:space="preserve">інтегрованого </w:t>
      </w:r>
      <w:r w:rsidR="00E32C7A" w:rsidRPr="00225553">
        <w:rPr>
          <w:sz w:val="28"/>
          <w:szCs w:val="28"/>
          <w:lang w:eastAsia="uk-UA"/>
        </w:rPr>
        <w:t>довкільного</w:t>
      </w:r>
      <w:r w:rsidR="00E32C7A" w:rsidRPr="00225553">
        <w:rPr>
          <w:sz w:val="28"/>
          <w:szCs w:val="28"/>
        </w:rPr>
        <w:t xml:space="preserve"> </w:t>
      </w:r>
      <w:r w:rsidRPr="00225553">
        <w:rPr>
          <w:sz w:val="28"/>
          <w:szCs w:val="28"/>
        </w:rPr>
        <w:t>дозволу виявлено недостовірну інформацію</w:t>
      </w:r>
      <w:bookmarkEnd w:id="12"/>
      <w:r w:rsidRPr="00225553">
        <w:rPr>
          <w:sz w:val="28"/>
          <w:szCs w:val="28"/>
        </w:rPr>
        <w:t>;</w:t>
      </w:r>
    </w:p>
    <w:p w14:paraId="6EA35F5C" w14:textId="4693A576" w:rsidR="00482989" w:rsidRDefault="00482989" w:rsidP="00482989">
      <w:pPr>
        <w:pStyle w:val="StyleZakonu"/>
        <w:spacing w:before="120" w:after="0" w:line="240" w:lineRule="auto"/>
        <w:ind w:firstLine="567"/>
        <w:rPr>
          <w:sz w:val="28"/>
          <w:szCs w:val="28"/>
        </w:rPr>
      </w:pPr>
      <w:r w:rsidRPr="00225553">
        <w:rPr>
          <w:sz w:val="28"/>
          <w:szCs w:val="28"/>
        </w:rPr>
        <w:t xml:space="preserve">оператор установки порушив процедуру отримання </w:t>
      </w:r>
      <w:r w:rsidR="0093178A" w:rsidRPr="00225553">
        <w:rPr>
          <w:sz w:val="28"/>
          <w:szCs w:val="28"/>
        </w:rPr>
        <w:t xml:space="preserve">інтегрованого </w:t>
      </w:r>
      <w:r w:rsidR="00E32C7A" w:rsidRPr="00225553">
        <w:rPr>
          <w:sz w:val="28"/>
          <w:szCs w:val="28"/>
          <w:lang w:eastAsia="uk-UA"/>
        </w:rPr>
        <w:t>довкільного</w:t>
      </w:r>
      <w:r w:rsidRPr="00225553">
        <w:rPr>
          <w:sz w:val="28"/>
          <w:szCs w:val="28"/>
        </w:rPr>
        <w:t xml:space="preserve"> дозволу, визначену цим Законом.</w:t>
      </w:r>
    </w:p>
    <w:p w14:paraId="43C0E486" w14:textId="1ABDFF32" w:rsidR="00463942" w:rsidRPr="00225553" w:rsidRDefault="00463942" w:rsidP="00AD463C">
      <w:pPr>
        <w:pStyle w:val="StyleZakonu"/>
        <w:numPr>
          <w:ilvl w:val="0"/>
          <w:numId w:val="45"/>
        </w:numPr>
        <w:spacing w:before="120" w:after="0" w:line="240" w:lineRule="auto"/>
        <w:ind w:left="0" w:firstLine="710"/>
        <w:rPr>
          <w:sz w:val="28"/>
          <w:szCs w:val="28"/>
        </w:rPr>
      </w:pPr>
      <w:r>
        <w:rPr>
          <w:sz w:val="28"/>
          <w:szCs w:val="28"/>
        </w:rPr>
        <w:t xml:space="preserve">У разі </w:t>
      </w:r>
      <w:r w:rsidRPr="00463942">
        <w:rPr>
          <w:sz w:val="28"/>
          <w:szCs w:val="28"/>
        </w:rPr>
        <w:t>відмови дозвільним органом у видачі (внесенні змін до</w:t>
      </w:r>
      <w:r w:rsidRPr="00AD463C">
        <w:rPr>
          <w:sz w:val="28"/>
          <w:szCs w:val="28"/>
        </w:rPr>
        <w:t>) інтегрованого довкільного дозволу, з підстав</w:t>
      </w:r>
      <w:r>
        <w:rPr>
          <w:sz w:val="28"/>
          <w:szCs w:val="28"/>
        </w:rPr>
        <w:t xml:space="preserve"> визначених частиною першою цієї статті, </w:t>
      </w:r>
      <w:r w:rsidR="00AD463C" w:rsidRPr="00463942">
        <w:rPr>
          <w:sz w:val="28"/>
          <w:szCs w:val="28"/>
        </w:rPr>
        <w:t xml:space="preserve">дозвільний </w:t>
      </w:r>
      <w:r w:rsidR="00AD463C" w:rsidRPr="00463942">
        <w:rPr>
          <w:rFonts w:hint="eastAsia"/>
          <w:sz w:val="28"/>
          <w:szCs w:val="28"/>
        </w:rPr>
        <w:t>орган</w:t>
      </w:r>
      <w:r w:rsidR="00AD463C">
        <w:rPr>
          <w:sz w:val="28"/>
          <w:szCs w:val="28"/>
        </w:rPr>
        <w:t xml:space="preserve"> протягом п’ятнадцяти календарних днів повертає оператору установки (заявнику) п</w:t>
      </w:r>
      <w:r>
        <w:rPr>
          <w:sz w:val="28"/>
          <w:szCs w:val="28"/>
        </w:rPr>
        <w:t>лат</w:t>
      </w:r>
      <w:r w:rsidR="00AD463C">
        <w:rPr>
          <w:sz w:val="28"/>
          <w:szCs w:val="28"/>
        </w:rPr>
        <w:t>у</w:t>
      </w:r>
      <w:r>
        <w:rPr>
          <w:sz w:val="28"/>
          <w:szCs w:val="28"/>
        </w:rPr>
        <w:t xml:space="preserve"> </w:t>
      </w:r>
      <w:r w:rsidR="00AD463C">
        <w:rPr>
          <w:sz w:val="28"/>
          <w:szCs w:val="28"/>
        </w:rPr>
        <w:t>отриману з</w:t>
      </w:r>
      <w:r w:rsidRPr="00225553">
        <w:rPr>
          <w:sz w:val="28"/>
          <w:szCs w:val="28"/>
        </w:rPr>
        <w:t xml:space="preserve">а видачу (внесення змін до) інтегрованого </w:t>
      </w:r>
      <w:r w:rsidRPr="00225553">
        <w:rPr>
          <w:sz w:val="28"/>
          <w:szCs w:val="28"/>
          <w:lang w:eastAsia="uk-UA"/>
        </w:rPr>
        <w:t>довкільного</w:t>
      </w:r>
      <w:r w:rsidRPr="00225553">
        <w:rPr>
          <w:sz w:val="28"/>
          <w:szCs w:val="28"/>
        </w:rPr>
        <w:t xml:space="preserve"> дозволу, </w:t>
      </w:r>
      <w:r w:rsidR="00AD463C">
        <w:rPr>
          <w:sz w:val="28"/>
          <w:szCs w:val="28"/>
        </w:rPr>
        <w:t>відповідно до частини сьомої статті 3 цього Закону.</w:t>
      </w:r>
    </w:p>
    <w:p w14:paraId="446A796B" w14:textId="77777777" w:rsidR="00463942" w:rsidRPr="00225553" w:rsidRDefault="00463942" w:rsidP="00AD463C">
      <w:pPr>
        <w:pStyle w:val="StyleZakonu"/>
        <w:spacing w:before="120" w:after="0" w:line="240" w:lineRule="auto"/>
        <w:rPr>
          <w:sz w:val="28"/>
          <w:szCs w:val="28"/>
        </w:rPr>
      </w:pPr>
    </w:p>
    <w:p w14:paraId="0C8E3E64" w14:textId="77777777" w:rsidR="00A9460E" w:rsidRPr="00225553" w:rsidRDefault="00A9460E" w:rsidP="00A9460E">
      <w:pPr>
        <w:pStyle w:val="StyleZakonu"/>
        <w:spacing w:before="360" w:after="240" w:line="240" w:lineRule="auto"/>
        <w:ind w:left="1722" w:hanging="1155"/>
        <w:jc w:val="left"/>
        <w:rPr>
          <w:bCs/>
          <w:sz w:val="28"/>
          <w:szCs w:val="28"/>
        </w:rPr>
      </w:pPr>
      <w:r w:rsidRPr="00225553">
        <w:rPr>
          <w:bCs/>
          <w:sz w:val="28"/>
          <w:szCs w:val="28"/>
        </w:rPr>
        <w:t>Стаття 1</w:t>
      </w:r>
      <w:r w:rsidR="00805EDE" w:rsidRPr="00225553">
        <w:rPr>
          <w:bCs/>
          <w:sz w:val="28"/>
          <w:szCs w:val="28"/>
        </w:rPr>
        <w:t>5</w:t>
      </w:r>
      <w:r w:rsidRPr="00225553">
        <w:rPr>
          <w:bCs/>
          <w:sz w:val="28"/>
          <w:szCs w:val="28"/>
        </w:rPr>
        <w:t xml:space="preserve">. Інформування про видачу інтегрованого </w:t>
      </w:r>
      <w:r w:rsidR="00E32C7A" w:rsidRPr="00225553">
        <w:rPr>
          <w:sz w:val="28"/>
          <w:szCs w:val="28"/>
          <w:lang w:eastAsia="uk-UA"/>
        </w:rPr>
        <w:t>довкільного</w:t>
      </w:r>
      <w:r w:rsidRPr="00225553">
        <w:rPr>
          <w:bCs/>
          <w:sz w:val="28"/>
          <w:szCs w:val="28"/>
        </w:rPr>
        <w:t xml:space="preserve"> дозволу</w:t>
      </w:r>
    </w:p>
    <w:p w14:paraId="47FC4072" w14:textId="77777777" w:rsidR="00A9460E" w:rsidRPr="00225553" w:rsidRDefault="00A9460E" w:rsidP="004022EF">
      <w:pPr>
        <w:pStyle w:val="StyleZakonu"/>
        <w:spacing w:before="120" w:after="0" w:line="240" w:lineRule="auto"/>
        <w:ind w:firstLine="567"/>
        <w:rPr>
          <w:bCs/>
          <w:sz w:val="28"/>
          <w:szCs w:val="28"/>
        </w:rPr>
      </w:pPr>
      <w:r w:rsidRPr="00225553">
        <w:rPr>
          <w:bCs/>
          <w:sz w:val="28"/>
          <w:szCs w:val="28"/>
        </w:rPr>
        <w:t xml:space="preserve">1. Дозвільний орган не пізніше </w:t>
      </w:r>
      <w:r w:rsidR="004022EF" w:rsidRPr="00225553">
        <w:rPr>
          <w:sz w:val="28"/>
          <w:szCs w:val="28"/>
        </w:rPr>
        <w:t>не пізніше наступного робочого дня</w:t>
      </w:r>
      <w:r w:rsidRPr="00225553">
        <w:rPr>
          <w:bCs/>
          <w:sz w:val="28"/>
          <w:szCs w:val="28"/>
        </w:rPr>
        <w:t xml:space="preserve"> за днем прийняття рішення згідно із статтею 9 цього Закону, інформує оператора установки та оприлюднює через засоби електронної системи:</w:t>
      </w:r>
    </w:p>
    <w:p w14:paraId="33411F25" w14:textId="77777777" w:rsidR="00A9460E" w:rsidRPr="00225553" w:rsidRDefault="00A9460E" w:rsidP="00A9460E">
      <w:pPr>
        <w:pStyle w:val="StyleZakonu"/>
        <w:spacing w:before="120" w:after="0" w:line="240" w:lineRule="auto"/>
        <w:ind w:firstLine="567"/>
        <w:rPr>
          <w:bCs/>
          <w:sz w:val="28"/>
          <w:szCs w:val="28"/>
        </w:rPr>
      </w:pPr>
      <w:r w:rsidRPr="00225553">
        <w:rPr>
          <w:bCs/>
          <w:sz w:val="28"/>
          <w:szCs w:val="28"/>
        </w:rPr>
        <w:t xml:space="preserve">1) виданий інтегрований </w:t>
      </w:r>
      <w:r w:rsidR="00E32C7A" w:rsidRPr="00225553">
        <w:rPr>
          <w:sz w:val="28"/>
          <w:szCs w:val="28"/>
          <w:lang w:eastAsia="uk-UA"/>
        </w:rPr>
        <w:t>довкільн</w:t>
      </w:r>
      <w:r w:rsidRPr="00225553">
        <w:rPr>
          <w:bCs/>
          <w:sz w:val="28"/>
          <w:szCs w:val="28"/>
        </w:rPr>
        <w:t>ий дозвіл та будь-які зміни, внесені до нього;</w:t>
      </w:r>
    </w:p>
    <w:p w14:paraId="64549E17" w14:textId="77777777" w:rsidR="00A9460E" w:rsidRPr="00225553" w:rsidRDefault="00A9460E" w:rsidP="004273F1">
      <w:pPr>
        <w:pStyle w:val="StyleZakonu"/>
        <w:spacing w:before="120" w:after="0" w:line="240" w:lineRule="auto"/>
        <w:ind w:firstLine="567"/>
        <w:rPr>
          <w:bCs/>
          <w:sz w:val="28"/>
          <w:szCs w:val="28"/>
        </w:rPr>
      </w:pPr>
      <w:r w:rsidRPr="00225553">
        <w:rPr>
          <w:sz w:val="28"/>
          <w:szCs w:val="28"/>
        </w:rPr>
        <w:t>2)</w:t>
      </w:r>
      <w:r w:rsidRPr="00225553">
        <w:rPr>
          <w:sz w:val="28"/>
          <w:szCs w:val="28"/>
          <w:lang w:eastAsia="en-US"/>
        </w:rPr>
        <w:t xml:space="preserve"> </w:t>
      </w:r>
      <w:r w:rsidRPr="00225553">
        <w:rPr>
          <w:bCs/>
          <w:sz w:val="28"/>
          <w:szCs w:val="28"/>
        </w:rPr>
        <w:t xml:space="preserve">протокол узгоджувальної </w:t>
      </w:r>
      <w:r w:rsidR="00340DF0" w:rsidRPr="00225553">
        <w:rPr>
          <w:bCs/>
          <w:sz w:val="28"/>
          <w:szCs w:val="28"/>
        </w:rPr>
        <w:t>наради</w:t>
      </w:r>
      <w:r w:rsidR="004273F1" w:rsidRPr="00225553">
        <w:rPr>
          <w:bCs/>
          <w:sz w:val="28"/>
          <w:szCs w:val="28"/>
        </w:rPr>
        <w:t xml:space="preserve"> (з </w:t>
      </w:r>
      <w:r w:rsidR="004273F1" w:rsidRPr="00225553">
        <w:rPr>
          <w:sz w:val="28"/>
          <w:szCs w:val="28"/>
        </w:rPr>
        <w:t xml:space="preserve">письмовою згодою оператора установки з умовами інтегрованого </w:t>
      </w:r>
      <w:r w:rsidR="004273F1" w:rsidRPr="00225553">
        <w:rPr>
          <w:sz w:val="28"/>
          <w:szCs w:val="28"/>
          <w:lang w:eastAsia="uk-UA"/>
        </w:rPr>
        <w:t>довкільного</w:t>
      </w:r>
      <w:r w:rsidR="004273F1" w:rsidRPr="00225553">
        <w:rPr>
          <w:sz w:val="28"/>
          <w:szCs w:val="28"/>
        </w:rPr>
        <w:t xml:space="preserve"> дозволу, у разі надання)</w:t>
      </w:r>
      <w:r w:rsidRPr="00225553">
        <w:rPr>
          <w:bCs/>
          <w:sz w:val="28"/>
          <w:szCs w:val="28"/>
        </w:rPr>
        <w:t>;</w:t>
      </w:r>
    </w:p>
    <w:p w14:paraId="1D41B56B" w14:textId="77777777" w:rsidR="00A9460E" w:rsidRPr="00225553" w:rsidRDefault="00A9460E" w:rsidP="00A9460E">
      <w:pPr>
        <w:pStyle w:val="StyleZakonu"/>
        <w:spacing w:before="120" w:after="0" w:line="240" w:lineRule="auto"/>
        <w:ind w:firstLine="567"/>
        <w:rPr>
          <w:sz w:val="28"/>
          <w:szCs w:val="28"/>
        </w:rPr>
      </w:pPr>
      <w:r w:rsidRPr="00225553">
        <w:rPr>
          <w:bCs/>
          <w:sz w:val="28"/>
          <w:szCs w:val="28"/>
        </w:rPr>
        <w:t xml:space="preserve">3) </w:t>
      </w:r>
      <w:r w:rsidRPr="00225553">
        <w:rPr>
          <w:sz w:val="28"/>
          <w:szCs w:val="28"/>
        </w:rPr>
        <w:t>звіт про громадське обговорення;</w:t>
      </w:r>
    </w:p>
    <w:p w14:paraId="7CD99446" w14:textId="77777777" w:rsidR="00A9460E" w:rsidRPr="00225553" w:rsidRDefault="00A9460E" w:rsidP="00A9460E">
      <w:pPr>
        <w:pStyle w:val="StyleZakonu"/>
        <w:spacing w:before="120" w:after="0" w:line="240" w:lineRule="auto"/>
        <w:ind w:firstLine="567"/>
        <w:rPr>
          <w:sz w:val="28"/>
          <w:szCs w:val="28"/>
        </w:rPr>
      </w:pPr>
      <w:r w:rsidRPr="00225553">
        <w:rPr>
          <w:sz w:val="28"/>
          <w:szCs w:val="28"/>
        </w:rPr>
        <w:t xml:space="preserve">4) рішення </w:t>
      </w:r>
      <w:r w:rsidRPr="00225553">
        <w:rPr>
          <w:bCs/>
          <w:sz w:val="28"/>
          <w:szCs w:val="28"/>
        </w:rPr>
        <w:t xml:space="preserve">про відмову у видачі (внесенні змін до) інтегрованого </w:t>
      </w:r>
      <w:r w:rsidR="005B3E1E" w:rsidRPr="00225553">
        <w:rPr>
          <w:sz w:val="28"/>
          <w:szCs w:val="28"/>
          <w:lang w:eastAsia="uk-UA"/>
        </w:rPr>
        <w:t>довкільного</w:t>
      </w:r>
      <w:r w:rsidRPr="00225553">
        <w:rPr>
          <w:bCs/>
          <w:sz w:val="28"/>
          <w:szCs w:val="28"/>
        </w:rPr>
        <w:t xml:space="preserve"> дозволу (</w:t>
      </w:r>
      <w:r w:rsidRPr="00225553">
        <w:rPr>
          <w:sz w:val="28"/>
          <w:szCs w:val="28"/>
        </w:rPr>
        <w:t>у разі прийняття такого рішення</w:t>
      </w:r>
      <w:r w:rsidRPr="00225553">
        <w:rPr>
          <w:bCs/>
          <w:sz w:val="28"/>
          <w:szCs w:val="28"/>
        </w:rPr>
        <w:t>).</w:t>
      </w:r>
    </w:p>
    <w:p w14:paraId="421A296E" w14:textId="77777777" w:rsidR="00A9460E" w:rsidRPr="00225553" w:rsidRDefault="00A9460E" w:rsidP="00A9460E">
      <w:pPr>
        <w:pStyle w:val="StyleZakonu"/>
        <w:spacing w:before="120" w:after="0" w:line="240" w:lineRule="auto"/>
        <w:ind w:firstLine="567"/>
        <w:rPr>
          <w:sz w:val="28"/>
          <w:szCs w:val="28"/>
        </w:rPr>
      </w:pPr>
      <w:r w:rsidRPr="00225553">
        <w:rPr>
          <w:sz w:val="28"/>
          <w:szCs w:val="28"/>
        </w:rPr>
        <w:t xml:space="preserve">2. Оператор установки забезпечує оприлюднення інформації про отримання інтегрованого </w:t>
      </w:r>
      <w:r w:rsidR="005B3E1E" w:rsidRPr="00225553">
        <w:rPr>
          <w:sz w:val="28"/>
          <w:szCs w:val="28"/>
          <w:lang w:eastAsia="uk-UA"/>
        </w:rPr>
        <w:t>довкільного</w:t>
      </w:r>
      <w:r w:rsidRPr="00225553">
        <w:rPr>
          <w:sz w:val="28"/>
          <w:szCs w:val="28"/>
        </w:rPr>
        <w:t xml:space="preserve"> дозволу у спосіб, передбачений </w:t>
      </w:r>
      <w:r w:rsidRPr="00225553">
        <w:rPr>
          <w:sz w:val="28"/>
          <w:szCs w:val="28"/>
        </w:rPr>
        <w:lastRenderedPageBreak/>
        <w:t xml:space="preserve">частиною третьою статті </w:t>
      </w:r>
      <w:r w:rsidRPr="00225553">
        <w:rPr>
          <w:bCs/>
          <w:sz w:val="28"/>
          <w:szCs w:val="28"/>
        </w:rPr>
        <w:t>6</w:t>
      </w:r>
      <w:r w:rsidRPr="00225553">
        <w:rPr>
          <w:sz w:val="28"/>
          <w:szCs w:val="28"/>
        </w:rPr>
        <w:t xml:space="preserve"> цього Закону, у строк, що не перевищує десяти робочих днів з дня отримання інтегрованого </w:t>
      </w:r>
      <w:r w:rsidR="005B3E1E" w:rsidRPr="00225553">
        <w:rPr>
          <w:sz w:val="28"/>
          <w:szCs w:val="28"/>
          <w:lang w:eastAsia="uk-UA"/>
        </w:rPr>
        <w:t>довкільного</w:t>
      </w:r>
      <w:r w:rsidRPr="00225553">
        <w:rPr>
          <w:sz w:val="28"/>
          <w:szCs w:val="28"/>
        </w:rPr>
        <w:t xml:space="preserve"> дозволу.</w:t>
      </w:r>
    </w:p>
    <w:p w14:paraId="00B43F4D" w14:textId="77777777" w:rsidR="00ED0CA3" w:rsidRPr="00225553" w:rsidRDefault="00ED0CA3" w:rsidP="00190171">
      <w:pPr>
        <w:pStyle w:val="StyleZakonu"/>
        <w:spacing w:before="360" w:after="240" w:line="240" w:lineRule="auto"/>
        <w:ind w:left="1722" w:hanging="1155"/>
        <w:jc w:val="left"/>
        <w:rPr>
          <w:bCs/>
          <w:sz w:val="28"/>
          <w:szCs w:val="28"/>
          <w:lang w:eastAsia="uk-UA"/>
        </w:rPr>
      </w:pPr>
      <w:r w:rsidRPr="00225553">
        <w:rPr>
          <w:bCs/>
          <w:sz w:val="28"/>
          <w:szCs w:val="28"/>
          <w:lang w:eastAsia="uk-UA"/>
        </w:rPr>
        <w:t xml:space="preserve">Стаття </w:t>
      </w:r>
      <w:r w:rsidR="00A42FD4" w:rsidRPr="00225553">
        <w:rPr>
          <w:bCs/>
          <w:sz w:val="28"/>
          <w:szCs w:val="28"/>
          <w:lang w:eastAsia="uk-UA"/>
        </w:rPr>
        <w:t>16</w:t>
      </w:r>
      <w:r w:rsidRPr="00225553">
        <w:rPr>
          <w:bCs/>
          <w:sz w:val="28"/>
          <w:szCs w:val="28"/>
          <w:lang w:eastAsia="uk-UA"/>
        </w:rPr>
        <w:t>. Основні обов’язки оператора установки</w:t>
      </w:r>
    </w:p>
    <w:p w14:paraId="1DED1463" w14:textId="77777777" w:rsidR="00ED0CA3" w:rsidRPr="00225553" w:rsidRDefault="00ED0CA3" w:rsidP="00ED0CA3">
      <w:pPr>
        <w:pStyle w:val="a4"/>
        <w:rPr>
          <w:rFonts w:ascii="Times New Roman" w:hAnsi="Times New Roman"/>
          <w:sz w:val="28"/>
          <w:szCs w:val="28"/>
        </w:rPr>
      </w:pPr>
      <w:r w:rsidRPr="00225553">
        <w:rPr>
          <w:rFonts w:ascii="Times New Roman" w:hAnsi="Times New Roman"/>
          <w:sz w:val="28"/>
          <w:szCs w:val="28"/>
        </w:rPr>
        <w:t>1. Оператор установки зобов’язаний:</w:t>
      </w:r>
    </w:p>
    <w:p w14:paraId="2B33E246" w14:textId="77777777" w:rsidR="00ED0CA3" w:rsidRPr="00225553" w:rsidRDefault="00ED0CA3" w:rsidP="00ED0CA3">
      <w:pPr>
        <w:pStyle w:val="a4"/>
        <w:rPr>
          <w:rFonts w:ascii="Times New Roman" w:hAnsi="Times New Roman"/>
          <w:sz w:val="28"/>
          <w:szCs w:val="28"/>
        </w:rPr>
      </w:pPr>
      <w:r w:rsidRPr="00225553">
        <w:rPr>
          <w:rFonts w:ascii="Times New Roman" w:hAnsi="Times New Roman"/>
          <w:sz w:val="28"/>
          <w:szCs w:val="28"/>
        </w:rPr>
        <w:t>вживати заходів до запобігання забрудненню;</w:t>
      </w:r>
    </w:p>
    <w:p w14:paraId="007C6147" w14:textId="77777777" w:rsidR="00ED0CA3" w:rsidRPr="00225553" w:rsidRDefault="00ED0CA3" w:rsidP="00ED0CA3">
      <w:pPr>
        <w:pStyle w:val="a4"/>
        <w:rPr>
          <w:rFonts w:ascii="Times New Roman" w:hAnsi="Times New Roman"/>
          <w:sz w:val="28"/>
          <w:szCs w:val="28"/>
        </w:rPr>
      </w:pPr>
      <w:r w:rsidRPr="00225553">
        <w:rPr>
          <w:rFonts w:ascii="Times New Roman" w:hAnsi="Times New Roman"/>
          <w:sz w:val="28"/>
          <w:szCs w:val="28"/>
        </w:rPr>
        <w:t>застосовувати найкращі доступні технології та методи управління;</w:t>
      </w:r>
    </w:p>
    <w:p w14:paraId="3EAC815A" w14:textId="303F6193" w:rsidR="00ED0CA3" w:rsidRPr="00225553" w:rsidRDefault="00153F01" w:rsidP="00190171">
      <w:pPr>
        <w:pStyle w:val="a4"/>
        <w:rPr>
          <w:rFonts w:ascii="Times New Roman" w:hAnsi="Times New Roman"/>
          <w:sz w:val="28"/>
          <w:szCs w:val="28"/>
        </w:rPr>
      </w:pPr>
      <w:r w:rsidRPr="00225553">
        <w:rPr>
          <w:rFonts w:ascii="Times New Roman" w:hAnsi="Times New Roman"/>
          <w:sz w:val="28"/>
          <w:szCs w:val="28"/>
        </w:rPr>
        <w:t>попереджати</w:t>
      </w:r>
      <w:r w:rsidR="005D7E52">
        <w:rPr>
          <w:rFonts w:ascii="Times New Roman" w:hAnsi="Times New Roman"/>
          <w:sz w:val="28"/>
          <w:szCs w:val="28"/>
        </w:rPr>
        <w:t xml:space="preserve"> </w:t>
      </w:r>
      <w:r w:rsidR="00ED0CA3" w:rsidRPr="00225553">
        <w:rPr>
          <w:rFonts w:ascii="Times New Roman" w:hAnsi="Times New Roman"/>
          <w:sz w:val="28"/>
          <w:szCs w:val="28"/>
        </w:rPr>
        <w:t>забруднення</w:t>
      </w:r>
      <w:r w:rsidR="00C9037A" w:rsidRPr="00225553">
        <w:rPr>
          <w:rFonts w:ascii="Times New Roman" w:hAnsi="Times New Roman"/>
          <w:sz w:val="28"/>
          <w:szCs w:val="28"/>
        </w:rPr>
        <w:t xml:space="preserve">, </w:t>
      </w:r>
      <w:r w:rsidR="00190171" w:rsidRPr="00225553">
        <w:rPr>
          <w:rFonts w:ascii="Times New Roman" w:hAnsi="Times New Roman"/>
          <w:sz w:val="28"/>
          <w:szCs w:val="28"/>
        </w:rPr>
        <w:t xml:space="preserve">внаслідок якого </w:t>
      </w:r>
      <w:r w:rsidR="0013658B" w:rsidRPr="00225553">
        <w:rPr>
          <w:rFonts w:ascii="Times New Roman" w:hAnsi="Times New Roman"/>
          <w:sz w:val="28"/>
          <w:szCs w:val="28"/>
        </w:rPr>
        <w:t>поруш</w:t>
      </w:r>
      <w:r w:rsidR="00190171" w:rsidRPr="00225553">
        <w:rPr>
          <w:rFonts w:ascii="Times New Roman" w:hAnsi="Times New Roman"/>
          <w:sz w:val="28"/>
          <w:szCs w:val="28"/>
        </w:rPr>
        <w:t>уватимуться</w:t>
      </w:r>
      <w:r w:rsidR="00F12AD5" w:rsidRPr="00225553">
        <w:rPr>
          <w:rFonts w:ascii="Times New Roman" w:hAnsi="Times New Roman"/>
          <w:sz w:val="28"/>
          <w:szCs w:val="28"/>
        </w:rPr>
        <w:t xml:space="preserve"> екологічн</w:t>
      </w:r>
      <w:r w:rsidR="00190171" w:rsidRPr="00225553">
        <w:rPr>
          <w:rFonts w:ascii="Times New Roman" w:hAnsi="Times New Roman"/>
          <w:sz w:val="28"/>
          <w:szCs w:val="28"/>
        </w:rPr>
        <w:t>і</w:t>
      </w:r>
      <w:r w:rsidR="00F12AD5" w:rsidRPr="00225553">
        <w:rPr>
          <w:rFonts w:ascii="Times New Roman" w:hAnsi="Times New Roman"/>
          <w:sz w:val="28"/>
          <w:szCs w:val="28"/>
        </w:rPr>
        <w:t>, санітарн</w:t>
      </w:r>
      <w:r w:rsidR="00190171" w:rsidRPr="00225553">
        <w:rPr>
          <w:rFonts w:ascii="Times New Roman" w:hAnsi="Times New Roman"/>
          <w:sz w:val="28"/>
          <w:szCs w:val="28"/>
        </w:rPr>
        <w:t>і</w:t>
      </w:r>
      <w:r w:rsidR="00F12AD5" w:rsidRPr="00225553">
        <w:rPr>
          <w:rFonts w:ascii="Times New Roman" w:hAnsi="Times New Roman"/>
          <w:sz w:val="28"/>
          <w:szCs w:val="28"/>
        </w:rPr>
        <w:t xml:space="preserve"> та гігієнічн</w:t>
      </w:r>
      <w:r w:rsidR="00190171" w:rsidRPr="00225553">
        <w:rPr>
          <w:rFonts w:ascii="Times New Roman" w:hAnsi="Times New Roman"/>
          <w:sz w:val="28"/>
          <w:szCs w:val="28"/>
        </w:rPr>
        <w:t>і</w:t>
      </w:r>
      <w:r w:rsidR="00F12AD5" w:rsidRPr="00225553">
        <w:rPr>
          <w:rFonts w:ascii="Times New Roman" w:hAnsi="Times New Roman"/>
          <w:sz w:val="28"/>
          <w:szCs w:val="28"/>
        </w:rPr>
        <w:t xml:space="preserve"> норматив</w:t>
      </w:r>
      <w:r w:rsidR="00190171" w:rsidRPr="00225553">
        <w:rPr>
          <w:rFonts w:ascii="Times New Roman" w:hAnsi="Times New Roman"/>
          <w:sz w:val="28"/>
          <w:szCs w:val="28"/>
        </w:rPr>
        <w:t>и</w:t>
      </w:r>
      <w:r w:rsidR="00ED0CA3" w:rsidRPr="00225553">
        <w:rPr>
          <w:rFonts w:ascii="Times New Roman" w:hAnsi="Times New Roman"/>
          <w:sz w:val="28"/>
          <w:szCs w:val="28"/>
        </w:rPr>
        <w:t>;</w:t>
      </w:r>
    </w:p>
    <w:p w14:paraId="7AEB1D64" w14:textId="77777777" w:rsidR="00ED0CA3" w:rsidRPr="00225553" w:rsidRDefault="00ED0CA3" w:rsidP="00ED0CA3">
      <w:pPr>
        <w:pStyle w:val="a4"/>
        <w:rPr>
          <w:rFonts w:ascii="Times New Roman" w:hAnsi="Times New Roman"/>
          <w:sz w:val="28"/>
          <w:szCs w:val="28"/>
        </w:rPr>
      </w:pPr>
      <w:r w:rsidRPr="00225553">
        <w:rPr>
          <w:rFonts w:ascii="Times New Roman" w:hAnsi="Times New Roman"/>
          <w:sz w:val="28"/>
          <w:szCs w:val="28"/>
        </w:rPr>
        <w:t>попереджати утворення відходів;</w:t>
      </w:r>
    </w:p>
    <w:p w14:paraId="28D38229" w14:textId="77777777" w:rsidR="00ED0CA3" w:rsidRPr="00225553" w:rsidRDefault="00ED0CA3" w:rsidP="00ED0CA3">
      <w:pPr>
        <w:pStyle w:val="StyleZakonu"/>
        <w:spacing w:before="120" w:after="0" w:line="240" w:lineRule="auto"/>
        <w:ind w:firstLine="567"/>
        <w:rPr>
          <w:sz w:val="28"/>
          <w:szCs w:val="28"/>
        </w:rPr>
      </w:pPr>
      <w:r w:rsidRPr="00225553">
        <w:rPr>
          <w:sz w:val="28"/>
          <w:szCs w:val="28"/>
        </w:rPr>
        <w:t>якщо відходи утворено, здійснювати в порядку пріоритетності їх підготовку до повторного використання, переробки або відновлення, а якщо це технічно та економічно не є можливим, видаляти, при цьому уникаючи або зменшуючи будь-який негативний вплив на довкілля;</w:t>
      </w:r>
    </w:p>
    <w:p w14:paraId="55352A0C" w14:textId="77777777" w:rsidR="00ED0CA3" w:rsidRPr="00225553" w:rsidRDefault="00ED0CA3" w:rsidP="00ED0CA3">
      <w:pPr>
        <w:pStyle w:val="StyleZakonu"/>
        <w:spacing w:before="120" w:after="0" w:line="240" w:lineRule="auto"/>
        <w:ind w:firstLine="567"/>
        <w:rPr>
          <w:sz w:val="28"/>
          <w:szCs w:val="28"/>
        </w:rPr>
      </w:pPr>
      <w:r w:rsidRPr="00225553">
        <w:rPr>
          <w:sz w:val="28"/>
          <w:szCs w:val="28"/>
        </w:rPr>
        <w:t>раціонально використовувати енергію;</w:t>
      </w:r>
    </w:p>
    <w:p w14:paraId="739AEF50" w14:textId="77777777" w:rsidR="00ED0CA3" w:rsidRPr="00225553" w:rsidRDefault="00ED0CA3" w:rsidP="00ED0CA3">
      <w:pPr>
        <w:pStyle w:val="StyleZakonu"/>
        <w:spacing w:before="120" w:after="0" w:line="240" w:lineRule="auto"/>
        <w:ind w:firstLine="567"/>
        <w:rPr>
          <w:sz w:val="28"/>
          <w:szCs w:val="28"/>
        </w:rPr>
      </w:pPr>
      <w:r w:rsidRPr="00225553">
        <w:rPr>
          <w:sz w:val="28"/>
          <w:szCs w:val="28"/>
        </w:rPr>
        <w:t>вживати заходів до запобігання аваріям та мінімізації їх наслідків;</w:t>
      </w:r>
    </w:p>
    <w:p w14:paraId="19DBD1EA" w14:textId="77777777" w:rsidR="00ED0CA3" w:rsidRPr="00225553" w:rsidRDefault="00ED0CA3" w:rsidP="00ED0CA3">
      <w:pPr>
        <w:widowControl w:val="0"/>
        <w:tabs>
          <w:tab w:val="left" w:pos="520"/>
        </w:tabs>
        <w:autoSpaceDE w:val="0"/>
        <w:autoSpaceDN w:val="0"/>
        <w:adjustRightInd w:val="0"/>
        <w:spacing w:before="120"/>
        <w:ind w:right="10" w:firstLine="567"/>
        <w:jc w:val="both"/>
        <w:rPr>
          <w:rFonts w:ascii="Times New Roman" w:hAnsi="Times New Roman"/>
          <w:sz w:val="28"/>
          <w:szCs w:val="28"/>
        </w:rPr>
      </w:pPr>
      <w:r w:rsidRPr="00225553">
        <w:rPr>
          <w:rFonts w:ascii="Times New Roman" w:hAnsi="Times New Roman"/>
          <w:sz w:val="28"/>
          <w:szCs w:val="28"/>
        </w:rPr>
        <w:t xml:space="preserve">у разі припинення діяльності вживати заходів до уникнення будь-якого ризику забруднення та повернення місцевості, де провадилася діяльність, до стану, який відповідає вимогам, визначеним у статті 27 цього Закону. </w:t>
      </w:r>
    </w:p>
    <w:p w14:paraId="2110CF9B" w14:textId="77777777" w:rsidR="00ED0CA3" w:rsidRPr="00225553" w:rsidRDefault="00ED0CA3" w:rsidP="00ED0CA3">
      <w:pPr>
        <w:widowControl w:val="0"/>
        <w:tabs>
          <w:tab w:val="left" w:pos="520"/>
        </w:tabs>
        <w:autoSpaceDE w:val="0"/>
        <w:autoSpaceDN w:val="0"/>
        <w:adjustRightInd w:val="0"/>
        <w:spacing w:before="120"/>
        <w:ind w:right="10" w:firstLine="567"/>
        <w:jc w:val="both"/>
        <w:rPr>
          <w:rFonts w:ascii="Times New Roman" w:hAnsi="Times New Roman"/>
          <w:sz w:val="28"/>
          <w:szCs w:val="28"/>
        </w:rPr>
      </w:pPr>
      <w:r w:rsidRPr="00225553">
        <w:rPr>
          <w:rFonts w:ascii="Times New Roman" w:hAnsi="Times New Roman"/>
          <w:sz w:val="28"/>
          <w:szCs w:val="28"/>
        </w:rPr>
        <w:t xml:space="preserve">2. У разі зміни оператора установки або її частини до нього переходять усі обов’язки, передбачені інтегрованим </w:t>
      </w:r>
      <w:r w:rsidR="00C97868" w:rsidRPr="00225553">
        <w:rPr>
          <w:rFonts w:ascii="Times New Roman" w:hAnsi="Times New Roman"/>
          <w:sz w:val="28"/>
          <w:szCs w:val="28"/>
          <w:lang w:eastAsia="uk-UA"/>
        </w:rPr>
        <w:t>довкільн</w:t>
      </w:r>
      <w:r w:rsidR="00A9460E" w:rsidRPr="00225553">
        <w:rPr>
          <w:rFonts w:ascii="Times New Roman" w:hAnsi="Times New Roman"/>
          <w:sz w:val="28"/>
          <w:szCs w:val="28"/>
        </w:rPr>
        <w:t>им</w:t>
      </w:r>
      <w:r w:rsidRPr="00225553">
        <w:rPr>
          <w:rFonts w:ascii="Times New Roman" w:hAnsi="Times New Roman"/>
          <w:sz w:val="28"/>
          <w:szCs w:val="28"/>
        </w:rPr>
        <w:t xml:space="preserve"> дозволом та цим Законом.</w:t>
      </w:r>
    </w:p>
    <w:p w14:paraId="1CF93FBB" w14:textId="77777777" w:rsidR="00797457" w:rsidRPr="00225553" w:rsidRDefault="00797457" w:rsidP="003669FF">
      <w:pPr>
        <w:pStyle w:val="StyleZakonu"/>
        <w:spacing w:before="360" w:after="240" w:line="240" w:lineRule="auto"/>
        <w:ind w:left="1890" w:hanging="1323"/>
        <w:jc w:val="left"/>
        <w:rPr>
          <w:bCs/>
          <w:sz w:val="28"/>
          <w:szCs w:val="28"/>
        </w:rPr>
      </w:pPr>
      <w:r w:rsidRPr="00225553">
        <w:rPr>
          <w:bCs/>
          <w:sz w:val="28"/>
          <w:szCs w:val="28"/>
        </w:rPr>
        <w:t xml:space="preserve">Стаття </w:t>
      </w:r>
      <w:r w:rsidR="003669FF" w:rsidRPr="00225553">
        <w:rPr>
          <w:bCs/>
          <w:sz w:val="28"/>
          <w:szCs w:val="28"/>
        </w:rPr>
        <w:t>17</w:t>
      </w:r>
      <w:r w:rsidRPr="00225553">
        <w:rPr>
          <w:bCs/>
          <w:sz w:val="28"/>
          <w:szCs w:val="28"/>
        </w:rPr>
        <w:t xml:space="preserve">. Дотримання умов інтегрованого </w:t>
      </w:r>
      <w:r w:rsidR="00383B46" w:rsidRPr="00225553">
        <w:rPr>
          <w:sz w:val="28"/>
          <w:szCs w:val="28"/>
          <w:lang w:eastAsia="uk-UA"/>
        </w:rPr>
        <w:t>довкільного</w:t>
      </w:r>
      <w:r w:rsidRPr="00225553">
        <w:rPr>
          <w:bCs/>
          <w:sz w:val="28"/>
          <w:szCs w:val="28"/>
        </w:rPr>
        <w:t xml:space="preserve"> дозволу</w:t>
      </w:r>
    </w:p>
    <w:p w14:paraId="210EBB48" w14:textId="77777777" w:rsidR="00797457" w:rsidRPr="00225553" w:rsidRDefault="00797457" w:rsidP="00A775FB">
      <w:pPr>
        <w:widowControl w:val="0"/>
        <w:tabs>
          <w:tab w:val="left" w:pos="420"/>
        </w:tabs>
        <w:autoSpaceDE w:val="0"/>
        <w:autoSpaceDN w:val="0"/>
        <w:adjustRightInd w:val="0"/>
        <w:spacing w:before="120"/>
        <w:ind w:right="10" w:firstLine="567"/>
        <w:jc w:val="both"/>
        <w:rPr>
          <w:rFonts w:ascii="Times New Roman" w:hAnsi="Times New Roman"/>
          <w:bCs/>
          <w:sz w:val="28"/>
          <w:szCs w:val="28"/>
        </w:rPr>
      </w:pPr>
      <w:r w:rsidRPr="00225553">
        <w:rPr>
          <w:rFonts w:ascii="Times New Roman" w:hAnsi="Times New Roman"/>
          <w:bCs/>
          <w:sz w:val="28"/>
          <w:szCs w:val="28"/>
        </w:rPr>
        <w:t xml:space="preserve">1. Оператор установки забезпечує дотримання умов інтегрованого </w:t>
      </w:r>
      <w:r w:rsidR="00001119" w:rsidRPr="00225553">
        <w:rPr>
          <w:rFonts w:ascii="Times New Roman" w:hAnsi="Times New Roman"/>
          <w:sz w:val="28"/>
          <w:szCs w:val="28"/>
          <w:lang w:eastAsia="uk-UA"/>
        </w:rPr>
        <w:t>довкільного</w:t>
      </w:r>
      <w:r w:rsidRPr="00225553">
        <w:rPr>
          <w:rFonts w:ascii="Times New Roman" w:hAnsi="Times New Roman"/>
          <w:bCs/>
          <w:sz w:val="28"/>
          <w:szCs w:val="28"/>
        </w:rPr>
        <w:t xml:space="preserve"> дозволу та згідно з пунктом 6 частини </w:t>
      </w:r>
      <w:r w:rsidR="00657BD2" w:rsidRPr="00225553">
        <w:rPr>
          <w:rFonts w:ascii="Times New Roman" w:hAnsi="Times New Roman"/>
          <w:bCs/>
          <w:sz w:val="28"/>
          <w:szCs w:val="28"/>
        </w:rPr>
        <w:t xml:space="preserve">шостої </w:t>
      </w:r>
      <w:r w:rsidRPr="00225553">
        <w:rPr>
          <w:rFonts w:ascii="Times New Roman" w:hAnsi="Times New Roman"/>
          <w:bCs/>
          <w:sz w:val="28"/>
          <w:szCs w:val="28"/>
        </w:rPr>
        <w:t xml:space="preserve">статті </w:t>
      </w:r>
      <w:r w:rsidR="00620021" w:rsidRPr="00225553">
        <w:rPr>
          <w:rFonts w:ascii="Times New Roman" w:hAnsi="Times New Roman"/>
          <w:bCs/>
          <w:sz w:val="28"/>
          <w:szCs w:val="28"/>
        </w:rPr>
        <w:t>10</w:t>
      </w:r>
      <w:r w:rsidRPr="00225553">
        <w:rPr>
          <w:rFonts w:ascii="Times New Roman" w:hAnsi="Times New Roman"/>
          <w:bCs/>
          <w:sz w:val="28"/>
          <w:szCs w:val="28"/>
        </w:rPr>
        <w:t xml:space="preserve"> цього Закону подає дозвільному органу через засоби електронної системи звіт оператора установки про дотримання умов інтегрованого </w:t>
      </w:r>
      <w:r w:rsidR="00383B46" w:rsidRPr="00225553">
        <w:rPr>
          <w:rFonts w:ascii="Times New Roman" w:hAnsi="Times New Roman"/>
          <w:sz w:val="28"/>
          <w:szCs w:val="28"/>
          <w:lang w:eastAsia="uk-UA"/>
        </w:rPr>
        <w:t>довкільного</w:t>
      </w:r>
      <w:r w:rsidR="00383B46" w:rsidRPr="00225553">
        <w:rPr>
          <w:rFonts w:ascii="Times New Roman" w:hAnsi="Times New Roman"/>
          <w:bCs/>
          <w:sz w:val="28"/>
          <w:szCs w:val="28"/>
        </w:rPr>
        <w:t xml:space="preserve"> </w:t>
      </w:r>
      <w:r w:rsidRPr="00225553">
        <w:rPr>
          <w:rFonts w:ascii="Times New Roman" w:hAnsi="Times New Roman"/>
          <w:bCs/>
          <w:sz w:val="28"/>
          <w:szCs w:val="28"/>
        </w:rPr>
        <w:t>дозволу.</w:t>
      </w:r>
      <w:r w:rsidR="00A775FB" w:rsidRPr="00225553">
        <w:rPr>
          <w:rFonts w:ascii="Times New Roman" w:hAnsi="Times New Roman"/>
          <w:bCs/>
          <w:sz w:val="28"/>
          <w:szCs w:val="28"/>
        </w:rPr>
        <w:t xml:space="preserve"> Інформація, на основі якої складено звіт </w:t>
      </w:r>
      <w:r w:rsidR="00A775FB" w:rsidRPr="00225553">
        <w:rPr>
          <w:rFonts w:ascii="Times New Roman" w:hAnsi="Times New Roman"/>
          <w:sz w:val="28"/>
          <w:szCs w:val="28"/>
        </w:rPr>
        <w:t xml:space="preserve">оператора установки про дотримання </w:t>
      </w:r>
      <w:r w:rsidR="00A775FB" w:rsidRPr="00225553">
        <w:rPr>
          <w:rFonts w:ascii="Times New Roman" w:hAnsi="Times New Roman"/>
          <w:bCs/>
          <w:sz w:val="28"/>
          <w:szCs w:val="28"/>
        </w:rPr>
        <w:t>умов інтегрованого довкільного дозволу, зберігається протягом усього часу експлуатації установки та до припинення діяльності згідно із статтею 27 цього Закону.</w:t>
      </w:r>
    </w:p>
    <w:p w14:paraId="4D338489" w14:textId="77777777" w:rsidR="00767684" w:rsidRPr="00225553" w:rsidRDefault="00797457" w:rsidP="00863BD1">
      <w:pPr>
        <w:widowControl w:val="0"/>
        <w:tabs>
          <w:tab w:val="left" w:pos="420"/>
        </w:tabs>
        <w:autoSpaceDE w:val="0"/>
        <w:autoSpaceDN w:val="0"/>
        <w:adjustRightInd w:val="0"/>
        <w:spacing w:before="120"/>
        <w:ind w:right="10" w:firstLine="567"/>
        <w:jc w:val="both"/>
        <w:rPr>
          <w:rFonts w:ascii="Times New Roman" w:hAnsi="Times New Roman"/>
          <w:bCs/>
          <w:sz w:val="28"/>
          <w:szCs w:val="28"/>
        </w:rPr>
      </w:pPr>
      <w:r w:rsidRPr="00225553">
        <w:rPr>
          <w:rFonts w:ascii="Times New Roman" w:hAnsi="Times New Roman"/>
          <w:bCs/>
          <w:sz w:val="28"/>
          <w:szCs w:val="28"/>
        </w:rPr>
        <w:t xml:space="preserve">Звіт оператора установки про дотримання умов інтегрованого </w:t>
      </w:r>
      <w:r w:rsidR="00383B46" w:rsidRPr="00225553">
        <w:rPr>
          <w:rFonts w:ascii="Times New Roman" w:hAnsi="Times New Roman"/>
          <w:sz w:val="28"/>
          <w:szCs w:val="28"/>
          <w:lang w:eastAsia="uk-UA"/>
        </w:rPr>
        <w:t>довкільного</w:t>
      </w:r>
      <w:r w:rsidRPr="00225553">
        <w:rPr>
          <w:rFonts w:ascii="Times New Roman" w:hAnsi="Times New Roman"/>
          <w:bCs/>
          <w:sz w:val="28"/>
          <w:szCs w:val="28"/>
        </w:rPr>
        <w:t xml:space="preserve"> дозволу подається один раз на рік</w:t>
      </w:r>
      <w:r w:rsidR="00863BD1" w:rsidRPr="00225553">
        <w:rPr>
          <w:rFonts w:ascii="Times New Roman" w:hAnsi="Times New Roman"/>
          <w:bCs/>
          <w:sz w:val="28"/>
          <w:szCs w:val="28"/>
        </w:rPr>
        <w:t xml:space="preserve"> не пізніше 1 лютого року, наступного за звітним</w:t>
      </w:r>
      <w:r w:rsidRPr="00225553">
        <w:rPr>
          <w:rFonts w:ascii="Times New Roman" w:hAnsi="Times New Roman"/>
          <w:bCs/>
          <w:sz w:val="28"/>
          <w:szCs w:val="28"/>
        </w:rPr>
        <w:t>. У випадках надання відступу згідно зі статтею </w:t>
      </w:r>
      <w:r w:rsidR="0057788C" w:rsidRPr="00225553">
        <w:rPr>
          <w:rFonts w:ascii="Times New Roman" w:hAnsi="Times New Roman"/>
          <w:bCs/>
          <w:sz w:val="28"/>
          <w:szCs w:val="28"/>
        </w:rPr>
        <w:t>13</w:t>
      </w:r>
      <w:r w:rsidRPr="00225553">
        <w:rPr>
          <w:rFonts w:ascii="Times New Roman" w:hAnsi="Times New Roman"/>
          <w:bCs/>
          <w:sz w:val="28"/>
          <w:szCs w:val="28"/>
        </w:rPr>
        <w:t xml:space="preserve"> цього Закону дозвільний орган може встановити зобов’язання подавати йому звіт оператора установки про дотримання умов інтегрованого </w:t>
      </w:r>
      <w:r w:rsidR="00383B46" w:rsidRPr="00225553">
        <w:rPr>
          <w:rFonts w:ascii="Times New Roman" w:hAnsi="Times New Roman"/>
          <w:sz w:val="28"/>
          <w:szCs w:val="28"/>
          <w:lang w:eastAsia="uk-UA"/>
        </w:rPr>
        <w:t>довкільного</w:t>
      </w:r>
      <w:r w:rsidRPr="00225553">
        <w:rPr>
          <w:rFonts w:ascii="Times New Roman" w:hAnsi="Times New Roman"/>
          <w:bCs/>
          <w:sz w:val="28"/>
          <w:szCs w:val="28"/>
        </w:rPr>
        <w:t xml:space="preserve"> дозволу частіше, ніж один раз на рік.</w:t>
      </w:r>
    </w:p>
    <w:p w14:paraId="4C704B45" w14:textId="77777777" w:rsidR="00797457" w:rsidRPr="00225553" w:rsidRDefault="00797457" w:rsidP="00797457">
      <w:pPr>
        <w:widowControl w:val="0"/>
        <w:tabs>
          <w:tab w:val="left" w:pos="420"/>
        </w:tabs>
        <w:autoSpaceDE w:val="0"/>
        <w:autoSpaceDN w:val="0"/>
        <w:adjustRightInd w:val="0"/>
        <w:spacing w:before="120"/>
        <w:ind w:right="10" w:firstLine="567"/>
        <w:jc w:val="both"/>
        <w:rPr>
          <w:rFonts w:ascii="Times New Roman" w:hAnsi="Times New Roman"/>
          <w:bCs/>
          <w:sz w:val="28"/>
          <w:szCs w:val="28"/>
        </w:rPr>
      </w:pPr>
      <w:r w:rsidRPr="00225553">
        <w:rPr>
          <w:rFonts w:ascii="Times New Roman" w:hAnsi="Times New Roman"/>
          <w:sz w:val="28"/>
          <w:szCs w:val="28"/>
        </w:rPr>
        <w:t xml:space="preserve">Форма звіту оператора установки про дотримання умов інтегрованого </w:t>
      </w:r>
      <w:r w:rsidR="00383B46" w:rsidRPr="00225553">
        <w:rPr>
          <w:rFonts w:ascii="Times New Roman" w:hAnsi="Times New Roman"/>
          <w:sz w:val="28"/>
          <w:szCs w:val="28"/>
          <w:lang w:eastAsia="uk-UA"/>
        </w:rPr>
        <w:lastRenderedPageBreak/>
        <w:t>довкільного</w:t>
      </w:r>
      <w:r w:rsidR="00383B46" w:rsidRPr="00225553">
        <w:rPr>
          <w:rFonts w:ascii="Times New Roman" w:hAnsi="Times New Roman"/>
          <w:sz w:val="28"/>
          <w:szCs w:val="28"/>
        </w:rPr>
        <w:t xml:space="preserve"> </w:t>
      </w:r>
      <w:r w:rsidRPr="00225553">
        <w:rPr>
          <w:rFonts w:ascii="Times New Roman" w:hAnsi="Times New Roman"/>
          <w:sz w:val="28"/>
          <w:szCs w:val="28"/>
        </w:rPr>
        <w:t>дозволу та вимоги до його змісту затверджуються центральним органом виконавчої влади, що забезпечує формування державної політики у сфері охорони навколишнього природного середовища</w:t>
      </w:r>
      <w:r w:rsidRPr="00225553">
        <w:rPr>
          <w:rFonts w:ascii="Times New Roman" w:hAnsi="Times New Roman"/>
          <w:bCs/>
          <w:sz w:val="28"/>
          <w:szCs w:val="28"/>
        </w:rPr>
        <w:t>.</w:t>
      </w:r>
    </w:p>
    <w:p w14:paraId="0B046532" w14:textId="77777777" w:rsidR="00797457" w:rsidRPr="00225553" w:rsidRDefault="00797457" w:rsidP="00797457">
      <w:pPr>
        <w:widowControl w:val="0"/>
        <w:tabs>
          <w:tab w:val="left" w:pos="420"/>
        </w:tabs>
        <w:autoSpaceDE w:val="0"/>
        <w:autoSpaceDN w:val="0"/>
        <w:adjustRightInd w:val="0"/>
        <w:spacing w:before="120"/>
        <w:ind w:right="10" w:firstLine="567"/>
        <w:jc w:val="both"/>
        <w:rPr>
          <w:rFonts w:ascii="Times New Roman" w:hAnsi="Times New Roman"/>
          <w:bCs/>
          <w:sz w:val="28"/>
          <w:szCs w:val="28"/>
        </w:rPr>
      </w:pPr>
      <w:r w:rsidRPr="00225553">
        <w:rPr>
          <w:rFonts w:ascii="Times New Roman" w:hAnsi="Times New Roman"/>
          <w:bCs/>
          <w:sz w:val="28"/>
          <w:szCs w:val="28"/>
        </w:rPr>
        <w:t xml:space="preserve">2. У випадку порушення умов інтегрованого </w:t>
      </w:r>
      <w:r w:rsidR="00383B46" w:rsidRPr="00225553">
        <w:rPr>
          <w:rFonts w:ascii="Times New Roman" w:hAnsi="Times New Roman"/>
          <w:sz w:val="28"/>
          <w:szCs w:val="28"/>
          <w:lang w:eastAsia="uk-UA"/>
        </w:rPr>
        <w:t>довкільного</w:t>
      </w:r>
      <w:r w:rsidRPr="00225553">
        <w:rPr>
          <w:rFonts w:ascii="Times New Roman" w:hAnsi="Times New Roman"/>
          <w:bCs/>
          <w:sz w:val="28"/>
          <w:szCs w:val="28"/>
        </w:rPr>
        <w:t xml:space="preserve"> дозволу оператор установки забезпечує:</w:t>
      </w:r>
    </w:p>
    <w:p w14:paraId="42AADB72" w14:textId="77777777" w:rsidR="00797457" w:rsidRPr="00225553" w:rsidRDefault="00797457" w:rsidP="00797457">
      <w:pPr>
        <w:widowControl w:val="0"/>
        <w:tabs>
          <w:tab w:val="left" w:pos="420"/>
        </w:tabs>
        <w:autoSpaceDE w:val="0"/>
        <w:autoSpaceDN w:val="0"/>
        <w:adjustRightInd w:val="0"/>
        <w:spacing w:before="120"/>
        <w:ind w:right="10" w:firstLine="567"/>
        <w:jc w:val="both"/>
        <w:rPr>
          <w:rFonts w:ascii="Times New Roman" w:hAnsi="Times New Roman"/>
          <w:bCs/>
          <w:sz w:val="28"/>
          <w:szCs w:val="28"/>
        </w:rPr>
      </w:pPr>
      <w:r w:rsidRPr="00225553">
        <w:rPr>
          <w:rFonts w:ascii="Times New Roman" w:hAnsi="Times New Roman"/>
          <w:bCs/>
          <w:sz w:val="28"/>
          <w:szCs w:val="28"/>
        </w:rPr>
        <w:t>письмове інформування впродовж доби дозвільного та контролюючого органу;</w:t>
      </w:r>
    </w:p>
    <w:p w14:paraId="2FB18BAB" w14:textId="77777777" w:rsidR="00797457" w:rsidRPr="00225553" w:rsidRDefault="00797457" w:rsidP="00797457">
      <w:pPr>
        <w:widowControl w:val="0"/>
        <w:tabs>
          <w:tab w:val="left" w:pos="420"/>
        </w:tabs>
        <w:autoSpaceDE w:val="0"/>
        <w:autoSpaceDN w:val="0"/>
        <w:adjustRightInd w:val="0"/>
        <w:spacing w:before="120"/>
        <w:ind w:right="10" w:firstLine="567"/>
        <w:jc w:val="both"/>
        <w:rPr>
          <w:rFonts w:ascii="Times New Roman" w:hAnsi="Times New Roman"/>
          <w:bCs/>
          <w:sz w:val="28"/>
          <w:szCs w:val="28"/>
        </w:rPr>
      </w:pPr>
      <w:r w:rsidRPr="00225553">
        <w:rPr>
          <w:rFonts w:ascii="Times New Roman" w:hAnsi="Times New Roman"/>
          <w:bCs/>
          <w:sz w:val="28"/>
          <w:szCs w:val="28"/>
        </w:rPr>
        <w:t>вжиття заходів для забезпечення дотримання умов впродовж найкоротших можливих строків;</w:t>
      </w:r>
    </w:p>
    <w:p w14:paraId="4947DE23" w14:textId="77777777" w:rsidR="00797457" w:rsidRPr="00225553" w:rsidRDefault="00797457" w:rsidP="00797457">
      <w:pPr>
        <w:pStyle w:val="35"/>
        <w:spacing w:before="120"/>
        <w:ind w:left="0" w:firstLine="567"/>
        <w:rPr>
          <w:bCs/>
          <w:sz w:val="28"/>
          <w:szCs w:val="28"/>
          <w:lang w:eastAsia="ru-RU"/>
        </w:rPr>
      </w:pPr>
      <w:r w:rsidRPr="00225553">
        <w:rPr>
          <w:bCs/>
          <w:sz w:val="28"/>
          <w:szCs w:val="28"/>
          <w:lang w:eastAsia="ru-RU"/>
        </w:rPr>
        <w:t xml:space="preserve">вжиття заходів, які за рішенням дозвільного </w:t>
      </w:r>
      <w:r w:rsidRPr="00225553">
        <w:rPr>
          <w:bCs/>
          <w:sz w:val="28"/>
          <w:szCs w:val="28"/>
        </w:rPr>
        <w:t>та контролюючого</w:t>
      </w:r>
      <w:r w:rsidRPr="00225553">
        <w:rPr>
          <w:bCs/>
          <w:sz w:val="28"/>
          <w:szCs w:val="28"/>
          <w:lang w:eastAsia="ru-RU"/>
        </w:rPr>
        <w:t xml:space="preserve"> органу визнані необхідними для відновлення дотримання умов інтегрованого </w:t>
      </w:r>
      <w:r w:rsidR="00B11773" w:rsidRPr="00225553">
        <w:rPr>
          <w:sz w:val="28"/>
          <w:szCs w:val="28"/>
          <w:lang w:eastAsia="uk-UA"/>
        </w:rPr>
        <w:t>довкільного</w:t>
      </w:r>
      <w:r w:rsidRPr="00225553">
        <w:rPr>
          <w:bCs/>
          <w:sz w:val="28"/>
          <w:szCs w:val="28"/>
          <w:lang w:eastAsia="ru-RU"/>
        </w:rPr>
        <w:t xml:space="preserve"> дозволу у строки, визначені зазначеними органами.</w:t>
      </w:r>
    </w:p>
    <w:p w14:paraId="6521B556" w14:textId="77777777" w:rsidR="00797457" w:rsidRPr="00225553" w:rsidRDefault="00797457" w:rsidP="00797457">
      <w:pPr>
        <w:widowControl w:val="0"/>
        <w:autoSpaceDE w:val="0"/>
        <w:autoSpaceDN w:val="0"/>
        <w:adjustRightInd w:val="0"/>
        <w:spacing w:before="120"/>
        <w:ind w:right="10" w:firstLine="567"/>
        <w:jc w:val="both"/>
        <w:rPr>
          <w:rFonts w:ascii="Times New Roman" w:hAnsi="Times New Roman"/>
          <w:bCs/>
          <w:sz w:val="28"/>
          <w:szCs w:val="28"/>
        </w:rPr>
      </w:pPr>
      <w:r w:rsidRPr="00225553">
        <w:rPr>
          <w:rFonts w:ascii="Times New Roman" w:hAnsi="Times New Roman"/>
          <w:bCs/>
          <w:sz w:val="28"/>
          <w:szCs w:val="28"/>
        </w:rPr>
        <w:t xml:space="preserve">3. Якщо порушення умов інтегрованого </w:t>
      </w:r>
      <w:r w:rsidR="00B11773" w:rsidRPr="00225553">
        <w:rPr>
          <w:rFonts w:ascii="Times New Roman" w:hAnsi="Times New Roman"/>
          <w:sz w:val="28"/>
          <w:szCs w:val="28"/>
          <w:lang w:eastAsia="uk-UA"/>
        </w:rPr>
        <w:t>довкільного</w:t>
      </w:r>
      <w:r w:rsidRPr="00225553">
        <w:rPr>
          <w:rFonts w:ascii="Times New Roman" w:hAnsi="Times New Roman"/>
          <w:bCs/>
          <w:sz w:val="28"/>
          <w:szCs w:val="28"/>
        </w:rPr>
        <w:t xml:space="preserve"> дозволу становить безпосередню небезпеку для здоров’я населення або загрожує спричинити негайні негативні наслідки для довкілля, експлуатація установки або її частини тимчасово припиняються.</w:t>
      </w:r>
    </w:p>
    <w:p w14:paraId="59368F2A" w14:textId="77777777" w:rsidR="00797457" w:rsidRPr="00225553" w:rsidRDefault="00797457" w:rsidP="003669FF">
      <w:pPr>
        <w:pStyle w:val="StyleZakonu"/>
        <w:spacing w:before="360" w:after="240" w:line="240" w:lineRule="auto"/>
        <w:ind w:left="1890" w:hanging="1323"/>
        <w:jc w:val="left"/>
        <w:rPr>
          <w:bCs/>
          <w:sz w:val="28"/>
          <w:szCs w:val="28"/>
        </w:rPr>
      </w:pPr>
      <w:r w:rsidRPr="00225553">
        <w:rPr>
          <w:bCs/>
          <w:sz w:val="28"/>
          <w:szCs w:val="28"/>
        </w:rPr>
        <w:t xml:space="preserve">Стаття </w:t>
      </w:r>
      <w:r w:rsidR="00A42FD4" w:rsidRPr="00225553">
        <w:rPr>
          <w:bCs/>
          <w:sz w:val="28"/>
          <w:szCs w:val="28"/>
        </w:rPr>
        <w:t>18</w:t>
      </w:r>
      <w:r w:rsidRPr="00225553">
        <w:rPr>
          <w:bCs/>
          <w:sz w:val="28"/>
          <w:szCs w:val="28"/>
        </w:rPr>
        <w:t>. Позаштатні ситуації та аварії</w:t>
      </w:r>
    </w:p>
    <w:p w14:paraId="1D1F1FD1" w14:textId="77777777" w:rsidR="00797457" w:rsidRPr="00225553" w:rsidRDefault="00797457" w:rsidP="00797457">
      <w:pPr>
        <w:widowControl w:val="0"/>
        <w:tabs>
          <w:tab w:val="left" w:pos="420"/>
        </w:tabs>
        <w:autoSpaceDE w:val="0"/>
        <w:autoSpaceDN w:val="0"/>
        <w:adjustRightInd w:val="0"/>
        <w:spacing w:before="120"/>
        <w:ind w:right="10" w:firstLine="567"/>
        <w:jc w:val="both"/>
        <w:rPr>
          <w:rFonts w:ascii="Times New Roman" w:hAnsi="Times New Roman"/>
          <w:bCs/>
          <w:sz w:val="28"/>
          <w:szCs w:val="28"/>
        </w:rPr>
      </w:pPr>
      <w:r w:rsidRPr="00225553">
        <w:rPr>
          <w:rFonts w:ascii="Times New Roman" w:hAnsi="Times New Roman"/>
          <w:bCs/>
          <w:sz w:val="28"/>
          <w:szCs w:val="28"/>
        </w:rPr>
        <w:t>1. У випадку позаштатної ситуації або аварії, яка має або може мати вплив на довкілля</w:t>
      </w:r>
      <w:r w:rsidRPr="00225553">
        <w:rPr>
          <w:rFonts w:ascii="Times New Roman" w:hAnsi="Times New Roman"/>
          <w:sz w:val="28"/>
          <w:szCs w:val="28"/>
        </w:rPr>
        <w:t xml:space="preserve"> </w:t>
      </w:r>
      <w:r w:rsidRPr="00225553">
        <w:rPr>
          <w:rFonts w:ascii="Times New Roman" w:hAnsi="Times New Roman"/>
          <w:bCs/>
          <w:sz w:val="28"/>
          <w:szCs w:val="28"/>
        </w:rPr>
        <w:t>та здоров’я населення, оператор установки забезпечує негайне:</w:t>
      </w:r>
    </w:p>
    <w:p w14:paraId="4E145B6F" w14:textId="77777777" w:rsidR="00797457" w:rsidRPr="00225553" w:rsidRDefault="00797457" w:rsidP="00797457">
      <w:pPr>
        <w:widowControl w:val="0"/>
        <w:tabs>
          <w:tab w:val="left" w:pos="420"/>
        </w:tabs>
        <w:autoSpaceDE w:val="0"/>
        <w:autoSpaceDN w:val="0"/>
        <w:adjustRightInd w:val="0"/>
        <w:spacing w:before="120"/>
        <w:ind w:right="10" w:firstLine="567"/>
        <w:jc w:val="both"/>
        <w:rPr>
          <w:rFonts w:ascii="Times New Roman" w:hAnsi="Times New Roman"/>
          <w:bCs/>
          <w:sz w:val="28"/>
          <w:szCs w:val="28"/>
        </w:rPr>
      </w:pPr>
      <w:r w:rsidRPr="00225553">
        <w:rPr>
          <w:rFonts w:ascii="Times New Roman" w:hAnsi="Times New Roman"/>
          <w:bCs/>
          <w:sz w:val="28"/>
          <w:szCs w:val="28"/>
        </w:rPr>
        <w:t>інформування дозвільного, контролюючого органу;</w:t>
      </w:r>
    </w:p>
    <w:p w14:paraId="7E04883D" w14:textId="77777777" w:rsidR="00797457" w:rsidRPr="00225553" w:rsidRDefault="00797457" w:rsidP="00797457">
      <w:pPr>
        <w:widowControl w:val="0"/>
        <w:tabs>
          <w:tab w:val="left" w:pos="420"/>
        </w:tabs>
        <w:autoSpaceDE w:val="0"/>
        <w:autoSpaceDN w:val="0"/>
        <w:adjustRightInd w:val="0"/>
        <w:spacing w:before="120"/>
        <w:ind w:right="10" w:firstLine="567"/>
        <w:jc w:val="both"/>
        <w:rPr>
          <w:rFonts w:ascii="Times New Roman" w:hAnsi="Times New Roman"/>
          <w:bCs/>
          <w:sz w:val="28"/>
          <w:szCs w:val="28"/>
        </w:rPr>
      </w:pPr>
      <w:r w:rsidRPr="00225553">
        <w:rPr>
          <w:rFonts w:ascii="Times New Roman" w:hAnsi="Times New Roman"/>
          <w:bCs/>
          <w:sz w:val="28"/>
          <w:szCs w:val="28"/>
        </w:rPr>
        <w:t>вжиття заходів щодо обмеження наслідків для довкілля та для запобігання майбутнім можливим позаштатним ситуаціям або аваріям;</w:t>
      </w:r>
    </w:p>
    <w:p w14:paraId="0EEB80FA" w14:textId="77777777" w:rsidR="00797457" w:rsidRPr="00225553" w:rsidRDefault="00797457" w:rsidP="00797457">
      <w:pPr>
        <w:widowControl w:val="0"/>
        <w:tabs>
          <w:tab w:val="left" w:pos="420"/>
        </w:tabs>
        <w:autoSpaceDE w:val="0"/>
        <w:autoSpaceDN w:val="0"/>
        <w:adjustRightInd w:val="0"/>
        <w:spacing w:before="120"/>
        <w:ind w:right="10" w:firstLine="567"/>
        <w:jc w:val="both"/>
        <w:rPr>
          <w:rFonts w:ascii="Times New Roman" w:hAnsi="Times New Roman"/>
          <w:bCs/>
          <w:sz w:val="28"/>
          <w:szCs w:val="28"/>
        </w:rPr>
      </w:pPr>
      <w:r w:rsidRPr="00225553">
        <w:rPr>
          <w:rFonts w:ascii="Times New Roman" w:hAnsi="Times New Roman"/>
          <w:bCs/>
          <w:sz w:val="28"/>
          <w:szCs w:val="28"/>
        </w:rPr>
        <w:t>вжиття заходів, які за рішенням дозвільного або контролюючого органів, визнані необхідними для обмеження наслідків для довкілля та для запобігання майбутнім можливим позаштатним ситуаціям або аваріям.</w:t>
      </w:r>
    </w:p>
    <w:p w14:paraId="7BBFB130" w14:textId="77777777" w:rsidR="00797457" w:rsidRPr="00225553" w:rsidRDefault="00797457" w:rsidP="00797457">
      <w:pPr>
        <w:pStyle w:val="StyleZakonu"/>
        <w:spacing w:before="360" w:after="240" w:line="240" w:lineRule="auto"/>
        <w:ind w:left="1890" w:hanging="1323"/>
        <w:jc w:val="left"/>
        <w:rPr>
          <w:bCs/>
          <w:sz w:val="28"/>
          <w:szCs w:val="28"/>
        </w:rPr>
      </w:pPr>
      <w:r w:rsidRPr="00225553">
        <w:rPr>
          <w:bCs/>
          <w:sz w:val="28"/>
          <w:szCs w:val="28"/>
        </w:rPr>
        <w:t xml:space="preserve">Стаття </w:t>
      </w:r>
      <w:r w:rsidR="00A42FD4" w:rsidRPr="00225553">
        <w:rPr>
          <w:bCs/>
          <w:sz w:val="28"/>
          <w:szCs w:val="28"/>
        </w:rPr>
        <w:t>19</w:t>
      </w:r>
      <w:r w:rsidRPr="00225553">
        <w:rPr>
          <w:bCs/>
          <w:sz w:val="28"/>
          <w:szCs w:val="28"/>
        </w:rPr>
        <w:t>. Моніторинг викидів</w:t>
      </w:r>
    </w:p>
    <w:p w14:paraId="2BD203CF" w14:textId="69B27F2F" w:rsidR="00492564" w:rsidRPr="0034480F" w:rsidRDefault="005A6B58" w:rsidP="005A6B58">
      <w:pPr>
        <w:pStyle w:val="a4"/>
        <w:rPr>
          <w:rFonts w:ascii="Times New Roman" w:hAnsi="Times New Roman"/>
          <w:sz w:val="28"/>
          <w:szCs w:val="28"/>
        </w:rPr>
      </w:pPr>
      <w:r w:rsidRPr="00884A58">
        <w:rPr>
          <w:rFonts w:ascii="Times New Roman" w:hAnsi="Times New Roman"/>
          <w:sz w:val="28"/>
          <w:szCs w:val="28"/>
        </w:rPr>
        <w:t xml:space="preserve">1. Моніторинг </w:t>
      </w:r>
      <w:r w:rsidR="00492564" w:rsidRPr="0034480F">
        <w:rPr>
          <w:rFonts w:ascii="Times New Roman" w:hAnsi="Times New Roman"/>
          <w:sz w:val="28"/>
          <w:szCs w:val="28"/>
        </w:rPr>
        <w:t xml:space="preserve">викидів </w:t>
      </w:r>
      <w:r w:rsidRPr="0034480F">
        <w:rPr>
          <w:rFonts w:ascii="Times New Roman" w:hAnsi="Times New Roman"/>
          <w:sz w:val="28"/>
          <w:szCs w:val="28"/>
        </w:rPr>
        <w:t xml:space="preserve">здійснюється </w:t>
      </w:r>
      <w:r w:rsidR="004A463A" w:rsidRPr="0034480F">
        <w:rPr>
          <w:rFonts w:ascii="Times New Roman" w:hAnsi="Times New Roman"/>
          <w:sz w:val="28"/>
          <w:szCs w:val="28"/>
        </w:rPr>
        <w:t xml:space="preserve">дозвільним органом </w:t>
      </w:r>
      <w:r w:rsidR="00492564" w:rsidRPr="0034480F">
        <w:rPr>
          <w:rFonts w:ascii="Times New Roman" w:hAnsi="Times New Roman"/>
          <w:sz w:val="28"/>
          <w:szCs w:val="28"/>
        </w:rPr>
        <w:t xml:space="preserve">для забезпечення дотримання операторами установок, які отримали інтегрований довкільний дозвіл, встановлених екологічних нормативів гранично допустимих викидів, які </w:t>
      </w:r>
      <w:r w:rsidR="004A463A" w:rsidRPr="0034480F">
        <w:rPr>
          <w:rFonts w:ascii="Times New Roman" w:hAnsi="Times New Roman"/>
          <w:sz w:val="28"/>
          <w:szCs w:val="28"/>
        </w:rPr>
        <w:t xml:space="preserve">визначені на підставі </w:t>
      </w:r>
      <w:r w:rsidR="00492564" w:rsidRPr="0034480F">
        <w:rPr>
          <w:rFonts w:ascii="Times New Roman" w:hAnsi="Times New Roman"/>
          <w:sz w:val="28"/>
          <w:szCs w:val="28"/>
        </w:rPr>
        <w:t>висновків найкращих доступних технологій та методів управління</w:t>
      </w:r>
      <w:r w:rsidR="004A463A" w:rsidRPr="0034480F">
        <w:rPr>
          <w:rFonts w:ascii="Times New Roman" w:hAnsi="Times New Roman"/>
          <w:sz w:val="28"/>
          <w:szCs w:val="28"/>
        </w:rPr>
        <w:t xml:space="preserve"> для відповідного виду господарської діяльності</w:t>
      </w:r>
      <w:r w:rsidR="00492564" w:rsidRPr="0034480F">
        <w:rPr>
          <w:rFonts w:ascii="Times New Roman" w:hAnsi="Times New Roman"/>
          <w:sz w:val="28"/>
          <w:szCs w:val="28"/>
        </w:rPr>
        <w:t xml:space="preserve"> </w:t>
      </w:r>
      <w:r w:rsidR="004A463A" w:rsidRPr="0034480F">
        <w:rPr>
          <w:rFonts w:ascii="Times New Roman" w:hAnsi="Times New Roman"/>
          <w:sz w:val="28"/>
          <w:szCs w:val="28"/>
        </w:rPr>
        <w:t xml:space="preserve">та </w:t>
      </w:r>
      <w:r w:rsidR="00492564" w:rsidRPr="0034480F">
        <w:rPr>
          <w:rFonts w:ascii="Times New Roman" w:hAnsi="Times New Roman"/>
          <w:sz w:val="28"/>
          <w:szCs w:val="28"/>
        </w:rPr>
        <w:t xml:space="preserve">правил технічної експлуатації </w:t>
      </w:r>
      <w:r w:rsidR="004A463A" w:rsidRPr="0034480F">
        <w:rPr>
          <w:rFonts w:ascii="Times New Roman" w:hAnsi="Times New Roman"/>
          <w:sz w:val="28"/>
          <w:szCs w:val="28"/>
        </w:rPr>
        <w:t xml:space="preserve">таких </w:t>
      </w:r>
      <w:r w:rsidR="00492564" w:rsidRPr="0034480F">
        <w:rPr>
          <w:rFonts w:ascii="Times New Roman" w:hAnsi="Times New Roman"/>
          <w:sz w:val="28"/>
          <w:szCs w:val="28"/>
        </w:rPr>
        <w:t>установок</w:t>
      </w:r>
      <w:r w:rsidR="004A463A" w:rsidRPr="0034480F">
        <w:rPr>
          <w:rFonts w:ascii="Times New Roman" w:hAnsi="Times New Roman"/>
          <w:sz w:val="28"/>
          <w:szCs w:val="28"/>
        </w:rPr>
        <w:t xml:space="preserve">, встановлених </w:t>
      </w:r>
      <w:r w:rsidR="0039037A" w:rsidRPr="0034480F">
        <w:rPr>
          <w:rFonts w:ascii="Times New Roman" w:hAnsi="Times New Roman"/>
          <w:sz w:val="28"/>
          <w:szCs w:val="28"/>
        </w:rPr>
        <w:t>законодавством</w:t>
      </w:r>
      <w:r w:rsidR="004A463A" w:rsidRPr="0034480F">
        <w:rPr>
          <w:rFonts w:ascii="Times New Roman" w:hAnsi="Times New Roman"/>
          <w:sz w:val="28"/>
          <w:szCs w:val="28"/>
        </w:rPr>
        <w:t>.</w:t>
      </w:r>
    </w:p>
    <w:p w14:paraId="2F46FC46" w14:textId="7AAD91DE" w:rsidR="00F55375" w:rsidRPr="0034480F" w:rsidRDefault="00F55375" w:rsidP="00F55375">
      <w:pPr>
        <w:pStyle w:val="a4"/>
        <w:rPr>
          <w:rFonts w:ascii="Times New Roman" w:hAnsi="Times New Roman"/>
          <w:sz w:val="28"/>
          <w:szCs w:val="28"/>
        </w:rPr>
      </w:pPr>
      <w:r w:rsidRPr="00DA0819">
        <w:rPr>
          <w:rFonts w:ascii="Times New Roman" w:hAnsi="Times New Roman"/>
          <w:sz w:val="28"/>
          <w:szCs w:val="28"/>
        </w:rPr>
        <w:t xml:space="preserve">2. Для окремих видів господарської діяльності, </w:t>
      </w:r>
      <w:r w:rsidR="00D03249" w:rsidRPr="00DA0819">
        <w:rPr>
          <w:rFonts w:ascii="Times New Roman" w:hAnsi="Times New Roman"/>
          <w:sz w:val="28"/>
          <w:szCs w:val="28"/>
        </w:rPr>
        <w:t>якщо це передбачено</w:t>
      </w:r>
      <w:r w:rsidRPr="00DA0819">
        <w:rPr>
          <w:rFonts w:ascii="Times New Roman" w:hAnsi="Times New Roman"/>
          <w:sz w:val="28"/>
          <w:szCs w:val="28"/>
        </w:rPr>
        <w:t xml:space="preserve"> </w:t>
      </w:r>
      <w:r w:rsidR="00D03249" w:rsidRPr="00DA0819">
        <w:rPr>
          <w:rFonts w:ascii="Times New Roman" w:hAnsi="Times New Roman"/>
          <w:sz w:val="28"/>
          <w:szCs w:val="28"/>
        </w:rPr>
        <w:t xml:space="preserve">відповідними </w:t>
      </w:r>
      <w:r w:rsidRPr="00DA0819">
        <w:rPr>
          <w:rFonts w:ascii="Times New Roman" w:hAnsi="Times New Roman"/>
          <w:sz w:val="28"/>
          <w:szCs w:val="28"/>
        </w:rPr>
        <w:t>висновк</w:t>
      </w:r>
      <w:r w:rsidR="00D03249" w:rsidRPr="00DA0819">
        <w:rPr>
          <w:rFonts w:ascii="Times New Roman" w:hAnsi="Times New Roman"/>
          <w:sz w:val="28"/>
          <w:szCs w:val="28"/>
        </w:rPr>
        <w:t>ами</w:t>
      </w:r>
      <w:r w:rsidRPr="00DA0819">
        <w:rPr>
          <w:rFonts w:ascii="Times New Roman" w:hAnsi="Times New Roman"/>
          <w:sz w:val="28"/>
          <w:szCs w:val="28"/>
        </w:rPr>
        <w:t xml:space="preserve"> найкращих доступних технологій та методів управління, </w:t>
      </w:r>
      <w:r w:rsidR="00D03249" w:rsidRPr="00DA0819">
        <w:rPr>
          <w:rFonts w:ascii="Times New Roman" w:hAnsi="Times New Roman"/>
          <w:sz w:val="28"/>
          <w:szCs w:val="28"/>
        </w:rPr>
        <w:t xml:space="preserve">з моменту </w:t>
      </w:r>
      <w:r w:rsidR="00D03249" w:rsidRPr="00DA0819">
        <w:rPr>
          <w:rFonts w:ascii="Times New Roman" w:hAnsi="Times New Roman" w:hint="eastAsia"/>
          <w:sz w:val="28"/>
          <w:szCs w:val="28"/>
        </w:rPr>
        <w:t>досягнення</w:t>
      </w:r>
      <w:r w:rsidR="00D03249" w:rsidRPr="00DA0819">
        <w:rPr>
          <w:rFonts w:ascii="Times New Roman" w:hAnsi="Times New Roman"/>
          <w:sz w:val="28"/>
          <w:szCs w:val="28"/>
        </w:rPr>
        <w:t xml:space="preserve"> </w:t>
      </w:r>
      <w:r w:rsidR="00D03249" w:rsidRPr="00DA0819">
        <w:rPr>
          <w:rFonts w:ascii="Times New Roman" w:hAnsi="Times New Roman" w:hint="eastAsia"/>
          <w:sz w:val="28"/>
          <w:szCs w:val="28"/>
        </w:rPr>
        <w:t>установкою</w:t>
      </w:r>
      <w:r w:rsidR="00D03249" w:rsidRPr="00DA0819">
        <w:rPr>
          <w:rFonts w:ascii="Times New Roman" w:hAnsi="Times New Roman"/>
          <w:sz w:val="28"/>
          <w:szCs w:val="28"/>
        </w:rPr>
        <w:t xml:space="preserve"> </w:t>
      </w:r>
      <w:r w:rsidR="00F94CDA" w:rsidRPr="00DA0819">
        <w:rPr>
          <w:rFonts w:ascii="Times New Roman" w:hAnsi="Times New Roman"/>
          <w:sz w:val="28"/>
          <w:szCs w:val="28"/>
        </w:rPr>
        <w:t xml:space="preserve">нормативів </w:t>
      </w:r>
      <w:r w:rsidR="00D03249" w:rsidRPr="00DA0819">
        <w:rPr>
          <w:rFonts w:ascii="Times New Roman" w:hAnsi="Times New Roman" w:hint="eastAsia"/>
          <w:sz w:val="28"/>
          <w:szCs w:val="28"/>
        </w:rPr>
        <w:t>гранично</w:t>
      </w:r>
      <w:r w:rsidR="00D03249" w:rsidRPr="00DA0819">
        <w:rPr>
          <w:rFonts w:ascii="Times New Roman" w:hAnsi="Times New Roman"/>
          <w:sz w:val="28"/>
          <w:szCs w:val="28"/>
        </w:rPr>
        <w:t xml:space="preserve"> </w:t>
      </w:r>
      <w:r w:rsidR="00D03249" w:rsidRPr="00DA0819">
        <w:rPr>
          <w:rFonts w:ascii="Times New Roman" w:hAnsi="Times New Roman" w:hint="eastAsia"/>
          <w:sz w:val="28"/>
          <w:szCs w:val="28"/>
        </w:rPr>
        <w:t>допустимих</w:t>
      </w:r>
      <w:r w:rsidR="00D03249" w:rsidRPr="00DA0819">
        <w:rPr>
          <w:rFonts w:ascii="Times New Roman" w:hAnsi="Times New Roman"/>
          <w:sz w:val="28"/>
          <w:szCs w:val="28"/>
        </w:rPr>
        <w:t xml:space="preserve"> </w:t>
      </w:r>
      <w:r w:rsidR="00D03249" w:rsidRPr="00DA0819">
        <w:rPr>
          <w:rFonts w:ascii="Times New Roman" w:hAnsi="Times New Roman" w:hint="eastAsia"/>
          <w:sz w:val="28"/>
          <w:szCs w:val="28"/>
        </w:rPr>
        <w:t>викидів</w:t>
      </w:r>
      <w:r w:rsidR="00D03249" w:rsidRPr="00DA0819">
        <w:rPr>
          <w:rFonts w:ascii="Times New Roman" w:hAnsi="Times New Roman"/>
          <w:sz w:val="28"/>
          <w:szCs w:val="28"/>
        </w:rPr>
        <w:t xml:space="preserve">, </w:t>
      </w:r>
      <w:r w:rsidR="00D03249" w:rsidRPr="00DA0819">
        <w:rPr>
          <w:rFonts w:ascii="Times New Roman" w:hAnsi="Times New Roman" w:hint="eastAsia"/>
          <w:sz w:val="28"/>
          <w:szCs w:val="28"/>
        </w:rPr>
        <w:t>визначених</w:t>
      </w:r>
      <w:r w:rsidR="00D03249" w:rsidRPr="00DA0819">
        <w:rPr>
          <w:rFonts w:ascii="Times New Roman" w:hAnsi="Times New Roman"/>
          <w:sz w:val="28"/>
          <w:szCs w:val="28"/>
        </w:rPr>
        <w:t xml:space="preserve"> </w:t>
      </w:r>
      <w:r w:rsidR="00D03249" w:rsidRPr="00DA0819">
        <w:rPr>
          <w:rFonts w:ascii="Times New Roman" w:hAnsi="Times New Roman" w:hint="eastAsia"/>
          <w:sz w:val="28"/>
          <w:szCs w:val="28"/>
        </w:rPr>
        <w:t>у</w:t>
      </w:r>
      <w:r w:rsidR="00D03249" w:rsidRPr="00DA0819">
        <w:rPr>
          <w:rFonts w:ascii="Times New Roman" w:hAnsi="Times New Roman"/>
          <w:sz w:val="28"/>
          <w:szCs w:val="28"/>
        </w:rPr>
        <w:t xml:space="preserve"> </w:t>
      </w:r>
      <w:r w:rsidR="00D03249" w:rsidRPr="00DA0819">
        <w:rPr>
          <w:rFonts w:ascii="Times New Roman" w:hAnsi="Times New Roman" w:hint="eastAsia"/>
          <w:sz w:val="28"/>
          <w:szCs w:val="28"/>
        </w:rPr>
        <w:t>висновках</w:t>
      </w:r>
      <w:r w:rsidR="00D03249" w:rsidRPr="00DA0819">
        <w:rPr>
          <w:rFonts w:ascii="Times New Roman" w:hAnsi="Times New Roman"/>
          <w:sz w:val="28"/>
          <w:szCs w:val="28"/>
        </w:rPr>
        <w:t xml:space="preserve"> </w:t>
      </w:r>
      <w:r w:rsidR="00D03249" w:rsidRPr="00DA0819">
        <w:rPr>
          <w:rFonts w:ascii="Times New Roman" w:hAnsi="Times New Roman" w:hint="eastAsia"/>
          <w:sz w:val="28"/>
          <w:szCs w:val="28"/>
        </w:rPr>
        <w:t>найкращих</w:t>
      </w:r>
      <w:r w:rsidR="00D03249" w:rsidRPr="00DA0819">
        <w:rPr>
          <w:rFonts w:ascii="Times New Roman" w:hAnsi="Times New Roman"/>
          <w:sz w:val="28"/>
          <w:szCs w:val="28"/>
        </w:rPr>
        <w:t xml:space="preserve"> </w:t>
      </w:r>
      <w:r w:rsidR="00D03249" w:rsidRPr="00DA0819">
        <w:rPr>
          <w:rFonts w:ascii="Times New Roman" w:hAnsi="Times New Roman" w:hint="eastAsia"/>
          <w:sz w:val="28"/>
          <w:szCs w:val="28"/>
        </w:rPr>
        <w:t>доступних</w:t>
      </w:r>
      <w:r w:rsidR="00D03249" w:rsidRPr="00DA0819">
        <w:rPr>
          <w:rFonts w:ascii="Times New Roman" w:hAnsi="Times New Roman"/>
          <w:sz w:val="28"/>
          <w:szCs w:val="28"/>
        </w:rPr>
        <w:t xml:space="preserve"> </w:t>
      </w:r>
      <w:r w:rsidR="00D03249" w:rsidRPr="00DA0819">
        <w:rPr>
          <w:rFonts w:ascii="Times New Roman" w:hAnsi="Times New Roman" w:hint="eastAsia"/>
          <w:sz w:val="28"/>
          <w:szCs w:val="28"/>
        </w:rPr>
        <w:lastRenderedPageBreak/>
        <w:t>технологій</w:t>
      </w:r>
      <w:r w:rsidR="00D03249" w:rsidRPr="00DA0819">
        <w:rPr>
          <w:rFonts w:ascii="Times New Roman" w:hAnsi="Times New Roman"/>
          <w:sz w:val="28"/>
          <w:szCs w:val="28"/>
        </w:rPr>
        <w:t xml:space="preserve"> </w:t>
      </w:r>
      <w:r w:rsidR="00D03249" w:rsidRPr="00DA0819">
        <w:rPr>
          <w:rFonts w:ascii="Times New Roman" w:hAnsi="Times New Roman" w:hint="eastAsia"/>
          <w:sz w:val="28"/>
          <w:szCs w:val="28"/>
        </w:rPr>
        <w:t>та</w:t>
      </w:r>
      <w:r w:rsidR="00D03249" w:rsidRPr="00DA0819">
        <w:rPr>
          <w:rFonts w:ascii="Times New Roman" w:hAnsi="Times New Roman"/>
          <w:sz w:val="28"/>
          <w:szCs w:val="28"/>
        </w:rPr>
        <w:t xml:space="preserve"> </w:t>
      </w:r>
      <w:r w:rsidR="00D03249" w:rsidRPr="00DA0819">
        <w:rPr>
          <w:rFonts w:ascii="Times New Roman" w:hAnsi="Times New Roman" w:hint="eastAsia"/>
          <w:sz w:val="28"/>
          <w:szCs w:val="28"/>
        </w:rPr>
        <w:t>методів</w:t>
      </w:r>
      <w:r w:rsidR="00D03249" w:rsidRPr="00DA0819">
        <w:rPr>
          <w:rFonts w:ascii="Times New Roman" w:hAnsi="Times New Roman"/>
          <w:sz w:val="28"/>
          <w:szCs w:val="28"/>
        </w:rPr>
        <w:t xml:space="preserve"> </w:t>
      </w:r>
      <w:r w:rsidR="00D03249" w:rsidRPr="00DA0819">
        <w:rPr>
          <w:rFonts w:ascii="Times New Roman" w:hAnsi="Times New Roman" w:hint="eastAsia"/>
          <w:sz w:val="28"/>
          <w:szCs w:val="28"/>
        </w:rPr>
        <w:t>управління</w:t>
      </w:r>
      <w:r w:rsidR="00D03249" w:rsidRPr="00DA0819">
        <w:rPr>
          <w:rFonts w:ascii="Times New Roman" w:hAnsi="Times New Roman"/>
          <w:sz w:val="28"/>
          <w:szCs w:val="28"/>
        </w:rPr>
        <w:t xml:space="preserve"> (з урахуванням відступу</w:t>
      </w:r>
      <w:r w:rsidR="00F94CDA" w:rsidRPr="00DA0819">
        <w:rPr>
          <w:rFonts w:ascii="Times New Roman" w:hAnsi="Times New Roman"/>
          <w:sz w:val="28"/>
          <w:szCs w:val="28"/>
        </w:rPr>
        <w:t xml:space="preserve"> у разі його надання</w:t>
      </w:r>
      <w:r w:rsidR="00D03249" w:rsidRPr="00DA0819">
        <w:rPr>
          <w:rFonts w:ascii="Times New Roman" w:hAnsi="Times New Roman"/>
          <w:sz w:val="28"/>
          <w:szCs w:val="28"/>
        </w:rPr>
        <w:t xml:space="preserve">), </w:t>
      </w:r>
      <w:r w:rsidRPr="00DA0819">
        <w:rPr>
          <w:rFonts w:ascii="Times New Roman" w:hAnsi="Times New Roman"/>
          <w:sz w:val="28"/>
          <w:szCs w:val="28"/>
        </w:rPr>
        <w:t>умовами інтегрованого довкільного дозволу можуть бути встановлені вимоги запровадження обов’язкових автоматизованих систем контролю викидів забруднюючих речовин.</w:t>
      </w:r>
    </w:p>
    <w:p w14:paraId="5B71C9A4" w14:textId="3DE0C2D5" w:rsidR="0039037A" w:rsidRPr="0034480F" w:rsidRDefault="00F55375" w:rsidP="0039037A">
      <w:pPr>
        <w:pStyle w:val="a4"/>
        <w:rPr>
          <w:rFonts w:ascii="Times New Roman" w:hAnsi="Times New Roman"/>
          <w:sz w:val="28"/>
          <w:szCs w:val="28"/>
        </w:rPr>
      </w:pPr>
      <w:r w:rsidRPr="0034480F">
        <w:rPr>
          <w:rFonts w:ascii="Times New Roman" w:hAnsi="Times New Roman"/>
          <w:sz w:val="28"/>
          <w:szCs w:val="28"/>
        </w:rPr>
        <w:t xml:space="preserve">3. </w:t>
      </w:r>
      <w:r w:rsidR="0039037A" w:rsidRPr="0034480F">
        <w:rPr>
          <w:rFonts w:ascii="Times New Roman" w:hAnsi="Times New Roman"/>
          <w:sz w:val="28"/>
          <w:szCs w:val="28"/>
        </w:rPr>
        <w:t xml:space="preserve">Порядок </w:t>
      </w:r>
      <w:bookmarkStart w:id="13" w:name="_Hlk80202873"/>
      <w:r w:rsidRPr="0034480F">
        <w:rPr>
          <w:rFonts w:ascii="Times New Roman" w:hAnsi="Times New Roman"/>
          <w:sz w:val="28"/>
          <w:szCs w:val="28"/>
        </w:rPr>
        <w:t>здійснення</w:t>
      </w:r>
      <w:r w:rsidR="0039037A" w:rsidRPr="00884A58">
        <w:rPr>
          <w:rFonts w:ascii="Times New Roman" w:hAnsi="Times New Roman"/>
          <w:sz w:val="28"/>
          <w:szCs w:val="28"/>
        </w:rPr>
        <w:t xml:space="preserve"> </w:t>
      </w:r>
      <w:r w:rsidR="0039037A" w:rsidRPr="0034480F">
        <w:rPr>
          <w:rFonts w:ascii="Times New Roman" w:hAnsi="Times New Roman"/>
          <w:sz w:val="28"/>
          <w:szCs w:val="28"/>
        </w:rPr>
        <w:t>моніторингу викидів</w:t>
      </w:r>
      <w:r w:rsidR="00560DFE" w:rsidRPr="0034480F">
        <w:rPr>
          <w:rFonts w:ascii="Times New Roman" w:hAnsi="Times New Roman"/>
          <w:sz w:val="28"/>
          <w:szCs w:val="28"/>
        </w:rPr>
        <w:t xml:space="preserve"> </w:t>
      </w:r>
      <w:bookmarkEnd w:id="13"/>
      <w:r w:rsidR="00560DFE" w:rsidRPr="0034480F">
        <w:rPr>
          <w:rFonts w:ascii="Times New Roman" w:hAnsi="Times New Roman"/>
          <w:sz w:val="28"/>
          <w:szCs w:val="28"/>
        </w:rPr>
        <w:t xml:space="preserve">операторами установок, які отримали інтегрований довкільний дозвіл, </w:t>
      </w:r>
      <w:r w:rsidR="0039037A" w:rsidRPr="00884A58">
        <w:rPr>
          <w:rFonts w:ascii="Times New Roman" w:hAnsi="Times New Roman"/>
          <w:sz w:val="28"/>
          <w:szCs w:val="28"/>
        </w:rPr>
        <w:t>м</w:t>
      </w:r>
      <w:r w:rsidR="0039037A" w:rsidRPr="0034480F">
        <w:rPr>
          <w:rFonts w:ascii="Times New Roman" w:hAnsi="Times New Roman"/>
          <w:sz w:val="28"/>
          <w:szCs w:val="28"/>
        </w:rPr>
        <w:t xml:space="preserve">етодика, періодичність та частота вимірювання викидів, </w:t>
      </w:r>
      <w:r w:rsidR="00560DFE" w:rsidRPr="0034480F">
        <w:rPr>
          <w:rFonts w:ascii="Times New Roman" w:hAnsi="Times New Roman"/>
          <w:sz w:val="28"/>
          <w:szCs w:val="28"/>
        </w:rPr>
        <w:t xml:space="preserve">порядок та способи звітування та оприлюднення результатів моніторингу, </w:t>
      </w:r>
      <w:r w:rsidR="0039037A" w:rsidRPr="0034480F">
        <w:rPr>
          <w:rFonts w:ascii="Times New Roman" w:hAnsi="Times New Roman"/>
          <w:sz w:val="28"/>
          <w:szCs w:val="28"/>
        </w:rPr>
        <w:t>встановлюється Кабінетом Міністрів України.</w:t>
      </w:r>
    </w:p>
    <w:p w14:paraId="6F3236B2" w14:textId="5CDB4A58" w:rsidR="00797457" w:rsidRPr="0034480F" w:rsidRDefault="00884A58" w:rsidP="00863BD1">
      <w:pPr>
        <w:spacing w:before="120"/>
        <w:ind w:firstLine="567"/>
        <w:jc w:val="both"/>
        <w:rPr>
          <w:rFonts w:ascii="Times New Roman" w:hAnsi="Times New Roman"/>
          <w:bCs/>
          <w:sz w:val="28"/>
          <w:szCs w:val="28"/>
        </w:rPr>
      </w:pPr>
      <w:bookmarkStart w:id="14" w:name="_Hlk31995145"/>
      <w:r w:rsidRPr="0034480F">
        <w:rPr>
          <w:rFonts w:ascii="Times New Roman" w:hAnsi="Times New Roman"/>
          <w:bCs/>
          <w:sz w:val="28"/>
          <w:szCs w:val="28"/>
        </w:rPr>
        <w:t>4</w:t>
      </w:r>
      <w:r w:rsidR="00797457" w:rsidRPr="0034480F">
        <w:rPr>
          <w:rFonts w:ascii="Times New Roman" w:hAnsi="Times New Roman"/>
          <w:bCs/>
          <w:sz w:val="28"/>
          <w:szCs w:val="28"/>
        </w:rPr>
        <w:t xml:space="preserve">. </w:t>
      </w:r>
      <w:r w:rsidR="00A775FB" w:rsidRPr="0034480F">
        <w:rPr>
          <w:rFonts w:ascii="Times New Roman" w:hAnsi="Times New Roman"/>
          <w:bCs/>
          <w:sz w:val="28"/>
          <w:szCs w:val="28"/>
        </w:rPr>
        <w:t xml:space="preserve">Результати моніторингу зберігаються протягом усього часу експлуатації установки та до припинення діяльності згідно із статтею 27 цього Закону. </w:t>
      </w:r>
      <w:r w:rsidR="00797457" w:rsidRPr="0034480F">
        <w:rPr>
          <w:rFonts w:ascii="Times New Roman" w:hAnsi="Times New Roman"/>
          <w:bCs/>
          <w:sz w:val="28"/>
          <w:szCs w:val="28"/>
        </w:rPr>
        <w:t>Результати моніторингу подаються до дозвільного органу</w:t>
      </w:r>
      <w:r w:rsidR="001806F8" w:rsidRPr="0034480F">
        <w:rPr>
          <w:rFonts w:ascii="Times New Roman" w:hAnsi="Times New Roman"/>
          <w:bCs/>
          <w:sz w:val="28"/>
          <w:szCs w:val="28"/>
        </w:rPr>
        <w:t xml:space="preserve"> </w:t>
      </w:r>
      <w:r w:rsidR="00A775FB" w:rsidRPr="0034480F">
        <w:rPr>
          <w:rFonts w:ascii="Times New Roman" w:hAnsi="Times New Roman"/>
          <w:bCs/>
          <w:sz w:val="28"/>
          <w:szCs w:val="28"/>
        </w:rPr>
        <w:t xml:space="preserve">та надаються контролюючому органу </w:t>
      </w:r>
      <w:r w:rsidR="001806F8" w:rsidRPr="0034480F">
        <w:rPr>
          <w:rFonts w:ascii="Times New Roman" w:hAnsi="Times New Roman"/>
          <w:bCs/>
          <w:sz w:val="28"/>
          <w:szCs w:val="28"/>
        </w:rPr>
        <w:t xml:space="preserve">згідно з </w:t>
      </w:r>
      <w:r w:rsidR="00863BD1" w:rsidRPr="0034480F">
        <w:rPr>
          <w:rFonts w:ascii="Times New Roman" w:hAnsi="Times New Roman"/>
          <w:bCs/>
          <w:sz w:val="28"/>
          <w:szCs w:val="28"/>
        </w:rPr>
        <w:t xml:space="preserve">вимогами </w:t>
      </w:r>
      <w:r w:rsidR="001806F8" w:rsidRPr="0034480F">
        <w:rPr>
          <w:rFonts w:ascii="Times New Roman" w:hAnsi="Times New Roman"/>
          <w:bCs/>
          <w:sz w:val="28"/>
          <w:szCs w:val="28"/>
        </w:rPr>
        <w:t>цього Закону</w:t>
      </w:r>
      <w:r w:rsidR="00797457" w:rsidRPr="0034480F">
        <w:rPr>
          <w:rFonts w:ascii="Times New Roman" w:hAnsi="Times New Roman"/>
          <w:bCs/>
          <w:sz w:val="28"/>
          <w:szCs w:val="28"/>
        </w:rPr>
        <w:t>.</w:t>
      </w:r>
    </w:p>
    <w:p w14:paraId="05CF0086" w14:textId="77777777" w:rsidR="00EE61BC" w:rsidRPr="00225553" w:rsidRDefault="00EE61BC" w:rsidP="003669FF">
      <w:pPr>
        <w:pStyle w:val="StyleZakonu"/>
        <w:spacing w:before="360" w:after="240" w:line="240" w:lineRule="auto"/>
        <w:ind w:left="1890" w:hanging="1323"/>
        <w:jc w:val="left"/>
        <w:rPr>
          <w:bCs/>
          <w:sz w:val="28"/>
          <w:szCs w:val="28"/>
        </w:rPr>
      </w:pPr>
      <w:r w:rsidRPr="00225553">
        <w:rPr>
          <w:bCs/>
          <w:sz w:val="28"/>
          <w:szCs w:val="28"/>
        </w:rPr>
        <w:t xml:space="preserve">Стаття </w:t>
      </w:r>
      <w:r w:rsidR="00A42FD4" w:rsidRPr="00225553">
        <w:rPr>
          <w:bCs/>
          <w:sz w:val="28"/>
          <w:szCs w:val="28"/>
        </w:rPr>
        <w:t>20</w:t>
      </w:r>
      <w:r w:rsidRPr="00225553">
        <w:rPr>
          <w:bCs/>
          <w:sz w:val="28"/>
          <w:szCs w:val="28"/>
        </w:rPr>
        <w:t xml:space="preserve">. Державний контроль за дотриманням умов інтегрованого </w:t>
      </w:r>
      <w:r w:rsidR="00E73767" w:rsidRPr="00225553">
        <w:rPr>
          <w:sz w:val="28"/>
          <w:szCs w:val="28"/>
          <w:lang w:eastAsia="uk-UA"/>
        </w:rPr>
        <w:t>довкільного</w:t>
      </w:r>
      <w:r w:rsidRPr="00225553">
        <w:rPr>
          <w:bCs/>
          <w:sz w:val="28"/>
          <w:szCs w:val="28"/>
        </w:rPr>
        <w:t xml:space="preserve"> дозволу операторами установок</w:t>
      </w:r>
    </w:p>
    <w:p w14:paraId="7153C202" w14:textId="77777777" w:rsidR="00EE61BC" w:rsidRPr="00225553" w:rsidRDefault="00EE61BC" w:rsidP="00EE61BC">
      <w:pPr>
        <w:widowControl w:val="0"/>
        <w:tabs>
          <w:tab w:val="left" w:pos="520"/>
        </w:tabs>
        <w:autoSpaceDE w:val="0"/>
        <w:autoSpaceDN w:val="0"/>
        <w:adjustRightInd w:val="0"/>
        <w:spacing w:before="120"/>
        <w:ind w:right="10" w:firstLine="567"/>
        <w:jc w:val="both"/>
        <w:rPr>
          <w:rFonts w:ascii="Times New Roman" w:hAnsi="Times New Roman"/>
          <w:sz w:val="28"/>
          <w:szCs w:val="28"/>
        </w:rPr>
      </w:pPr>
      <w:r w:rsidRPr="00225553">
        <w:rPr>
          <w:rFonts w:ascii="Times New Roman" w:hAnsi="Times New Roman"/>
          <w:sz w:val="28"/>
          <w:szCs w:val="28"/>
        </w:rPr>
        <w:t>1. Державний контроль за дотриманням природоохоронного законодавства операторами установок здійснюється в порядку, визначеному законодавством про здійснення нагляду (контролю) у сфері господарської діяльності з урахуванням особливостей, визначених цим Законом.</w:t>
      </w:r>
    </w:p>
    <w:p w14:paraId="3546C2CF" w14:textId="77777777" w:rsidR="00EE61BC" w:rsidRPr="00225553" w:rsidRDefault="00EE61BC" w:rsidP="00EE61BC">
      <w:pPr>
        <w:widowControl w:val="0"/>
        <w:tabs>
          <w:tab w:val="left" w:pos="540"/>
        </w:tabs>
        <w:autoSpaceDE w:val="0"/>
        <w:autoSpaceDN w:val="0"/>
        <w:adjustRightInd w:val="0"/>
        <w:spacing w:before="120"/>
        <w:ind w:right="10" w:firstLine="567"/>
        <w:jc w:val="both"/>
        <w:rPr>
          <w:rFonts w:ascii="Times New Roman" w:hAnsi="Times New Roman"/>
          <w:sz w:val="28"/>
          <w:szCs w:val="28"/>
        </w:rPr>
      </w:pPr>
      <w:r w:rsidRPr="00225553">
        <w:rPr>
          <w:rFonts w:ascii="Times New Roman" w:hAnsi="Times New Roman"/>
          <w:sz w:val="28"/>
          <w:szCs w:val="28"/>
        </w:rPr>
        <w:t xml:space="preserve">2. Перевірка дотримання операторами установок умов інтегрованого </w:t>
      </w:r>
      <w:r w:rsidR="00E73767" w:rsidRPr="00225553">
        <w:rPr>
          <w:rFonts w:ascii="Times New Roman" w:hAnsi="Times New Roman"/>
          <w:sz w:val="28"/>
          <w:szCs w:val="28"/>
          <w:lang w:eastAsia="uk-UA"/>
        </w:rPr>
        <w:t>довкільного</w:t>
      </w:r>
      <w:r w:rsidRPr="00225553">
        <w:rPr>
          <w:rFonts w:ascii="Times New Roman" w:hAnsi="Times New Roman"/>
          <w:sz w:val="28"/>
          <w:szCs w:val="28"/>
        </w:rPr>
        <w:t xml:space="preserve"> дозволу здійснюється контролюючим органом за переліком установок, які підлягають перевіркам на предмет дотримання умов інтегрованого </w:t>
      </w:r>
      <w:r w:rsidR="00E73767" w:rsidRPr="00225553">
        <w:rPr>
          <w:rFonts w:ascii="Times New Roman" w:hAnsi="Times New Roman"/>
          <w:sz w:val="28"/>
          <w:szCs w:val="28"/>
          <w:lang w:eastAsia="uk-UA"/>
        </w:rPr>
        <w:t>довкільного</w:t>
      </w:r>
      <w:r w:rsidRPr="00225553">
        <w:rPr>
          <w:rFonts w:ascii="Times New Roman" w:hAnsi="Times New Roman"/>
          <w:sz w:val="28"/>
          <w:szCs w:val="28"/>
        </w:rPr>
        <w:t xml:space="preserve"> дозволу.</w:t>
      </w:r>
    </w:p>
    <w:p w14:paraId="76AC513E" w14:textId="33C6E08A" w:rsidR="00EE61BC" w:rsidRPr="00225553" w:rsidRDefault="00EE61BC" w:rsidP="00EE61BC">
      <w:pPr>
        <w:widowControl w:val="0"/>
        <w:tabs>
          <w:tab w:val="left" w:pos="540"/>
        </w:tabs>
        <w:autoSpaceDE w:val="0"/>
        <w:autoSpaceDN w:val="0"/>
        <w:adjustRightInd w:val="0"/>
        <w:spacing w:before="120"/>
        <w:ind w:right="10" w:firstLine="567"/>
        <w:jc w:val="both"/>
        <w:rPr>
          <w:rFonts w:ascii="Times New Roman" w:hAnsi="Times New Roman"/>
          <w:sz w:val="28"/>
          <w:szCs w:val="28"/>
        </w:rPr>
      </w:pPr>
      <w:r w:rsidRPr="00225553">
        <w:rPr>
          <w:rFonts w:ascii="Times New Roman" w:hAnsi="Times New Roman"/>
          <w:sz w:val="28"/>
          <w:szCs w:val="28"/>
        </w:rPr>
        <w:t xml:space="preserve">Дозвільний орган </w:t>
      </w:r>
      <w:r w:rsidR="00E57958">
        <w:rPr>
          <w:rFonts w:ascii="Times New Roman" w:hAnsi="Times New Roman"/>
          <w:sz w:val="28"/>
          <w:szCs w:val="28"/>
        </w:rPr>
        <w:t>щорічно</w:t>
      </w:r>
      <w:r w:rsidR="00E57958" w:rsidRPr="00225553">
        <w:rPr>
          <w:rFonts w:ascii="Times New Roman" w:hAnsi="Times New Roman"/>
          <w:sz w:val="28"/>
          <w:szCs w:val="28"/>
        </w:rPr>
        <w:t xml:space="preserve"> </w:t>
      </w:r>
      <w:r w:rsidRPr="00225553">
        <w:rPr>
          <w:rFonts w:ascii="Times New Roman" w:hAnsi="Times New Roman"/>
          <w:sz w:val="28"/>
          <w:szCs w:val="28"/>
        </w:rPr>
        <w:t xml:space="preserve">переглядає, затверджує та надсилає контролюючому органу </w:t>
      </w:r>
      <w:r w:rsidRPr="00225553">
        <w:rPr>
          <w:rFonts w:ascii="Times New Roman" w:hAnsi="Times New Roman"/>
          <w:bCs/>
          <w:sz w:val="28"/>
          <w:szCs w:val="28"/>
        </w:rPr>
        <w:t>через засоби електронної системи</w:t>
      </w:r>
      <w:r w:rsidRPr="00225553">
        <w:rPr>
          <w:rFonts w:ascii="Times New Roman" w:hAnsi="Times New Roman"/>
          <w:sz w:val="28"/>
        </w:rPr>
        <w:t xml:space="preserve"> </w:t>
      </w:r>
      <w:r w:rsidRPr="00225553">
        <w:rPr>
          <w:rFonts w:ascii="Times New Roman" w:hAnsi="Times New Roman"/>
          <w:sz w:val="28"/>
          <w:szCs w:val="28"/>
        </w:rPr>
        <w:t xml:space="preserve">перелік установок, які підлягають перевіркам на предмет дотримання умов інтегрованого </w:t>
      </w:r>
      <w:r w:rsidR="00E73767" w:rsidRPr="00225553">
        <w:rPr>
          <w:rFonts w:ascii="Times New Roman" w:hAnsi="Times New Roman"/>
          <w:sz w:val="28"/>
          <w:szCs w:val="28"/>
          <w:lang w:eastAsia="uk-UA"/>
        </w:rPr>
        <w:t>довкільного</w:t>
      </w:r>
      <w:r w:rsidRPr="00225553">
        <w:rPr>
          <w:rFonts w:ascii="Times New Roman" w:hAnsi="Times New Roman"/>
          <w:sz w:val="28"/>
          <w:szCs w:val="28"/>
        </w:rPr>
        <w:t xml:space="preserve"> дозволу, який, зокрема, містить:</w:t>
      </w:r>
    </w:p>
    <w:p w14:paraId="4BB5B3C1" w14:textId="77777777" w:rsidR="00EE61BC" w:rsidRPr="00225553" w:rsidRDefault="00EE61BC" w:rsidP="00EE61BC">
      <w:pPr>
        <w:widowControl w:val="0"/>
        <w:tabs>
          <w:tab w:val="left" w:pos="540"/>
        </w:tabs>
        <w:autoSpaceDE w:val="0"/>
        <w:autoSpaceDN w:val="0"/>
        <w:adjustRightInd w:val="0"/>
        <w:spacing w:before="120"/>
        <w:ind w:right="10" w:firstLine="567"/>
        <w:jc w:val="both"/>
        <w:rPr>
          <w:rFonts w:ascii="Times New Roman" w:hAnsi="Times New Roman"/>
          <w:sz w:val="28"/>
          <w:szCs w:val="28"/>
        </w:rPr>
      </w:pPr>
      <w:r w:rsidRPr="00225553">
        <w:rPr>
          <w:rFonts w:ascii="Times New Roman" w:hAnsi="Times New Roman"/>
          <w:sz w:val="28"/>
          <w:szCs w:val="28"/>
        </w:rPr>
        <w:t>назву установки;</w:t>
      </w:r>
    </w:p>
    <w:p w14:paraId="14BDD340" w14:textId="77777777" w:rsidR="00EE61BC" w:rsidRPr="00225553" w:rsidRDefault="00EE61BC" w:rsidP="00EE61BC">
      <w:pPr>
        <w:widowControl w:val="0"/>
        <w:tabs>
          <w:tab w:val="left" w:pos="540"/>
        </w:tabs>
        <w:autoSpaceDE w:val="0"/>
        <w:autoSpaceDN w:val="0"/>
        <w:adjustRightInd w:val="0"/>
        <w:spacing w:before="120"/>
        <w:ind w:right="10" w:firstLine="567"/>
        <w:jc w:val="both"/>
        <w:rPr>
          <w:rFonts w:ascii="Times New Roman" w:hAnsi="Times New Roman"/>
          <w:sz w:val="28"/>
          <w:szCs w:val="28"/>
        </w:rPr>
      </w:pPr>
      <w:r w:rsidRPr="00225553">
        <w:rPr>
          <w:rFonts w:ascii="Times New Roman" w:hAnsi="Times New Roman"/>
          <w:sz w:val="28"/>
          <w:szCs w:val="28"/>
        </w:rPr>
        <w:t xml:space="preserve">реєстраційний номер справи про інтегрований </w:t>
      </w:r>
      <w:r w:rsidR="0061597F" w:rsidRPr="00225553">
        <w:rPr>
          <w:rFonts w:ascii="Times New Roman" w:hAnsi="Times New Roman"/>
          <w:sz w:val="28"/>
          <w:szCs w:val="28"/>
          <w:lang w:eastAsia="uk-UA"/>
        </w:rPr>
        <w:t>довкільн</w:t>
      </w:r>
      <w:r w:rsidR="00A9460E" w:rsidRPr="00225553">
        <w:rPr>
          <w:rFonts w:ascii="Times New Roman" w:hAnsi="Times New Roman"/>
          <w:sz w:val="28"/>
          <w:szCs w:val="28"/>
        </w:rPr>
        <w:t>ий</w:t>
      </w:r>
      <w:r w:rsidRPr="00225553">
        <w:rPr>
          <w:rFonts w:ascii="Times New Roman" w:hAnsi="Times New Roman"/>
          <w:sz w:val="28"/>
          <w:szCs w:val="28"/>
        </w:rPr>
        <w:t xml:space="preserve"> дозвіл у реєстрі інтегрованих </w:t>
      </w:r>
      <w:r w:rsidR="00E73767" w:rsidRPr="00225553">
        <w:rPr>
          <w:rFonts w:ascii="Times New Roman" w:hAnsi="Times New Roman"/>
          <w:sz w:val="28"/>
          <w:szCs w:val="28"/>
          <w:lang w:eastAsia="uk-UA"/>
        </w:rPr>
        <w:t>довкільн</w:t>
      </w:r>
      <w:r w:rsidR="001E540F" w:rsidRPr="00225553">
        <w:rPr>
          <w:rFonts w:ascii="Times New Roman" w:hAnsi="Times New Roman"/>
          <w:sz w:val="28"/>
          <w:szCs w:val="28"/>
        </w:rPr>
        <w:t>их</w:t>
      </w:r>
      <w:r w:rsidRPr="00225553">
        <w:rPr>
          <w:rFonts w:ascii="Times New Roman" w:hAnsi="Times New Roman"/>
          <w:sz w:val="28"/>
          <w:szCs w:val="28"/>
        </w:rPr>
        <w:t xml:space="preserve"> дозволів;</w:t>
      </w:r>
    </w:p>
    <w:p w14:paraId="515DF373" w14:textId="77777777" w:rsidR="00EE61BC" w:rsidRPr="00225553" w:rsidRDefault="00EE61BC" w:rsidP="00EE61BC">
      <w:pPr>
        <w:widowControl w:val="0"/>
        <w:tabs>
          <w:tab w:val="left" w:pos="540"/>
        </w:tabs>
        <w:autoSpaceDE w:val="0"/>
        <w:autoSpaceDN w:val="0"/>
        <w:adjustRightInd w:val="0"/>
        <w:spacing w:before="120"/>
        <w:ind w:right="10" w:firstLine="567"/>
        <w:jc w:val="both"/>
        <w:rPr>
          <w:rFonts w:ascii="Times New Roman" w:hAnsi="Times New Roman"/>
          <w:sz w:val="28"/>
          <w:szCs w:val="28"/>
        </w:rPr>
      </w:pPr>
      <w:r w:rsidRPr="00225553">
        <w:rPr>
          <w:rFonts w:ascii="Times New Roman" w:hAnsi="Times New Roman"/>
          <w:sz w:val="28"/>
          <w:szCs w:val="28"/>
        </w:rPr>
        <w:t>інформацію про операторів установок (найменування та місцезнаходження);</w:t>
      </w:r>
    </w:p>
    <w:p w14:paraId="1C515B45" w14:textId="77777777" w:rsidR="00EE61BC" w:rsidRPr="00225553" w:rsidRDefault="00EE61BC" w:rsidP="00EE61BC">
      <w:pPr>
        <w:widowControl w:val="0"/>
        <w:tabs>
          <w:tab w:val="left" w:pos="540"/>
        </w:tabs>
        <w:autoSpaceDE w:val="0"/>
        <w:autoSpaceDN w:val="0"/>
        <w:adjustRightInd w:val="0"/>
        <w:spacing w:before="120"/>
        <w:ind w:right="10" w:firstLine="567"/>
        <w:jc w:val="both"/>
        <w:rPr>
          <w:rFonts w:ascii="Times New Roman" w:hAnsi="Times New Roman"/>
          <w:sz w:val="28"/>
          <w:szCs w:val="28"/>
        </w:rPr>
      </w:pPr>
      <w:r w:rsidRPr="00225553">
        <w:rPr>
          <w:rFonts w:ascii="Times New Roman" w:hAnsi="Times New Roman"/>
          <w:sz w:val="28"/>
          <w:szCs w:val="28"/>
        </w:rPr>
        <w:t>місцезнаходження установки;</w:t>
      </w:r>
    </w:p>
    <w:p w14:paraId="78272D65" w14:textId="77777777" w:rsidR="00EE61BC" w:rsidRPr="00225553" w:rsidRDefault="00EE61BC" w:rsidP="00EE61BC">
      <w:pPr>
        <w:widowControl w:val="0"/>
        <w:tabs>
          <w:tab w:val="left" w:pos="540"/>
        </w:tabs>
        <w:autoSpaceDE w:val="0"/>
        <w:autoSpaceDN w:val="0"/>
        <w:adjustRightInd w:val="0"/>
        <w:spacing w:before="120"/>
        <w:ind w:right="10" w:firstLine="567"/>
        <w:jc w:val="both"/>
        <w:rPr>
          <w:rFonts w:ascii="Times New Roman" w:hAnsi="Times New Roman"/>
          <w:sz w:val="28"/>
          <w:szCs w:val="28"/>
        </w:rPr>
      </w:pPr>
      <w:r w:rsidRPr="00225553">
        <w:rPr>
          <w:rFonts w:ascii="Times New Roman" w:hAnsi="Times New Roman"/>
          <w:sz w:val="28"/>
          <w:szCs w:val="28"/>
        </w:rPr>
        <w:t>географічні координати промислового майданчика;</w:t>
      </w:r>
    </w:p>
    <w:p w14:paraId="120578E6" w14:textId="77777777" w:rsidR="00EE61BC" w:rsidRPr="00225553" w:rsidRDefault="00EE61BC" w:rsidP="00EE61BC">
      <w:pPr>
        <w:pStyle w:val="35"/>
        <w:spacing w:before="120"/>
        <w:ind w:left="0" w:firstLine="567"/>
        <w:rPr>
          <w:sz w:val="28"/>
          <w:szCs w:val="28"/>
          <w:lang w:eastAsia="ru-RU"/>
        </w:rPr>
      </w:pPr>
      <w:r w:rsidRPr="00225553">
        <w:rPr>
          <w:sz w:val="28"/>
          <w:szCs w:val="28"/>
          <w:lang w:eastAsia="ru-RU"/>
        </w:rPr>
        <w:t>територію, яка підлягає перевірці;</w:t>
      </w:r>
    </w:p>
    <w:p w14:paraId="76FBD71C" w14:textId="77777777" w:rsidR="00EE61BC" w:rsidRPr="00225553" w:rsidRDefault="00EE61BC" w:rsidP="00EE61BC">
      <w:pPr>
        <w:pStyle w:val="35"/>
        <w:spacing w:before="120"/>
        <w:ind w:left="0" w:firstLine="567"/>
        <w:rPr>
          <w:sz w:val="28"/>
          <w:szCs w:val="28"/>
        </w:rPr>
      </w:pPr>
      <w:r w:rsidRPr="00225553">
        <w:rPr>
          <w:sz w:val="28"/>
          <w:szCs w:val="28"/>
        </w:rPr>
        <w:t xml:space="preserve">перелік заінтересованих органів, які в межах їх компетенції залучаються до перевірки дотримання оператором установки умов інтегрованого </w:t>
      </w:r>
      <w:r w:rsidR="00F1458B" w:rsidRPr="00225553">
        <w:rPr>
          <w:sz w:val="28"/>
          <w:szCs w:val="28"/>
          <w:lang w:eastAsia="uk-UA"/>
        </w:rPr>
        <w:t>довкільного</w:t>
      </w:r>
      <w:r w:rsidRPr="00225553">
        <w:rPr>
          <w:sz w:val="28"/>
          <w:szCs w:val="28"/>
        </w:rPr>
        <w:t xml:space="preserve"> дозволу згідно з частиною четвертою цієї статті;</w:t>
      </w:r>
    </w:p>
    <w:p w14:paraId="367838EB" w14:textId="77777777" w:rsidR="00EE61BC" w:rsidRPr="00225553" w:rsidRDefault="00EE61BC" w:rsidP="00EE61BC">
      <w:pPr>
        <w:widowControl w:val="0"/>
        <w:tabs>
          <w:tab w:val="left" w:pos="520"/>
        </w:tabs>
        <w:autoSpaceDE w:val="0"/>
        <w:autoSpaceDN w:val="0"/>
        <w:adjustRightInd w:val="0"/>
        <w:spacing w:before="120"/>
        <w:ind w:right="10" w:firstLine="567"/>
        <w:jc w:val="both"/>
        <w:rPr>
          <w:rFonts w:ascii="Times New Roman" w:hAnsi="Times New Roman"/>
          <w:sz w:val="28"/>
          <w:szCs w:val="28"/>
        </w:rPr>
      </w:pPr>
      <w:r w:rsidRPr="00225553">
        <w:rPr>
          <w:rFonts w:ascii="Times New Roman" w:hAnsi="Times New Roman"/>
          <w:sz w:val="28"/>
          <w:szCs w:val="28"/>
        </w:rPr>
        <w:lastRenderedPageBreak/>
        <w:t xml:space="preserve">рекомендації, які необхідно врахувати під час перевірки дотримання оператором установки умов інтегрованого </w:t>
      </w:r>
      <w:r w:rsidR="00F1458B" w:rsidRPr="00225553">
        <w:rPr>
          <w:rFonts w:ascii="Times New Roman" w:hAnsi="Times New Roman"/>
          <w:sz w:val="28"/>
          <w:szCs w:val="28"/>
          <w:lang w:eastAsia="uk-UA"/>
        </w:rPr>
        <w:t>довкільного</w:t>
      </w:r>
      <w:r w:rsidRPr="00225553">
        <w:rPr>
          <w:rFonts w:ascii="Times New Roman" w:hAnsi="Times New Roman"/>
          <w:sz w:val="28"/>
          <w:szCs w:val="28"/>
        </w:rPr>
        <w:t xml:space="preserve"> дозволу;</w:t>
      </w:r>
    </w:p>
    <w:p w14:paraId="3D2C7101" w14:textId="77777777" w:rsidR="00EE61BC" w:rsidRPr="00225553" w:rsidRDefault="00EE61BC" w:rsidP="00EE61BC">
      <w:pPr>
        <w:pStyle w:val="35"/>
        <w:spacing w:before="120"/>
        <w:ind w:left="0" w:firstLine="567"/>
        <w:rPr>
          <w:sz w:val="28"/>
          <w:szCs w:val="28"/>
          <w:lang w:eastAsia="ru-RU"/>
        </w:rPr>
      </w:pPr>
      <w:r w:rsidRPr="00225553">
        <w:rPr>
          <w:sz w:val="28"/>
          <w:szCs w:val="28"/>
        </w:rPr>
        <w:t xml:space="preserve">періодичність проведення перевірок </w:t>
      </w:r>
      <w:r w:rsidRPr="00225553">
        <w:rPr>
          <w:sz w:val="28"/>
          <w:szCs w:val="28"/>
          <w:shd w:val="clear" w:color="auto" w:fill="FFFFFF"/>
        </w:rPr>
        <w:t>дотримання оператором</w:t>
      </w:r>
      <w:r w:rsidRPr="00225553">
        <w:rPr>
          <w:sz w:val="28"/>
          <w:szCs w:val="28"/>
        </w:rPr>
        <w:t xml:space="preserve"> установки умов інтегрованого </w:t>
      </w:r>
      <w:r w:rsidR="0048721C" w:rsidRPr="00225553">
        <w:rPr>
          <w:sz w:val="28"/>
          <w:szCs w:val="28"/>
          <w:lang w:eastAsia="uk-UA"/>
        </w:rPr>
        <w:t>довкільного</w:t>
      </w:r>
      <w:r w:rsidRPr="00225553">
        <w:rPr>
          <w:sz w:val="28"/>
          <w:szCs w:val="28"/>
        </w:rPr>
        <w:t xml:space="preserve"> дозволу</w:t>
      </w:r>
      <w:r w:rsidRPr="00225553">
        <w:rPr>
          <w:sz w:val="28"/>
          <w:szCs w:val="28"/>
          <w:lang w:eastAsia="ru-RU"/>
        </w:rPr>
        <w:t>.</w:t>
      </w:r>
    </w:p>
    <w:p w14:paraId="6CF800D6" w14:textId="77777777" w:rsidR="00EE61BC" w:rsidRPr="00225553" w:rsidRDefault="00EE61BC" w:rsidP="008A559E">
      <w:pPr>
        <w:widowControl w:val="0"/>
        <w:autoSpaceDE w:val="0"/>
        <w:autoSpaceDN w:val="0"/>
        <w:adjustRightInd w:val="0"/>
        <w:spacing w:before="120"/>
        <w:ind w:right="10" w:firstLine="567"/>
        <w:jc w:val="both"/>
        <w:rPr>
          <w:rFonts w:ascii="Times New Roman" w:hAnsi="Times New Roman"/>
          <w:sz w:val="28"/>
          <w:szCs w:val="28"/>
        </w:rPr>
      </w:pPr>
      <w:r w:rsidRPr="00225553">
        <w:rPr>
          <w:rFonts w:ascii="Times New Roman" w:hAnsi="Times New Roman"/>
          <w:sz w:val="28"/>
          <w:szCs w:val="28"/>
        </w:rPr>
        <w:t xml:space="preserve">Періодичність проведення перевірок </w:t>
      </w:r>
      <w:r w:rsidRPr="00225553">
        <w:rPr>
          <w:rFonts w:ascii="Times New Roman" w:hAnsi="Times New Roman"/>
          <w:sz w:val="28"/>
          <w:szCs w:val="28"/>
          <w:shd w:val="clear" w:color="auto" w:fill="FFFFFF"/>
        </w:rPr>
        <w:t>дотримання оператором</w:t>
      </w:r>
      <w:r w:rsidRPr="00225553">
        <w:rPr>
          <w:rFonts w:ascii="Times New Roman" w:hAnsi="Times New Roman"/>
          <w:sz w:val="28"/>
          <w:szCs w:val="28"/>
        </w:rPr>
        <w:t xml:space="preserve"> установки умов інтегрованого </w:t>
      </w:r>
      <w:r w:rsidR="0048721C" w:rsidRPr="00225553">
        <w:rPr>
          <w:rFonts w:ascii="Times New Roman" w:hAnsi="Times New Roman"/>
          <w:sz w:val="28"/>
          <w:szCs w:val="28"/>
          <w:lang w:eastAsia="uk-UA"/>
        </w:rPr>
        <w:t>довкільного</w:t>
      </w:r>
      <w:r w:rsidR="0048721C" w:rsidRPr="00225553">
        <w:rPr>
          <w:rFonts w:ascii="Times New Roman" w:hAnsi="Times New Roman"/>
          <w:sz w:val="28"/>
          <w:szCs w:val="28"/>
        </w:rPr>
        <w:t xml:space="preserve"> </w:t>
      </w:r>
      <w:r w:rsidRPr="00225553">
        <w:rPr>
          <w:rFonts w:ascii="Times New Roman" w:hAnsi="Times New Roman"/>
          <w:sz w:val="28"/>
          <w:szCs w:val="28"/>
        </w:rPr>
        <w:t xml:space="preserve">дозволу визначається на основі систематичної оцінки ризиків для довкілля та не перевищує одного року для установок з найвищим рівнем ризику і трьох років для установок із найнижчим рівнем ризику. Систематична оцінка ризиків для довкілля здійснюється на основі критеріїв, за якими оцінюється ступінь ризику від провадження господарської діяльності на підставі інтегрованого </w:t>
      </w:r>
      <w:r w:rsidR="0048721C" w:rsidRPr="00225553">
        <w:rPr>
          <w:rFonts w:ascii="Times New Roman" w:hAnsi="Times New Roman"/>
          <w:sz w:val="28"/>
          <w:szCs w:val="28"/>
          <w:lang w:eastAsia="uk-UA"/>
        </w:rPr>
        <w:t>довкільного</w:t>
      </w:r>
      <w:r w:rsidRPr="00225553">
        <w:rPr>
          <w:rFonts w:ascii="Times New Roman" w:hAnsi="Times New Roman"/>
          <w:sz w:val="28"/>
          <w:szCs w:val="28"/>
        </w:rPr>
        <w:t xml:space="preserve"> дозволу, які затверджуються </w:t>
      </w:r>
      <w:r w:rsidR="008A559E" w:rsidRPr="00225553">
        <w:rPr>
          <w:rFonts w:ascii="Times New Roman" w:hAnsi="Times New Roman"/>
          <w:sz w:val="28"/>
          <w:szCs w:val="28"/>
        </w:rPr>
        <w:t xml:space="preserve">центральним органом виконавчої влади, що забезпечує формування державної політики у сфері охорони навколишнього природного середовища, </w:t>
      </w:r>
      <w:r w:rsidRPr="00225553">
        <w:rPr>
          <w:rFonts w:ascii="Times New Roman" w:hAnsi="Times New Roman"/>
          <w:sz w:val="28"/>
          <w:szCs w:val="28"/>
        </w:rPr>
        <w:t>і враховують:</w:t>
      </w:r>
    </w:p>
    <w:p w14:paraId="01450AE8" w14:textId="77777777" w:rsidR="00EE61BC" w:rsidRPr="00225553" w:rsidRDefault="00EE61BC" w:rsidP="00EE61BC">
      <w:pPr>
        <w:pStyle w:val="35"/>
        <w:spacing w:before="120"/>
        <w:ind w:left="0" w:firstLine="567"/>
        <w:rPr>
          <w:sz w:val="28"/>
          <w:szCs w:val="28"/>
          <w:lang w:eastAsia="ru-RU"/>
        </w:rPr>
      </w:pPr>
      <w:r w:rsidRPr="00225553">
        <w:rPr>
          <w:sz w:val="28"/>
          <w:szCs w:val="28"/>
          <w:lang w:eastAsia="ru-RU"/>
        </w:rPr>
        <w:t>потенційний та фактичний негативний вплив установки на здоров’я населення та довкілля, враховуючи рівні та типи викидів, чутливість місцевого довкілля та ризик аварій;</w:t>
      </w:r>
    </w:p>
    <w:p w14:paraId="50C00ED1" w14:textId="77777777" w:rsidR="00EE61BC" w:rsidRPr="00225553" w:rsidRDefault="00EE61BC" w:rsidP="00EE61BC">
      <w:pPr>
        <w:pStyle w:val="35"/>
        <w:spacing w:before="120"/>
        <w:ind w:left="0" w:firstLine="567"/>
        <w:rPr>
          <w:sz w:val="28"/>
          <w:szCs w:val="28"/>
          <w:lang w:eastAsia="ru-RU"/>
        </w:rPr>
      </w:pPr>
      <w:r w:rsidRPr="00225553">
        <w:rPr>
          <w:sz w:val="28"/>
          <w:szCs w:val="28"/>
          <w:lang w:eastAsia="ru-RU"/>
        </w:rPr>
        <w:t xml:space="preserve">практику дотримання (недотримання) </w:t>
      </w:r>
      <w:r w:rsidRPr="00225553">
        <w:rPr>
          <w:sz w:val="28"/>
          <w:szCs w:val="28"/>
          <w:shd w:val="clear" w:color="auto" w:fill="FFFFFF"/>
        </w:rPr>
        <w:t>операторами</w:t>
      </w:r>
      <w:r w:rsidRPr="00225553">
        <w:rPr>
          <w:sz w:val="28"/>
          <w:szCs w:val="28"/>
          <w:lang w:eastAsia="ru-RU"/>
        </w:rPr>
        <w:t xml:space="preserve"> установок умов інтегрованого </w:t>
      </w:r>
      <w:r w:rsidR="0048721C" w:rsidRPr="00225553">
        <w:rPr>
          <w:sz w:val="28"/>
          <w:szCs w:val="28"/>
          <w:lang w:eastAsia="uk-UA"/>
        </w:rPr>
        <w:t>довкільного</w:t>
      </w:r>
      <w:r w:rsidRPr="00225553">
        <w:rPr>
          <w:sz w:val="28"/>
          <w:szCs w:val="28"/>
          <w:lang w:eastAsia="ru-RU"/>
        </w:rPr>
        <w:t xml:space="preserve"> дозволу.</w:t>
      </w:r>
    </w:p>
    <w:p w14:paraId="73054C07" w14:textId="77777777" w:rsidR="00EE61BC" w:rsidRPr="00225553" w:rsidRDefault="00EE61BC" w:rsidP="00EE61BC">
      <w:pPr>
        <w:widowControl w:val="0"/>
        <w:autoSpaceDE w:val="0"/>
        <w:autoSpaceDN w:val="0"/>
        <w:adjustRightInd w:val="0"/>
        <w:spacing w:before="120"/>
        <w:ind w:right="10" w:firstLine="567"/>
        <w:jc w:val="both"/>
        <w:rPr>
          <w:rFonts w:ascii="Times New Roman" w:hAnsi="Times New Roman"/>
          <w:sz w:val="28"/>
          <w:szCs w:val="28"/>
        </w:rPr>
      </w:pPr>
      <w:r w:rsidRPr="00225553">
        <w:rPr>
          <w:rFonts w:ascii="Times New Roman" w:hAnsi="Times New Roman"/>
          <w:sz w:val="28"/>
          <w:szCs w:val="28"/>
        </w:rPr>
        <w:t xml:space="preserve">3. Перелік установок, які підлягають перевіркам на предмет дотримання умов інтегрованого </w:t>
      </w:r>
      <w:r w:rsidR="0048721C" w:rsidRPr="00225553">
        <w:rPr>
          <w:rFonts w:ascii="Times New Roman" w:hAnsi="Times New Roman"/>
          <w:sz w:val="28"/>
          <w:szCs w:val="28"/>
          <w:lang w:eastAsia="uk-UA"/>
        </w:rPr>
        <w:t>довкільного</w:t>
      </w:r>
      <w:r w:rsidRPr="00225553">
        <w:rPr>
          <w:rFonts w:ascii="Times New Roman" w:hAnsi="Times New Roman"/>
          <w:sz w:val="28"/>
          <w:szCs w:val="28"/>
        </w:rPr>
        <w:t xml:space="preserve"> дозволу, охоплює всі установки, на які видано інтегрований </w:t>
      </w:r>
      <w:r w:rsidR="0048721C" w:rsidRPr="00225553">
        <w:rPr>
          <w:rFonts w:ascii="Times New Roman" w:hAnsi="Times New Roman"/>
          <w:sz w:val="28"/>
          <w:szCs w:val="28"/>
          <w:lang w:eastAsia="uk-UA"/>
        </w:rPr>
        <w:t>довкільн</w:t>
      </w:r>
      <w:r w:rsidR="00A9460E" w:rsidRPr="00225553">
        <w:rPr>
          <w:rFonts w:ascii="Times New Roman" w:hAnsi="Times New Roman"/>
          <w:sz w:val="28"/>
          <w:szCs w:val="28"/>
        </w:rPr>
        <w:t>ий</w:t>
      </w:r>
      <w:r w:rsidRPr="00225553">
        <w:rPr>
          <w:rFonts w:ascii="Times New Roman" w:hAnsi="Times New Roman"/>
          <w:sz w:val="28"/>
          <w:szCs w:val="28"/>
        </w:rPr>
        <w:t xml:space="preserve"> дозвіл.</w:t>
      </w:r>
    </w:p>
    <w:p w14:paraId="2D42A79F" w14:textId="24358761" w:rsidR="00EE61BC" w:rsidRPr="00225553" w:rsidRDefault="00EE61BC" w:rsidP="00EE61BC">
      <w:pPr>
        <w:widowControl w:val="0"/>
        <w:tabs>
          <w:tab w:val="left" w:pos="520"/>
        </w:tabs>
        <w:autoSpaceDE w:val="0"/>
        <w:autoSpaceDN w:val="0"/>
        <w:adjustRightInd w:val="0"/>
        <w:spacing w:before="120"/>
        <w:ind w:right="10" w:firstLine="567"/>
        <w:jc w:val="both"/>
        <w:rPr>
          <w:rFonts w:ascii="Times New Roman" w:hAnsi="Times New Roman"/>
          <w:sz w:val="28"/>
          <w:szCs w:val="28"/>
        </w:rPr>
      </w:pPr>
      <w:r w:rsidRPr="00225553">
        <w:rPr>
          <w:rFonts w:ascii="Times New Roman" w:hAnsi="Times New Roman"/>
          <w:sz w:val="28"/>
          <w:szCs w:val="28"/>
        </w:rPr>
        <w:t xml:space="preserve">4. Перевірка дотримання операторами установок умов інтегрованого </w:t>
      </w:r>
      <w:r w:rsidR="00677C30" w:rsidRPr="00225553">
        <w:rPr>
          <w:rFonts w:ascii="Times New Roman" w:hAnsi="Times New Roman"/>
          <w:sz w:val="28"/>
          <w:szCs w:val="28"/>
          <w:lang w:eastAsia="uk-UA"/>
        </w:rPr>
        <w:t>довкільного</w:t>
      </w:r>
      <w:r w:rsidRPr="00225553">
        <w:rPr>
          <w:rFonts w:ascii="Times New Roman" w:hAnsi="Times New Roman"/>
          <w:sz w:val="28"/>
          <w:szCs w:val="28"/>
        </w:rPr>
        <w:t xml:space="preserve"> дозволу здійснюється з виїздом на об’єкт. До перевірки можуть залучатися інші органи державного нагляду (контролю) у межах їх компетенції</w:t>
      </w:r>
      <w:r w:rsidR="00B1559A">
        <w:rPr>
          <w:rFonts w:ascii="Times New Roman" w:hAnsi="Times New Roman"/>
          <w:sz w:val="28"/>
          <w:szCs w:val="28"/>
          <w:lang w:val="ru-RU"/>
        </w:rPr>
        <w:t>.</w:t>
      </w:r>
    </w:p>
    <w:p w14:paraId="71255AFF" w14:textId="77777777" w:rsidR="00EE61BC" w:rsidRPr="00225553" w:rsidRDefault="00EE61BC" w:rsidP="00EE61BC">
      <w:pPr>
        <w:widowControl w:val="0"/>
        <w:autoSpaceDE w:val="0"/>
        <w:autoSpaceDN w:val="0"/>
        <w:adjustRightInd w:val="0"/>
        <w:spacing w:before="120"/>
        <w:ind w:right="10" w:firstLine="567"/>
        <w:jc w:val="both"/>
        <w:rPr>
          <w:rFonts w:ascii="Times New Roman" w:hAnsi="Times New Roman"/>
          <w:sz w:val="28"/>
          <w:szCs w:val="28"/>
        </w:rPr>
      </w:pPr>
      <w:r w:rsidRPr="00225553">
        <w:rPr>
          <w:rFonts w:ascii="Times New Roman" w:hAnsi="Times New Roman"/>
          <w:sz w:val="28"/>
          <w:szCs w:val="28"/>
        </w:rPr>
        <w:t xml:space="preserve">Якщо під час перевірки дотримання операторами установок умов інтегрованого </w:t>
      </w:r>
      <w:r w:rsidR="00677C30" w:rsidRPr="00225553">
        <w:rPr>
          <w:rFonts w:ascii="Times New Roman" w:hAnsi="Times New Roman"/>
          <w:sz w:val="28"/>
          <w:szCs w:val="28"/>
          <w:lang w:eastAsia="uk-UA"/>
        </w:rPr>
        <w:t>довкільного</w:t>
      </w:r>
      <w:r w:rsidRPr="00225553">
        <w:rPr>
          <w:rFonts w:ascii="Times New Roman" w:hAnsi="Times New Roman"/>
          <w:sz w:val="28"/>
          <w:szCs w:val="28"/>
        </w:rPr>
        <w:t xml:space="preserve"> дозволу виявлено недотримання умов інтегрованого </w:t>
      </w:r>
      <w:r w:rsidR="00677C30" w:rsidRPr="00225553">
        <w:rPr>
          <w:rFonts w:ascii="Times New Roman" w:hAnsi="Times New Roman"/>
          <w:sz w:val="28"/>
          <w:szCs w:val="28"/>
          <w:lang w:eastAsia="uk-UA"/>
        </w:rPr>
        <w:t>довкільного</w:t>
      </w:r>
      <w:r w:rsidR="00677C30" w:rsidRPr="00225553">
        <w:rPr>
          <w:rFonts w:ascii="Times New Roman" w:hAnsi="Times New Roman"/>
          <w:sz w:val="28"/>
          <w:szCs w:val="28"/>
        </w:rPr>
        <w:t xml:space="preserve"> </w:t>
      </w:r>
      <w:r w:rsidRPr="00225553">
        <w:rPr>
          <w:rFonts w:ascii="Times New Roman" w:hAnsi="Times New Roman"/>
          <w:sz w:val="28"/>
          <w:szCs w:val="28"/>
        </w:rPr>
        <w:t>дозволу, протягом шести місяців з дня такої перевірки проводиться повторна перевірка операторів установок на предмет усунення виявлених порушень.</w:t>
      </w:r>
    </w:p>
    <w:p w14:paraId="4120D97B" w14:textId="77777777" w:rsidR="00EE61BC" w:rsidRPr="00225553" w:rsidRDefault="00EE61BC" w:rsidP="003669FF">
      <w:pPr>
        <w:widowControl w:val="0"/>
        <w:tabs>
          <w:tab w:val="left" w:pos="420"/>
        </w:tabs>
        <w:autoSpaceDE w:val="0"/>
        <w:autoSpaceDN w:val="0"/>
        <w:adjustRightInd w:val="0"/>
        <w:spacing w:before="120"/>
        <w:ind w:right="10" w:firstLine="567"/>
        <w:jc w:val="both"/>
        <w:rPr>
          <w:rFonts w:ascii="Times New Roman" w:hAnsi="Times New Roman"/>
          <w:sz w:val="28"/>
          <w:szCs w:val="28"/>
        </w:rPr>
      </w:pPr>
      <w:r w:rsidRPr="00225553">
        <w:rPr>
          <w:rFonts w:ascii="Times New Roman" w:hAnsi="Times New Roman"/>
          <w:sz w:val="28"/>
          <w:szCs w:val="28"/>
        </w:rPr>
        <w:t xml:space="preserve">5. Перевірки установок проводяться також на підставі звернення громадськості або органів місцевого самоврядування адміністративно-територіальної одиниці, яка зазнає впливу установки, щодо порушення природоохоронного законодавства, спричиненого діяльністю установки, або у випадках, передбачених частиною другою статті </w:t>
      </w:r>
      <w:r w:rsidR="00EB5560" w:rsidRPr="00225553">
        <w:rPr>
          <w:rFonts w:ascii="Times New Roman" w:hAnsi="Times New Roman"/>
          <w:bCs/>
          <w:sz w:val="28"/>
          <w:szCs w:val="28"/>
        </w:rPr>
        <w:t>7</w:t>
      </w:r>
      <w:r w:rsidRPr="00225553">
        <w:rPr>
          <w:rFonts w:ascii="Times New Roman" w:hAnsi="Times New Roman"/>
          <w:sz w:val="28"/>
          <w:szCs w:val="28"/>
        </w:rPr>
        <w:t xml:space="preserve">, частиною другою статті </w:t>
      </w:r>
      <w:r w:rsidR="00450E35" w:rsidRPr="00225553">
        <w:rPr>
          <w:rFonts w:ascii="Times New Roman" w:hAnsi="Times New Roman"/>
          <w:bCs/>
          <w:sz w:val="28"/>
          <w:szCs w:val="28"/>
        </w:rPr>
        <w:t xml:space="preserve">17 </w:t>
      </w:r>
      <w:r w:rsidRPr="00225553">
        <w:rPr>
          <w:rFonts w:ascii="Times New Roman" w:hAnsi="Times New Roman"/>
          <w:sz w:val="28"/>
          <w:szCs w:val="28"/>
        </w:rPr>
        <w:t xml:space="preserve">і статтею </w:t>
      </w:r>
      <w:r w:rsidR="00450E35" w:rsidRPr="00225553">
        <w:rPr>
          <w:rFonts w:ascii="Times New Roman" w:hAnsi="Times New Roman"/>
          <w:bCs/>
          <w:sz w:val="28"/>
          <w:szCs w:val="28"/>
        </w:rPr>
        <w:t>18</w:t>
      </w:r>
      <w:r w:rsidRPr="00225553">
        <w:rPr>
          <w:rFonts w:ascii="Times New Roman" w:hAnsi="Times New Roman"/>
          <w:sz w:val="28"/>
          <w:szCs w:val="28"/>
        </w:rPr>
        <w:t xml:space="preserve"> цього Закону.</w:t>
      </w:r>
    </w:p>
    <w:p w14:paraId="24440C71" w14:textId="77777777" w:rsidR="00EE61BC" w:rsidRPr="00225553" w:rsidRDefault="00EE61BC" w:rsidP="001D4A6D">
      <w:pPr>
        <w:widowControl w:val="0"/>
        <w:tabs>
          <w:tab w:val="left" w:pos="420"/>
        </w:tabs>
        <w:autoSpaceDE w:val="0"/>
        <w:autoSpaceDN w:val="0"/>
        <w:adjustRightInd w:val="0"/>
        <w:spacing w:before="120"/>
        <w:ind w:right="10" w:firstLine="567"/>
        <w:jc w:val="both"/>
        <w:rPr>
          <w:rFonts w:ascii="Times New Roman" w:hAnsi="Times New Roman"/>
          <w:sz w:val="28"/>
          <w:szCs w:val="28"/>
        </w:rPr>
      </w:pPr>
      <w:r w:rsidRPr="00225553">
        <w:rPr>
          <w:rFonts w:ascii="Times New Roman" w:hAnsi="Times New Roman"/>
          <w:sz w:val="28"/>
          <w:szCs w:val="28"/>
        </w:rPr>
        <w:t>6. За результатами перевірки установок складає акт за результатами проведення планового (позапланового) заходу державного нагляду (контролю). На усунення виявлених порушень контролюючий орган видає припис</w:t>
      </w:r>
      <w:r w:rsidR="001D4A6D" w:rsidRPr="00225553">
        <w:rPr>
          <w:rFonts w:ascii="Times New Roman" w:hAnsi="Times New Roman"/>
          <w:sz w:val="28"/>
          <w:szCs w:val="28"/>
        </w:rPr>
        <w:t>, розпорядження або інший розпорядчий документ</w:t>
      </w:r>
      <w:r w:rsidRPr="00225553">
        <w:rPr>
          <w:rFonts w:ascii="Times New Roman" w:hAnsi="Times New Roman"/>
          <w:sz w:val="28"/>
          <w:szCs w:val="28"/>
        </w:rPr>
        <w:t xml:space="preserve"> із зазначенням </w:t>
      </w:r>
      <w:r w:rsidRPr="00225553">
        <w:rPr>
          <w:rFonts w:ascii="Times New Roman" w:hAnsi="Times New Roman"/>
          <w:sz w:val="28"/>
          <w:szCs w:val="28"/>
        </w:rPr>
        <w:lastRenderedPageBreak/>
        <w:t>строку, до якого необхідно усунути виявлене порушення.</w:t>
      </w:r>
    </w:p>
    <w:p w14:paraId="619E0CD6" w14:textId="77777777" w:rsidR="00EE61BC" w:rsidRPr="00225553" w:rsidRDefault="00EE61BC" w:rsidP="00EE61BC">
      <w:pPr>
        <w:widowControl w:val="0"/>
        <w:autoSpaceDE w:val="0"/>
        <w:autoSpaceDN w:val="0"/>
        <w:adjustRightInd w:val="0"/>
        <w:spacing w:before="120"/>
        <w:ind w:right="10" w:firstLine="567"/>
        <w:jc w:val="both"/>
        <w:rPr>
          <w:rFonts w:ascii="Times New Roman" w:hAnsi="Times New Roman"/>
          <w:sz w:val="28"/>
          <w:szCs w:val="28"/>
        </w:rPr>
      </w:pPr>
      <w:r w:rsidRPr="00225553">
        <w:rPr>
          <w:rFonts w:ascii="Times New Roman" w:hAnsi="Times New Roman"/>
          <w:sz w:val="28"/>
          <w:szCs w:val="28"/>
          <w:shd w:val="clear" w:color="auto" w:fill="FFFFFF"/>
        </w:rPr>
        <w:t>Документи, складені контролюючим органом за результатами перевірки установки, доводяться ним</w:t>
      </w:r>
      <w:r w:rsidRPr="00225553">
        <w:rPr>
          <w:rFonts w:ascii="Times New Roman" w:hAnsi="Times New Roman"/>
          <w:sz w:val="28"/>
          <w:szCs w:val="28"/>
        </w:rPr>
        <w:t xml:space="preserve"> до відома оператора установки та </w:t>
      </w:r>
      <w:r w:rsidRPr="00225553">
        <w:rPr>
          <w:rFonts w:ascii="Times New Roman" w:hAnsi="Times New Roman"/>
          <w:sz w:val="28"/>
          <w:szCs w:val="28"/>
          <w:shd w:val="clear" w:color="auto" w:fill="FFFFFF"/>
        </w:rPr>
        <w:t>вносяться</w:t>
      </w:r>
      <w:r w:rsidRPr="00225553">
        <w:rPr>
          <w:rFonts w:ascii="Times New Roman" w:hAnsi="Times New Roman"/>
          <w:sz w:val="28"/>
          <w:szCs w:val="28"/>
        </w:rPr>
        <w:t xml:space="preserve"> до реєстру інтегрованих </w:t>
      </w:r>
      <w:r w:rsidR="003301BE" w:rsidRPr="00225553">
        <w:rPr>
          <w:rFonts w:ascii="Times New Roman" w:hAnsi="Times New Roman"/>
          <w:sz w:val="28"/>
          <w:szCs w:val="28"/>
          <w:lang w:eastAsia="uk-UA"/>
        </w:rPr>
        <w:t>довкільн</w:t>
      </w:r>
      <w:r w:rsidR="001E540F" w:rsidRPr="00225553">
        <w:rPr>
          <w:rFonts w:ascii="Times New Roman" w:hAnsi="Times New Roman"/>
          <w:sz w:val="28"/>
          <w:szCs w:val="28"/>
        </w:rPr>
        <w:t>их</w:t>
      </w:r>
      <w:r w:rsidRPr="00225553">
        <w:rPr>
          <w:rFonts w:ascii="Times New Roman" w:hAnsi="Times New Roman"/>
          <w:sz w:val="28"/>
          <w:szCs w:val="28"/>
        </w:rPr>
        <w:t xml:space="preserve"> дозволів протягом тридцяти робочих днів з дня завершення перевірки.</w:t>
      </w:r>
    </w:p>
    <w:p w14:paraId="075F5A04" w14:textId="77777777" w:rsidR="00EE61BC" w:rsidRPr="00225553" w:rsidRDefault="00EE61BC" w:rsidP="00EE61BC">
      <w:pPr>
        <w:widowControl w:val="0"/>
        <w:autoSpaceDE w:val="0"/>
        <w:autoSpaceDN w:val="0"/>
        <w:adjustRightInd w:val="0"/>
        <w:spacing w:before="120"/>
        <w:ind w:right="10" w:firstLine="567"/>
        <w:jc w:val="both"/>
        <w:rPr>
          <w:rFonts w:ascii="Times New Roman" w:hAnsi="Times New Roman"/>
          <w:sz w:val="28"/>
          <w:szCs w:val="28"/>
        </w:rPr>
      </w:pPr>
      <w:r w:rsidRPr="00225553">
        <w:rPr>
          <w:rFonts w:ascii="Times New Roman" w:hAnsi="Times New Roman"/>
          <w:sz w:val="28"/>
          <w:szCs w:val="28"/>
        </w:rPr>
        <w:t xml:space="preserve">Перелік питань щодо проведення державного нагляду (контролю) за дотриманням операторами установок умов інтегрованого </w:t>
      </w:r>
      <w:r w:rsidR="003301BE" w:rsidRPr="00225553">
        <w:rPr>
          <w:rFonts w:ascii="Times New Roman" w:hAnsi="Times New Roman"/>
          <w:sz w:val="28"/>
          <w:szCs w:val="28"/>
          <w:lang w:eastAsia="uk-UA"/>
        </w:rPr>
        <w:t>довкільного</w:t>
      </w:r>
      <w:r w:rsidRPr="00225553">
        <w:rPr>
          <w:rFonts w:ascii="Times New Roman" w:hAnsi="Times New Roman"/>
          <w:sz w:val="28"/>
          <w:szCs w:val="28"/>
        </w:rPr>
        <w:t xml:space="preserve"> дозволу визначається в уніфікованій формі акта</w:t>
      </w:r>
      <w:r w:rsidRPr="00225553">
        <w:rPr>
          <w:rFonts w:ascii="Times New Roman" w:hAnsi="Times New Roman"/>
          <w:sz w:val="28"/>
          <w:szCs w:val="28"/>
          <w:shd w:val="clear" w:color="auto" w:fill="FFFFFF"/>
        </w:rPr>
        <w:t>.</w:t>
      </w:r>
    </w:p>
    <w:p w14:paraId="700D10FC" w14:textId="77777777" w:rsidR="00EE61BC" w:rsidRPr="00225553" w:rsidRDefault="00EE61BC" w:rsidP="00EE61BC">
      <w:pPr>
        <w:widowControl w:val="0"/>
        <w:autoSpaceDE w:val="0"/>
        <w:autoSpaceDN w:val="0"/>
        <w:adjustRightInd w:val="0"/>
        <w:spacing w:before="120"/>
        <w:ind w:right="10" w:firstLine="567"/>
        <w:jc w:val="both"/>
        <w:rPr>
          <w:rFonts w:ascii="Times New Roman" w:hAnsi="Times New Roman"/>
          <w:sz w:val="28"/>
          <w:szCs w:val="28"/>
        </w:rPr>
      </w:pPr>
      <w:r w:rsidRPr="00225553">
        <w:rPr>
          <w:rFonts w:ascii="Times New Roman" w:hAnsi="Times New Roman"/>
          <w:sz w:val="28"/>
          <w:szCs w:val="28"/>
        </w:rPr>
        <w:t xml:space="preserve">7. Контролюючий орган у межах своєї компетенції вживає заходів для забезпечення дотримання оператором установки умов інтегрованого </w:t>
      </w:r>
      <w:r w:rsidR="00A160BF" w:rsidRPr="00225553">
        <w:rPr>
          <w:rFonts w:ascii="Times New Roman" w:hAnsi="Times New Roman"/>
          <w:sz w:val="28"/>
          <w:szCs w:val="28"/>
          <w:lang w:eastAsia="uk-UA"/>
        </w:rPr>
        <w:t>довкільного</w:t>
      </w:r>
      <w:r w:rsidRPr="00225553">
        <w:rPr>
          <w:rFonts w:ascii="Times New Roman" w:hAnsi="Times New Roman"/>
          <w:sz w:val="28"/>
          <w:szCs w:val="28"/>
        </w:rPr>
        <w:t xml:space="preserve"> дозволу та вчасного здійснення оператором установки заходів, зазначених у документах, складених контролюючим органом за результатами перевірки.</w:t>
      </w:r>
    </w:p>
    <w:p w14:paraId="405182F7" w14:textId="77777777" w:rsidR="00EE61BC" w:rsidRPr="00225553" w:rsidRDefault="00EE61BC" w:rsidP="00EE61BC">
      <w:pPr>
        <w:widowControl w:val="0"/>
        <w:autoSpaceDE w:val="0"/>
        <w:autoSpaceDN w:val="0"/>
        <w:adjustRightInd w:val="0"/>
        <w:spacing w:before="120"/>
        <w:ind w:right="10" w:firstLine="567"/>
        <w:jc w:val="both"/>
        <w:rPr>
          <w:rFonts w:ascii="Times New Roman" w:hAnsi="Times New Roman"/>
          <w:sz w:val="28"/>
          <w:szCs w:val="28"/>
        </w:rPr>
      </w:pPr>
      <w:r w:rsidRPr="00225553">
        <w:rPr>
          <w:rFonts w:ascii="Times New Roman" w:hAnsi="Times New Roman"/>
          <w:sz w:val="28"/>
          <w:szCs w:val="28"/>
        </w:rPr>
        <w:t xml:space="preserve">У разі виявлення підстав для зупинення або анулювання інтегрованого </w:t>
      </w:r>
      <w:r w:rsidR="00A160BF" w:rsidRPr="00225553">
        <w:rPr>
          <w:rFonts w:ascii="Times New Roman" w:hAnsi="Times New Roman"/>
          <w:sz w:val="28"/>
          <w:szCs w:val="28"/>
          <w:lang w:eastAsia="uk-UA"/>
        </w:rPr>
        <w:t>довкільного</w:t>
      </w:r>
      <w:r w:rsidRPr="00225553">
        <w:rPr>
          <w:rFonts w:ascii="Times New Roman" w:hAnsi="Times New Roman"/>
          <w:sz w:val="28"/>
          <w:szCs w:val="28"/>
        </w:rPr>
        <w:t xml:space="preserve"> дозволу контролюючий орган має право звернутися до дозвільного органу згідно з частиною першою статті </w:t>
      </w:r>
      <w:r w:rsidR="00353F65" w:rsidRPr="00225553">
        <w:rPr>
          <w:rFonts w:ascii="Times New Roman" w:hAnsi="Times New Roman"/>
          <w:bCs/>
          <w:sz w:val="28"/>
          <w:szCs w:val="28"/>
        </w:rPr>
        <w:t>26</w:t>
      </w:r>
      <w:r w:rsidRPr="00225553">
        <w:rPr>
          <w:rFonts w:ascii="Times New Roman" w:hAnsi="Times New Roman"/>
          <w:sz w:val="28"/>
          <w:szCs w:val="28"/>
        </w:rPr>
        <w:t xml:space="preserve"> цього Закону.</w:t>
      </w:r>
    </w:p>
    <w:p w14:paraId="121A1B78" w14:textId="77777777" w:rsidR="00482989" w:rsidRPr="00225553" w:rsidRDefault="00482989" w:rsidP="00482989">
      <w:pPr>
        <w:pStyle w:val="StyleZakonu"/>
        <w:spacing w:before="360" w:after="240" w:line="240" w:lineRule="auto"/>
        <w:ind w:left="1890" w:hanging="1323"/>
        <w:jc w:val="left"/>
        <w:rPr>
          <w:bCs/>
          <w:sz w:val="28"/>
          <w:szCs w:val="28"/>
        </w:rPr>
      </w:pPr>
      <w:bookmarkStart w:id="15" w:name="_Hlk80357308"/>
      <w:bookmarkEnd w:id="14"/>
      <w:r w:rsidRPr="00225553">
        <w:rPr>
          <w:bCs/>
          <w:sz w:val="28"/>
          <w:szCs w:val="28"/>
        </w:rPr>
        <w:t xml:space="preserve">Стаття 21. Внесення змін до </w:t>
      </w:r>
      <w:r w:rsidR="0093178A" w:rsidRPr="00225553">
        <w:rPr>
          <w:bCs/>
          <w:sz w:val="28"/>
          <w:szCs w:val="28"/>
        </w:rPr>
        <w:t xml:space="preserve">інтегрованого </w:t>
      </w:r>
      <w:r w:rsidR="00A160BF" w:rsidRPr="00225553">
        <w:rPr>
          <w:sz w:val="28"/>
          <w:szCs w:val="28"/>
          <w:lang w:eastAsia="uk-UA"/>
        </w:rPr>
        <w:t>довкільного</w:t>
      </w:r>
      <w:r w:rsidRPr="00225553">
        <w:rPr>
          <w:bCs/>
          <w:sz w:val="28"/>
          <w:szCs w:val="28"/>
        </w:rPr>
        <w:t xml:space="preserve"> дозволу в разі змін у характері чи функціонуванні установки або в разі її розширення</w:t>
      </w:r>
    </w:p>
    <w:p w14:paraId="0E9C86FD" w14:textId="7508DF43" w:rsidR="00482989" w:rsidRPr="00225553" w:rsidRDefault="00482989" w:rsidP="00F60F25">
      <w:pPr>
        <w:widowControl w:val="0"/>
        <w:tabs>
          <w:tab w:val="left" w:pos="420"/>
        </w:tabs>
        <w:autoSpaceDE w:val="0"/>
        <w:autoSpaceDN w:val="0"/>
        <w:adjustRightInd w:val="0"/>
        <w:spacing w:before="120"/>
        <w:ind w:right="10" w:firstLine="567"/>
        <w:jc w:val="both"/>
        <w:rPr>
          <w:rFonts w:ascii="Times New Roman" w:hAnsi="Times New Roman"/>
          <w:bCs/>
          <w:sz w:val="28"/>
          <w:szCs w:val="28"/>
        </w:rPr>
      </w:pPr>
      <w:r w:rsidRPr="00225553">
        <w:rPr>
          <w:rFonts w:ascii="Times New Roman" w:hAnsi="Times New Roman"/>
          <w:bCs/>
          <w:sz w:val="28"/>
          <w:szCs w:val="28"/>
        </w:rPr>
        <w:t xml:space="preserve">1. Оператор установки інформує дозвільний орган про будь-які заплановані зміни в характері чи функціонуванні установки або про її розширення, </w:t>
      </w:r>
      <w:r w:rsidR="00164723" w:rsidRPr="00164723">
        <w:rPr>
          <w:rFonts w:ascii="Times New Roman" w:hAnsi="Times New Roman" w:hint="eastAsia"/>
          <w:bCs/>
          <w:sz w:val="28"/>
          <w:szCs w:val="28"/>
        </w:rPr>
        <w:t>що</w:t>
      </w:r>
      <w:r w:rsidR="00164723" w:rsidRPr="00164723">
        <w:rPr>
          <w:rFonts w:ascii="Times New Roman" w:hAnsi="Times New Roman"/>
          <w:bCs/>
          <w:sz w:val="28"/>
          <w:szCs w:val="28"/>
        </w:rPr>
        <w:t xml:space="preserve"> </w:t>
      </w:r>
      <w:r w:rsidR="00164723" w:rsidRPr="00164723">
        <w:rPr>
          <w:rFonts w:ascii="Times New Roman" w:hAnsi="Times New Roman" w:hint="eastAsia"/>
          <w:bCs/>
          <w:sz w:val="28"/>
          <w:szCs w:val="28"/>
        </w:rPr>
        <w:t>може</w:t>
      </w:r>
      <w:r w:rsidR="00164723" w:rsidRPr="00164723">
        <w:rPr>
          <w:rFonts w:ascii="Times New Roman" w:hAnsi="Times New Roman"/>
          <w:bCs/>
          <w:sz w:val="28"/>
          <w:szCs w:val="28"/>
        </w:rPr>
        <w:t xml:space="preserve"> </w:t>
      </w:r>
      <w:r w:rsidR="00164723" w:rsidRPr="00164723">
        <w:rPr>
          <w:rFonts w:ascii="Times New Roman" w:hAnsi="Times New Roman" w:hint="eastAsia"/>
          <w:bCs/>
          <w:sz w:val="28"/>
          <w:szCs w:val="28"/>
        </w:rPr>
        <w:t>мати</w:t>
      </w:r>
      <w:r w:rsidR="00164723" w:rsidRPr="00164723">
        <w:rPr>
          <w:rFonts w:ascii="Times New Roman" w:hAnsi="Times New Roman"/>
          <w:bCs/>
          <w:sz w:val="28"/>
          <w:szCs w:val="28"/>
        </w:rPr>
        <w:t xml:space="preserve"> </w:t>
      </w:r>
      <w:r w:rsidR="00164723" w:rsidRPr="00164723">
        <w:rPr>
          <w:rFonts w:ascii="Times New Roman" w:hAnsi="Times New Roman" w:hint="eastAsia"/>
          <w:bCs/>
          <w:sz w:val="28"/>
          <w:szCs w:val="28"/>
        </w:rPr>
        <w:t>наслідки</w:t>
      </w:r>
      <w:r w:rsidR="00164723" w:rsidRPr="00164723">
        <w:rPr>
          <w:rFonts w:ascii="Times New Roman" w:hAnsi="Times New Roman"/>
          <w:bCs/>
          <w:sz w:val="28"/>
          <w:szCs w:val="28"/>
        </w:rPr>
        <w:t xml:space="preserve"> </w:t>
      </w:r>
      <w:r w:rsidR="00164723" w:rsidRPr="00164723">
        <w:rPr>
          <w:rFonts w:ascii="Times New Roman" w:hAnsi="Times New Roman" w:hint="eastAsia"/>
          <w:bCs/>
          <w:sz w:val="28"/>
          <w:szCs w:val="28"/>
        </w:rPr>
        <w:t>для</w:t>
      </w:r>
      <w:r w:rsidR="00164723" w:rsidRPr="00164723">
        <w:rPr>
          <w:rFonts w:ascii="Times New Roman" w:hAnsi="Times New Roman"/>
          <w:bCs/>
          <w:sz w:val="28"/>
          <w:szCs w:val="28"/>
        </w:rPr>
        <w:t xml:space="preserve"> </w:t>
      </w:r>
      <w:r w:rsidR="00164723" w:rsidRPr="00164723">
        <w:rPr>
          <w:rFonts w:ascii="Times New Roman" w:hAnsi="Times New Roman" w:hint="eastAsia"/>
          <w:bCs/>
          <w:sz w:val="28"/>
          <w:szCs w:val="28"/>
        </w:rPr>
        <w:t>довкілля</w:t>
      </w:r>
      <w:r w:rsidR="00E57958" w:rsidRPr="00722CB0">
        <w:rPr>
          <w:rFonts w:ascii="Times New Roman" w:hAnsi="Times New Roman"/>
          <w:bCs/>
          <w:sz w:val="28"/>
          <w:szCs w:val="28"/>
        </w:rPr>
        <w:t>.</w:t>
      </w:r>
      <w:r w:rsidR="00E57958">
        <w:rPr>
          <w:rFonts w:ascii="Times New Roman" w:hAnsi="Times New Roman"/>
          <w:bCs/>
          <w:sz w:val="28"/>
          <w:szCs w:val="28"/>
        </w:rPr>
        <w:t xml:space="preserve"> </w:t>
      </w:r>
    </w:p>
    <w:p w14:paraId="70CC6E60" w14:textId="36FF2A86" w:rsidR="00E57958" w:rsidRPr="00225553" w:rsidRDefault="00E57958" w:rsidP="00E57958">
      <w:pPr>
        <w:widowControl w:val="0"/>
        <w:autoSpaceDE w:val="0"/>
        <w:autoSpaceDN w:val="0"/>
        <w:adjustRightInd w:val="0"/>
        <w:spacing w:before="120"/>
        <w:ind w:right="10" w:firstLine="567"/>
        <w:jc w:val="both"/>
        <w:rPr>
          <w:rFonts w:ascii="Times New Roman" w:hAnsi="Times New Roman"/>
          <w:bCs/>
          <w:sz w:val="28"/>
          <w:szCs w:val="28"/>
        </w:rPr>
      </w:pPr>
      <w:r>
        <w:rPr>
          <w:rFonts w:ascii="Times New Roman" w:hAnsi="Times New Roman"/>
          <w:bCs/>
          <w:sz w:val="28"/>
          <w:szCs w:val="28"/>
        </w:rPr>
        <w:t>2</w:t>
      </w:r>
      <w:r w:rsidRPr="00225553">
        <w:rPr>
          <w:rFonts w:ascii="Times New Roman" w:hAnsi="Times New Roman"/>
          <w:bCs/>
          <w:sz w:val="28"/>
          <w:szCs w:val="28"/>
        </w:rPr>
        <w:t xml:space="preserve">. Якщо дозвільний орган на основі інформації, отриманої від оператора установки згідно з частиною першою цієї статті, обґрунтовано вважає, що заплановані зміни в характері чи функціонуванні установки або її розширення </w:t>
      </w:r>
      <w:r w:rsidR="00557A33" w:rsidRPr="00557A33">
        <w:rPr>
          <w:rFonts w:ascii="Times New Roman" w:hAnsi="Times New Roman"/>
          <w:bCs/>
          <w:sz w:val="28"/>
          <w:szCs w:val="28"/>
        </w:rPr>
        <w:t xml:space="preserve">є значними та </w:t>
      </w:r>
      <w:r w:rsidRPr="00225553">
        <w:rPr>
          <w:rFonts w:ascii="Times New Roman" w:hAnsi="Times New Roman"/>
          <w:bCs/>
          <w:sz w:val="28"/>
          <w:szCs w:val="28"/>
        </w:rPr>
        <w:t xml:space="preserve">вимагають внесення змін до інтегрованого </w:t>
      </w:r>
      <w:r w:rsidRPr="00225553">
        <w:rPr>
          <w:rFonts w:ascii="Times New Roman" w:hAnsi="Times New Roman"/>
          <w:sz w:val="28"/>
          <w:szCs w:val="28"/>
          <w:lang w:eastAsia="uk-UA"/>
        </w:rPr>
        <w:t>довкільного</w:t>
      </w:r>
      <w:r w:rsidRPr="00225553">
        <w:rPr>
          <w:rFonts w:ascii="Times New Roman" w:hAnsi="Times New Roman"/>
          <w:bCs/>
          <w:sz w:val="28"/>
          <w:szCs w:val="28"/>
        </w:rPr>
        <w:t xml:space="preserve"> дозволу, він повідомляє оператору устан</w:t>
      </w:r>
      <w:r w:rsidRPr="00225553">
        <w:rPr>
          <w:rFonts w:ascii="Times New Roman" w:hAnsi="Times New Roman"/>
          <w:sz w:val="28"/>
        </w:rPr>
        <w:t xml:space="preserve">овки </w:t>
      </w:r>
      <w:r w:rsidRPr="00225553">
        <w:rPr>
          <w:rFonts w:ascii="Times New Roman" w:hAnsi="Times New Roman"/>
          <w:bCs/>
          <w:sz w:val="28"/>
          <w:szCs w:val="28"/>
        </w:rPr>
        <w:t xml:space="preserve">через засоби електронної системи </w:t>
      </w:r>
      <w:r w:rsidRPr="00225553">
        <w:rPr>
          <w:rFonts w:ascii="Times New Roman" w:hAnsi="Times New Roman"/>
          <w:sz w:val="28"/>
        </w:rPr>
        <w:t xml:space="preserve">про необхідність внесення </w:t>
      </w:r>
      <w:r w:rsidRPr="00225553">
        <w:rPr>
          <w:rFonts w:ascii="Times New Roman" w:hAnsi="Times New Roman"/>
          <w:bCs/>
          <w:sz w:val="28"/>
          <w:szCs w:val="28"/>
        </w:rPr>
        <w:t xml:space="preserve">змін до інтегрованого </w:t>
      </w:r>
      <w:r w:rsidRPr="00225553">
        <w:rPr>
          <w:rFonts w:ascii="Times New Roman" w:hAnsi="Times New Roman"/>
          <w:sz w:val="28"/>
          <w:szCs w:val="28"/>
          <w:lang w:eastAsia="uk-UA"/>
        </w:rPr>
        <w:t>довкільного</w:t>
      </w:r>
      <w:r w:rsidRPr="00225553">
        <w:rPr>
          <w:rFonts w:ascii="Times New Roman" w:hAnsi="Times New Roman"/>
          <w:bCs/>
          <w:sz w:val="28"/>
          <w:szCs w:val="28"/>
        </w:rPr>
        <w:t xml:space="preserve"> дозволу в порядку, передбаченому цим Законом для видачі інтегрованого </w:t>
      </w:r>
      <w:r w:rsidRPr="00225553">
        <w:rPr>
          <w:rFonts w:ascii="Times New Roman" w:hAnsi="Times New Roman"/>
          <w:sz w:val="28"/>
          <w:szCs w:val="28"/>
          <w:lang w:eastAsia="uk-UA"/>
        </w:rPr>
        <w:t>довкільного</w:t>
      </w:r>
      <w:r w:rsidRPr="00225553">
        <w:rPr>
          <w:rFonts w:ascii="Times New Roman" w:hAnsi="Times New Roman"/>
          <w:bCs/>
          <w:sz w:val="28"/>
          <w:szCs w:val="28"/>
        </w:rPr>
        <w:t xml:space="preserve"> дозволу з наведенням обґрунтування.</w:t>
      </w:r>
      <w:r w:rsidR="00164723">
        <w:rPr>
          <w:rFonts w:ascii="Times New Roman" w:hAnsi="Times New Roman"/>
          <w:bCs/>
          <w:sz w:val="28"/>
          <w:szCs w:val="28"/>
        </w:rPr>
        <w:t xml:space="preserve"> </w:t>
      </w:r>
      <w:r w:rsidR="00164723" w:rsidRPr="00FD2A2B">
        <w:rPr>
          <w:rFonts w:ascii="Times New Roman" w:hAnsi="Times New Roman"/>
          <w:bCs/>
          <w:sz w:val="28"/>
          <w:szCs w:val="28"/>
        </w:rPr>
        <w:t>Критер</w:t>
      </w:r>
      <w:r w:rsidR="00164723" w:rsidRPr="0045722F">
        <w:rPr>
          <w:rFonts w:ascii="Times New Roman" w:hAnsi="Times New Roman"/>
          <w:bCs/>
          <w:sz w:val="28"/>
          <w:szCs w:val="28"/>
        </w:rPr>
        <w:t xml:space="preserve">ії </w:t>
      </w:r>
      <w:r w:rsidR="00ED46CB">
        <w:rPr>
          <w:rFonts w:ascii="Times New Roman" w:hAnsi="Times New Roman"/>
          <w:bCs/>
          <w:sz w:val="28"/>
          <w:szCs w:val="28"/>
        </w:rPr>
        <w:t xml:space="preserve"> </w:t>
      </w:r>
      <w:r w:rsidR="00B317AB">
        <w:rPr>
          <w:rFonts w:ascii="Times New Roman" w:hAnsi="Times New Roman"/>
          <w:bCs/>
          <w:sz w:val="28"/>
          <w:szCs w:val="28"/>
        </w:rPr>
        <w:t>визначення</w:t>
      </w:r>
      <w:r w:rsidR="00ED46CB">
        <w:rPr>
          <w:rFonts w:ascii="Times New Roman" w:hAnsi="Times New Roman"/>
          <w:bCs/>
          <w:sz w:val="28"/>
          <w:szCs w:val="28"/>
        </w:rPr>
        <w:t xml:space="preserve"> </w:t>
      </w:r>
      <w:r w:rsidR="00ED46CB" w:rsidRPr="00ED46CB">
        <w:rPr>
          <w:rFonts w:ascii="Times New Roman" w:hAnsi="Times New Roman" w:hint="eastAsia"/>
          <w:bCs/>
          <w:sz w:val="28"/>
          <w:szCs w:val="28"/>
        </w:rPr>
        <w:t>змін</w:t>
      </w:r>
      <w:r w:rsidR="00ED46CB" w:rsidRPr="00ED46CB">
        <w:rPr>
          <w:rFonts w:ascii="Times New Roman" w:hAnsi="Times New Roman"/>
          <w:bCs/>
          <w:sz w:val="28"/>
          <w:szCs w:val="28"/>
        </w:rPr>
        <w:t xml:space="preserve"> </w:t>
      </w:r>
      <w:r w:rsidR="00ED46CB" w:rsidRPr="00ED46CB">
        <w:rPr>
          <w:rFonts w:ascii="Times New Roman" w:hAnsi="Times New Roman" w:hint="eastAsia"/>
          <w:bCs/>
          <w:sz w:val="28"/>
          <w:szCs w:val="28"/>
        </w:rPr>
        <w:t>в</w:t>
      </w:r>
      <w:r w:rsidR="00ED46CB" w:rsidRPr="00ED46CB">
        <w:rPr>
          <w:rFonts w:ascii="Times New Roman" w:hAnsi="Times New Roman"/>
          <w:bCs/>
          <w:sz w:val="28"/>
          <w:szCs w:val="28"/>
        </w:rPr>
        <w:t xml:space="preserve"> </w:t>
      </w:r>
      <w:r w:rsidR="00ED46CB" w:rsidRPr="00ED46CB">
        <w:rPr>
          <w:rFonts w:ascii="Times New Roman" w:hAnsi="Times New Roman" w:hint="eastAsia"/>
          <w:bCs/>
          <w:sz w:val="28"/>
          <w:szCs w:val="28"/>
        </w:rPr>
        <w:t>характері</w:t>
      </w:r>
      <w:r w:rsidR="00ED46CB" w:rsidRPr="00ED46CB">
        <w:rPr>
          <w:rFonts w:ascii="Times New Roman" w:hAnsi="Times New Roman"/>
          <w:bCs/>
          <w:sz w:val="28"/>
          <w:szCs w:val="28"/>
        </w:rPr>
        <w:t xml:space="preserve"> </w:t>
      </w:r>
      <w:r w:rsidR="00B317AB">
        <w:rPr>
          <w:rFonts w:ascii="Times New Roman" w:hAnsi="Times New Roman"/>
          <w:bCs/>
          <w:sz w:val="28"/>
          <w:szCs w:val="28"/>
        </w:rPr>
        <w:t>чи</w:t>
      </w:r>
      <w:r w:rsidR="00ED46CB" w:rsidRPr="00ED46CB">
        <w:rPr>
          <w:rFonts w:ascii="Times New Roman" w:hAnsi="Times New Roman"/>
          <w:bCs/>
          <w:sz w:val="28"/>
          <w:szCs w:val="28"/>
        </w:rPr>
        <w:t xml:space="preserve"> </w:t>
      </w:r>
      <w:r w:rsidR="00ED46CB" w:rsidRPr="00ED46CB">
        <w:rPr>
          <w:rFonts w:ascii="Times New Roman" w:hAnsi="Times New Roman" w:hint="eastAsia"/>
          <w:bCs/>
          <w:sz w:val="28"/>
          <w:szCs w:val="28"/>
        </w:rPr>
        <w:t>функціонуванні</w:t>
      </w:r>
      <w:r w:rsidR="00ED46CB" w:rsidRPr="00ED46CB">
        <w:rPr>
          <w:rFonts w:ascii="Times New Roman" w:hAnsi="Times New Roman"/>
          <w:bCs/>
          <w:sz w:val="28"/>
          <w:szCs w:val="28"/>
        </w:rPr>
        <w:t xml:space="preserve"> </w:t>
      </w:r>
      <w:r w:rsidR="00ED46CB" w:rsidRPr="00ED46CB">
        <w:rPr>
          <w:rFonts w:ascii="Times New Roman" w:hAnsi="Times New Roman" w:hint="eastAsia"/>
          <w:bCs/>
          <w:sz w:val="28"/>
          <w:szCs w:val="28"/>
        </w:rPr>
        <w:t>установ</w:t>
      </w:r>
      <w:r w:rsidR="00ED46CB" w:rsidRPr="00C95315">
        <w:rPr>
          <w:rFonts w:ascii="Times New Roman" w:hAnsi="Times New Roman" w:hint="eastAsia"/>
          <w:bCs/>
          <w:sz w:val="28"/>
          <w:szCs w:val="28"/>
        </w:rPr>
        <w:t>о</w:t>
      </w:r>
      <w:r w:rsidR="00ED46CB" w:rsidRPr="00ED46CB">
        <w:rPr>
          <w:rFonts w:ascii="Times New Roman" w:hAnsi="Times New Roman" w:hint="eastAsia"/>
          <w:bCs/>
          <w:sz w:val="28"/>
          <w:szCs w:val="28"/>
        </w:rPr>
        <w:t>к</w:t>
      </w:r>
      <w:r w:rsidR="00B317AB">
        <w:rPr>
          <w:rFonts w:ascii="Times New Roman" w:hAnsi="Times New Roman"/>
          <w:bCs/>
          <w:sz w:val="28"/>
          <w:szCs w:val="28"/>
        </w:rPr>
        <w:t xml:space="preserve"> </w:t>
      </w:r>
      <w:r w:rsidR="00B317AB" w:rsidRPr="00ED46CB">
        <w:rPr>
          <w:rFonts w:ascii="Times New Roman" w:hAnsi="Times New Roman" w:hint="eastAsia"/>
          <w:bCs/>
          <w:sz w:val="28"/>
          <w:szCs w:val="28"/>
        </w:rPr>
        <w:t>або</w:t>
      </w:r>
      <w:r w:rsidR="00B317AB" w:rsidRPr="00ED46CB">
        <w:rPr>
          <w:rFonts w:ascii="Times New Roman" w:hAnsi="Times New Roman"/>
          <w:bCs/>
          <w:sz w:val="28"/>
          <w:szCs w:val="28"/>
        </w:rPr>
        <w:t xml:space="preserve"> </w:t>
      </w:r>
      <w:r w:rsidR="00B317AB" w:rsidRPr="00ED46CB">
        <w:rPr>
          <w:rFonts w:ascii="Times New Roman" w:hAnsi="Times New Roman" w:hint="eastAsia"/>
          <w:bCs/>
          <w:sz w:val="28"/>
          <w:szCs w:val="28"/>
        </w:rPr>
        <w:t>її</w:t>
      </w:r>
      <w:r w:rsidR="00B317AB" w:rsidRPr="00ED46CB">
        <w:rPr>
          <w:rFonts w:ascii="Times New Roman" w:hAnsi="Times New Roman"/>
          <w:bCs/>
          <w:sz w:val="28"/>
          <w:szCs w:val="28"/>
        </w:rPr>
        <w:t xml:space="preserve"> </w:t>
      </w:r>
      <w:r w:rsidR="00B317AB" w:rsidRPr="00ED46CB">
        <w:rPr>
          <w:rFonts w:ascii="Times New Roman" w:hAnsi="Times New Roman" w:hint="eastAsia"/>
          <w:bCs/>
          <w:sz w:val="28"/>
          <w:szCs w:val="28"/>
        </w:rPr>
        <w:t>розширення</w:t>
      </w:r>
      <w:r w:rsidR="00164723">
        <w:rPr>
          <w:rFonts w:ascii="Times New Roman" w:hAnsi="Times New Roman"/>
          <w:bCs/>
          <w:sz w:val="28"/>
          <w:szCs w:val="28"/>
        </w:rPr>
        <w:t>,</w:t>
      </w:r>
      <w:r w:rsidR="00164723" w:rsidRPr="0045722F">
        <w:rPr>
          <w:rFonts w:ascii="Times New Roman" w:hAnsi="Times New Roman"/>
          <w:bCs/>
          <w:sz w:val="28"/>
          <w:szCs w:val="28"/>
        </w:rPr>
        <w:t xml:space="preserve"> які </w:t>
      </w:r>
      <w:r w:rsidR="00ED46CB" w:rsidRPr="00ED46CB">
        <w:rPr>
          <w:rFonts w:ascii="Times New Roman" w:hAnsi="Times New Roman" w:hint="eastAsia"/>
          <w:bCs/>
          <w:sz w:val="28"/>
          <w:szCs w:val="28"/>
        </w:rPr>
        <w:t>є</w:t>
      </w:r>
      <w:r w:rsidR="00ED46CB" w:rsidRPr="00ED46CB">
        <w:rPr>
          <w:rFonts w:ascii="Times New Roman" w:hAnsi="Times New Roman"/>
          <w:bCs/>
          <w:sz w:val="28"/>
          <w:szCs w:val="28"/>
        </w:rPr>
        <w:t xml:space="preserve"> </w:t>
      </w:r>
      <w:r w:rsidR="00ED46CB" w:rsidRPr="00ED46CB">
        <w:rPr>
          <w:rFonts w:ascii="Times New Roman" w:hAnsi="Times New Roman" w:hint="eastAsia"/>
          <w:bCs/>
          <w:sz w:val="28"/>
          <w:szCs w:val="28"/>
        </w:rPr>
        <w:t>значними</w:t>
      </w:r>
      <w:r w:rsidR="00ED46CB" w:rsidRPr="00ED46CB">
        <w:rPr>
          <w:rFonts w:ascii="Times New Roman" w:hAnsi="Times New Roman"/>
          <w:bCs/>
          <w:sz w:val="28"/>
          <w:szCs w:val="28"/>
        </w:rPr>
        <w:t xml:space="preserve"> </w:t>
      </w:r>
      <w:r w:rsidR="00ED46CB" w:rsidRPr="00ED46CB">
        <w:rPr>
          <w:rFonts w:ascii="Times New Roman" w:hAnsi="Times New Roman" w:hint="eastAsia"/>
          <w:bCs/>
          <w:sz w:val="28"/>
          <w:szCs w:val="28"/>
        </w:rPr>
        <w:t>та</w:t>
      </w:r>
      <w:r w:rsidR="00ED46CB" w:rsidRPr="00ED46CB">
        <w:rPr>
          <w:rFonts w:ascii="Times New Roman" w:hAnsi="Times New Roman"/>
          <w:bCs/>
          <w:sz w:val="28"/>
          <w:szCs w:val="28"/>
        </w:rPr>
        <w:t xml:space="preserve"> </w:t>
      </w:r>
      <w:r w:rsidR="00ED46CB" w:rsidRPr="00ED46CB">
        <w:rPr>
          <w:rFonts w:ascii="Times New Roman" w:hAnsi="Times New Roman" w:hint="eastAsia"/>
          <w:bCs/>
          <w:sz w:val="28"/>
          <w:szCs w:val="28"/>
        </w:rPr>
        <w:t>вимагають</w:t>
      </w:r>
      <w:r w:rsidR="00ED46CB" w:rsidRPr="00ED46CB">
        <w:rPr>
          <w:rFonts w:ascii="Times New Roman" w:hAnsi="Times New Roman"/>
          <w:bCs/>
          <w:sz w:val="28"/>
          <w:szCs w:val="28"/>
        </w:rPr>
        <w:t xml:space="preserve"> </w:t>
      </w:r>
      <w:r w:rsidR="00ED46CB" w:rsidRPr="00ED46CB">
        <w:rPr>
          <w:rFonts w:ascii="Times New Roman" w:hAnsi="Times New Roman" w:hint="eastAsia"/>
          <w:bCs/>
          <w:sz w:val="28"/>
          <w:szCs w:val="28"/>
        </w:rPr>
        <w:t>внесення</w:t>
      </w:r>
      <w:r w:rsidR="00ED46CB" w:rsidRPr="00ED46CB">
        <w:rPr>
          <w:rFonts w:ascii="Times New Roman" w:hAnsi="Times New Roman"/>
          <w:bCs/>
          <w:sz w:val="28"/>
          <w:szCs w:val="28"/>
        </w:rPr>
        <w:t xml:space="preserve"> </w:t>
      </w:r>
      <w:r w:rsidR="00ED46CB" w:rsidRPr="00ED46CB">
        <w:rPr>
          <w:rFonts w:ascii="Times New Roman" w:hAnsi="Times New Roman" w:hint="eastAsia"/>
          <w:bCs/>
          <w:sz w:val="28"/>
          <w:szCs w:val="28"/>
        </w:rPr>
        <w:t>змін</w:t>
      </w:r>
      <w:r w:rsidR="00ED46CB" w:rsidRPr="00ED46CB">
        <w:rPr>
          <w:rFonts w:ascii="Times New Roman" w:hAnsi="Times New Roman"/>
          <w:bCs/>
          <w:sz w:val="28"/>
          <w:szCs w:val="28"/>
        </w:rPr>
        <w:t xml:space="preserve"> </w:t>
      </w:r>
      <w:r w:rsidR="00ED46CB" w:rsidRPr="00ED46CB">
        <w:rPr>
          <w:rFonts w:ascii="Times New Roman" w:hAnsi="Times New Roman" w:hint="eastAsia"/>
          <w:bCs/>
          <w:sz w:val="28"/>
          <w:szCs w:val="28"/>
        </w:rPr>
        <w:t>до</w:t>
      </w:r>
      <w:r w:rsidR="00ED46CB" w:rsidRPr="00ED46CB">
        <w:rPr>
          <w:rFonts w:ascii="Times New Roman" w:hAnsi="Times New Roman"/>
          <w:bCs/>
          <w:sz w:val="28"/>
          <w:szCs w:val="28"/>
        </w:rPr>
        <w:t xml:space="preserve"> </w:t>
      </w:r>
      <w:r w:rsidR="00ED46CB" w:rsidRPr="00ED46CB">
        <w:rPr>
          <w:rFonts w:ascii="Times New Roman" w:hAnsi="Times New Roman" w:hint="eastAsia"/>
          <w:bCs/>
          <w:sz w:val="28"/>
          <w:szCs w:val="28"/>
        </w:rPr>
        <w:t>інтегрованого</w:t>
      </w:r>
      <w:r w:rsidR="00ED46CB" w:rsidRPr="00ED46CB">
        <w:rPr>
          <w:rFonts w:ascii="Times New Roman" w:hAnsi="Times New Roman"/>
          <w:bCs/>
          <w:sz w:val="28"/>
          <w:szCs w:val="28"/>
        </w:rPr>
        <w:t xml:space="preserve"> </w:t>
      </w:r>
      <w:r w:rsidR="00ED46CB" w:rsidRPr="00ED46CB">
        <w:rPr>
          <w:rFonts w:ascii="Times New Roman" w:hAnsi="Times New Roman" w:hint="eastAsia"/>
          <w:bCs/>
          <w:sz w:val="28"/>
          <w:szCs w:val="28"/>
        </w:rPr>
        <w:t>довкільного</w:t>
      </w:r>
      <w:r w:rsidR="00ED46CB" w:rsidRPr="00ED46CB">
        <w:rPr>
          <w:rFonts w:ascii="Times New Roman" w:hAnsi="Times New Roman"/>
          <w:bCs/>
          <w:sz w:val="28"/>
          <w:szCs w:val="28"/>
        </w:rPr>
        <w:t xml:space="preserve"> </w:t>
      </w:r>
      <w:r w:rsidR="00ED46CB" w:rsidRPr="00ED46CB">
        <w:rPr>
          <w:rFonts w:ascii="Times New Roman" w:hAnsi="Times New Roman" w:hint="eastAsia"/>
          <w:bCs/>
          <w:sz w:val="28"/>
          <w:szCs w:val="28"/>
        </w:rPr>
        <w:t>дозволу</w:t>
      </w:r>
      <w:r w:rsidR="00164723">
        <w:rPr>
          <w:rFonts w:ascii="Times New Roman" w:hAnsi="Times New Roman"/>
          <w:bCs/>
          <w:sz w:val="28"/>
          <w:szCs w:val="28"/>
        </w:rPr>
        <w:t>, затверджуються постановою Кабінету Міністрів України.</w:t>
      </w:r>
    </w:p>
    <w:p w14:paraId="6DB351E2" w14:textId="1209A321" w:rsidR="00E57958" w:rsidRPr="00225553" w:rsidRDefault="00E57958" w:rsidP="00E57958">
      <w:pPr>
        <w:widowControl w:val="0"/>
        <w:autoSpaceDE w:val="0"/>
        <w:autoSpaceDN w:val="0"/>
        <w:adjustRightInd w:val="0"/>
        <w:spacing w:before="120"/>
        <w:ind w:right="10" w:firstLine="567"/>
        <w:jc w:val="both"/>
        <w:rPr>
          <w:rFonts w:ascii="Times New Roman" w:hAnsi="Times New Roman"/>
          <w:bCs/>
          <w:sz w:val="28"/>
          <w:szCs w:val="28"/>
        </w:rPr>
      </w:pPr>
      <w:r>
        <w:rPr>
          <w:rFonts w:ascii="Times New Roman" w:hAnsi="Times New Roman"/>
          <w:bCs/>
          <w:sz w:val="28"/>
          <w:szCs w:val="28"/>
        </w:rPr>
        <w:t>3</w:t>
      </w:r>
      <w:r w:rsidRPr="00225553">
        <w:rPr>
          <w:rFonts w:ascii="Times New Roman" w:hAnsi="Times New Roman"/>
          <w:bCs/>
          <w:sz w:val="28"/>
          <w:szCs w:val="28"/>
        </w:rPr>
        <w:t xml:space="preserve">. Будь-яка зміна в характері чи функціонуванні установки або її розширення вважаються значними, якщо зміна або розширення самі по собі </w:t>
      </w:r>
      <w:r w:rsidRPr="00225553">
        <w:rPr>
          <w:rFonts w:ascii="Times New Roman" w:hAnsi="Times New Roman"/>
          <w:sz w:val="28"/>
          <w:szCs w:val="28"/>
        </w:rPr>
        <w:t>досягають порогових значень, наведених у частині першій статті 2 цього Закону</w:t>
      </w:r>
      <w:r w:rsidRPr="00225553">
        <w:rPr>
          <w:rFonts w:ascii="Times New Roman" w:hAnsi="Times New Roman"/>
          <w:bCs/>
          <w:sz w:val="28"/>
          <w:szCs w:val="28"/>
        </w:rPr>
        <w:t>.</w:t>
      </w:r>
    </w:p>
    <w:p w14:paraId="25F35AD3" w14:textId="16C3D7D2" w:rsidR="00482989" w:rsidRPr="00225553" w:rsidRDefault="00E57958" w:rsidP="00AB520E">
      <w:pPr>
        <w:widowControl w:val="0"/>
        <w:tabs>
          <w:tab w:val="left" w:pos="420"/>
        </w:tabs>
        <w:autoSpaceDE w:val="0"/>
        <w:autoSpaceDN w:val="0"/>
        <w:adjustRightInd w:val="0"/>
        <w:spacing w:before="120"/>
        <w:ind w:right="10" w:firstLine="567"/>
        <w:jc w:val="both"/>
        <w:rPr>
          <w:rFonts w:ascii="Times New Roman" w:hAnsi="Times New Roman"/>
          <w:bCs/>
          <w:sz w:val="28"/>
          <w:szCs w:val="28"/>
        </w:rPr>
      </w:pPr>
      <w:r>
        <w:rPr>
          <w:rFonts w:ascii="Times New Roman" w:hAnsi="Times New Roman"/>
          <w:bCs/>
          <w:sz w:val="28"/>
          <w:szCs w:val="28"/>
        </w:rPr>
        <w:t>4</w:t>
      </w:r>
      <w:r w:rsidR="00482989" w:rsidRPr="00225553">
        <w:rPr>
          <w:rFonts w:ascii="Times New Roman" w:hAnsi="Times New Roman"/>
          <w:bCs/>
          <w:sz w:val="28"/>
          <w:szCs w:val="28"/>
        </w:rPr>
        <w:t>. Якщо зміни або розширення, зазначені в частині першій ці</w:t>
      </w:r>
      <w:r w:rsidR="00FF3F71" w:rsidRPr="00225553">
        <w:rPr>
          <w:rFonts w:ascii="Times New Roman" w:hAnsi="Times New Roman"/>
          <w:bCs/>
          <w:sz w:val="28"/>
          <w:szCs w:val="28"/>
        </w:rPr>
        <w:t>єї статті, є значними</w:t>
      </w:r>
      <w:r w:rsidR="00AB520E" w:rsidRPr="00225553">
        <w:rPr>
          <w:rFonts w:ascii="Times New Roman" w:hAnsi="Times New Roman"/>
          <w:bCs/>
          <w:sz w:val="28"/>
          <w:szCs w:val="28"/>
        </w:rPr>
        <w:t xml:space="preserve"> і вимагають внесення змін до </w:t>
      </w:r>
      <w:r w:rsidR="0093178A" w:rsidRPr="00225553">
        <w:rPr>
          <w:rFonts w:ascii="Times New Roman" w:hAnsi="Times New Roman"/>
          <w:bCs/>
          <w:sz w:val="28"/>
          <w:szCs w:val="28"/>
        </w:rPr>
        <w:t xml:space="preserve">інтегрованого </w:t>
      </w:r>
      <w:r w:rsidR="00B72266" w:rsidRPr="00225553">
        <w:rPr>
          <w:rFonts w:ascii="Times New Roman" w:hAnsi="Times New Roman"/>
          <w:sz w:val="28"/>
          <w:szCs w:val="28"/>
          <w:lang w:eastAsia="uk-UA"/>
        </w:rPr>
        <w:t>довкільного</w:t>
      </w:r>
      <w:r w:rsidR="00AB520E" w:rsidRPr="00225553">
        <w:rPr>
          <w:rFonts w:ascii="Times New Roman" w:hAnsi="Times New Roman"/>
          <w:bCs/>
          <w:sz w:val="28"/>
          <w:szCs w:val="28"/>
        </w:rPr>
        <w:t xml:space="preserve"> дозволу</w:t>
      </w:r>
      <w:r w:rsidR="00FF3F71" w:rsidRPr="00225553">
        <w:rPr>
          <w:rFonts w:ascii="Times New Roman" w:hAnsi="Times New Roman"/>
          <w:bCs/>
          <w:sz w:val="28"/>
          <w:szCs w:val="28"/>
        </w:rPr>
        <w:t xml:space="preserve">, </w:t>
      </w:r>
      <w:r w:rsidR="00FF3F71" w:rsidRPr="00225553">
        <w:rPr>
          <w:rFonts w:ascii="Times New Roman" w:hAnsi="Times New Roman"/>
          <w:bCs/>
          <w:sz w:val="28"/>
          <w:szCs w:val="28"/>
        </w:rPr>
        <w:lastRenderedPageBreak/>
        <w:t>оператор</w:t>
      </w:r>
      <w:r w:rsidR="00482989" w:rsidRPr="00225553">
        <w:rPr>
          <w:rFonts w:ascii="Times New Roman" w:hAnsi="Times New Roman"/>
          <w:bCs/>
          <w:sz w:val="28"/>
          <w:szCs w:val="28"/>
        </w:rPr>
        <w:t xml:space="preserve"> установки звертається до дозвільного органу із заявою на отримання (внесення змін до) </w:t>
      </w:r>
      <w:r w:rsidR="0093178A" w:rsidRPr="00225553">
        <w:rPr>
          <w:rFonts w:ascii="Times New Roman" w:hAnsi="Times New Roman"/>
          <w:bCs/>
          <w:sz w:val="28"/>
          <w:szCs w:val="28"/>
        </w:rPr>
        <w:t xml:space="preserve">інтегрованого </w:t>
      </w:r>
      <w:r w:rsidR="00B72266" w:rsidRPr="00225553">
        <w:rPr>
          <w:rFonts w:ascii="Times New Roman" w:hAnsi="Times New Roman"/>
          <w:sz w:val="28"/>
          <w:szCs w:val="28"/>
          <w:lang w:eastAsia="uk-UA"/>
        </w:rPr>
        <w:t>довкільного</w:t>
      </w:r>
      <w:r w:rsidR="00482989" w:rsidRPr="00225553">
        <w:rPr>
          <w:rFonts w:ascii="Times New Roman" w:hAnsi="Times New Roman"/>
          <w:bCs/>
          <w:sz w:val="28"/>
          <w:szCs w:val="28"/>
        </w:rPr>
        <w:t xml:space="preserve"> дозволу в порядку, передбаченому статтею </w:t>
      </w:r>
      <w:r w:rsidR="0087597A" w:rsidRPr="00225553">
        <w:rPr>
          <w:rFonts w:ascii="Times New Roman" w:hAnsi="Times New Roman"/>
          <w:bCs/>
          <w:sz w:val="28"/>
          <w:szCs w:val="28"/>
          <w:lang w:eastAsia="uk-UA"/>
        </w:rPr>
        <w:t>4</w:t>
      </w:r>
      <w:r w:rsidR="003669FF" w:rsidRPr="00225553">
        <w:rPr>
          <w:rFonts w:ascii="Times New Roman" w:hAnsi="Times New Roman"/>
          <w:bCs/>
          <w:sz w:val="28"/>
          <w:szCs w:val="28"/>
          <w:lang w:eastAsia="uk-UA"/>
        </w:rPr>
        <w:t xml:space="preserve"> </w:t>
      </w:r>
      <w:r w:rsidR="00482989" w:rsidRPr="00225553">
        <w:rPr>
          <w:rFonts w:ascii="Times New Roman" w:hAnsi="Times New Roman"/>
          <w:bCs/>
          <w:sz w:val="28"/>
          <w:szCs w:val="28"/>
        </w:rPr>
        <w:t>цього Закону.</w:t>
      </w:r>
    </w:p>
    <w:p w14:paraId="14D4964E" w14:textId="1E5FF7FD" w:rsidR="00482989" w:rsidRDefault="00482989" w:rsidP="00482989">
      <w:pPr>
        <w:widowControl w:val="0"/>
        <w:autoSpaceDE w:val="0"/>
        <w:autoSpaceDN w:val="0"/>
        <w:adjustRightInd w:val="0"/>
        <w:spacing w:before="120"/>
        <w:ind w:right="10" w:firstLine="567"/>
        <w:jc w:val="both"/>
        <w:rPr>
          <w:rFonts w:ascii="Times New Roman" w:hAnsi="Times New Roman"/>
          <w:bCs/>
          <w:sz w:val="28"/>
          <w:szCs w:val="28"/>
        </w:rPr>
      </w:pPr>
      <w:r w:rsidRPr="00225553">
        <w:rPr>
          <w:rFonts w:ascii="Times New Roman" w:hAnsi="Times New Roman"/>
          <w:bCs/>
          <w:sz w:val="28"/>
          <w:szCs w:val="28"/>
        </w:rPr>
        <w:t xml:space="preserve">5. Внесення змін до характеру чи функціонування установки або її розширення, які вимагають внесення змін до </w:t>
      </w:r>
      <w:r w:rsidR="0093178A" w:rsidRPr="00225553">
        <w:rPr>
          <w:rFonts w:ascii="Times New Roman" w:hAnsi="Times New Roman"/>
          <w:bCs/>
          <w:sz w:val="28"/>
          <w:szCs w:val="28"/>
        </w:rPr>
        <w:t xml:space="preserve">інтегрованого </w:t>
      </w:r>
      <w:r w:rsidR="00102687" w:rsidRPr="00225553">
        <w:rPr>
          <w:rFonts w:ascii="Times New Roman" w:hAnsi="Times New Roman"/>
          <w:sz w:val="28"/>
          <w:szCs w:val="28"/>
          <w:lang w:eastAsia="uk-UA"/>
        </w:rPr>
        <w:t>довкільного</w:t>
      </w:r>
      <w:r w:rsidRPr="00225553">
        <w:rPr>
          <w:rFonts w:ascii="Times New Roman" w:hAnsi="Times New Roman"/>
          <w:bCs/>
          <w:sz w:val="28"/>
          <w:szCs w:val="28"/>
        </w:rPr>
        <w:t xml:space="preserve"> дозволу, до внесення таких змін забороняються.</w:t>
      </w:r>
    </w:p>
    <w:p w14:paraId="62B972AF" w14:textId="3701CB4B" w:rsidR="00ED46CB" w:rsidRPr="00225553" w:rsidRDefault="00ED46CB" w:rsidP="00482989">
      <w:pPr>
        <w:widowControl w:val="0"/>
        <w:autoSpaceDE w:val="0"/>
        <w:autoSpaceDN w:val="0"/>
        <w:adjustRightInd w:val="0"/>
        <w:spacing w:before="120"/>
        <w:ind w:right="10" w:firstLine="567"/>
        <w:jc w:val="both"/>
        <w:rPr>
          <w:rFonts w:ascii="Times New Roman" w:hAnsi="Times New Roman"/>
          <w:bCs/>
          <w:sz w:val="28"/>
          <w:szCs w:val="28"/>
        </w:rPr>
      </w:pPr>
      <w:r>
        <w:rPr>
          <w:rFonts w:ascii="Times New Roman" w:hAnsi="Times New Roman"/>
          <w:bCs/>
          <w:sz w:val="28"/>
          <w:szCs w:val="28"/>
        </w:rPr>
        <w:t>6. З</w:t>
      </w:r>
      <w:r w:rsidRPr="00ED46CB">
        <w:rPr>
          <w:rFonts w:ascii="Times New Roman" w:hAnsi="Times New Roman" w:hint="eastAsia"/>
          <w:bCs/>
          <w:sz w:val="28"/>
          <w:szCs w:val="28"/>
        </w:rPr>
        <w:t>мін</w:t>
      </w:r>
      <w:r w:rsidR="00B317AB" w:rsidRPr="00C95315">
        <w:rPr>
          <w:rFonts w:ascii="Times New Roman" w:hAnsi="Times New Roman" w:hint="eastAsia"/>
          <w:bCs/>
          <w:sz w:val="28"/>
          <w:szCs w:val="28"/>
        </w:rPr>
        <w:t>и</w:t>
      </w:r>
      <w:r w:rsidRPr="00ED46CB">
        <w:rPr>
          <w:rFonts w:ascii="Times New Roman" w:hAnsi="Times New Roman"/>
          <w:bCs/>
          <w:sz w:val="28"/>
          <w:szCs w:val="28"/>
        </w:rPr>
        <w:t xml:space="preserve"> </w:t>
      </w:r>
      <w:r w:rsidRPr="00ED46CB">
        <w:rPr>
          <w:rFonts w:ascii="Times New Roman" w:hAnsi="Times New Roman" w:hint="eastAsia"/>
          <w:bCs/>
          <w:sz w:val="28"/>
          <w:szCs w:val="28"/>
        </w:rPr>
        <w:t>в</w:t>
      </w:r>
      <w:r w:rsidRPr="00ED46CB">
        <w:rPr>
          <w:rFonts w:ascii="Times New Roman" w:hAnsi="Times New Roman"/>
          <w:bCs/>
          <w:sz w:val="28"/>
          <w:szCs w:val="28"/>
        </w:rPr>
        <w:t xml:space="preserve"> </w:t>
      </w:r>
      <w:r w:rsidRPr="00ED46CB">
        <w:rPr>
          <w:rFonts w:ascii="Times New Roman" w:hAnsi="Times New Roman" w:hint="eastAsia"/>
          <w:bCs/>
          <w:sz w:val="28"/>
          <w:szCs w:val="28"/>
        </w:rPr>
        <w:t>характері</w:t>
      </w:r>
      <w:r w:rsidRPr="00ED46CB">
        <w:rPr>
          <w:rFonts w:ascii="Times New Roman" w:hAnsi="Times New Roman"/>
          <w:bCs/>
          <w:sz w:val="28"/>
          <w:szCs w:val="28"/>
        </w:rPr>
        <w:t xml:space="preserve"> </w:t>
      </w:r>
      <w:r>
        <w:rPr>
          <w:rFonts w:ascii="Times New Roman" w:hAnsi="Times New Roman"/>
          <w:bCs/>
          <w:sz w:val="28"/>
          <w:szCs w:val="28"/>
        </w:rPr>
        <w:t xml:space="preserve">чи </w:t>
      </w:r>
      <w:r w:rsidRPr="00ED46CB">
        <w:rPr>
          <w:rFonts w:ascii="Times New Roman" w:hAnsi="Times New Roman" w:hint="eastAsia"/>
          <w:bCs/>
          <w:sz w:val="28"/>
          <w:szCs w:val="28"/>
        </w:rPr>
        <w:t>функціонуванні</w:t>
      </w:r>
      <w:r w:rsidRPr="00ED46CB">
        <w:rPr>
          <w:rFonts w:ascii="Times New Roman" w:hAnsi="Times New Roman"/>
          <w:bCs/>
          <w:sz w:val="28"/>
          <w:szCs w:val="28"/>
        </w:rPr>
        <w:t xml:space="preserve"> </w:t>
      </w:r>
      <w:r w:rsidRPr="00ED46CB">
        <w:rPr>
          <w:rFonts w:ascii="Times New Roman" w:hAnsi="Times New Roman" w:hint="eastAsia"/>
          <w:bCs/>
          <w:sz w:val="28"/>
          <w:szCs w:val="28"/>
        </w:rPr>
        <w:t>установ</w:t>
      </w:r>
      <w:r w:rsidRPr="00C95315">
        <w:rPr>
          <w:rFonts w:ascii="Times New Roman" w:hAnsi="Times New Roman" w:hint="eastAsia"/>
          <w:bCs/>
          <w:sz w:val="28"/>
          <w:szCs w:val="28"/>
        </w:rPr>
        <w:t>о</w:t>
      </w:r>
      <w:r w:rsidRPr="00ED46CB">
        <w:rPr>
          <w:rFonts w:ascii="Times New Roman" w:hAnsi="Times New Roman" w:hint="eastAsia"/>
          <w:bCs/>
          <w:sz w:val="28"/>
          <w:szCs w:val="28"/>
        </w:rPr>
        <w:t>к</w:t>
      </w:r>
      <w:r w:rsidRPr="00ED46CB">
        <w:rPr>
          <w:rFonts w:hint="eastAsia"/>
        </w:rPr>
        <w:t xml:space="preserve"> </w:t>
      </w:r>
      <w:r w:rsidRPr="00ED46CB">
        <w:rPr>
          <w:rFonts w:ascii="Times New Roman" w:hAnsi="Times New Roman" w:hint="eastAsia"/>
          <w:bCs/>
          <w:sz w:val="28"/>
          <w:szCs w:val="28"/>
        </w:rPr>
        <w:t>або</w:t>
      </w:r>
      <w:r w:rsidRPr="00ED46CB">
        <w:rPr>
          <w:rFonts w:ascii="Times New Roman" w:hAnsi="Times New Roman"/>
          <w:bCs/>
          <w:sz w:val="28"/>
          <w:szCs w:val="28"/>
        </w:rPr>
        <w:t xml:space="preserve"> </w:t>
      </w:r>
      <w:r w:rsidRPr="00ED46CB">
        <w:rPr>
          <w:rFonts w:ascii="Times New Roman" w:hAnsi="Times New Roman" w:hint="eastAsia"/>
          <w:bCs/>
          <w:sz w:val="28"/>
          <w:szCs w:val="28"/>
        </w:rPr>
        <w:t>її</w:t>
      </w:r>
      <w:r w:rsidRPr="00ED46CB">
        <w:rPr>
          <w:rFonts w:ascii="Times New Roman" w:hAnsi="Times New Roman"/>
          <w:bCs/>
          <w:sz w:val="28"/>
          <w:szCs w:val="28"/>
        </w:rPr>
        <w:t xml:space="preserve"> </w:t>
      </w:r>
      <w:r w:rsidRPr="00ED46CB">
        <w:rPr>
          <w:rFonts w:ascii="Times New Roman" w:hAnsi="Times New Roman" w:hint="eastAsia"/>
          <w:bCs/>
          <w:sz w:val="28"/>
          <w:szCs w:val="28"/>
        </w:rPr>
        <w:t>розширення</w:t>
      </w:r>
      <w:r>
        <w:rPr>
          <w:rFonts w:ascii="Times New Roman" w:hAnsi="Times New Roman"/>
          <w:bCs/>
          <w:sz w:val="28"/>
          <w:szCs w:val="28"/>
        </w:rPr>
        <w:t>,</w:t>
      </w:r>
      <w:r w:rsidRPr="0045722F">
        <w:rPr>
          <w:rFonts w:ascii="Times New Roman" w:hAnsi="Times New Roman"/>
          <w:bCs/>
          <w:sz w:val="28"/>
          <w:szCs w:val="28"/>
        </w:rPr>
        <w:t xml:space="preserve"> які </w:t>
      </w:r>
      <w:r>
        <w:rPr>
          <w:rFonts w:ascii="Times New Roman" w:hAnsi="Times New Roman"/>
          <w:bCs/>
          <w:sz w:val="28"/>
          <w:szCs w:val="28"/>
        </w:rPr>
        <w:t xml:space="preserve">не відповідають критеріям, встановленим </w:t>
      </w:r>
      <w:r w:rsidR="00B317AB" w:rsidRPr="00B317AB">
        <w:rPr>
          <w:rFonts w:ascii="Times New Roman" w:hAnsi="Times New Roman" w:hint="eastAsia"/>
          <w:bCs/>
          <w:sz w:val="28"/>
          <w:szCs w:val="28"/>
        </w:rPr>
        <w:t>Кабінет</w:t>
      </w:r>
      <w:r w:rsidR="00B317AB" w:rsidRPr="00C95315">
        <w:rPr>
          <w:rFonts w:ascii="Times New Roman" w:hAnsi="Times New Roman" w:hint="eastAsia"/>
          <w:bCs/>
          <w:sz w:val="28"/>
          <w:szCs w:val="28"/>
        </w:rPr>
        <w:t>о</w:t>
      </w:r>
      <w:r w:rsidR="00B317AB" w:rsidRPr="00C95315">
        <w:rPr>
          <w:rFonts w:ascii="Times New Roman" w:hAnsi="Times New Roman"/>
          <w:bCs/>
          <w:sz w:val="28"/>
          <w:szCs w:val="28"/>
        </w:rPr>
        <w:t>м</w:t>
      </w:r>
      <w:r w:rsidR="00B317AB" w:rsidRPr="00B317AB">
        <w:rPr>
          <w:rFonts w:ascii="Times New Roman" w:hAnsi="Times New Roman"/>
          <w:bCs/>
          <w:sz w:val="28"/>
          <w:szCs w:val="28"/>
        </w:rPr>
        <w:t xml:space="preserve"> </w:t>
      </w:r>
      <w:r w:rsidR="00B317AB" w:rsidRPr="00B317AB">
        <w:rPr>
          <w:rFonts w:ascii="Times New Roman" w:hAnsi="Times New Roman" w:hint="eastAsia"/>
          <w:bCs/>
          <w:sz w:val="28"/>
          <w:szCs w:val="28"/>
        </w:rPr>
        <w:t>Міністрів</w:t>
      </w:r>
      <w:r w:rsidR="00B317AB" w:rsidRPr="00B317AB">
        <w:rPr>
          <w:rFonts w:ascii="Times New Roman" w:hAnsi="Times New Roman"/>
          <w:bCs/>
          <w:sz w:val="28"/>
          <w:szCs w:val="28"/>
        </w:rPr>
        <w:t xml:space="preserve"> </w:t>
      </w:r>
      <w:r w:rsidR="00B317AB" w:rsidRPr="00B317AB">
        <w:rPr>
          <w:rFonts w:ascii="Times New Roman" w:hAnsi="Times New Roman" w:hint="eastAsia"/>
          <w:bCs/>
          <w:sz w:val="28"/>
          <w:szCs w:val="28"/>
        </w:rPr>
        <w:t>України</w:t>
      </w:r>
      <w:r w:rsidR="00B317AB" w:rsidRPr="00B317AB">
        <w:rPr>
          <w:rFonts w:ascii="Times New Roman" w:hAnsi="Times New Roman"/>
          <w:bCs/>
          <w:sz w:val="28"/>
          <w:szCs w:val="28"/>
        </w:rPr>
        <w:t xml:space="preserve"> </w:t>
      </w:r>
      <w:r>
        <w:rPr>
          <w:rFonts w:ascii="Times New Roman" w:hAnsi="Times New Roman"/>
          <w:bCs/>
          <w:sz w:val="28"/>
          <w:szCs w:val="28"/>
        </w:rPr>
        <w:t xml:space="preserve">згідно </w:t>
      </w:r>
      <w:r w:rsidR="00B317AB">
        <w:rPr>
          <w:rFonts w:ascii="Times New Roman" w:hAnsi="Times New Roman"/>
          <w:bCs/>
          <w:sz w:val="28"/>
          <w:szCs w:val="28"/>
        </w:rPr>
        <w:t xml:space="preserve">з частиною другою цієї статті, не </w:t>
      </w:r>
      <w:r w:rsidRPr="00ED46CB">
        <w:rPr>
          <w:rFonts w:ascii="Times New Roman" w:hAnsi="Times New Roman" w:hint="eastAsia"/>
          <w:bCs/>
          <w:sz w:val="28"/>
          <w:szCs w:val="28"/>
        </w:rPr>
        <w:t>вимагають</w:t>
      </w:r>
      <w:r w:rsidRPr="00ED46CB">
        <w:rPr>
          <w:rFonts w:ascii="Times New Roman" w:hAnsi="Times New Roman"/>
          <w:bCs/>
          <w:sz w:val="28"/>
          <w:szCs w:val="28"/>
        </w:rPr>
        <w:t xml:space="preserve"> </w:t>
      </w:r>
      <w:r w:rsidRPr="00ED46CB">
        <w:rPr>
          <w:rFonts w:ascii="Times New Roman" w:hAnsi="Times New Roman" w:hint="eastAsia"/>
          <w:bCs/>
          <w:sz w:val="28"/>
          <w:szCs w:val="28"/>
        </w:rPr>
        <w:t>внесення</w:t>
      </w:r>
      <w:r w:rsidRPr="00ED46CB">
        <w:rPr>
          <w:rFonts w:ascii="Times New Roman" w:hAnsi="Times New Roman"/>
          <w:bCs/>
          <w:sz w:val="28"/>
          <w:szCs w:val="28"/>
        </w:rPr>
        <w:t xml:space="preserve"> </w:t>
      </w:r>
      <w:r w:rsidRPr="00ED46CB">
        <w:rPr>
          <w:rFonts w:ascii="Times New Roman" w:hAnsi="Times New Roman" w:hint="eastAsia"/>
          <w:bCs/>
          <w:sz w:val="28"/>
          <w:szCs w:val="28"/>
        </w:rPr>
        <w:t>змін</w:t>
      </w:r>
      <w:r w:rsidRPr="00ED46CB">
        <w:rPr>
          <w:rFonts w:ascii="Times New Roman" w:hAnsi="Times New Roman"/>
          <w:bCs/>
          <w:sz w:val="28"/>
          <w:szCs w:val="28"/>
        </w:rPr>
        <w:t xml:space="preserve"> </w:t>
      </w:r>
      <w:r w:rsidRPr="00ED46CB">
        <w:rPr>
          <w:rFonts w:ascii="Times New Roman" w:hAnsi="Times New Roman" w:hint="eastAsia"/>
          <w:bCs/>
          <w:sz w:val="28"/>
          <w:szCs w:val="28"/>
        </w:rPr>
        <w:t>до</w:t>
      </w:r>
      <w:r w:rsidRPr="00ED46CB">
        <w:rPr>
          <w:rFonts w:ascii="Times New Roman" w:hAnsi="Times New Roman"/>
          <w:bCs/>
          <w:sz w:val="28"/>
          <w:szCs w:val="28"/>
        </w:rPr>
        <w:t xml:space="preserve"> </w:t>
      </w:r>
      <w:r w:rsidRPr="00ED46CB">
        <w:rPr>
          <w:rFonts w:ascii="Times New Roman" w:hAnsi="Times New Roman" w:hint="eastAsia"/>
          <w:bCs/>
          <w:sz w:val="28"/>
          <w:szCs w:val="28"/>
        </w:rPr>
        <w:t>інтегрованого</w:t>
      </w:r>
      <w:r w:rsidRPr="00ED46CB">
        <w:rPr>
          <w:rFonts w:ascii="Times New Roman" w:hAnsi="Times New Roman"/>
          <w:bCs/>
          <w:sz w:val="28"/>
          <w:szCs w:val="28"/>
        </w:rPr>
        <w:t xml:space="preserve"> </w:t>
      </w:r>
      <w:r w:rsidRPr="00ED46CB">
        <w:rPr>
          <w:rFonts w:ascii="Times New Roman" w:hAnsi="Times New Roman" w:hint="eastAsia"/>
          <w:bCs/>
          <w:sz w:val="28"/>
          <w:szCs w:val="28"/>
        </w:rPr>
        <w:t>довкільного</w:t>
      </w:r>
      <w:r w:rsidRPr="00ED46CB">
        <w:rPr>
          <w:rFonts w:ascii="Times New Roman" w:hAnsi="Times New Roman"/>
          <w:bCs/>
          <w:sz w:val="28"/>
          <w:szCs w:val="28"/>
        </w:rPr>
        <w:t xml:space="preserve"> </w:t>
      </w:r>
      <w:r w:rsidRPr="00ED46CB">
        <w:rPr>
          <w:rFonts w:ascii="Times New Roman" w:hAnsi="Times New Roman" w:hint="eastAsia"/>
          <w:bCs/>
          <w:sz w:val="28"/>
          <w:szCs w:val="28"/>
        </w:rPr>
        <w:t>дозволу</w:t>
      </w:r>
      <w:r>
        <w:rPr>
          <w:rFonts w:ascii="Times New Roman" w:hAnsi="Times New Roman"/>
          <w:bCs/>
          <w:sz w:val="28"/>
          <w:szCs w:val="28"/>
        </w:rPr>
        <w:t>.</w:t>
      </w:r>
    </w:p>
    <w:bookmarkEnd w:id="15"/>
    <w:p w14:paraId="3A96FD89" w14:textId="77777777" w:rsidR="00482989" w:rsidRPr="00225553" w:rsidRDefault="00482989" w:rsidP="00482989">
      <w:pPr>
        <w:pStyle w:val="StyleZakonu"/>
        <w:spacing w:before="360" w:after="240" w:line="240" w:lineRule="auto"/>
        <w:ind w:left="1890" w:hanging="1323"/>
        <w:jc w:val="left"/>
        <w:rPr>
          <w:bCs/>
          <w:sz w:val="28"/>
          <w:szCs w:val="28"/>
        </w:rPr>
      </w:pPr>
      <w:r w:rsidRPr="00225553">
        <w:rPr>
          <w:bCs/>
          <w:sz w:val="28"/>
          <w:szCs w:val="28"/>
        </w:rPr>
        <w:t xml:space="preserve">Стаття 22. Внесення змін до </w:t>
      </w:r>
      <w:r w:rsidR="0093178A" w:rsidRPr="00225553">
        <w:rPr>
          <w:bCs/>
          <w:sz w:val="28"/>
          <w:szCs w:val="28"/>
        </w:rPr>
        <w:t xml:space="preserve">інтегрованого </w:t>
      </w:r>
      <w:r w:rsidR="00102687" w:rsidRPr="00225553">
        <w:rPr>
          <w:sz w:val="28"/>
          <w:szCs w:val="28"/>
          <w:lang w:eastAsia="uk-UA"/>
        </w:rPr>
        <w:t>довкільного</w:t>
      </w:r>
      <w:r w:rsidRPr="00225553">
        <w:rPr>
          <w:bCs/>
          <w:sz w:val="28"/>
          <w:szCs w:val="28"/>
        </w:rPr>
        <w:t xml:space="preserve"> дозволу</w:t>
      </w:r>
      <w:r w:rsidRPr="00225553">
        <w:rPr>
          <w:bCs/>
          <w:sz w:val="28"/>
          <w:szCs w:val="28"/>
        </w:rPr>
        <w:br/>
        <w:t>за спрощеною процедурою</w:t>
      </w:r>
    </w:p>
    <w:p w14:paraId="4D894A62" w14:textId="77777777" w:rsidR="00482989" w:rsidRPr="00225553" w:rsidRDefault="00482989" w:rsidP="00482989">
      <w:pPr>
        <w:widowControl w:val="0"/>
        <w:autoSpaceDE w:val="0"/>
        <w:autoSpaceDN w:val="0"/>
        <w:adjustRightInd w:val="0"/>
        <w:spacing w:before="120"/>
        <w:ind w:right="10" w:firstLine="567"/>
        <w:jc w:val="both"/>
        <w:rPr>
          <w:rFonts w:ascii="Times New Roman" w:hAnsi="Times New Roman"/>
          <w:bCs/>
          <w:sz w:val="28"/>
          <w:szCs w:val="28"/>
        </w:rPr>
      </w:pPr>
      <w:r w:rsidRPr="00225553">
        <w:rPr>
          <w:rFonts w:ascii="Times New Roman" w:hAnsi="Times New Roman"/>
          <w:bCs/>
          <w:sz w:val="28"/>
          <w:szCs w:val="28"/>
        </w:rPr>
        <w:t xml:space="preserve">1. Внесення змін до </w:t>
      </w:r>
      <w:r w:rsidR="0093178A" w:rsidRPr="00225553">
        <w:rPr>
          <w:rFonts w:ascii="Times New Roman" w:hAnsi="Times New Roman"/>
          <w:bCs/>
          <w:sz w:val="28"/>
          <w:szCs w:val="28"/>
        </w:rPr>
        <w:t xml:space="preserve">інтегрованого </w:t>
      </w:r>
      <w:r w:rsidR="00102687" w:rsidRPr="00225553">
        <w:rPr>
          <w:rFonts w:ascii="Times New Roman" w:hAnsi="Times New Roman"/>
          <w:sz w:val="28"/>
          <w:szCs w:val="28"/>
          <w:lang w:eastAsia="uk-UA"/>
        </w:rPr>
        <w:t>довкільного</w:t>
      </w:r>
      <w:r w:rsidRPr="00225553">
        <w:rPr>
          <w:rFonts w:ascii="Times New Roman" w:hAnsi="Times New Roman"/>
          <w:bCs/>
          <w:sz w:val="28"/>
          <w:szCs w:val="28"/>
        </w:rPr>
        <w:t xml:space="preserve"> дозволу за спрощеною процедурою здійснюється в таких випадках:</w:t>
      </w:r>
    </w:p>
    <w:p w14:paraId="26F774BC" w14:textId="77777777" w:rsidR="00482989" w:rsidRPr="00225553" w:rsidRDefault="00482989" w:rsidP="00482989">
      <w:pPr>
        <w:widowControl w:val="0"/>
        <w:autoSpaceDE w:val="0"/>
        <w:autoSpaceDN w:val="0"/>
        <w:adjustRightInd w:val="0"/>
        <w:spacing w:before="120"/>
        <w:ind w:right="10" w:firstLine="567"/>
        <w:jc w:val="both"/>
        <w:rPr>
          <w:rFonts w:ascii="Times New Roman" w:hAnsi="Times New Roman"/>
          <w:bCs/>
          <w:sz w:val="28"/>
          <w:szCs w:val="28"/>
        </w:rPr>
      </w:pPr>
      <w:r w:rsidRPr="00225553">
        <w:rPr>
          <w:rFonts w:ascii="Times New Roman" w:hAnsi="Times New Roman"/>
          <w:bCs/>
          <w:sz w:val="28"/>
          <w:szCs w:val="28"/>
        </w:rPr>
        <w:t>зміна оператора установки;</w:t>
      </w:r>
    </w:p>
    <w:p w14:paraId="7E460FAF" w14:textId="77777777" w:rsidR="00482989" w:rsidRPr="00225553" w:rsidRDefault="00482989" w:rsidP="00482989">
      <w:pPr>
        <w:widowControl w:val="0"/>
        <w:autoSpaceDE w:val="0"/>
        <w:autoSpaceDN w:val="0"/>
        <w:adjustRightInd w:val="0"/>
        <w:spacing w:before="120"/>
        <w:ind w:right="10" w:firstLine="567"/>
        <w:jc w:val="both"/>
        <w:rPr>
          <w:rFonts w:ascii="Times New Roman" w:hAnsi="Times New Roman"/>
          <w:bCs/>
          <w:sz w:val="28"/>
          <w:szCs w:val="28"/>
        </w:rPr>
      </w:pPr>
      <w:r w:rsidRPr="00225553">
        <w:rPr>
          <w:rFonts w:ascii="Times New Roman" w:hAnsi="Times New Roman"/>
          <w:bCs/>
          <w:sz w:val="28"/>
          <w:szCs w:val="28"/>
        </w:rPr>
        <w:t>зміна реквізитів оператора установки;</w:t>
      </w:r>
    </w:p>
    <w:p w14:paraId="60D4A009" w14:textId="77777777" w:rsidR="00482989" w:rsidRPr="00225553" w:rsidRDefault="00482989" w:rsidP="00482989">
      <w:pPr>
        <w:widowControl w:val="0"/>
        <w:autoSpaceDE w:val="0"/>
        <w:autoSpaceDN w:val="0"/>
        <w:adjustRightInd w:val="0"/>
        <w:spacing w:before="120"/>
        <w:ind w:right="10" w:firstLine="567"/>
        <w:jc w:val="both"/>
        <w:rPr>
          <w:rFonts w:ascii="Times New Roman" w:hAnsi="Times New Roman"/>
          <w:bCs/>
          <w:sz w:val="28"/>
          <w:szCs w:val="28"/>
        </w:rPr>
      </w:pPr>
      <w:r w:rsidRPr="00225553">
        <w:rPr>
          <w:rFonts w:ascii="Times New Roman" w:hAnsi="Times New Roman"/>
          <w:bCs/>
          <w:sz w:val="28"/>
          <w:szCs w:val="28"/>
        </w:rPr>
        <w:t>зміна кодування або назви хімічних речовин, які використовуються в установці, без зміни їх складу;</w:t>
      </w:r>
    </w:p>
    <w:p w14:paraId="580C7606" w14:textId="77777777" w:rsidR="00482989" w:rsidRPr="00225553" w:rsidRDefault="00482989" w:rsidP="00482989">
      <w:pPr>
        <w:widowControl w:val="0"/>
        <w:autoSpaceDE w:val="0"/>
        <w:autoSpaceDN w:val="0"/>
        <w:adjustRightInd w:val="0"/>
        <w:spacing w:before="120"/>
        <w:ind w:right="10" w:firstLine="567"/>
        <w:jc w:val="both"/>
        <w:rPr>
          <w:rFonts w:ascii="Times New Roman" w:hAnsi="Times New Roman"/>
          <w:bCs/>
          <w:sz w:val="28"/>
          <w:szCs w:val="28"/>
        </w:rPr>
      </w:pPr>
      <w:r w:rsidRPr="00225553">
        <w:rPr>
          <w:rFonts w:ascii="Times New Roman" w:hAnsi="Times New Roman"/>
          <w:bCs/>
          <w:sz w:val="28"/>
          <w:szCs w:val="28"/>
        </w:rPr>
        <w:t>зміна кодування або назви відходів, утворюваних установкою, без зміни їх складу;</w:t>
      </w:r>
    </w:p>
    <w:p w14:paraId="7118AE93" w14:textId="77777777" w:rsidR="00482989" w:rsidRPr="00225553" w:rsidRDefault="00482989" w:rsidP="00482989">
      <w:pPr>
        <w:widowControl w:val="0"/>
        <w:autoSpaceDE w:val="0"/>
        <w:autoSpaceDN w:val="0"/>
        <w:adjustRightInd w:val="0"/>
        <w:spacing w:before="120"/>
        <w:ind w:right="10" w:firstLine="567"/>
        <w:jc w:val="both"/>
        <w:rPr>
          <w:rFonts w:ascii="Times New Roman" w:hAnsi="Times New Roman"/>
          <w:bCs/>
          <w:sz w:val="28"/>
          <w:szCs w:val="28"/>
        </w:rPr>
      </w:pPr>
      <w:r w:rsidRPr="00225553">
        <w:rPr>
          <w:rFonts w:ascii="Times New Roman" w:hAnsi="Times New Roman"/>
          <w:sz w:val="28"/>
          <w:szCs w:val="28"/>
        </w:rPr>
        <w:t>зміна одиниць вимірювання, які відповідають вимогам законодавства про метрологію та метрологічну діяльність та використовуються для визначення складу ресурсів</w:t>
      </w:r>
      <w:r w:rsidRPr="00225553">
        <w:rPr>
          <w:rFonts w:ascii="Times New Roman" w:hAnsi="Times New Roman"/>
          <w:bCs/>
          <w:sz w:val="28"/>
          <w:szCs w:val="28"/>
        </w:rPr>
        <w:t>;</w:t>
      </w:r>
    </w:p>
    <w:p w14:paraId="5AEE3AE8" w14:textId="77777777" w:rsidR="00482989" w:rsidRPr="00225553" w:rsidRDefault="00482989" w:rsidP="00482989">
      <w:pPr>
        <w:widowControl w:val="0"/>
        <w:autoSpaceDE w:val="0"/>
        <w:autoSpaceDN w:val="0"/>
        <w:adjustRightInd w:val="0"/>
        <w:spacing w:before="120"/>
        <w:ind w:right="10" w:firstLine="567"/>
        <w:jc w:val="both"/>
        <w:rPr>
          <w:rFonts w:ascii="Times New Roman" w:hAnsi="Times New Roman"/>
          <w:bCs/>
          <w:sz w:val="28"/>
          <w:szCs w:val="28"/>
        </w:rPr>
      </w:pPr>
      <w:r w:rsidRPr="00225553">
        <w:rPr>
          <w:rFonts w:ascii="Times New Roman" w:hAnsi="Times New Roman"/>
          <w:bCs/>
          <w:sz w:val="28"/>
          <w:szCs w:val="28"/>
        </w:rPr>
        <w:t xml:space="preserve">зміна назви допоміжного обладнання або його кількості, яка не вимагає внесення змін до умов </w:t>
      </w:r>
      <w:r w:rsidR="0093178A" w:rsidRPr="00225553">
        <w:rPr>
          <w:rFonts w:ascii="Times New Roman" w:hAnsi="Times New Roman"/>
          <w:bCs/>
          <w:sz w:val="28"/>
          <w:szCs w:val="28"/>
        </w:rPr>
        <w:t xml:space="preserve">інтегрованого </w:t>
      </w:r>
      <w:r w:rsidR="00102687" w:rsidRPr="00225553">
        <w:rPr>
          <w:rFonts w:ascii="Times New Roman" w:hAnsi="Times New Roman"/>
          <w:sz w:val="28"/>
          <w:szCs w:val="28"/>
          <w:lang w:eastAsia="uk-UA"/>
        </w:rPr>
        <w:t>довкільного</w:t>
      </w:r>
      <w:r w:rsidRPr="00225553">
        <w:rPr>
          <w:rFonts w:ascii="Times New Roman" w:hAnsi="Times New Roman"/>
          <w:bCs/>
          <w:sz w:val="28"/>
          <w:szCs w:val="28"/>
        </w:rPr>
        <w:t xml:space="preserve"> дозволу.</w:t>
      </w:r>
    </w:p>
    <w:p w14:paraId="0056B9B7" w14:textId="77777777" w:rsidR="00482989" w:rsidRPr="00225553" w:rsidRDefault="00482989" w:rsidP="00482989">
      <w:pPr>
        <w:widowControl w:val="0"/>
        <w:autoSpaceDE w:val="0"/>
        <w:autoSpaceDN w:val="0"/>
        <w:adjustRightInd w:val="0"/>
        <w:spacing w:before="120"/>
        <w:ind w:right="10" w:firstLine="567"/>
        <w:jc w:val="both"/>
        <w:rPr>
          <w:rFonts w:ascii="Times New Roman" w:hAnsi="Times New Roman"/>
          <w:bCs/>
          <w:sz w:val="28"/>
          <w:szCs w:val="28"/>
        </w:rPr>
      </w:pPr>
      <w:r w:rsidRPr="00225553">
        <w:rPr>
          <w:rFonts w:ascii="Times New Roman" w:hAnsi="Times New Roman"/>
          <w:bCs/>
          <w:sz w:val="28"/>
          <w:szCs w:val="28"/>
        </w:rPr>
        <w:t xml:space="preserve">2. У випадках, передбачених частиною першою цієї статті, оператор установки протягом п’яти робочих днів з дня настання відповідної підстави звертається до дозвільного органу </w:t>
      </w:r>
      <w:r w:rsidR="005035D9" w:rsidRPr="00225553">
        <w:rPr>
          <w:rFonts w:ascii="Times New Roman" w:hAnsi="Times New Roman"/>
          <w:bCs/>
          <w:sz w:val="28"/>
          <w:szCs w:val="28"/>
        </w:rPr>
        <w:t xml:space="preserve">через засоби електронної системи </w:t>
      </w:r>
      <w:r w:rsidRPr="00225553">
        <w:rPr>
          <w:rFonts w:ascii="Times New Roman" w:hAnsi="Times New Roman"/>
          <w:sz w:val="28"/>
        </w:rPr>
        <w:t>із заявою на внесення змін до</w:t>
      </w:r>
      <w:r w:rsidRPr="00225553">
        <w:rPr>
          <w:rFonts w:ascii="Times New Roman" w:hAnsi="Times New Roman"/>
          <w:bCs/>
          <w:sz w:val="28"/>
          <w:szCs w:val="28"/>
        </w:rPr>
        <w:t xml:space="preserve"> </w:t>
      </w:r>
      <w:r w:rsidR="0093178A" w:rsidRPr="00225553">
        <w:rPr>
          <w:rFonts w:ascii="Times New Roman" w:hAnsi="Times New Roman"/>
          <w:bCs/>
          <w:sz w:val="28"/>
          <w:szCs w:val="28"/>
        </w:rPr>
        <w:t xml:space="preserve">інтегрованого </w:t>
      </w:r>
      <w:r w:rsidR="00102687" w:rsidRPr="00225553">
        <w:rPr>
          <w:rFonts w:ascii="Times New Roman" w:hAnsi="Times New Roman"/>
          <w:sz w:val="28"/>
          <w:szCs w:val="28"/>
          <w:lang w:eastAsia="uk-UA"/>
        </w:rPr>
        <w:t>довкільного</w:t>
      </w:r>
      <w:r w:rsidRPr="00225553">
        <w:rPr>
          <w:rFonts w:ascii="Times New Roman" w:hAnsi="Times New Roman"/>
          <w:bCs/>
          <w:sz w:val="28"/>
          <w:szCs w:val="28"/>
        </w:rPr>
        <w:t xml:space="preserve"> дозволу за спрощеною процедурою.</w:t>
      </w:r>
    </w:p>
    <w:p w14:paraId="1A1F5662" w14:textId="77777777" w:rsidR="00482989" w:rsidRPr="00225553" w:rsidRDefault="00482989" w:rsidP="00482989">
      <w:pPr>
        <w:widowControl w:val="0"/>
        <w:autoSpaceDE w:val="0"/>
        <w:autoSpaceDN w:val="0"/>
        <w:adjustRightInd w:val="0"/>
        <w:spacing w:before="120"/>
        <w:ind w:right="10" w:firstLine="567"/>
        <w:jc w:val="both"/>
        <w:rPr>
          <w:rFonts w:ascii="Times New Roman" w:hAnsi="Times New Roman"/>
          <w:bCs/>
          <w:sz w:val="28"/>
          <w:szCs w:val="28"/>
        </w:rPr>
      </w:pPr>
      <w:r w:rsidRPr="00225553">
        <w:rPr>
          <w:rFonts w:ascii="Times New Roman" w:hAnsi="Times New Roman"/>
          <w:bCs/>
          <w:sz w:val="28"/>
          <w:szCs w:val="28"/>
        </w:rPr>
        <w:t xml:space="preserve">3. Дозвільний орган вносить зміни до </w:t>
      </w:r>
      <w:r w:rsidR="0093178A" w:rsidRPr="00225553">
        <w:rPr>
          <w:rFonts w:ascii="Times New Roman" w:hAnsi="Times New Roman"/>
          <w:bCs/>
          <w:sz w:val="28"/>
          <w:szCs w:val="28"/>
        </w:rPr>
        <w:t xml:space="preserve">інтегрованого </w:t>
      </w:r>
      <w:r w:rsidR="00102687" w:rsidRPr="00225553">
        <w:rPr>
          <w:rFonts w:ascii="Times New Roman" w:hAnsi="Times New Roman"/>
          <w:sz w:val="28"/>
          <w:szCs w:val="28"/>
          <w:lang w:eastAsia="uk-UA"/>
        </w:rPr>
        <w:t>довкільного</w:t>
      </w:r>
      <w:r w:rsidRPr="00225553">
        <w:rPr>
          <w:rFonts w:ascii="Times New Roman" w:hAnsi="Times New Roman"/>
          <w:bCs/>
          <w:sz w:val="28"/>
          <w:szCs w:val="28"/>
        </w:rPr>
        <w:t xml:space="preserve"> дозволу у строк, що не перевищує п’яти робочих днів з дня звернення до нього оператора установки, повідомляє про це оператору установки та в той самий строк оприлюднює </w:t>
      </w:r>
      <w:r w:rsidR="0093178A" w:rsidRPr="00225553">
        <w:rPr>
          <w:rFonts w:ascii="Times New Roman" w:hAnsi="Times New Roman"/>
          <w:bCs/>
          <w:sz w:val="28"/>
          <w:szCs w:val="28"/>
        </w:rPr>
        <w:t xml:space="preserve">інтегрований </w:t>
      </w:r>
      <w:r w:rsidR="00102687" w:rsidRPr="00225553">
        <w:rPr>
          <w:rFonts w:ascii="Times New Roman" w:hAnsi="Times New Roman"/>
          <w:sz w:val="28"/>
          <w:szCs w:val="28"/>
          <w:lang w:eastAsia="uk-UA"/>
        </w:rPr>
        <w:t>довкільний</w:t>
      </w:r>
      <w:r w:rsidRPr="00225553">
        <w:rPr>
          <w:rFonts w:ascii="Times New Roman" w:hAnsi="Times New Roman"/>
          <w:bCs/>
          <w:sz w:val="28"/>
          <w:szCs w:val="28"/>
        </w:rPr>
        <w:t xml:space="preserve"> дозвіл з внесеними змінами через засоби електронної системи.</w:t>
      </w:r>
    </w:p>
    <w:p w14:paraId="3F41AA38" w14:textId="77777777" w:rsidR="00482989" w:rsidRPr="00225553" w:rsidRDefault="00482989" w:rsidP="003669FF">
      <w:pPr>
        <w:pStyle w:val="StyleZakonu"/>
        <w:spacing w:before="360" w:after="240" w:line="240" w:lineRule="auto"/>
        <w:ind w:left="1890" w:hanging="1323"/>
        <w:jc w:val="left"/>
        <w:rPr>
          <w:bCs/>
          <w:sz w:val="28"/>
          <w:szCs w:val="28"/>
        </w:rPr>
      </w:pPr>
      <w:r w:rsidRPr="00225553">
        <w:rPr>
          <w:bCs/>
          <w:sz w:val="28"/>
          <w:szCs w:val="28"/>
        </w:rPr>
        <w:t xml:space="preserve">Стаття 23. Внесення змін до </w:t>
      </w:r>
      <w:r w:rsidR="0093178A" w:rsidRPr="00225553">
        <w:rPr>
          <w:bCs/>
          <w:sz w:val="28"/>
          <w:szCs w:val="28"/>
        </w:rPr>
        <w:t xml:space="preserve">інтегрованого </w:t>
      </w:r>
      <w:r w:rsidR="008C0F04" w:rsidRPr="00225553">
        <w:rPr>
          <w:sz w:val="28"/>
          <w:szCs w:val="28"/>
          <w:lang w:eastAsia="uk-UA"/>
        </w:rPr>
        <w:t>довкільного</w:t>
      </w:r>
      <w:r w:rsidRPr="00225553">
        <w:rPr>
          <w:bCs/>
          <w:sz w:val="28"/>
          <w:szCs w:val="28"/>
        </w:rPr>
        <w:t xml:space="preserve"> дозволу в разі перегляду та оновлення умов </w:t>
      </w:r>
      <w:r w:rsidR="0093178A" w:rsidRPr="00225553">
        <w:rPr>
          <w:bCs/>
          <w:sz w:val="28"/>
          <w:szCs w:val="28"/>
        </w:rPr>
        <w:t>інтегрованого</w:t>
      </w:r>
      <w:r w:rsidR="008C0F04" w:rsidRPr="00225553">
        <w:rPr>
          <w:sz w:val="28"/>
          <w:szCs w:val="28"/>
          <w:lang w:eastAsia="uk-UA"/>
        </w:rPr>
        <w:t xml:space="preserve"> довкільного</w:t>
      </w:r>
      <w:r w:rsidR="008C0F04" w:rsidRPr="00225553">
        <w:rPr>
          <w:bCs/>
          <w:sz w:val="28"/>
          <w:szCs w:val="28"/>
        </w:rPr>
        <w:t xml:space="preserve"> </w:t>
      </w:r>
      <w:r w:rsidRPr="00225553">
        <w:rPr>
          <w:bCs/>
          <w:sz w:val="28"/>
          <w:szCs w:val="28"/>
        </w:rPr>
        <w:t>дозволу</w:t>
      </w:r>
    </w:p>
    <w:p w14:paraId="552C0C87" w14:textId="77777777" w:rsidR="00482989" w:rsidRPr="00225553" w:rsidRDefault="00482989" w:rsidP="00482989">
      <w:pPr>
        <w:widowControl w:val="0"/>
        <w:tabs>
          <w:tab w:val="left" w:pos="420"/>
        </w:tabs>
        <w:autoSpaceDE w:val="0"/>
        <w:autoSpaceDN w:val="0"/>
        <w:adjustRightInd w:val="0"/>
        <w:spacing w:before="120"/>
        <w:ind w:right="10" w:firstLine="567"/>
        <w:jc w:val="both"/>
        <w:rPr>
          <w:rFonts w:ascii="Times New Roman" w:hAnsi="Times New Roman"/>
          <w:bCs/>
          <w:sz w:val="28"/>
          <w:szCs w:val="28"/>
        </w:rPr>
      </w:pPr>
      <w:r w:rsidRPr="00225553">
        <w:rPr>
          <w:rFonts w:ascii="Times New Roman" w:hAnsi="Times New Roman"/>
          <w:bCs/>
          <w:sz w:val="28"/>
          <w:szCs w:val="28"/>
        </w:rPr>
        <w:lastRenderedPageBreak/>
        <w:t xml:space="preserve">1. Дозвільний орган переглядає умови </w:t>
      </w:r>
      <w:r w:rsidR="0093178A" w:rsidRPr="00225553">
        <w:rPr>
          <w:rFonts w:ascii="Times New Roman" w:hAnsi="Times New Roman"/>
          <w:bCs/>
          <w:sz w:val="28"/>
          <w:szCs w:val="28"/>
        </w:rPr>
        <w:t xml:space="preserve">інтегрованого </w:t>
      </w:r>
      <w:r w:rsidR="008C0F04" w:rsidRPr="00225553">
        <w:rPr>
          <w:rFonts w:ascii="Times New Roman" w:hAnsi="Times New Roman"/>
          <w:sz w:val="28"/>
          <w:szCs w:val="28"/>
          <w:lang w:eastAsia="uk-UA"/>
        </w:rPr>
        <w:t>довкільного</w:t>
      </w:r>
      <w:r w:rsidRPr="00225553">
        <w:rPr>
          <w:rFonts w:ascii="Times New Roman" w:hAnsi="Times New Roman"/>
          <w:bCs/>
          <w:sz w:val="28"/>
          <w:szCs w:val="28"/>
        </w:rPr>
        <w:t xml:space="preserve"> дозволу та в разі необхідності оновлює їх шляхом внесення змін до </w:t>
      </w:r>
      <w:r w:rsidR="0093178A" w:rsidRPr="00225553">
        <w:rPr>
          <w:rFonts w:ascii="Times New Roman" w:hAnsi="Times New Roman"/>
          <w:bCs/>
          <w:sz w:val="28"/>
          <w:szCs w:val="28"/>
        </w:rPr>
        <w:t xml:space="preserve">інтегрованого </w:t>
      </w:r>
      <w:r w:rsidR="008C0F04" w:rsidRPr="00225553">
        <w:rPr>
          <w:rFonts w:ascii="Times New Roman" w:hAnsi="Times New Roman"/>
          <w:sz w:val="28"/>
          <w:szCs w:val="28"/>
          <w:lang w:eastAsia="uk-UA"/>
        </w:rPr>
        <w:t>довкільного</w:t>
      </w:r>
      <w:r w:rsidRPr="00225553">
        <w:rPr>
          <w:rFonts w:ascii="Times New Roman" w:hAnsi="Times New Roman"/>
          <w:bCs/>
          <w:sz w:val="28"/>
          <w:szCs w:val="28"/>
        </w:rPr>
        <w:t xml:space="preserve"> дозволу в таких випадках:</w:t>
      </w:r>
    </w:p>
    <w:p w14:paraId="15E96F76" w14:textId="77777777" w:rsidR="00F949D2" w:rsidRPr="00225553" w:rsidRDefault="00F949D2" w:rsidP="00F949D2">
      <w:pPr>
        <w:widowControl w:val="0"/>
        <w:tabs>
          <w:tab w:val="left" w:pos="520"/>
        </w:tabs>
        <w:autoSpaceDE w:val="0"/>
        <w:autoSpaceDN w:val="0"/>
        <w:adjustRightInd w:val="0"/>
        <w:spacing w:before="120"/>
        <w:ind w:right="10" w:firstLine="567"/>
        <w:jc w:val="both"/>
        <w:rPr>
          <w:rFonts w:ascii="Times New Roman" w:hAnsi="Times New Roman"/>
          <w:bCs/>
          <w:sz w:val="28"/>
          <w:szCs w:val="28"/>
        </w:rPr>
      </w:pPr>
      <w:r w:rsidRPr="00225553">
        <w:rPr>
          <w:rFonts w:ascii="Times New Roman" w:hAnsi="Times New Roman"/>
          <w:bCs/>
          <w:sz w:val="28"/>
          <w:szCs w:val="28"/>
        </w:rPr>
        <w:t xml:space="preserve">упродовж чотирьох років з дня набрання чинності висновками найкращих доступних технологій та методів управління </w:t>
      </w:r>
      <w:r w:rsidRPr="00225553">
        <w:rPr>
          <w:rFonts w:ascii="Times New Roman" w:hAnsi="Times New Roman"/>
          <w:sz w:val="28"/>
          <w:szCs w:val="28"/>
        </w:rPr>
        <w:t xml:space="preserve">для видів діяльності або виробничих процесів, які охоплені виданим </w:t>
      </w:r>
      <w:r w:rsidR="0093178A" w:rsidRPr="00225553">
        <w:rPr>
          <w:rFonts w:ascii="Times New Roman" w:hAnsi="Times New Roman"/>
          <w:sz w:val="28"/>
          <w:szCs w:val="28"/>
        </w:rPr>
        <w:t xml:space="preserve">інтегрованим </w:t>
      </w:r>
      <w:r w:rsidR="008C0F04" w:rsidRPr="00225553">
        <w:rPr>
          <w:rFonts w:ascii="Times New Roman" w:hAnsi="Times New Roman"/>
          <w:sz w:val="28"/>
          <w:szCs w:val="28"/>
          <w:lang w:eastAsia="uk-UA"/>
        </w:rPr>
        <w:t>довкільн</w:t>
      </w:r>
      <w:r w:rsidR="00A9460E" w:rsidRPr="00225553">
        <w:rPr>
          <w:rFonts w:ascii="Times New Roman" w:hAnsi="Times New Roman"/>
          <w:sz w:val="28"/>
          <w:szCs w:val="28"/>
        </w:rPr>
        <w:t>им</w:t>
      </w:r>
      <w:r w:rsidRPr="00225553">
        <w:rPr>
          <w:rFonts w:ascii="Times New Roman" w:hAnsi="Times New Roman"/>
          <w:sz w:val="28"/>
          <w:szCs w:val="28"/>
        </w:rPr>
        <w:t xml:space="preserve"> дозволом;</w:t>
      </w:r>
    </w:p>
    <w:p w14:paraId="3765C23B" w14:textId="77777777" w:rsidR="00482989" w:rsidRPr="00225553" w:rsidRDefault="00482989" w:rsidP="00482989">
      <w:pPr>
        <w:widowControl w:val="0"/>
        <w:tabs>
          <w:tab w:val="left" w:pos="520"/>
        </w:tabs>
        <w:autoSpaceDE w:val="0"/>
        <w:autoSpaceDN w:val="0"/>
        <w:adjustRightInd w:val="0"/>
        <w:spacing w:before="120"/>
        <w:ind w:right="10" w:firstLine="567"/>
        <w:jc w:val="both"/>
        <w:rPr>
          <w:rFonts w:ascii="Times New Roman" w:hAnsi="Times New Roman"/>
          <w:bCs/>
          <w:sz w:val="28"/>
          <w:szCs w:val="28"/>
        </w:rPr>
      </w:pPr>
      <w:r w:rsidRPr="00225553">
        <w:rPr>
          <w:rFonts w:ascii="Times New Roman" w:hAnsi="Times New Roman"/>
          <w:bCs/>
          <w:sz w:val="28"/>
          <w:szCs w:val="28"/>
        </w:rPr>
        <w:t xml:space="preserve">упродовж чотирьох років з дня набрання чинності оновленими висновками найкращих доступних технологій та методів управління, на основі яких було видано </w:t>
      </w:r>
      <w:r w:rsidR="0093178A" w:rsidRPr="00225553">
        <w:rPr>
          <w:rFonts w:ascii="Times New Roman" w:hAnsi="Times New Roman"/>
          <w:bCs/>
          <w:sz w:val="28"/>
          <w:szCs w:val="28"/>
        </w:rPr>
        <w:t xml:space="preserve">інтегрований </w:t>
      </w:r>
      <w:r w:rsidR="005E4F8A" w:rsidRPr="00225553">
        <w:rPr>
          <w:rFonts w:ascii="Times New Roman" w:hAnsi="Times New Roman"/>
          <w:sz w:val="28"/>
          <w:szCs w:val="28"/>
          <w:lang w:eastAsia="uk-UA"/>
        </w:rPr>
        <w:t>довкільн</w:t>
      </w:r>
      <w:r w:rsidR="00A9460E" w:rsidRPr="00225553">
        <w:rPr>
          <w:rFonts w:ascii="Times New Roman" w:hAnsi="Times New Roman"/>
          <w:bCs/>
          <w:sz w:val="28"/>
          <w:szCs w:val="28"/>
        </w:rPr>
        <w:t>ий</w:t>
      </w:r>
      <w:r w:rsidRPr="00225553">
        <w:rPr>
          <w:rFonts w:ascii="Times New Roman" w:hAnsi="Times New Roman"/>
          <w:bCs/>
          <w:sz w:val="28"/>
          <w:szCs w:val="28"/>
        </w:rPr>
        <w:t xml:space="preserve"> дозвіл або визначені його умови, згідно з планом, затвердженим дозвільним органом (на предмет відповідності вимогам цього Закону та умовам, передбаченим в </w:t>
      </w:r>
      <w:r w:rsidR="0093178A" w:rsidRPr="00225553">
        <w:rPr>
          <w:rFonts w:ascii="Times New Roman" w:hAnsi="Times New Roman"/>
          <w:bCs/>
          <w:sz w:val="28"/>
          <w:szCs w:val="28"/>
        </w:rPr>
        <w:t xml:space="preserve">інтегрованому </w:t>
      </w:r>
      <w:r w:rsidR="005E4F8A" w:rsidRPr="00225553">
        <w:rPr>
          <w:rFonts w:ascii="Times New Roman" w:hAnsi="Times New Roman"/>
          <w:sz w:val="28"/>
          <w:szCs w:val="28"/>
          <w:lang w:eastAsia="uk-UA"/>
        </w:rPr>
        <w:t>довкільн</w:t>
      </w:r>
      <w:r w:rsidR="00A9460E" w:rsidRPr="00225553">
        <w:rPr>
          <w:rFonts w:ascii="Times New Roman" w:hAnsi="Times New Roman"/>
          <w:bCs/>
          <w:sz w:val="28"/>
          <w:szCs w:val="28"/>
        </w:rPr>
        <w:t>ому</w:t>
      </w:r>
      <w:r w:rsidRPr="00225553">
        <w:rPr>
          <w:rFonts w:ascii="Times New Roman" w:hAnsi="Times New Roman"/>
          <w:bCs/>
          <w:sz w:val="28"/>
          <w:szCs w:val="28"/>
        </w:rPr>
        <w:t xml:space="preserve"> дозволі);</w:t>
      </w:r>
    </w:p>
    <w:p w14:paraId="55D92C65" w14:textId="77777777" w:rsidR="00482989" w:rsidRPr="00225553" w:rsidRDefault="00F949D2" w:rsidP="00F949D2">
      <w:pPr>
        <w:widowControl w:val="0"/>
        <w:tabs>
          <w:tab w:val="left" w:pos="520"/>
        </w:tabs>
        <w:autoSpaceDE w:val="0"/>
        <w:autoSpaceDN w:val="0"/>
        <w:adjustRightInd w:val="0"/>
        <w:spacing w:before="120"/>
        <w:ind w:right="10" w:firstLine="567"/>
        <w:jc w:val="both"/>
        <w:rPr>
          <w:rFonts w:ascii="Times New Roman" w:hAnsi="Times New Roman"/>
          <w:bCs/>
          <w:sz w:val="28"/>
          <w:szCs w:val="28"/>
        </w:rPr>
      </w:pPr>
      <w:r w:rsidRPr="00225553">
        <w:rPr>
          <w:rFonts w:ascii="Times New Roman" w:hAnsi="Times New Roman"/>
          <w:bCs/>
          <w:sz w:val="28"/>
          <w:szCs w:val="28"/>
        </w:rPr>
        <w:t>один раз на вісім років</w:t>
      </w:r>
      <w:r w:rsidR="00A54E49" w:rsidRPr="00225553">
        <w:rPr>
          <w:rFonts w:ascii="Times New Roman" w:hAnsi="Times New Roman"/>
          <w:bCs/>
          <w:sz w:val="28"/>
          <w:szCs w:val="28"/>
        </w:rPr>
        <w:t>,</w:t>
      </w:r>
      <w:r w:rsidRPr="00225553">
        <w:rPr>
          <w:rFonts w:ascii="Times New Roman" w:hAnsi="Times New Roman"/>
          <w:bCs/>
          <w:sz w:val="28"/>
          <w:szCs w:val="28"/>
        </w:rPr>
        <w:t xml:space="preserve"> </w:t>
      </w:r>
      <w:r w:rsidR="00482989" w:rsidRPr="00225553">
        <w:rPr>
          <w:rFonts w:ascii="Times New Roman" w:hAnsi="Times New Roman"/>
          <w:bCs/>
          <w:sz w:val="28"/>
          <w:szCs w:val="28"/>
        </w:rPr>
        <w:t>якщо установку не включено до сфери регулювання жодних висновків найкращих доступних технологій та методів управління;</w:t>
      </w:r>
    </w:p>
    <w:p w14:paraId="2FA46932" w14:textId="77777777" w:rsidR="00482989" w:rsidRPr="00225553" w:rsidRDefault="00482989" w:rsidP="00482989">
      <w:pPr>
        <w:pStyle w:val="35"/>
        <w:spacing w:before="120"/>
        <w:ind w:left="0" w:firstLine="567"/>
        <w:rPr>
          <w:bCs/>
          <w:sz w:val="28"/>
          <w:szCs w:val="28"/>
          <w:lang w:eastAsia="ru-RU"/>
        </w:rPr>
      </w:pPr>
      <w:r w:rsidRPr="00225553">
        <w:rPr>
          <w:bCs/>
          <w:sz w:val="28"/>
          <w:szCs w:val="28"/>
          <w:lang w:eastAsia="ru-RU"/>
        </w:rPr>
        <w:t xml:space="preserve">у зв’язку з набранням чинності змін до законодавства, на основі якого були визначені умови </w:t>
      </w:r>
      <w:r w:rsidR="0093178A" w:rsidRPr="00225553">
        <w:rPr>
          <w:bCs/>
          <w:sz w:val="28"/>
          <w:szCs w:val="28"/>
          <w:lang w:eastAsia="ru-RU"/>
        </w:rPr>
        <w:t xml:space="preserve">інтегрованого </w:t>
      </w:r>
      <w:r w:rsidR="00D24534" w:rsidRPr="00225553">
        <w:rPr>
          <w:sz w:val="28"/>
          <w:szCs w:val="28"/>
          <w:lang w:eastAsia="uk-UA"/>
        </w:rPr>
        <w:t>довкільного</w:t>
      </w:r>
      <w:r w:rsidRPr="00225553">
        <w:rPr>
          <w:bCs/>
          <w:sz w:val="28"/>
          <w:szCs w:val="28"/>
          <w:lang w:eastAsia="ru-RU"/>
        </w:rPr>
        <w:t xml:space="preserve"> дозволу;</w:t>
      </w:r>
    </w:p>
    <w:p w14:paraId="16366B62" w14:textId="77777777" w:rsidR="00482989" w:rsidRPr="00225553" w:rsidRDefault="00482989" w:rsidP="00482989">
      <w:pPr>
        <w:pStyle w:val="35"/>
        <w:spacing w:before="120"/>
        <w:ind w:left="0" w:firstLine="567"/>
        <w:rPr>
          <w:bCs/>
          <w:sz w:val="28"/>
          <w:szCs w:val="28"/>
          <w:lang w:eastAsia="ru-RU"/>
        </w:rPr>
      </w:pPr>
      <w:r w:rsidRPr="00225553">
        <w:rPr>
          <w:bCs/>
          <w:sz w:val="28"/>
          <w:szCs w:val="28"/>
          <w:lang w:eastAsia="ru-RU"/>
        </w:rPr>
        <w:t xml:space="preserve">безпека експлуатації установки потребує використання інших технологій </w:t>
      </w:r>
      <w:r w:rsidRPr="00225553">
        <w:rPr>
          <w:bCs/>
          <w:sz w:val="28"/>
          <w:szCs w:val="28"/>
        </w:rPr>
        <w:t>(у тому числі за зверненням контролюючого органу)</w:t>
      </w:r>
      <w:r w:rsidRPr="00225553">
        <w:rPr>
          <w:bCs/>
          <w:sz w:val="28"/>
          <w:szCs w:val="28"/>
          <w:lang w:eastAsia="ru-RU"/>
        </w:rPr>
        <w:t>.</w:t>
      </w:r>
    </w:p>
    <w:p w14:paraId="40C25868" w14:textId="77777777" w:rsidR="00482989" w:rsidRPr="00225553" w:rsidRDefault="00482989" w:rsidP="00DB1333">
      <w:pPr>
        <w:pStyle w:val="35"/>
        <w:spacing w:before="120"/>
        <w:ind w:left="0" w:firstLine="567"/>
        <w:rPr>
          <w:bCs/>
          <w:sz w:val="28"/>
          <w:szCs w:val="28"/>
          <w:lang w:eastAsia="ru-RU"/>
        </w:rPr>
      </w:pPr>
      <w:r w:rsidRPr="00225553">
        <w:rPr>
          <w:bCs/>
          <w:sz w:val="28"/>
          <w:szCs w:val="28"/>
          <w:lang w:eastAsia="ru-RU"/>
        </w:rPr>
        <w:t>2. У випадках, передбачених частиною першою цієї статті, дозвільний орган надсилає оператору установки</w:t>
      </w:r>
      <w:r w:rsidRPr="00225553">
        <w:rPr>
          <w:sz w:val="28"/>
          <w:szCs w:val="28"/>
        </w:rPr>
        <w:t xml:space="preserve">, а у випадку, передбаченому частиною четвертою статті </w:t>
      </w:r>
      <w:r w:rsidR="001F2FBD" w:rsidRPr="00225553">
        <w:rPr>
          <w:sz w:val="28"/>
          <w:szCs w:val="28"/>
        </w:rPr>
        <w:t xml:space="preserve">3 </w:t>
      </w:r>
      <w:r w:rsidRPr="00225553">
        <w:rPr>
          <w:sz w:val="28"/>
          <w:szCs w:val="28"/>
        </w:rPr>
        <w:t>цього Закону, усім операторам установки</w:t>
      </w:r>
      <w:r w:rsidRPr="00225553">
        <w:rPr>
          <w:bCs/>
          <w:sz w:val="28"/>
          <w:szCs w:val="28"/>
          <w:lang w:eastAsia="ru-RU"/>
        </w:rPr>
        <w:t xml:space="preserve"> через засоби електронної системи вимогу про перегляд та оновлення умов </w:t>
      </w:r>
      <w:r w:rsidR="0093178A" w:rsidRPr="00225553">
        <w:rPr>
          <w:bCs/>
          <w:sz w:val="28"/>
          <w:szCs w:val="28"/>
          <w:lang w:eastAsia="ru-RU"/>
        </w:rPr>
        <w:t xml:space="preserve">інтегрованого </w:t>
      </w:r>
      <w:r w:rsidR="002E43B0" w:rsidRPr="00225553">
        <w:rPr>
          <w:sz w:val="28"/>
          <w:szCs w:val="28"/>
          <w:lang w:eastAsia="uk-UA"/>
        </w:rPr>
        <w:t>довкільного</w:t>
      </w:r>
      <w:r w:rsidRPr="00225553">
        <w:rPr>
          <w:bCs/>
          <w:sz w:val="28"/>
          <w:szCs w:val="28"/>
          <w:lang w:eastAsia="ru-RU"/>
        </w:rPr>
        <w:t xml:space="preserve"> дозволу, в якій зазначає підстави, строки виконання цієї вимоги та іншу інформацію, передбачену цим Законом.</w:t>
      </w:r>
    </w:p>
    <w:p w14:paraId="7AC66465" w14:textId="77777777" w:rsidR="00482989" w:rsidRPr="00225553" w:rsidRDefault="00482989" w:rsidP="00306737">
      <w:pPr>
        <w:pStyle w:val="35"/>
        <w:spacing w:before="120"/>
        <w:ind w:left="0" w:firstLine="567"/>
        <w:rPr>
          <w:bCs/>
          <w:sz w:val="28"/>
          <w:szCs w:val="28"/>
          <w:lang w:eastAsia="ru-RU"/>
        </w:rPr>
      </w:pPr>
      <w:r w:rsidRPr="00225553">
        <w:rPr>
          <w:bCs/>
          <w:sz w:val="28"/>
          <w:szCs w:val="28"/>
          <w:lang w:eastAsia="ru-RU"/>
        </w:rPr>
        <w:t xml:space="preserve">3. Внесення змін до </w:t>
      </w:r>
      <w:r w:rsidR="0093178A" w:rsidRPr="00225553">
        <w:rPr>
          <w:bCs/>
          <w:sz w:val="28"/>
          <w:szCs w:val="28"/>
          <w:lang w:eastAsia="ru-RU"/>
        </w:rPr>
        <w:t xml:space="preserve">інтегрованого </w:t>
      </w:r>
      <w:r w:rsidR="002E43B0" w:rsidRPr="00225553">
        <w:rPr>
          <w:sz w:val="28"/>
          <w:szCs w:val="28"/>
          <w:lang w:eastAsia="uk-UA"/>
        </w:rPr>
        <w:t>довкільного</w:t>
      </w:r>
      <w:r w:rsidRPr="00225553">
        <w:rPr>
          <w:bCs/>
          <w:sz w:val="28"/>
          <w:szCs w:val="28"/>
          <w:lang w:eastAsia="ru-RU"/>
        </w:rPr>
        <w:t xml:space="preserve"> дозволу в разі перегляду та оновлення його умов здійснюється в порядку, передбаченому цим Законом для </w:t>
      </w:r>
      <w:r w:rsidR="00306737" w:rsidRPr="00225553">
        <w:rPr>
          <w:bCs/>
          <w:sz w:val="28"/>
          <w:szCs w:val="28"/>
          <w:lang w:eastAsia="ru-RU"/>
        </w:rPr>
        <w:t>видачі</w:t>
      </w:r>
      <w:r w:rsidRPr="00225553">
        <w:rPr>
          <w:bCs/>
          <w:sz w:val="28"/>
          <w:szCs w:val="28"/>
          <w:lang w:eastAsia="ru-RU"/>
        </w:rPr>
        <w:t xml:space="preserve"> </w:t>
      </w:r>
      <w:r w:rsidR="0093178A" w:rsidRPr="00225553">
        <w:rPr>
          <w:bCs/>
          <w:sz w:val="28"/>
          <w:szCs w:val="28"/>
          <w:lang w:eastAsia="ru-RU"/>
        </w:rPr>
        <w:t xml:space="preserve">інтегрованого </w:t>
      </w:r>
      <w:r w:rsidR="002E43B0" w:rsidRPr="00225553">
        <w:rPr>
          <w:sz w:val="28"/>
          <w:szCs w:val="28"/>
          <w:lang w:eastAsia="uk-UA"/>
        </w:rPr>
        <w:t>довкільного</w:t>
      </w:r>
      <w:r w:rsidRPr="00225553">
        <w:rPr>
          <w:bCs/>
          <w:sz w:val="28"/>
          <w:szCs w:val="28"/>
          <w:lang w:eastAsia="ru-RU"/>
        </w:rPr>
        <w:t xml:space="preserve"> дозволу.</w:t>
      </w:r>
    </w:p>
    <w:p w14:paraId="280675FF" w14:textId="77777777" w:rsidR="00482989" w:rsidRPr="00225553" w:rsidRDefault="00FF6937" w:rsidP="00EF278E">
      <w:pPr>
        <w:widowControl w:val="0"/>
        <w:autoSpaceDE w:val="0"/>
        <w:autoSpaceDN w:val="0"/>
        <w:adjustRightInd w:val="0"/>
        <w:spacing w:before="120"/>
        <w:ind w:right="10" w:firstLine="567"/>
        <w:jc w:val="both"/>
        <w:rPr>
          <w:rFonts w:ascii="Times New Roman" w:hAnsi="Times New Roman"/>
          <w:bCs/>
          <w:sz w:val="28"/>
          <w:szCs w:val="28"/>
        </w:rPr>
      </w:pPr>
      <w:r w:rsidRPr="00225553">
        <w:rPr>
          <w:rFonts w:ascii="Times New Roman" w:hAnsi="Times New Roman"/>
          <w:bCs/>
          <w:sz w:val="28"/>
          <w:szCs w:val="28"/>
        </w:rPr>
        <w:t>4</w:t>
      </w:r>
      <w:r w:rsidR="00482989" w:rsidRPr="00225553">
        <w:rPr>
          <w:rFonts w:ascii="Times New Roman" w:hAnsi="Times New Roman"/>
          <w:bCs/>
          <w:sz w:val="28"/>
          <w:szCs w:val="28"/>
        </w:rPr>
        <w:t xml:space="preserve">. Під час перегляду умов </w:t>
      </w:r>
      <w:r w:rsidR="0093178A" w:rsidRPr="00225553">
        <w:rPr>
          <w:rFonts w:ascii="Times New Roman" w:hAnsi="Times New Roman"/>
          <w:bCs/>
          <w:sz w:val="28"/>
          <w:szCs w:val="28"/>
        </w:rPr>
        <w:t xml:space="preserve">інтегрованого </w:t>
      </w:r>
      <w:r w:rsidR="002E43B0" w:rsidRPr="00225553">
        <w:rPr>
          <w:rFonts w:ascii="Times New Roman" w:hAnsi="Times New Roman"/>
          <w:sz w:val="28"/>
          <w:szCs w:val="28"/>
          <w:lang w:eastAsia="uk-UA"/>
        </w:rPr>
        <w:t>довкільного</w:t>
      </w:r>
      <w:r w:rsidR="00482989" w:rsidRPr="00225553">
        <w:rPr>
          <w:rFonts w:ascii="Times New Roman" w:hAnsi="Times New Roman"/>
          <w:bCs/>
          <w:sz w:val="28"/>
          <w:szCs w:val="28"/>
        </w:rPr>
        <w:t xml:space="preserve"> дозволу дозвільний орган використовує інформацію, зібрану в результаті моніторингу або перевірок, та враховує висновки найкращих доступних технологій та методів управління, затверджені з моменту видачі </w:t>
      </w:r>
      <w:r w:rsidR="0093178A" w:rsidRPr="00225553">
        <w:rPr>
          <w:rFonts w:ascii="Times New Roman" w:hAnsi="Times New Roman"/>
          <w:bCs/>
          <w:sz w:val="28"/>
          <w:szCs w:val="28"/>
        </w:rPr>
        <w:t xml:space="preserve">інтегрованого </w:t>
      </w:r>
      <w:r w:rsidR="002E43B0" w:rsidRPr="00225553">
        <w:rPr>
          <w:rFonts w:ascii="Times New Roman" w:hAnsi="Times New Roman"/>
          <w:sz w:val="28"/>
          <w:szCs w:val="28"/>
          <w:lang w:eastAsia="uk-UA"/>
        </w:rPr>
        <w:t>довкільного</w:t>
      </w:r>
      <w:r w:rsidR="00482989" w:rsidRPr="00225553">
        <w:rPr>
          <w:rFonts w:ascii="Times New Roman" w:hAnsi="Times New Roman"/>
          <w:bCs/>
          <w:sz w:val="28"/>
          <w:szCs w:val="28"/>
        </w:rPr>
        <w:t xml:space="preserve"> дозволу або внесення останніх змін до нього.</w:t>
      </w:r>
    </w:p>
    <w:p w14:paraId="1AE9827E" w14:textId="77777777" w:rsidR="00ED0CA3" w:rsidRPr="00225553" w:rsidRDefault="00ED0CA3" w:rsidP="00ED0CA3">
      <w:pPr>
        <w:pStyle w:val="StyleZakonu"/>
        <w:spacing w:before="360" w:after="240" w:line="240" w:lineRule="auto"/>
        <w:ind w:firstLine="567"/>
        <w:jc w:val="left"/>
        <w:rPr>
          <w:bCs/>
          <w:sz w:val="28"/>
          <w:szCs w:val="28"/>
        </w:rPr>
      </w:pPr>
      <w:r w:rsidRPr="00225553">
        <w:rPr>
          <w:bCs/>
          <w:sz w:val="28"/>
          <w:szCs w:val="28"/>
        </w:rPr>
        <w:t xml:space="preserve">Стаття </w:t>
      </w:r>
      <w:r w:rsidR="00C72F66" w:rsidRPr="00225553">
        <w:rPr>
          <w:bCs/>
          <w:sz w:val="28"/>
          <w:szCs w:val="28"/>
        </w:rPr>
        <w:t>24</w:t>
      </w:r>
      <w:r w:rsidRPr="00225553">
        <w:rPr>
          <w:bCs/>
          <w:sz w:val="28"/>
          <w:szCs w:val="28"/>
        </w:rPr>
        <w:t xml:space="preserve">. Зупинення інтегрованого </w:t>
      </w:r>
      <w:r w:rsidR="002E43B0" w:rsidRPr="00225553">
        <w:rPr>
          <w:sz w:val="28"/>
          <w:szCs w:val="28"/>
          <w:lang w:eastAsia="uk-UA"/>
        </w:rPr>
        <w:t>довкільного</w:t>
      </w:r>
      <w:r w:rsidRPr="00225553">
        <w:rPr>
          <w:bCs/>
          <w:sz w:val="28"/>
          <w:szCs w:val="28"/>
        </w:rPr>
        <w:t xml:space="preserve"> дозволу</w:t>
      </w:r>
    </w:p>
    <w:p w14:paraId="0B3FE0DC" w14:textId="77777777" w:rsidR="00ED0CA3" w:rsidRPr="00225553" w:rsidRDefault="00ED0CA3" w:rsidP="00ED0CA3">
      <w:pPr>
        <w:pStyle w:val="StyleZakonu"/>
        <w:spacing w:before="120" w:after="0" w:line="240" w:lineRule="auto"/>
        <w:ind w:firstLine="567"/>
        <w:rPr>
          <w:bCs/>
          <w:sz w:val="28"/>
          <w:szCs w:val="28"/>
        </w:rPr>
      </w:pPr>
      <w:r w:rsidRPr="00225553">
        <w:rPr>
          <w:bCs/>
          <w:sz w:val="28"/>
          <w:szCs w:val="28"/>
        </w:rPr>
        <w:t xml:space="preserve">1. Дозвільний орган має право повністю або частково зупинити інтегрований </w:t>
      </w:r>
      <w:r w:rsidR="002E43B0" w:rsidRPr="00225553">
        <w:rPr>
          <w:sz w:val="28"/>
          <w:szCs w:val="28"/>
          <w:lang w:eastAsia="uk-UA"/>
        </w:rPr>
        <w:t>довкільного</w:t>
      </w:r>
      <w:r w:rsidRPr="00225553">
        <w:rPr>
          <w:bCs/>
          <w:sz w:val="28"/>
          <w:szCs w:val="28"/>
        </w:rPr>
        <w:t xml:space="preserve"> дозвіл на строк, що не перевищує один рік, у таких випадках:</w:t>
      </w:r>
    </w:p>
    <w:p w14:paraId="6253BA6E" w14:textId="77777777" w:rsidR="00ED0CA3" w:rsidRPr="00225553" w:rsidRDefault="00ED0CA3" w:rsidP="00ED0CA3">
      <w:pPr>
        <w:pStyle w:val="StyleZakonu"/>
        <w:spacing w:before="120" w:after="0" w:line="240" w:lineRule="auto"/>
        <w:ind w:firstLine="567"/>
        <w:rPr>
          <w:bCs/>
          <w:sz w:val="28"/>
          <w:szCs w:val="28"/>
        </w:rPr>
      </w:pPr>
      <w:r w:rsidRPr="00225553">
        <w:rPr>
          <w:bCs/>
          <w:sz w:val="28"/>
          <w:szCs w:val="28"/>
        </w:rPr>
        <w:t xml:space="preserve">порушення оператором установки інтегрованого </w:t>
      </w:r>
      <w:r w:rsidR="002E43B0" w:rsidRPr="00225553">
        <w:rPr>
          <w:sz w:val="28"/>
          <w:szCs w:val="28"/>
          <w:lang w:eastAsia="uk-UA"/>
        </w:rPr>
        <w:t>довкільного</w:t>
      </w:r>
      <w:r w:rsidRPr="00225553">
        <w:rPr>
          <w:bCs/>
          <w:sz w:val="28"/>
          <w:szCs w:val="28"/>
        </w:rPr>
        <w:t xml:space="preserve"> дозволу або його умов, щодо яких надавався припис</w:t>
      </w:r>
      <w:r w:rsidR="001D4A6D" w:rsidRPr="00225553">
        <w:rPr>
          <w:bCs/>
          <w:sz w:val="28"/>
          <w:szCs w:val="28"/>
        </w:rPr>
        <w:t xml:space="preserve">, </w:t>
      </w:r>
      <w:r w:rsidR="001D4A6D" w:rsidRPr="00225553">
        <w:rPr>
          <w:sz w:val="28"/>
          <w:szCs w:val="28"/>
        </w:rPr>
        <w:t xml:space="preserve">розпорядження або інший </w:t>
      </w:r>
      <w:r w:rsidR="001D4A6D" w:rsidRPr="00225553">
        <w:rPr>
          <w:sz w:val="28"/>
          <w:szCs w:val="28"/>
        </w:rPr>
        <w:lastRenderedPageBreak/>
        <w:t>розпорядчий документ</w:t>
      </w:r>
      <w:r w:rsidRPr="00225553">
        <w:rPr>
          <w:bCs/>
          <w:sz w:val="28"/>
          <w:szCs w:val="28"/>
        </w:rPr>
        <w:t xml:space="preserve"> про їх усунення із наданням достатнього часу для такого усунення;</w:t>
      </w:r>
    </w:p>
    <w:p w14:paraId="4123E780" w14:textId="77777777" w:rsidR="00ED0CA3" w:rsidRPr="00225553" w:rsidRDefault="00ED0CA3" w:rsidP="00ED0CA3">
      <w:pPr>
        <w:pStyle w:val="StyleZakonu"/>
        <w:spacing w:before="120" w:after="0" w:line="240" w:lineRule="auto"/>
        <w:ind w:firstLine="567"/>
        <w:rPr>
          <w:bCs/>
          <w:sz w:val="28"/>
          <w:szCs w:val="28"/>
        </w:rPr>
      </w:pPr>
      <w:r w:rsidRPr="00225553">
        <w:rPr>
          <w:bCs/>
          <w:sz w:val="28"/>
          <w:szCs w:val="28"/>
        </w:rPr>
        <w:t xml:space="preserve">внесення змін до характеру чи функціонування установки або її розширення, які вимагають внесення змін до інтегрованого </w:t>
      </w:r>
      <w:r w:rsidR="002E43B0" w:rsidRPr="00225553">
        <w:rPr>
          <w:sz w:val="28"/>
          <w:szCs w:val="28"/>
          <w:lang w:eastAsia="uk-UA"/>
        </w:rPr>
        <w:t>довкільного</w:t>
      </w:r>
      <w:r w:rsidR="002E43B0" w:rsidRPr="00225553">
        <w:rPr>
          <w:bCs/>
          <w:sz w:val="28"/>
          <w:szCs w:val="28"/>
        </w:rPr>
        <w:t xml:space="preserve"> </w:t>
      </w:r>
      <w:r w:rsidRPr="00225553">
        <w:rPr>
          <w:bCs/>
          <w:sz w:val="28"/>
          <w:szCs w:val="28"/>
        </w:rPr>
        <w:t>дозволу, до внесення таких змін.</w:t>
      </w:r>
    </w:p>
    <w:p w14:paraId="1974F5AA" w14:textId="66912842" w:rsidR="00ED0CA3" w:rsidRPr="00225553" w:rsidRDefault="00ED0CA3" w:rsidP="00ED0CA3">
      <w:pPr>
        <w:pStyle w:val="StyleZakonu"/>
        <w:spacing w:before="120" w:after="0" w:line="240" w:lineRule="auto"/>
        <w:ind w:firstLine="567"/>
        <w:rPr>
          <w:bCs/>
          <w:sz w:val="28"/>
          <w:szCs w:val="28"/>
        </w:rPr>
      </w:pPr>
      <w:r w:rsidRPr="00225553">
        <w:rPr>
          <w:bCs/>
          <w:sz w:val="28"/>
          <w:szCs w:val="28"/>
        </w:rPr>
        <w:t xml:space="preserve">2. Зупинення інтегрованого </w:t>
      </w:r>
      <w:r w:rsidR="00981D52" w:rsidRPr="00225553">
        <w:rPr>
          <w:sz w:val="28"/>
          <w:szCs w:val="28"/>
          <w:lang w:eastAsia="uk-UA"/>
        </w:rPr>
        <w:t>довкільного</w:t>
      </w:r>
      <w:r w:rsidRPr="00225553">
        <w:rPr>
          <w:bCs/>
          <w:sz w:val="28"/>
          <w:szCs w:val="28"/>
        </w:rPr>
        <w:t xml:space="preserve"> дозволу дозвільним органом здійснюється </w:t>
      </w:r>
      <w:r w:rsidR="00466C6D" w:rsidRPr="00466C6D">
        <w:rPr>
          <w:bCs/>
          <w:sz w:val="28"/>
          <w:szCs w:val="28"/>
        </w:rPr>
        <w:t xml:space="preserve">на підставі рішення адміністративного суду </w:t>
      </w:r>
      <w:r w:rsidRPr="00225553">
        <w:rPr>
          <w:bCs/>
          <w:sz w:val="28"/>
          <w:szCs w:val="28"/>
        </w:rPr>
        <w:t xml:space="preserve">в порядку, визначеному статтею </w:t>
      </w:r>
      <w:r w:rsidR="00353F65" w:rsidRPr="00225553">
        <w:rPr>
          <w:bCs/>
          <w:sz w:val="28"/>
          <w:szCs w:val="28"/>
        </w:rPr>
        <w:t xml:space="preserve">26 </w:t>
      </w:r>
      <w:r w:rsidRPr="00225553">
        <w:rPr>
          <w:bCs/>
          <w:sz w:val="28"/>
          <w:szCs w:val="28"/>
        </w:rPr>
        <w:t>цього Закону.</w:t>
      </w:r>
    </w:p>
    <w:p w14:paraId="37013E45" w14:textId="77777777" w:rsidR="00ED0CA3" w:rsidRPr="00225553" w:rsidRDefault="00ED0CA3" w:rsidP="00ED0CA3">
      <w:pPr>
        <w:pStyle w:val="StyleZakonu"/>
        <w:spacing w:before="360" w:after="240" w:line="240" w:lineRule="auto"/>
        <w:ind w:left="1722" w:hanging="1155"/>
        <w:jc w:val="left"/>
        <w:rPr>
          <w:bCs/>
          <w:sz w:val="28"/>
          <w:szCs w:val="28"/>
        </w:rPr>
      </w:pPr>
      <w:r w:rsidRPr="00225553">
        <w:rPr>
          <w:bCs/>
          <w:sz w:val="28"/>
          <w:szCs w:val="28"/>
        </w:rPr>
        <w:t xml:space="preserve">Стаття </w:t>
      </w:r>
      <w:r w:rsidR="00DB1333" w:rsidRPr="00225553">
        <w:rPr>
          <w:bCs/>
          <w:sz w:val="28"/>
          <w:szCs w:val="28"/>
        </w:rPr>
        <w:t>25</w:t>
      </w:r>
      <w:r w:rsidRPr="00225553">
        <w:rPr>
          <w:bCs/>
          <w:sz w:val="28"/>
          <w:szCs w:val="28"/>
        </w:rPr>
        <w:t xml:space="preserve">. Анулювання інтегрованого </w:t>
      </w:r>
      <w:r w:rsidR="00981D52" w:rsidRPr="00225553">
        <w:rPr>
          <w:sz w:val="28"/>
          <w:szCs w:val="28"/>
          <w:lang w:eastAsia="uk-UA"/>
        </w:rPr>
        <w:t>довкільного</w:t>
      </w:r>
      <w:r w:rsidRPr="00225553">
        <w:rPr>
          <w:bCs/>
          <w:sz w:val="28"/>
          <w:szCs w:val="28"/>
        </w:rPr>
        <w:t xml:space="preserve"> дозволу</w:t>
      </w:r>
    </w:p>
    <w:p w14:paraId="45BEA9CB" w14:textId="77777777" w:rsidR="00ED0CA3" w:rsidRPr="00225553" w:rsidRDefault="00ED0CA3" w:rsidP="00ED0CA3">
      <w:pPr>
        <w:pStyle w:val="StyleZakonu"/>
        <w:spacing w:before="120" w:after="0" w:line="240" w:lineRule="auto"/>
        <w:ind w:firstLine="567"/>
        <w:rPr>
          <w:bCs/>
          <w:sz w:val="28"/>
          <w:szCs w:val="28"/>
        </w:rPr>
      </w:pPr>
      <w:r w:rsidRPr="00225553">
        <w:rPr>
          <w:bCs/>
          <w:sz w:val="28"/>
          <w:szCs w:val="28"/>
        </w:rPr>
        <w:t xml:space="preserve">1. Дозвільний орган анулює інтегрований </w:t>
      </w:r>
      <w:r w:rsidR="00981D52" w:rsidRPr="00225553">
        <w:rPr>
          <w:sz w:val="28"/>
          <w:szCs w:val="28"/>
          <w:lang w:eastAsia="uk-UA"/>
        </w:rPr>
        <w:t>довкільн</w:t>
      </w:r>
      <w:r w:rsidR="00A9460E" w:rsidRPr="00225553">
        <w:rPr>
          <w:bCs/>
          <w:sz w:val="28"/>
          <w:szCs w:val="28"/>
        </w:rPr>
        <w:t>ий</w:t>
      </w:r>
      <w:r w:rsidRPr="00225553">
        <w:rPr>
          <w:bCs/>
          <w:sz w:val="28"/>
          <w:szCs w:val="28"/>
        </w:rPr>
        <w:t xml:space="preserve"> дозвіл у таких випадках:</w:t>
      </w:r>
    </w:p>
    <w:p w14:paraId="3E84AA96" w14:textId="77777777" w:rsidR="00ED0CA3" w:rsidRPr="00225553" w:rsidRDefault="00ED0CA3" w:rsidP="00ED0CA3">
      <w:pPr>
        <w:pStyle w:val="StyleZakonu"/>
        <w:spacing w:before="120" w:after="0" w:line="240" w:lineRule="auto"/>
        <w:ind w:firstLine="567"/>
        <w:rPr>
          <w:bCs/>
          <w:sz w:val="28"/>
          <w:szCs w:val="28"/>
        </w:rPr>
      </w:pPr>
      <w:r w:rsidRPr="00225553">
        <w:rPr>
          <w:bCs/>
          <w:sz w:val="28"/>
          <w:szCs w:val="28"/>
        </w:rPr>
        <w:t>за заявою оператора установки;</w:t>
      </w:r>
    </w:p>
    <w:p w14:paraId="02910E2B" w14:textId="77777777" w:rsidR="00ED0CA3" w:rsidRPr="00225553" w:rsidRDefault="00ED0CA3" w:rsidP="00ED0CA3">
      <w:pPr>
        <w:pStyle w:val="StyleZakonu"/>
        <w:spacing w:before="120" w:after="0" w:line="240" w:lineRule="auto"/>
        <w:ind w:firstLine="567"/>
        <w:rPr>
          <w:bCs/>
          <w:sz w:val="28"/>
          <w:szCs w:val="28"/>
        </w:rPr>
      </w:pPr>
      <w:r w:rsidRPr="00225553">
        <w:rPr>
          <w:bCs/>
          <w:sz w:val="28"/>
          <w:szCs w:val="28"/>
        </w:rPr>
        <w:t xml:space="preserve">провадження діяльності, на яку отримано інтегрований </w:t>
      </w:r>
      <w:r w:rsidR="004703D9" w:rsidRPr="00225553">
        <w:rPr>
          <w:sz w:val="28"/>
          <w:szCs w:val="28"/>
          <w:lang w:eastAsia="uk-UA"/>
        </w:rPr>
        <w:t>довкільного</w:t>
      </w:r>
      <w:r w:rsidRPr="00225553">
        <w:rPr>
          <w:bCs/>
          <w:sz w:val="28"/>
          <w:szCs w:val="28"/>
        </w:rPr>
        <w:t xml:space="preserve"> дозвіл, не розпочато протягом чотирьох років з дати, визначеної в інтегрованому </w:t>
      </w:r>
      <w:r w:rsidR="004703D9" w:rsidRPr="00225553">
        <w:rPr>
          <w:sz w:val="28"/>
          <w:szCs w:val="28"/>
          <w:lang w:eastAsia="uk-UA"/>
        </w:rPr>
        <w:t>довкільн</w:t>
      </w:r>
      <w:r w:rsidR="00A9460E" w:rsidRPr="00225553">
        <w:rPr>
          <w:bCs/>
          <w:sz w:val="28"/>
          <w:szCs w:val="28"/>
        </w:rPr>
        <w:t>ому</w:t>
      </w:r>
      <w:r w:rsidRPr="00225553">
        <w:rPr>
          <w:bCs/>
          <w:sz w:val="28"/>
          <w:szCs w:val="28"/>
        </w:rPr>
        <w:t xml:space="preserve"> дозволі, а в разі якщо така дата не визначена в інтегрованому </w:t>
      </w:r>
      <w:r w:rsidR="004703D9" w:rsidRPr="00225553">
        <w:rPr>
          <w:sz w:val="28"/>
          <w:szCs w:val="28"/>
          <w:lang w:eastAsia="uk-UA"/>
        </w:rPr>
        <w:t>довкільно</w:t>
      </w:r>
      <w:r w:rsidR="00A9460E" w:rsidRPr="00225553">
        <w:rPr>
          <w:bCs/>
          <w:sz w:val="28"/>
          <w:szCs w:val="28"/>
        </w:rPr>
        <w:t>му</w:t>
      </w:r>
      <w:r w:rsidRPr="00225553">
        <w:rPr>
          <w:bCs/>
          <w:sz w:val="28"/>
          <w:szCs w:val="28"/>
        </w:rPr>
        <w:t xml:space="preserve"> дозволі, </w:t>
      </w:r>
      <w:r w:rsidRPr="00225553">
        <w:rPr>
          <w:sz w:val="28"/>
          <w:szCs w:val="28"/>
          <w:lang w:eastAsia="uk-UA"/>
        </w:rPr>
        <w:t>—</w:t>
      </w:r>
      <w:r w:rsidRPr="00225553">
        <w:rPr>
          <w:bCs/>
          <w:sz w:val="28"/>
          <w:szCs w:val="28"/>
        </w:rPr>
        <w:t xml:space="preserve"> протягом двох років з дати введення установки в експлуатацію;</w:t>
      </w:r>
    </w:p>
    <w:p w14:paraId="11D93AA7" w14:textId="77777777" w:rsidR="00ED0CA3" w:rsidRPr="00225553" w:rsidRDefault="00ED0CA3" w:rsidP="00ED0CA3">
      <w:pPr>
        <w:pStyle w:val="StyleZakonu"/>
        <w:spacing w:before="120" w:after="0" w:line="240" w:lineRule="auto"/>
        <w:ind w:firstLine="567"/>
        <w:rPr>
          <w:bCs/>
          <w:sz w:val="28"/>
          <w:szCs w:val="28"/>
        </w:rPr>
      </w:pPr>
      <w:r w:rsidRPr="00225553">
        <w:rPr>
          <w:bCs/>
          <w:sz w:val="28"/>
          <w:szCs w:val="28"/>
        </w:rPr>
        <w:t>припинення діяльності за умови дотримання вимог статті 27 цього Закону;</w:t>
      </w:r>
    </w:p>
    <w:p w14:paraId="55ABC088" w14:textId="77777777" w:rsidR="00ED0CA3" w:rsidRPr="00225553" w:rsidRDefault="00ED0CA3" w:rsidP="00DB1333">
      <w:pPr>
        <w:pStyle w:val="StyleZakonu"/>
        <w:spacing w:before="120" w:after="0" w:line="240" w:lineRule="auto"/>
        <w:ind w:firstLine="567"/>
        <w:rPr>
          <w:bCs/>
          <w:sz w:val="28"/>
          <w:szCs w:val="28"/>
        </w:rPr>
      </w:pPr>
      <w:r w:rsidRPr="00225553">
        <w:rPr>
          <w:bCs/>
          <w:sz w:val="28"/>
          <w:szCs w:val="28"/>
        </w:rPr>
        <w:t xml:space="preserve">вчинення двох і більше незаконних перешкоджань перевірці, яку здійснює контролюючий орган згідно із статтею </w:t>
      </w:r>
      <w:r w:rsidR="00DB1333" w:rsidRPr="00225553">
        <w:rPr>
          <w:bCs/>
          <w:sz w:val="28"/>
          <w:szCs w:val="28"/>
        </w:rPr>
        <w:t>20</w:t>
      </w:r>
      <w:r w:rsidRPr="00225553">
        <w:rPr>
          <w:bCs/>
          <w:sz w:val="28"/>
          <w:szCs w:val="28"/>
        </w:rPr>
        <w:t xml:space="preserve"> цього Закону, встановлених рішенням суду, що набрало законної сили;</w:t>
      </w:r>
    </w:p>
    <w:p w14:paraId="3906042A" w14:textId="77777777" w:rsidR="00DE4649" w:rsidRPr="00225553" w:rsidRDefault="00ED0CA3" w:rsidP="00ED0CA3">
      <w:pPr>
        <w:pStyle w:val="StyleZakonu"/>
        <w:spacing w:before="120" w:after="0" w:line="240" w:lineRule="auto"/>
        <w:ind w:firstLine="567"/>
        <w:rPr>
          <w:bCs/>
          <w:sz w:val="28"/>
          <w:szCs w:val="28"/>
        </w:rPr>
      </w:pPr>
      <w:r w:rsidRPr="00225553">
        <w:rPr>
          <w:bCs/>
          <w:sz w:val="28"/>
          <w:szCs w:val="28"/>
        </w:rPr>
        <w:t xml:space="preserve">невиконання оператором установки вимоги дозвільного органу щодо внесення змін до інтегрованого </w:t>
      </w:r>
      <w:r w:rsidR="000F58D9" w:rsidRPr="00225553">
        <w:rPr>
          <w:sz w:val="28"/>
          <w:szCs w:val="28"/>
          <w:lang w:eastAsia="uk-UA"/>
        </w:rPr>
        <w:t>довкільного</w:t>
      </w:r>
      <w:r w:rsidRPr="00225553">
        <w:rPr>
          <w:bCs/>
          <w:sz w:val="28"/>
          <w:szCs w:val="28"/>
        </w:rPr>
        <w:t xml:space="preserve"> дозволу в разі перегляду та оновлення умов інтегрованого </w:t>
      </w:r>
      <w:r w:rsidR="000F58D9" w:rsidRPr="00225553">
        <w:rPr>
          <w:sz w:val="28"/>
          <w:szCs w:val="28"/>
          <w:lang w:eastAsia="uk-UA"/>
        </w:rPr>
        <w:t>довкільного</w:t>
      </w:r>
      <w:r w:rsidRPr="00225553">
        <w:rPr>
          <w:bCs/>
          <w:sz w:val="28"/>
          <w:szCs w:val="28"/>
        </w:rPr>
        <w:t xml:space="preserve"> дозволу відповідно до статті 23 цього Закону</w:t>
      </w:r>
      <w:r w:rsidR="00DE4649" w:rsidRPr="00225553">
        <w:rPr>
          <w:bCs/>
          <w:sz w:val="28"/>
          <w:szCs w:val="28"/>
        </w:rPr>
        <w:t>;</w:t>
      </w:r>
    </w:p>
    <w:p w14:paraId="36DA822B" w14:textId="77777777" w:rsidR="00ED0CA3" w:rsidRPr="00225553" w:rsidRDefault="00DE4649" w:rsidP="007205DC">
      <w:pPr>
        <w:pStyle w:val="StyleZakonu"/>
        <w:spacing w:before="120" w:after="0" w:line="240" w:lineRule="auto"/>
        <w:ind w:firstLine="567"/>
        <w:rPr>
          <w:bCs/>
          <w:sz w:val="28"/>
          <w:szCs w:val="28"/>
        </w:rPr>
      </w:pPr>
      <w:r w:rsidRPr="00225553">
        <w:rPr>
          <w:bCs/>
          <w:sz w:val="28"/>
          <w:szCs w:val="28"/>
        </w:rPr>
        <w:t xml:space="preserve">рішення суду </w:t>
      </w:r>
      <w:r w:rsidR="007205DC" w:rsidRPr="00225553">
        <w:rPr>
          <w:bCs/>
          <w:sz w:val="28"/>
          <w:szCs w:val="28"/>
        </w:rPr>
        <w:t>про</w:t>
      </w:r>
      <w:r w:rsidRPr="00225553">
        <w:rPr>
          <w:bCs/>
          <w:sz w:val="28"/>
          <w:szCs w:val="28"/>
        </w:rPr>
        <w:t xml:space="preserve"> анулювання інтегрованого довкільного дозволу, що набрало законної сили</w:t>
      </w:r>
      <w:r w:rsidR="00ED0CA3" w:rsidRPr="00225553">
        <w:rPr>
          <w:bCs/>
          <w:sz w:val="28"/>
          <w:szCs w:val="28"/>
        </w:rPr>
        <w:t>.</w:t>
      </w:r>
    </w:p>
    <w:p w14:paraId="77C08D53" w14:textId="77777777" w:rsidR="00ED0CA3" w:rsidRPr="00225553" w:rsidRDefault="00ED0CA3" w:rsidP="00ED0CA3">
      <w:pPr>
        <w:pStyle w:val="StyleZakonu"/>
        <w:spacing w:before="120" w:after="0" w:line="240" w:lineRule="auto"/>
        <w:ind w:firstLine="567"/>
        <w:rPr>
          <w:bCs/>
          <w:sz w:val="28"/>
          <w:szCs w:val="28"/>
        </w:rPr>
      </w:pPr>
      <w:r w:rsidRPr="00225553">
        <w:rPr>
          <w:bCs/>
          <w:sz w:val="28"/>
          <w:szCs w:val="28"/>
        </w:rPr>
        <w:t xml:space="preserve">2. Анулювання інтегрованого </w:t>
      </w:r>
      <w:r w:rsidR="000F58D9" w:rsidRPr="00225553">
        <w:rPr>
          <w:sz w:val="28"/>
          <w:szCs w:val="28"/>
          <w:lang w:eastAsia="uk-UA"/>
        </w:rPr>
        <w:t>довкільного</w:t>
      </w:r>
      <w:r w:rsidRPr="00225553">
        <w:rPr>
          <w:bCs/>
          <w:sz w:val="28"/>
          <w:szCs w:val="28"/>
        </w:rPr>
        <w:t xml:space="preserve"> дозволу дозвільним органом</w:t>
      </w:r>
      <w:r w:rsidR="00E348C0" w:rsidRPr="00225553">
        <w:rPr>
          <w:bCs/>
          <w:sz w:val="28"/>
          <w:szCs w:val="28"/>
        </w:rPr>
        <w:t>, крім анулювання інтегрованого довкільного дозволу з підстав, передбачених абзацом сьомим частини першої цієї статті,</w:t>
      </w:r>
      <w:r w:rsidRPr="00225553">
        <w:rPr>
          <w:bCs/>
          <w:sz w:val="28"/>
          <w:szCs w:val="28"/>
        </w:rPr>
        <w:t xml:space="preserve"> здійснюється в порядку, визначеному статтею </w:t>
      </w:r>
      <w:r w:rsidR="00DB1333" w:rsidRPr="00225553">
        <w:rPr>
          <w:bCs/>
          <w:sz w:val="28"/>
          <w:szCs w:val="28"/>
        </w:rPr>
        <w:t>26</w:t>
      </w:r>
      <w:r w:rsidRPr="00225553">
        <w:rPr>
          <w:bCs/>
          <w:sz w:val="28"/>
          <w:szCs w:val="28"/>
        </w:rPr>
        <w:t xml:space="preserve"> цього Закону.</w:t>
      </w:r>
    </w:p>
    <w:p w14:paraId="30FAA3F6" w14:textId="77777777" w:rsidR="00ED0CA3" w:rsidRPr="00225553" w:rsidRDefault="00ED0CA3" w:rsidP="00ED0CA3">
      <w:pPr>
        <w:pStyle w:val="StyleZakonu"/>
        <w:spacing w:before="120" w:after="0" w:line="240" w:lineRule="auto"/>
        <w:ind w:firstLine="567"/>
        <w:rPr>
          <w:bCs/>
          <w:i/>
          <w:iCs/>
          <w:sz w:val="28"/>
          <w:szCs w:val="28"/>
        </w:rPr>
      </w:pPr>
      <w:r w:rsidRPr="00225553">
        <w:rPr>
          <w:bCs/>
          <w:sz w:val="28"/>
          <w:szCs w:val="28"/>
        </w:rPr>
        <w:t xml:space="preserve">3. Дозвільний орган звертається до адміністративного суду з позовом про застосування заходу реагування у вигляді анулювання інтегрованого </w:t>
      </w:r>
      <w:r w:rsidR="000F58D9" w:rsidRPr="00225553">
        <w:rPr>
          <w:sz w:val="28"/>
          <w:szCs w:val="28"/>
          <w:lang w:eastAsia="uk-UA"/>
        </w:rPr>
        <w:t>довкільного</w:t>
      </w:r>
      <w:r w:rsidR="000F58D9" w:rsidRPr="00225553">
        <w:rPr>
          <w:bCs/>
          <w:sz w:val="28"/>
          <w:szCs w:val="28"/>
        </w:rPr>
        <w:t xml:space="preserve"> </w:t>
      </w:r>
      <w:r w:rsidRPr="00225553">
        <w:rPr>
          <w:bCs/>
          <w:sz w:val="28"/>
          <w:szCs w:val="28"/>
        </w:rPr>
        <w:t>дозволу у таких випадках:</w:t>
      </w:r>
    </w:p>
    <w:p w14:paraId="1A70E31F" w14:textId="77777777" w:rsidR="007066F9" w:rsidRPr="00225553" w:rsidRDefault="007066F9" w:rsidP="007066F9">
      <w:pPr>
        <w:pStyle w:val="StyleZakonu"/>
        <w:spacing w:before="120" w:after="0" w:line="240" w:lineRule="auto"/>
        <w:ind w:firstLine="567"/>
        <w:rPr>
          <w:bCs/>
          <w:sz w:val="28"/>
          <w:szCs w:val="28"/>
        </w:rPr>
      </w:pPr>
      <w:r w:rsidRPr="00225553">
        <w:rPr>
          <w:bCs/>
          <w:sz w:val="28"/>
          <w:szCs w:val="28"/>
        </w:rPr>
        <w:t xml:space="preserve">надання оператором установки в заяві на отримання </w:t>
      </w:r>
      <w:r w:rsidRPr="00225553">
        <w:rPr>
          <w:sz w:val="28"/>
          <w:szCs w:val="28"/>
          <w:lang w:eastAsia="en-US"/>
        </w:rPr>
        <w:t>(</w:t>
      </w:r>
      <w:r w:rsidRPr="00225553">
        <w:rPr>
          <w:bCs/>
          <w:sz w:val="28"/>
          <w:szCs w:val="28"/>
          <w:lang w:eastAsia="uk-UA"/>
        </w:rPr>
        <w:t xml:space="preserve">внесення змін до) </w:t>
      </w:r>
      <w:r w:rsidRPr="00225553">
        <w:rPr>
          <w:bCs/>
          <w:sz w:val="28"/>
          <w:szCs w:val="28"/>
        </w:rPr>
        <w:t xml:space="preserve">інтегрованого </w:t>
      </w:r>
      <w:r w:rsidRPr="00225553">
        <w:rPr>
          <w:sz w:val="28"/>
          <w:szCs w:val="28"/>
          <w:lang w:eastAsia="uk-UA"/>
        </w:rPr>
        <w:t>довкільного</w:t>
      </w:r>
      <w:r w:rsidRPr="00225553">
        <w:rPr>
          <w:bCs/>
          <w:sz w:val="28"/>
          <w:szCs w:val="28"/>
        </w:rPr>
        <w:t xml:space="preserve"> дозволу та документах, зазначених у статті </w:t>
      </w:r>
      <w:r w:rsidRPr="00225553">
        <w:rPr>
          <w:bCs/>
          <w:sz w:val="28"/>
          <w:szCs w:val="28"/>
          <w:lang w:eastAsia="uk-UA"/>
        </w:rPr>
        <w:t xml:space="preserve">4 </w:t>
      </w:r>
      <w:r w:rsidRPr="00225553">
        <w:rPr>
          <w:bCs/>
          <w:sz w:val="28"/>
          <w:szCs w:val="28"/>
        </w:rPr>
        <w:t>цього Закону, недостовірної інформації або подача ним недійсних документів;</w:t>
      </w:r>
    </w:p>
    <w:p w14:paraId="77C5CC10" w14:textId="77777777" w:rsidR="006D17E2" w:rsidRPr="00225553" w:rsidRDefault="006D17E2" w:rsidP="006D17E2">
      <w:pPr>
        <w:pStyle w:val="StyleZakonu"/>
        <w:spacing w:before="120" w:after="0" w:line="240" w:lineRule="auto"/>
        <w:ind w:firstLine="567"/>
        <w:rPr>
          <w:bCs/>
          <w:sz w:val="28"/>
          <w:szCs w:val="28"/>
        </w:rPr>
      </w:pPr>
      <w:r w:rsidRPr="00225553">
        <w:rPr>
          <w:bCs/>
          <w:sz w:val="28"/>
          <w:szCs w:val="28"/>
        </w:rPr>
        <w:lastRenderedPageBreak/>
        <w:t>оператор установки порушив вимоги безпеки під час експлуатації установки, яка належить до об’єктів підвищеної небезпеки або потенційно небезпечних об’єктів</w:t>
      </w:r>
      <w:r w:rsidR="00ED0CA3" w:rsidRPr="00225553">
        <w:rPr>
          <w:bCs/>
          <w:sz w:val="28"/>
          <w:szCs w:val="28"/>
        </w:rPr>
        <w:t>, і, таким чином, спричинив аварію або ризик її виникнення;</w:t>
      </w:r>
    </w:p>
    <w:p w14:paraId="7A327DAA" w14:textId="77777777" w:rsidR="007066F9" w:rsidRPr="00225553" w:rsidRDefault="007066F9" w:rsidP="007066F9">
      <w:pPr>
        <w:pStyle w:val="StyleZakonu"/>
        <w:spacing w:before="120" w:after="0" w:line="240" w:lineRule="auto"/>
        <w:ind w:firstLine="567"/>
        <w:rPr>
          <w:bCs/>
          <w:sz w:val="28"/>
          <w:szCs w:val="28"/>
        </w:rPr>
      </w:pPr>
      <w:r w:rsidRPr="00225553">
        <w:rPr>
          <w:bCs/>
          <w:sz w:val="28"/>
          <w:szCs w:val="28"/>
        </w:rPr>
        <w:t xml:space="preserve">невиконання оператором установки рішення про зупинення інтегрованого </w:t>
      </w:r>
      <w:r w:rsidRPr="00225553">
        <w:rPr>
          <w:sz w:val="28"/>
          <w:szCs w:val="28"/>
          <w:lang w:eastAsia="uk-UA"/>
        </w:rPr>
        <w:t>довкільного</w:t>
      </w:r>
      <w:r w:rsidRPr="00225553">
        <w:rPr>
          <w:bCs/>
          <w:sz w:val="28"/>
          <w:szCs w:val="28"/>
        </w:rPr>
        <w:t xml:space="preserve"> дозволу;</w:t>
      </w:r>
    </w:p>
    <w:p w14:paraId="7E0BECB3" w14:textId="77777777" w:rsidR="00ED0CA3" w:rsidRPr="00225553" w:rsidRDefault="00ED0CA3" w:rsidP="00ED0CA3">
      <w:pPr>
        <w:pStyle w:val="StyleZakonu"/>
        <w:spacing w:before="120" w:after="0" w:line="240" w:lineRule="auto"/>
        <w:ind w:firstLine="567"/>
        <w:rPr>
          <w:bCs/>
          <w:sz w:val="28"/>
          <w:szCs w:val="28"/>
        </w:rPr>
      </w:pPr>
      <w:r w:rsidRPr="00225553">
        <w:rPr>
          <w:bCs/>
          <w:sz w:val="28"/>
          <w:szCs w:val="28"/>
        </w:rPr>
        <w:t xml:space="preserve">за наявності підстав, передбачених частиною першою статті </w:t>
      </w:r>
      <w:r w:rsidR="00450E35" w:rsidRPr="00225553">
        <w:rPr>
          <w:bCs/>
          <w:sz w:val="28"/>
          <w:szCs w:val="28"/>
        </w:rPr>
        <w:t>24</w:t>
      </w:r>
      <w:r w:rsidR="00DB1333" w:rsidRPr="00225553">
        <w:rPr>
          <w:bCs/>
          <w:sz w:val="28"/>
          <w:szCs w:val="28"/>
        </w:rPr>
        <w:t xml:space="preserve"> </w:t>
      </w:r>
      <w:r w:rsidRPr="00225553">
        <w:rPr>
          <w:bCs/>
          <w:sz w:val="28"/>
          <w:szCs w:val="28"/>
        </w:rPr>
        <w:t xml:space="preserve">цього Закону, та неможливості ефективного захисту інтересів держави або третіх осіб шляхом внесення змін до інтегрованого </w:t>
      </w:r>
      <w:r w:rsidR="000F58D9" w:rsidRPr="00225553">
        <w:rPr>
          <w:sz w:val="28"/>
          <w:szCs w:val="28"/>
          <w:lang w:eastAsia="uk-UA"/>
        </w:rPr>
        <w:t>довкільного</w:t>
      </w:r>
      <w:r w:rsidRPr="00225553">
        <w:rPr>
          <w:bCs/>
          <w:sz w:val="28"/>
          <w:szCs w:val="28"/>
        </w:rPr>
        <w:t xml:space="preserve"> дозволу в разі перегляду та оновлення умов інтегрованого </w:t>
      </w:r>
      <w:r w:rsidR="000F58D9" w:rsidRPr="00225553">
        <w:rPr>
          <w:sz w:val="28"/>
          <w:szCs w:val="28"/>
          <w:lang w:eastAsia="uk-UA"/>
        </w:rPr>
        <w:t>довкільного</w:t>
      </w:r>
      <w:r w:rsidRPr="00225553">
        <w:rPr>
          <w:bCs/>
          <w:sz w:val="28"/>
          <w:szCs w:val="28"/>
        </w:rPr>
        <w:t xml:space="preserve"> дозволу.</w:t>
      </w:r>
    </w:p>
    <w:p w14:paraId="2A84784E" w14:textId="77777777" w:rsidR="00ED0CA3" w:rsidRPr="00225553" w:rsidRDefault="00ED0CA3" w:rsidP="00ED0CA3">
      <w:pPr>
        <w:pStyle w:val="StyleZakonu"/>
        <w:spacing w:before="360" w:after="240" w:line="240" w:lineRule="auto"/>
        <w:ind w:left="1890" w:hanging="1323"/>
        <w:jc w:val="left"/>
        <w:rPr>
          <w:bCs/>
          <w:sz w:val="28"/>
          <w:szCs w:val="28"/>
        </w:rPr>
      </w:pPr>
      <w:r w:rsidRPr="00225553">
        <w:rPr>
          <w:bCs/>
          <w:sz w:val="28"/>
          <w:szCs w:val="28"/>
        </w:rPr>
        <w:t xml:space="preserve">Стаття </w:t>
      </w:r>
      <w:r w:rsidR="00DB1333" w:rsidRPr="00225553">
        <w:rPr>
          <w:bCs/>
          <w:sz w:val="28"/>
          <w:szCs w:val="28"/>
        </w:rPr>
        <w:t>26</w:t>
      </w:r>
      <w:r w:rsidRPr="00225553">
        <w:rPr>
          <w:bCs/>
          <w:sz w:val="28"/>
          <w:szCs w:val="28"/>
        </w:rPr>
        <w:t xml:space="preserve">. Процедура зупинення або анулювання інтегрованого </w:t>
      </w:r>
      <w:r w:rsidR="00F16BBB" w:rsidRPr="00225553">
        <w:rPr>
          <w:sz w:val="28"/>
          <w:szCs w:val="28"/>
          <w:lang w:eastAsia="uk-UA"/>
        </w:rPr>
        <w:t>довкільного</w:t>
      </w:r>
      <w:r w:rsidR="00F16BBB" w:rsidRPr="00225553">
        <w:rPr>
          <w:bCs/>
          <w:sz w:val="28"/>
          <w:szCs w:val="28"/>
        </w:rPr>
        <w:t xml:space="preserve"> </w:t>
      </w:r>
      <w:r w:rsidRPr="00225553">
        <w:rPr>
          <w:bCs/>
          <w:sz w:val="28"/>
          <w:szCs w:val="28"/>
        </w:rPr>
        <w:t>дозволу дозвільним органом</w:t>
      </w:r>
    </w:p>
    <w:p w14:paraId="370803C1" w14:textId="77777777" w:rsidR="00ED0CA3" w:rsidRPr="00225553" w:rsidRDefault="00ED0CA3" w:rsidP="00ED0CA3">
      <w:pPr>
        <w:pStyle w:val="StyleZakonu"/>
        <w:spacing w:before="120" w:after="0" w:line="240" w:lineRule="auto"/>
        <w:ind w:firstLine="567"/>
        <w:rPr>
          <w:bCs/>
          <w:sz w:val="28"/>
          <w:szCs w:val="28"/>
        </w:rPr>
      </w:pPr>
      <w:r w:rsidRPr="00225553">
        <w:rPr>
          <w:bCs/>
          <w:sz w:val="28"/>
          <w:szCs w:val="28"/>
        </w:rPr>
        <w:t xml:space="preserve">1. Оператор установки, дозвільний орган, заінтересовані органи, інші органи виконавчої влади, органи місцевого самоврядування або громадськість мають право ініціювати процедуру зупинення або анулювання інтегрованого </w:t>
      </w:r>
      <w:r w:rsidR="00F16BBB" w:rsidRPr="00225553">
        <w:rPr>
          <w:sz w:val="28"/>
          <w:szCs w:val="28"/>
          <w:lang w:eastAsia="uk-UA"/>
        </w:rPr>
        <w:t>довкільного</w:t>
      </w:r>
      <w:r w:rsidRPr="00225553">
        <w:rPr>
          <w:bCs/>
          <w:sz w:val="28"/>
          <w:szCs w:val="28"/>
        </w:rPr>
        <w:t xml:space="preserve"> дозволу.</w:t>
      </w:r>
    </w:p>
    <w:p w14:paraId="4984DE87" w14:textId="77777777" w:rsidR="00ED0CA3" w:rsidRPr="00225553" w:rsidRDefault="00ED0CA3" w:rsidP="007205DC">
      <w:pPr>
        <w:pStyle w:val="StyleZakonu"/>
        <w:spacing w:before="120" w:after="0" w:line="240" w:lineRule="auto"/>
        <w:ind w:firstLine="567"/>
        <w:rPr>
          <w:bCs/>
          <w:sz w:val="28"/>
          <w:szCs w:val="28"/>
        </w:rPr>
      </w:pPr>
      <w:r w:rsidRPr="00225553">
        <w:rPr>
          <w:bCs/>
          <w:sz w:val="28"/>
          <w:szCs w:val="28"/>
        </w:rPr>
        <w:t xml:space="preserve">2. Дозвільний орган </w:t>
      </w:r>
      <w:r w:rsidR="007205DC" w:rsidRPr="00225553">
        <w:rPr>
          <w:bCs/>
          <w:sz w:val="28"/>
          <w:szCs w:val="28"/>
        </w:rPr>
        <w:t xml:space="preserve">за власною ініціативою або </w:t>
      </w:r>
      <w:r w:rsidR="00012DB1" w:rsidRPr="00225553">
        <w:rPr>
          <w:bCs/>
          <w:sz w:val="28"/>
          <w:szCs w:val="28"/>
        </w:rPr>
        <w:t xml:space="preserve">у строк, що не перевищує </w:t>
      </w:r>
      <w:r w:rsidR="00330C3C" w:rsidRPr="00225553">
        <w:rPr>
          <w:bCs/>
          <w:sz w:val="28"/>
          <w:szCs w:val="28"/>
        </w:rPr>
        <w:t>десяти</w:t>
      </w:r>
      <w:r w:rsidR="00012DB1" w:rsidRPr="00225553">
        <w:rPr>
          <w:bCs/>
          <w:sz w:val="28"/>
          <w:szCs w:val="28"/>
        </w:rPr>
        <w:t xml:space="preserve"> робочих днів з дня</w:t>
      </w:r>
      <w:r w:rsidR="007205DC" w:rsidRPr="00225553">
        <w:rPr>
          <w:bCs/>
          <w:sz w:val="28"/>
          <w:szCs w:val="28"/>
        </w:rPr>
        <w:t xml:space="preserve"> звернення до нього згідно з частиною першою цієї статті</w:t>
      </w:r>
      <w:r w:rsidR="00012DB1" w:rsidRPr="00225553">
        <w:rPr>
          <w:bCs/>
          <w:sz w:val="28"/>
          <w:szCs w:val="28"/>
        </w:rPr>
        <w:t xml:space="preserve">, </w:t>
      </w:r>
      <w:r w:rsidRPr="00225553">
        <w:rPr>
          <w:bCs/>
          <w:sz w:val="28"/>
          <w:szCs w:val="28"/>
        </w:rPr>
        <w:t xml:space="preserve">приймає рішення про початок процедури зупинення або анулювання інтегрованого </w:t>
      </w:r>
      <w:r w:rsidR="00F16BBB" w:rsidRPr="00225553">
        <w:rPr>
          <w:sz w:val="28"/>
          <w:szCs w:val="28"/>
          <w:lang w:eastAsia="uk-UA"/>
        </w:rPr>
        <w:t>довкільного</w:t>
      </w:r>
      <w:r w:rsidRPr="00225553">
        <w:rPr>
          <w:bCs/>
          <w:sz w:val="28"/>
          <w:szCs w:val="28"/>
        </w:rPr>
        <w:t xml:space="preserve"> дозволу та у строк, що не перевищує трьох робочих днів з дня прийняття такого рішення, надсилає його оператору установки через засоби електронної системи. Рішення про початок процедури зупинення або анулювання інтегрованого </w:t>
      </w:r>
      <w:r w:rsidR="009518A6" w:rsidRPr="00225553">
        <w:rPr>
          <w:sz w:val="28"/>
          <w:szCs w:val="28"/>
          <w:lang w:eastAsia="uk-UA"/>
        </w:rPr>
        <w:t>довкільного</w:t>
      </w:r>
      <w:r w:rsidRPr="00225553">
        <w:rPr>
          <w:bCs/>
          <w:sz w:val="28"/>
          <w:szCs w:val="28"/>
        </w:rPr>
        <w:t xml:space="preserve"> дозволу оприлюднюється в той самий строк через засоби електронної системи і повинно містити підстави та бути обґрунтованим.</w:t>
      </w:r>
    </w:p>
    <w:p w14:paraId="0959AB9A" w14:textId="77777777" w:rsidR="00ED0CA3" w:rsidRPr="00225553" w:rsidRDefault="00ED0CA3" w:rsidP="00340DF0">
      <w:pPr>
        <w:pStyle w:val="StyleZakonu"/>
        <w:spacing w:before="120" w:after="0" w:line="240" w:lineRule="auto"/>
        <w:ind w:firstLine="567"/>
        <w:rPr>
          <w:sz w:val="28"/>
          <w:szCs w:val="28"/>
        </w:rPr>
      </w:pPr>
      <w:r w:rsidRPr="00225553">
        <w:rPr>
          <w:bCs/>
          <w:sz w:val="28"/>
          <w:szCs w:val="28"/>
        </w:rPr>
        <w:t xml:space="preserve">3. У строк, що не перевищує десяти робочих днів з дня оприлюднення рішення про початок процедури зупинення або анулювання інтегрованого </w:t>
      </w:r>
      <w:r w:rsidR="009518A6" w:rsidRPr="00225553">
        <w:rPr>
          <w:sz w:val="28"/>
          <w:szCs w:val="28"/>
          <w:lang w:eastAsia="uk-UA"/>
        </w:rPr>
        <w:t>довкільного</w:t>
      </w:r>
      <w:r w:rsidRPr="00225553">
        <w:rPr>
          <w:bCs/>
          <w:sz w:val="28"/>
          <w:szCs w:val="28"/>
        </w:rPr>
        <w:t xml:space="preserve"> дозволу через засоби електронної системи оператор установки має право подати дозвільному органу заперечення, пояснення та будь-яку додаткову інформацію, визначену оператором установки, а також вимагати проведення </w:t>
      </w:r>
      <w:r w:rsidRPr="00225553">
        <w:rPr>
          <w:sz w:val="28"/>
          <w:szCs w:val="28"/>
        </w:rPr>
        <w:t xml:space="preserve">узгоджувальної </w:t>
      </w:r>
      <w:r w:rsidR="00DE4649" w:rsidRPr="00225553">
        <w:rPr>
          <w:sz w:val="28"/>
          <w:szCs w:val="28"/>
        </w:rPr>
        <w:t>наради</w:t>
      </w:r>
      <w:r w:rsidRPr="00225553">
        <w:rPr>
          <w:sz w:val="28"/>
          <w:szCs w:val="28"/>
        </w:rPr>
        <w:t xml:space="preserve">, передбаченої частиною п’ятою статті </w:t>
      </w:r>
      <w:r w:rsidR="00EB5560" w:rsidRPr="00225553">
        <w:rPr>
          <w:bCs/>
          <w:sz w:val="28"/>
          <w:szCs w:val="28"/>
        </w:rPr>
        <w:t>7</w:t>
      </w:r>
      <w:r w:rsidRPr="00225553">
        <w:rPr>
          <w:sz w:val="28"/>
          <w:szCs w:val="28"/>
        </w:rPr>
        <w:t xml:space="preserve"> цього Закону.</w:t>
      </w:r>
    </w:p>
    <w:p w14:paraId="5018DC28" w14:textId="77777777" w:rsidR="00ED0CA3" w:rsidRPr="00225553" w:rsidRDefault="00ED0CA3" w:rsidP="00DE4649">
      <w:pPr>
        <w:pStyle w:val="StyleZakonu"/>
        <w:spacing w:before="120" w:after="0" w:line="240" w:lineRule="auto"/>
        <w:ind w:firstLine="567"/>
        <w:rPr>
          <w:bCs/>
          <w:sz w:val="28"/>
          <w:szCs w:val="28"/>
        </w:rPr>
      </w:pPr>
      <w:r w:rsidRPr="00225553">
        <w:rPr>
          <w:sz w:val="28"/>
          <w:szCs w:val="28"/>
        </w:rPr>
        <w:t xml:space="preserve">4. </w:t>
      </w:r>
      <w:r w:rsidRPr="00225553">
        <w:rPr>
          <w:bCs/>
          <w:sz w:val="28"/>
          <w:szCs w:val="28"/>
        </w:rPr>
        <w:t xml:space="preserve">Дозвільний орган приймає рішення про зупинення або анулювання інтегрованого </w:t>
      </w:r>
      <w:r w:rsidR="009518A6" w:rsidRPr="00225553">
        <w:rPr>
          <w:sz w:val="28"/>
          <w:szCs w:val="28"/>
          <w:lang w:eastAsia="uk-UA"/>
        </w:rPr>
        <w:t>довкільного</w:t>
      </w:r>
      <w:r w:rsidRPr="00225553">
        <w:rPr>
          <w:bCs/>
          <w:sz w:val="28"/>
          <w:szCs w:val="28"/>
        </w:rPr>
        <w:t xml:space="preserve"> дозволу або про припинення процедури зупинення або анулювання інтегрованого </w:t>
      </w:r>
      <w:r w:rsidR="009518A6" w:rsidRPr="00225553">
        <w:rPr>
          <w:sz w:val="28"/>
          <w:szCs w:val="28"/>
          <w:lang w:eastAsia="uk-UA"/>
        </w:rPr>
        <w:t>довкільного</w:t>
      </w:r>
      <w:r w:rsidRPr="00225553">
        <w:rPr>
          <w:bCs/>
          <w:sz w:val="28"/>
          <w:szCs w:val="28"/>
        </w:rPr>
        <w:t xml:space="preserve"> дозволу у строк, що не перевищує десяти робочих днів з дня отримання заперечень, пояснень та будь-якої додаткової інформації від оператора установки або у строк, що не перевищує п’яти робочих днів з дня проведення </w:t>
      </w:r>
      <w:r w:rsidRPr="00225553">
        <w:rPr>
          <w:sz w:val="28"/>
          <w:szCs w:val="28"/>
        </w:rPr>
        <w:t xml:space="preserve">узгоджувальної </w:t>
      </w:r>
      <w:r w:rsidR="00DE4649" w:rsidRPr="00225553">
        <w:rPr>
          <w:sz w:val="28"/>
          <w:szCs w:val="28"/>
        </w:rPr>
        <w:t>наради</w:t>
      </w:r>
      <w:r w:rsidRPr="00225553">
        <w:rPr>
          <w:sz w:val="28"/>
          <w:szCs w:val="28"/>
        </w:rPr>
        <w:t xml:space="preserve">, передбаченої частиною п’ятою статті </w:t>
      </w:r>
      <w:r w:rsidR="00EB5560" w:rsidRPr="00225553">
        <w:rPr>
          <w:bCs/>
          <w:sz w:val="28"/>
          <w:szCs w:val="28"/>
        </w:rPr>
        <w:t>7</w:t>
      </w:r>
      <w:r w:rsidRPr="00225553">
        <w:rPr>
          <w:sz w:val="28"/>
          <w:szCs w:val="28"/>
        </w:rPr>
        <w:t xml:space="preserve"> цього Закону, та у строк, що не перевищує трьох робочих днів з дня прийняття такого рішення, повідомляє про це оператору установки через </w:t>
      </w:r>
      <w:r w:rsidRPr="00225553">
        <w:rPr>
          <w:bCs/>
          <w:sz w:val="28"/>
          <w:szCs w:val="28"/>
        </w:rPr>
        <w:t xml:space="preserve">засоби електронної системи. Рішення про </w:t>
      </w:r>
      <w:r w:rsidRPr="00225553">
        <w:rPr>
          <w:bCs/>
          <w:sz w:val="28"/>
          <w:szCs w:val="28"/>
        </w:rPr>
        <w:lastRenderedPageBreak/>
        <w:t xml:space="preserve">зупинення або анулювання інтегрованого </w:t>
      </w:r>
      <w:r w:rsidR="009518A6" w:rsidRPr="00225553">
        <w:rPr>
          <w:sz w:val="28"/>
          <w:szCs w:val="28"/>
          <w:lang w:eastAsia="uk-UA"/>
        </w:rPr>
        <w:t>довкільного</w:t>
      </w:r>
      <w:r w:rsidRPr="00225553">
        <w:rPr>
          <w:bCs/>
          <w:sz w:val="28"/>
          <w:szCs w:val="28"/>
        </w:rPr>
        <w:t xml:space="preserve"> дозволу або про припинення процедури зупинення або анулювання інтегрованого </w:t>
      </w:r>
      <w:r w:rsidR="00B80FE7" w:rsidRPr="00225553">
        <w:rPr>
          <w:sz w:val="28"/>
          <w:szCs w:val="28"/>
          <w:lang w:eastAsia="uk-UA"/>
        </w:rPr>
        <w:t>довкільного</w:t>
      </w:r>
      <w:r w:rsidRPr="00225553">
        <w:rPr>
          <w:bCs/>
          <w:sz w:val="28"/>
          <w:szCs w:val="28"/>
        </w:rPr>
        <w:t xml:space="preserve"> дозволу оприлюднюється в той самий строк через засоби електронної системи і повинно бути обґрунтованим.</w:t>
      </w:r>
    </w:p>
    <w:p w14:paraId="64C2C09F" w14:textId="77777777" w:rsidR="00ED0CA3" w:rsidRPr="00225553" w:rsidRDefault="00ED0CA3" w:rsidP="00ED0CA3">
      <w:pPr>
        <w:pStyle w:val="StyleZakonu"/>
        <w:spacing w:before="120" w:after="0" w:line="240" w:lineRule="auto"/>
        <w:ind w:firstLine="567"/>
        <w:rPr>
          <w:bCs/>
          <w:sz w:val="28"/>
          <w:szCs w:val="28"/>
        </w:rPr>
      </w:pPr>
      <w:r w:rsidRPr="00225553">
        <w:rPr>
          <w:bCs/>
          <w:sz w:val="28"/>
          <w:szCs w:val="28"/>
        </w:rPr>
        <w:t xml:space="preserve">5. Дія інтегрованого </w:t>
      </w:r>
      <w:r w:rsidR="00B80FE7" w:rsidRPr="00225553">
        <w:rPr>
          <w:sz w:val="28"/>
          <w:szCs w:val="28"/>
          <w:lang w:eastAsia="uk-UA"/>
        </w:rPr>
        <w:t>довкільного</w:t>
      </w:r>
      <w:r w:rsidRPr="00225553">
        <w:rPr>
          <w:bCs/>
          <w:sz w:val="28"/>
          <w:szCs w:val="28"/>
        </w:rPr>
        <w:t xml:space="preserve"> дозволу зупиняється в разі зупинення інтегрованого </w:t>
      </w:r>
      <w:r w:rsidR="00B80FE7" w:rsidRPr="00225553">
        <w:rPr>
          <w:sz w:val="28"/>
          <w:szCs w:val="28"/>
          <w:lang w:eastAsia="uk-UA"/>
        </w:rPr>
        <w:t>довкільного</w:t>
      </w:r>
      <w:r w:rsidRPr="00225553">
        <w:rPr>
          <w:bCs/>
          <w:sz w:val="28"/>
          <w:szCs w:val="28"/>
        </w:rPr>
        <w:t xml:space="preserve"> дозволу або припиняється в разі анулювання інтегрованого </w:t>
      </w:r>
      <w:r w:rsidR="00B80FE7" w:rsidRPr="00225553">
        <w:rPr>
          <w:sz w:val="28"/>
          <w:szCs w:val="28"/>
          <w:lang w:eastAsia="uk-UA"/>
        </w:rPr>
        <w:t>довкільного</w:t>
      </w:r>
      <w:r w:rsidRPr="00225553">
        <w:rPr>
          <w:bCs/>
          <w:sz w:val="28"/>
          <w:szCs w:val="28"/>
        </w:rPr>
        <w:t xml:space="preserve"> дозволу через десять робочих днів з дня оприлюднення дозвільним органом відповідного рішення.</w:t>
      </w:r>
    </w:p>
    <w:p w14:paraId="1E6488A7" w14:textId="77777777" w:rsidR="00ED0CA3" w:rsidRPr="00225553" w:rsidRDefault="00ED0CA3" w:rsidP="00ED0CA3">
      <w:pPr>
        <w:pStyle w:val="StyleZakonu"/>
        <w:spacing w:before="120" w:after="0" w:line="240" w:lineRule="auto"/>
        <w:ind w:firstLine="567"/>
        <w:rPr>
          <w:bCs/>
          <w:sz w:val="28"/>
          <w:szCs w:val="28"/>
        </w:rPr>
      </w:pPr>
      <w:r w:rsidRPr="00225553">
        <w:rPr>
          <w:bCs/>
          <w:sz w:val="28"/>
          <w:szCs w:val="28"/>
        </w:rPr>
        <w:t xml:space="preserve">6. У разі анулювання інтегрованого </w:t>
      </w:r>
      <w:r w:rsidR="00B80FE7" w:rsidRPr="00225553">
        <w:rPr>
          <w:sz w:val="28"/>
          <w:szCs w:val="28"/>
          <w:lang w:eastAsia="uk-UA"/>
        </w:rPr>
        <w:t>довкільного</w:t>
      </w:r>
      <w:r w:rsidRPr="00225553">
        <w:rPr>
          <w:bCs/>
          <w:sz w:val="28"/>
          <w:szCs w:val="28"/>
        </w:rPr>
        <w:t xml:space="preserve"> дозволу з підстав, не передбачених законом, інтегрований </w:t>
      </w:r>
      <w:r w:rsidR="00B80FE7" w:rsidRPr="00225553">
        <w:rPr>
          <w:sz w:val="28"/>
          <w:szCs w:val="28"/>
          <w:lang w:eastAsia="uk-UA"/>
        </w:rPr>
        <w:t>довкільн</w:t>
      </w:r>
      <w:r w:rsidR="00A9460E" w:rsidRPr="00225553">
        <w:rPr>
          <w:bCs/>
          <w:sz w:val="28"/>
          <w:szCs w:val="28"/>
        </w:rPr>
        <w:t>ий</w:t>
      </w:r>
      <w:r w:rsidRPr="00225553">
        <w:rPr>
          <w:bCs/>
          <w:sz w:val="28"/>
          <w:szCs w:val="28"/>
        </w:rPr>
        <w:t xml:space="preserve"> дозвіл підлягає поновленню за рішенням дозвільного органу або адміністративного суду.</w:t>
      </w:r>
    </w:p>
    <w:p w14:paraId="11DB2FEF" w14:textId="77777777" w:rsidR="00EC6E57" w:rsidRPr="00225553" w:rsidRDefault="00EC6E57" w:rsidP="00EC6E57">
      <w:pPr>
        <w:pStyle w:val="StyleZakonu"/>
        <w:spacing w:before="360" w:after="240" w:line="240" w:lineRule="auto"/>
        <w:ind w:left="1890" w:hanging="1323"/>
        <w:jc w:val="left"/>
        <w:rPr>
          <w:bCs/>
          <w:sz w:val="28"/>
          <w:szCs w:val="28"/>
        </w:rPr>
      </w:pPr>
      <w:r w:rsidRPr="00225553">
        <w:rPr>
          <w:bCs/>
          <w:sz w:val="28"/>
          <w:szCs w:val="28"/>
        </w:rPr>
        <w:t xml:space="preserve">Стаття 27. Припинення діяльності </w:t>
      </w:r>
      <w:r w:rsidRPr="00225553">
        <w:rPr>
          <w:sz w:val="28"/>
          <w:szCs w:val="28"/>
        </w:rPr>
        <w:t>установки</w:t>
      </w:r>
    </w:p>
    <w:p w14:paraId="20CA9F52" w14:textId="77777777" w:rsidR="00EC6E57" w:rsidRPr="00225553" w:rsidRDefault="00EC6E57" w:rsidP="00EC6E57">
      <w:pPr>
        <w:widowControl w:val="0"/>
        <w:tabs>
          <w:tab w:val="left" w:pos="540"/>
        </w:tabs>
        <w:autoSpaceDE w:val="0"/>
        <w:autoSpaceDN w:val="0"/>
        <w:adjustRightInd w:val="0"/>
        <w:spacing w:before="120"/>
        <w:ind w:right="10" w:firstLine="567"/>
        <w:jc w:val="both"/>
        <w:rPr>
          <w:rFonts w:ascii="Times New Roman" w:hAnsi="Times New Roman"/>
          <w:sz w:val="28"/>
          <w:szCs w:val="28"/>
        </w:rPr>
      </w:pPr>
      <w:r w:rsidRPr="00225553">
        <w:rPr>
          <w:rFonts w:ascii="Times New Roman" w:hAnsi="Times New Roman"/>
          <w:sz w:val="28"/>
          <w:szCs w:val="28"/>
        </w:rPr>
        <w:t>1. У випадку припинення діяльності оператор установки забезпечує виконання вимог частин четвертої — шостої цієї статті та несе відповідальність за їх недотримання. Якщо оператор установки не забезпечив виконання вимог частин четвертої — шостої цієї статті, обов’язки та відповідальність за їх виконання покладаються на власника або власників установки.</w:t>
      </w:r>
    </w:p>
    <w:p w14:paraId="184EC8CF" w14:textId="77777777" w:rsidR="00EC6E57" w:rsidRPr="00225553" w:rsidRDefault="00EC6E57" w:rsidP="00EC6E57">
      <w:pPr>
        <w:widowControl w:val="0"/>
        <w:tabs>
          <w:tab w:val="left" w:pos="540"/>
        </w:tabs>
        <w:autoSpaceDE w:val="0"/>
        <w:autoSpaceDN w:val="0"/>
        <w:adjustRightInd w:val="0"/>
        <w:spacing w:before="120"/>
        <w:ind w:right="10" w:firstLine="567"/>
        <w:jc w:val="both"/>
        <w:rPr>
          <w:rFonts w:ascii="Times New Roman" w:hAnsi="Times New Roman"/>
          <w:sz w:val="28"/>
          <w:szCs w:val="28"/>
        </w:rPr>
      </w:pPr>
      <w:r w:rsidRPr="00225553">
        <w:rPr>
          <w:rFonts w:ascii="Times New Roman" w:hAnsi="Times New Roman"/>
          <w:sz w:val="28"/>
          <w:szCs w:val="28"/>
        </w:rPr>
        <w:t>У випадку припинення діяльності внаслідок банкрутства витрати, пов’язані з виконанням вимог частин четвертої — шостої цієї статті, задовольняються в порядку, визначеному законодавством про банкрутство.</w:t>
      </w:r>
    </w:p>
    <w:p w14:paraId="217A73A2" w14:textId="77777777" w:rsidR="00EC6E57" w:rsidRPr="00225553" w:rsidRDefault="00EC6E57" w:rsidP="00385C05">
      <w:pPr>
        <w:widowControl w:val="0"/>
        <w:tabs>
          <w:tab w:val="left" w:pos="420"/>
        </w:tabs>
        <w:autoSpaceDE w:val="0"/>
        <w:autoSpaceDN w:val="0"/>
        <w:adjustRightInd w:val="0"/>
        <w:spacing w:before="120"/>
        <w:ind w:right="10" w:firstLine="567"/>
        <w:jc w:val="both"/>
        <w:rPr>
          <w:rFonts w:ascii="Times New Roman" w:hAnsi="Times New Roman"/>
          <w:sz w:val="28"/>
          <w:szCs w:val="28"/>
        </w:rPr>
      </w:pPr>
      <w:r w:rsidRPr="00225553">
        <w:rPr>
          <w:rFonts w:ascii="Times New Roman" w:hAnsi="Times New Roman"/>
          <w:sz w:val="28"/>
          <w:szCs w:val="28"/>
        </w:rPr>
        <w:t xml:space="preserve">2. Якщо діяльність включає в себе використання, вироблення або вивільнення небезпечних речовин та беручи до уваги можливість забруднення </w:t>
      </w:r>
      <w:r w:rsidR="00385C05" w:rsidRPr="00225553">
        <w:rPr>
          <w:rFonts w:ascii="Times New Roman" w:hAnsi="Times New Roman"/>
          <w:sz w:val="28"/>
          <w:szCs w:val="28"/>
        </w:rPr>
        <w:t xml:space="preserve">земель </w:t>
      </w:r>
      <w:r w:rsidRPr="00225553">
        <w:rPr>
          <w:rFonts w:ascii="Times New Roman" w:hAnsi="Times New Roman"/>
          <w:sz w:val="28"/>
          <w:szCs w:val="28"/>
        </w:rPr>
        <w:t xml:space="preserve">або підземних вод у місцезнаходженні установки, оператор установки разом із заявою на отримання (внесення змін до) інтегрованого </w:t>
      </w:r>
      <w:r w:rsidR="00BB1434" w:rsidRPr="00225553">
        <w:rPr>
          <w:rFonts w:ascii="Times New Roman" w:hAnsi="Times New Roman"/>
          <w:sz w:val="28"/>
          <w:szCs w:val="28"/>
          <w:lang w:eastAsia="uk-UA"/>
        </w:rPr>
        <w:t>довкільного</w:t>
      </w:r>
      <w:r w:rsidRPr="00225553">
        <w:rPr>
          <w:rFonts w:ascii="Times New Roman" w:hAnsi="Times New Roman"/>
          <w:sz w:val="28"/>
          <w:szCs w:val="28"/>
        </w:rPr>
        <w:t xml:space="preserve"> дозволу розробляє та подає до дозвільного органу базовий звіт.</w:t>
      </w:r>
    </w:p>
    <w:p w14:paraId="71B2DDCC" w14:textId="77777777" w:rsidR="00EC6E57" w:rsidRPr="00225553" w:rsidRDefault="00EC6E57" w:rsidP="00A004EB">
      <w:pPr>
        <w:widowControl w:val="0"/>
        <w:autoSpaceDE w:val="0"/>
        <w:autoSpaceDN w:val="0"/>
        <w:adjustRightInd w:val="0"/>
        <w:spacing w:before="120"/>
        <w:ind w:right="10" w:firstLine="567"/>
        <w:jc w:val="both"/>
        <w:rPr>
          <w:rFonts w:ascii="Times New Roman" w:hAnsi="Times New Roman"/>
          <w:sz w:val="28"/>
          <w:szCs w:val="28"/>
        </w:rPr>
      </w:pPr>
      <w:r w:rsidRPr="00225553">
        <w:rPr>
          <w:rFonts w:ascii="Times New Roman" w:hAnsi="Times New Roman"/>
          <w:sz w:val="28"/>
          <w:szCs w:val="28"/>
        </w:rPr>
        <w:t xml:space="preserve">3. Базовий звіт містить інформацію, необхідну для визначення стану </w:t>
      </w:r>
      <w:r w:rsidR="00A004EB" w:rsidRPr="00225553">
        <w:rPr>
          <w:rFonts w:ascii="Times New Roman" w:hAnsi="Times New Roman"/>
          <w:sz w:val="28"/>
          <w:szCs w:val="28"/>
        </w:rPr>
        <w:t xml:space="preserve">земель </w:t>
      </w:r>
      <w:r w:rsidRPr="00225553">
        <w:rPr>
          <w:rFonts w:ascii="Times New Roman" w:hAnsi="Times New Roman"/>
          <w:sz w:val="28"/>
          <w:szCs w:val="28"/>
        </w:rPr>
        <w:t xml:space="preserve">та підземних вод на момент розроблення звіту з метою порівняння у кількісній формі стану, що передував видачі інтегрованого </w:t>
      </w:r>
      <w:r w:rsidR="00037D5A" w:rsidRPr="00225553">
        <w:rPr>
          <w:rFonts w:ascii="Times New Roman" w:hAnsi="Times New Roman"/>
          <w:sz w:val="28"/>
          <w:szCs w:val="28"/>
          <w:lang w:eastAsia="uk-UA"/>
        </w:rPr>
        <w:t>довкільного</w:t>
      </w:r>
      <w:r w:rsidRPr="00225553">
        <w:rPr>
          <w:rFonts w:ascii="Times New Roman" w:hAnsi="Times New Roman"/>
          <w:sz w:val="28"/>
          <w:szCs w:val="28"/>
        </w:rPr>
        <w:t xml:space="preserve"> дозволу, із станом на момент припинення діяльності, у тому числі:</w:t>
      </w:r>
    </w:p>
    <w:p w14:paraId="75F3D40A" w14:textId="77777777" w:rsidR="00EC6E57" w:rsidRPr="00225553" w:rsidRDefault="00EC6E57" w:rsidP="00EC6E57">
      <w:pPr>
        <w:pStyle w:val="35"/>
        <w:spacing w:before="120"/>
        <w:ind w:left="0" w:firstLine="567"/>
        <w:rPr>
          <w:sz w:val="28"/>
          <w:szCs w:val="28"/>
          <w:lang w:eastAsia="ru-RU"/>
        </w:rPr>
      </w:pPr>
      <w:r w:rsidRPr="00225553">
        <w:rPr>
          <w:sz w:val="28"/>
          <w:szCs w:val="28"/>
          <w:lang w:eastAsia="ru-RU"/>
        </w:rPr>
        <w:t>інформацію про використання місцевості</w:t>
      </w:r>
      <w:r w:rsidRPr="00225553">
        <w:rPr>
          <w:sz w:val="28"/>
          <w:szCs w:val="28"/>
        </w:rPr>
        <w:t>, де розташована установка,</w:t>
      </w:r>
      <w:r w:rsidRPr="00225553">
        <w:rPr>
          <w:sz w:val="28"/>
          <w:szCs w:val="28"/>
          <w:lang w:eastAsia="ru-RU"/>
        </w:rPr>
        <w:t xml:space="preserve"> на момент розроблення базового звіту та (в разі наявності) про використання місцевості</w:t>
      </w:r>
      <w:r w:rsidRPr="00225553">
        <w:rPr>
          <w:sz w:val="28"/>
          <w:szCs w:val="28"/>
        </w:rPr>
        <w:t>, де розташована установка,</w:t>
      </w:r>
      <w:r w:rsidRPr="00225553">
        <w:rPr>
          <w:sz w:val="28"/>
          <w:szCs w:val="28"/>
          <w:lang w:eastAsia="ru-RU"/>
        </w:rPr>
        <w:t xml:space="preserve"> в попередні роки;</w:t>
      </w:r>
    </w:p>
    <w:p w14:paraId="261A8A6E" w14:textId="77777777" w:rsidR="00EC6E57" w:rsidRPr="00225553" w:rsidRDefault="00EC6E57" w:rsidP="00385C05">
      <w:pPr>
        <w:pStyle w:val="35"/>
        <w:spacing w:before="120"/>
        <w:ind w:left="0" w:firstLine="567"/>
        <w:rPr>
          <w:sz w:val="28"/>
          <w:szCs w:val="28"/>
          <w:lang w:eastAsia="ru-RU"/>
        </w:rPr>
      </w:pPr>
      <w:r w:rsidRPr="00225553">
        <w:rPr>
          <w:sz w:val="28"/>
          <w:szCs w:val="28"/>
          <w:lang w:eastAsia="ru-RU"/>
        </w:rPr>
        <w:t xml:space="preserve">інформацію (за наявності) про вимірювання рівнів забруднення </w:t>
      </w:r>
      <w:r w:rsidR="00385C05" w:rsidRPr="00225553">
        <w:rPr>
          <w:sz w:val="28"/>
          <w:szCs w:val="28"/>
          <w:lang w:eastAsia="ru-RU"/>
        </w:rPr>
        <w:t xml:space="preserve">земель </w:t>
      </w:r>
      <w:r w:rsidRPr="00225553">
        <w:rPr>
          <w:sz w:val="28"/>
          <w:szCs w:val="28"/>
          <w:lang w:eastAsia="ru-RU"/>
        </w:rPr>
        <w:t xml:space="preserve">та підземних вод, що відображають стан на момент розроблення звіту, або як альтернативного варіанта — нові вимірювання рівнів забруднення </w:t>
      </w:r>
      <w:r w:rsidR="00385C05" w:rsidRPr="00225553">
        <w:rPr>
          <w:sz w:val="28"/>
          <w:szCs w:val="28"/>
          <w:lang w:eastAsia="ru-RU"/>
        </w:rPr>
        <w:t xml:space="preserve">земель </w:t>
      </w:r>
      <w:r w:rsidRPr="00225553">
        <w:rPr>
          <w:sz w:val="28"/>
          <w:szCs w:val="28"/>
          <w:lang w:eastAsia="ru-RU"/>
        </w:rPr>
        <w:t xml:space="preserve">та підземних вод, беручи до уваги можливість забруднення </w:t>
      </w:r>
      <w:r w:rsidR="00385C05" w:rsidRPr="00225553">
        <w:rPr>
          <w:sz w:val="28"/>
          <w:szCs w:val="28"/>
          <w:lang w:eastAsia="ru-RU"/>
        </w:rPr>
        <w:t xml:space="preserve">земель </w:t>
      </w:r>
      <w:r w:rsidRPr="00225553">
        <w:rPr>
          <w:sz w:val="28"/>
          <w:szCs w:val="28"/>
          <w:lang w:eastAsia="ru-RU"/>
        </w:rPr>
        <w:t>або підземних вод небезпечними речовинами, що будуть використовуватися, вироблятися або вивільнятися установкою.</w:t>
      </w:r>
    </w:p>
    <w:p w14:paraId="633D6F1B" w14:textId="77777777" w:rsidR="00EC6E57" w:rsidRPr="00225553" w:rsidRDefault="00EC6E57" w:rsidP="00EC6E57">
      <w:pPr>
        <w:widowControl w:val="0"/>
        <w:autoSpaceDE w:val="0"/>
        <w:autoSpaceDN w:val="0"/>
        <w:adjustRightInd w:val="0"/>
        <w:spacing w:before="120"/>
        <w:ind w:right="10" w:firstLine="567"/>
        <w:jc w:val="both"/>
        <w:rPr>
          <w:rFonts w:ascii="Times New Roman" w:hAnsi="Times New Roman"/>
          <w:sz w:val="28"/>
          <w:szCs w:val="28"/>
        </w:rPr>
      </w:pPr>
      <w:r w:rsidRPr="00225553">
        <w:rPr>
          <w:rFonts w:ascii="Times New Roman" w:hAnsi="Times New Roman"/>
          <w:sz w:val="28"/>
          <w:szCs w:val="28"/>
        </w:rPr>
        <w:lastRenderedPageBreak/>
        <w:t>Оператор установки може включати або додавати до базового звіту іншу інформацію.</w:t>
      </w:r>
    </w:p>
    <w:p w14:paraId="46DC5425" w14:textId="77777777" w:rsidR="00EC6E57" w:rsidRPr="00225553" w:rsidRDefault="00EC6E57" w:rsidP="00A004EB">
      <w:pPr>
        <w:widowControl w:val="0"/>
        <w:autoSpaceDE w:val="0"/>
        <w:autoSpaceDN w:val="0"/>
        <w:adjustRightInd w:val="0"/>
        <w:spacing w:before="120"/>
        <w:ind w:right="10" w:firstLine="567"/>
        <w:jc w:val="both"/>
        <w:rPr>
          <w:rFonts w:ascii="Times New Roman" w:hAnsi="Times New Roman"/>
          <w:sz w:val="28"/>
          <w:szCs w:val="28"/>
        </w:rPr>
      </w:pPr>
      <w:r w:rsidRPr="00225553">
        <w:rPr>
          <w:rFonts w:ascii="Times New Roman" w:hAnsi="Times New Roman"/>
          <w:sz w:val="28"/>
          <w:szCs w:val="28"/>
        </w:rPr>
        <w:t xml:space="preserve">Форма та вимоги до змісту базового звіту, перелік небезпечних речовин, а також методика оцінки </w:t>
      </w:r>
      <w:r w:rsidR="00A004EB" w:rsidRPr="00225553">
        <w:rPr>
          <w:rFonts w:ascii="Times New Roman" w:hAnsi="Times New Roman"/>
          <w:sz w:val="28"/>
          <w:szCs w:val="28"/>
        </w:rPr>
        <w:t xml:space="preserve">земель </w:t>
      </w:r>
      <w:r w:rsidRPr="00225553">
        <w:rPr>
          <w:rFonts w:ascii="Times New Roman" w:hAnsi="Times New Roman"/>
          <w:sz w:val="28"/>
          <w:szCs w:val="28"/>
        </w:rPr>
        <w:t>та підземних вод затверджується центральним органом виконавчої влади, що забезпечує формування державної політики у сфері охорони навколишнього природного середовища.</w:t>
      </w:r>
    </w:p>
    <w:p w14:paraId="0D94FA84" w14:textId="77777777" w:rsidR="00EC6E57" w:rsidRPr="00225553" w:rsidRDefault="00EC6E57" w:rsidP="00385C05">
      <w:pPr>
        <w:widowControl w:val="0"/>
        <w:tabs>
          <w:tab w:val="left" w:pos="420"/>
        </w:tabs>
        <w:autoSpaceDE w:val="0"/>
        <w:autoSpaceDN w:val="0"/>
        <w:adjustRightInd w:val="0"/>
        <w:spacing w:before="120"/>
        <w:ind w:right="10" w:firstLine="567"/>
        <w:jc w:val="both"/>
        <w:rPr>
          <w:rFonts w:ascii="Times New Roman" w:hAnsi="Times New Roman"/>
          <w:sz w:val="28"/>
          <w:szCs w:val="28"/>
        </w:rPr>
      </w:pPr>
      <w:r w:rsidRPr="00225553">
        <w:rPr>
          <w:rFonts w:ascii="Times New Roman" w:hAnsi="Times New Roman"/>
          <w:sz w:val="28"/>
          <w:szCs w:val="28"/>
        </w:rPr>
        <w:t xml:space="preserve">4. У разі припинення діяльності оператор установки проводить оцінку стану забруднення </w:t>
      </w:r>
      <w:r w:rsidR="00385C05" w:rsidRPr="00225553">
        <w:rPr>
          <w:rFonts w:ascii="Times New Roman" w:hAnsi="Times New Roman"/>
          <w:sz w:val="28"/>
          <w:szCs w:val="28"/>
        </w:rPr>
        <w:t xml:space="preserve">земель </w:t>
      </w:r>
      <w:r w:rsidRPr="00225553">
        <w:rPr>
          <w:rFonts w:ascii="Times New Roman" w:hAnsi="Times New Roman"/>
          <w:sz w:val="28"/>
          <w:szCs w:val="28"/>
        </w:rPr>
        <w:t xml:space="preserve">та підземних вод небезпечними речовинами, що використовуються, виробляються або вивільняються установкою. У разі коли установка спричинила збільшення забруднення </w:t>
      </w:r>
      <w:r w:rsidR="00385C05" w:rsidRPr="00225553">
        <w:rPr>
          <w:rFonts w:ascii="Times New Roman" w:hAnsi="Times New Roman"/>
          <w:sz w:val="28"/>
          <w:szCs w:val="28"/>
        </w:rPr>
        <w:t xml:space="preserve">земель </w:t>
      </w:r>
      <w:r w:rsidRPr="00225553">
        <w:rPr>
          <w:rFonts w:ascii="Times New Roman" w:hAnsi="Times New Roman"/>
          <w:sz w:val="28"/>
          <w:szCs w:val="28"/>
        </w:rPr>
        <w:t>або підземних вод у порівнянні із станом, визначеним у базовому звіті, оператор установки вживає заходів до усунення забруднення з тим, щоб повернути місцевість, де розташована установка, до стану, зазначеного в базовому звіті.</w:t>
      </w:r>
    </w:p>
    <w:p w14:paraId="275B6316" w14:textId="77777777" w:rsidR="00EC6E57" w:rsidRPr="00225553" w:rsidRDefault="00EC6E57" w:rsidP="00385C05">
      <w:pPr>
        <w:widowControl w:val="0"/>
        <w:autoSpaceDE w:val="0"/>
        <w:autoSpaceDN w:val="0"/>
        <w:adjustRightInd w:val="0"/>
        <w:spacing w:before="120"/>
        <w:ind w:right="10" w:firstLine="567"/>
        <w:jc w:val="both"/>
        <w:rPr>
          <w:rFonts w:ascii="Times New Roman" w:hAnsi="Times New Roman"/>
          <w:sz w:val="28"/>
          <w:szCs w:val="28"/>
        </w:rPr>
      </w:pPr>
      <w:r w:rsidRPr="00225553">
        <w:rPr>
          <w:rFonts w:ascii="Times New Roman" w:hAnsi="Times New Roman"/>
          <w:sz w:val="28"/>
          <w:szCs w:val="28"/>
        </w:rPr>
        <w:t xml:space="preserve">5. Якщо забруднення </w:t>
      </w:r>
      <w:r w:rsidR="00385C05" w:rsidRPr="00225553">
        <w:rPr>
          <w:rFonts w:ascii="Times New Roman" w:hAnsi="Times New Roman"/>
          <w:sz w:val="28"/>
          <w:szCs w:val="28"/>
        </w:rPr>
        <w:t xml:space="preserve">земель </w:t>
      </w:r>
      <w:r w:rsidRPr="00225553">
        <w:rPr>
          <w:rFonts w:ascii="Times New Roman" w:hAnsi="Times New Roman"/>
          <w:sz w:val="28"/>
          <w:szCs w:val="28"/>
        </w:rPr>
        <w:t xml:space="preserve">або підземних вод у місцезнаходженні установки становить загрозу довкіллю або здоров’ю населення в результаті дозволених видів діяльності, що виконувалися оператором установки до отримання інтегрованого </w:t>
      </w:r>
      <w:r w:rsidR="00DF0C8D" w:rsidRPr="00225553">
        <w:rPr>
          <w:rFonts w:ascii="Times New Roman" w:hAnsi="Times New Roman"/>
          <w:sz w:val="28"/>
          <w:szCs w:val="28"/>
          <w:lang w:eastAsia="uk-UA"/>
        </w:rPr>
        <w:t>довкільного</w:t>
      </w:r>
      <w:r w:rsidRPr="00225553">
        <w:rPr>
          <w:rFonts w:ascii="Times New Roman" w:hAnsi="Times New Roman"/>
          <w:sz w:val="28"/>
          <w:szCs w:val="28"/>
        </w:rPr>
        <w:t xml:space="preserve"> дозволу, та враховуючи умови у місцезнаходженні установки, встановлені відповідно до статті </w:t>
      </w:r>
      <w:r w:rsidR="0087597A" w:rsidRPr="00225553">
        <w:rPr>
          <w:rFonts w:ascii="Times New Roman" w:hAnsi="Times New Roman"/>
          <w:bCs/>
          <w:sz w:val="28"/>
          <w:szCs w:val="28"/>
          <w:lang w:eastAsia="uk-UA"/>
        </w:rPr>
        <w:t xml:space="preserve">4 </w:t>
      </w:r>
      <w:r w:rsidRPr="00225553">
        <w:rPr>
          <w:rFonts w:ascii="Times New Roman" w:hAnsi="Times New Roman"/>
          <w:sz w:val="28"/>
          <w:szCs w:val="28"/>
        </w:rPr>
        <w:t>цього Закону, оператор установки вживає заходів, спрямованих на усунення, обмеження, ізолювання або зменшення небезпечних речовин з тим, щоб місцевість, в якій розташована установка, враховуючи її поточне або майбутнє дозволене використання, припинила становити таку загрозу.</w:t>
      </w:r>
    </w:p>
    <w:p w14:paraId="77F50141" w14:textId="77777777" w:rsidR="00EC6E57" w:rsidRPr="00225553" w:rsidRDefault="00EC6E57" w:rsidP="00385C05">
      <w:pPr>
        <w:widowControl w:val="0"/>
        <w:tabs>
          <w:tab w:val="left" w:pos="540"/>
        </w:tabs>
        <w:autoSpaceDE w:val="0"/>
        <w:autoSpaceDN w:val="0"/>
        <w:adjustRightInd w:val="0"/>
        <w:spacing w:before="120"/>
        <w:ind w:right="10" w:firstLine="567"/>
        <w:jc w:val="both"/>
        <w:rPr>
          <w:rFonts w:ascii="Times New Roman" w:hAnsi="Times New Roman"/>
          <w:sz w:val="28"/>
          <w:szCs w:val="28"/>
        </w:rPr>
      </w:pPr>
      <w:r w:rsidRPr="00225553">
        <w:rPr>
          <w:rFonts w:ascii="Times New Roman" w:hAnsi="Times New Roman"/>
          <w:sz w:val="28"/>
          <w:szCs w:val="28"/>
        </w:rPr>
        <w:t xml:space="preserve">6. Якщо від оператора установки не вимагається розроблення базового звіту, зазначеного в частині другій цієї статті, у разі припинення діяльності оператор установки вживає необхідних заходів, спрямованих на усунення, обмеження, ізолювання або зменшення небезпечних речовин з тим, щоб місцевість, в якій розташована установка, враховуючи її поточне або майбутнє дозволене використання, припинила становити загрозу здоров’ю населення або довкіллю, пов’язану із забрудненням </w:t>
      </w:r>
      <w:r w:rsidR="00385C05" w:rsidRPr="00225553">
        <w:rPr>
          <w:rFonts w:ascii="Times New Roman" w:hAnsi="Times New Roman"/>
          <w:sz w:val="28"/>
          <w:szCs w:val="28"/>
        </w:rPr>
        <w:t xml:space="preserve">земель </w:t>
      </w:r>
      <w:r w:rsidRPr="00225553">
        <w:rPr>
          <w:rFonts w:ascii="Times New Roman" w:hAnsi="Times New Roman"/>
          <w:sz w:val="28"/>
          <w:szCs w:val="28"/>
        </w:rPr>
        <w:t xml:space="preserve">або підземних вод у результаті дозволених видів діяльності та враховуючи умови у місцезнаходженні установки, встановлені відповідно до статті </w:t>
      </w:r>
      <w:r w:rsidR="0087597A" w:rsidRPr="00225553">
        <w:rPr>
          <w:rFonts w:ascii="Times New Roman" w:hAnsi="Times New Roman"/>
          <w:bCs/>
          <w:sz w:val="28"/>
          <w:szCs w:val="28"/>
          <w:lang w:eastAsia="uk-UA"/>
        </w:rPr>
        <w:t xml:space="preserve">4 </w:t>
      </w:r>
      <w:r w:rsidRPr="00225553">
        <w:rPr>
          <w:rFonts w:ascii="Times New Roman" w:hAnsi="Times New Roman"/>
          <w:sz w:val="28"/>
          <w:szCs w:val="28"/>
        </w:rPr>
        <w:t>цього Закону.</w:t>
      </w:r>
    </w:p>
    <w:p w14:paraId="0D3E18A5" w14:textId="77777777" w:rsidR="00ED0CA3" w:rsidRPr="00225553" w:rsidRDefault="00ED0CA3" w:rsidP="00DB1333">
      <w:pPr>
        <w:pStyle w:val="StyleZakonu"/>
        <w:spacing w:before="360" w:after="240" w:line="240" w:lineRule="auto"/>
        <w:ind w:left="1722" w:hanging="1155"/>
        <w:jc w:val="left"/>
        <w:rPr>
          <w:bCs/>
          <w:sz w:val="28"/>
          <w:szCs w:val="28"/>
          <w:lang w:eastAsia="uk-UA"/>
        </w:rPr>
      </w:pPr>
      <w:r w:rsidRPr="00225553">
        <w:rPr>
          <w:bCs/>
          <w:sz w:val="28"/>
          <w:szCs w:val="28"/>
          <w:lang w:eastAsia="uk-UA"/>
        </w:rPr>
        <w:t xml:space="preserve">Стаття </w:t>
      </w:r>
      <w:r w:rsidR="00C72F66" w:rsidRPr="00225553">
        <w:rPr>
          <w:bCs/>
          <w:sz w:val="28"/>
          <w:szCs w:val="28"/>
          <w:lang w:eastAsia="uk-UA"/>
        </w:rPr>
        <w:t>28</w:t>
      </w:r>
      <w:r w:rsidRPr="00225553">
        <w:rPr>
          <w:bCs/>
          <w:sz w:val="28"/>
          <w:szCs w:val="28"/>
          <w:lang w:eastAsia="uk-UA"/>
        </w:rPr>
        <w:t xml:space="preserve">. Єдина державна електронна інформаційна система інтегрованих </w:t>
      </w:r>
      <w:r w:rsidR="00DF0C8D" w:rsidRPr="00225553">
        <w:rPr>
          <w:sz w:val="28"/>
          <w:szCs w:val="28"/>
          <w:lang w:eastAsia="uk-UA"/>
        </w:rPr>
        <w:t>довкільних</w:t>
      </w:r>
      <w:r w:rsidRPr="00225553">
        <w:rPr>
          <w:bCs/>
          <w:sz w:val="28"/>
          <w:szCs w:val="28"/>
          <w:lang w:eastAsia="uk-UA"/>
        </w:rPr>
        <w:t xml:space="preserve"> дозволів</w:t>
      </w:r>
    </w:p>
    <w:p w14:paraId="22443980" w14:textId="77777777" w:rsidR="00ED0CA3" w:rsidRPr="00225553" w:rsidRDefault="00ED0CA3" w:rsidP="00ED0CA3">
      <w:pPr>
        <w:pStyle w:val="StyleZakonu"/>
        <w:spacing w:before="120" w:after="0" w:line="240" w:lineRule="auto"/>
        <w:ind w:firstLine="567"/>
        <w:rPr>
          <w:bCs/>
          <w:sz w:val="28"/>
          <w:szCs w:val="28"/>
        </w:rPr>
      </w:pPr>
      <w:r w:rsidRPr="00225553">
        <w:rPr>
          <w:sz w:val="28"/>
          <w:szCs w:val="28"/>
        </w:rPr>
        <w:t xml:space="preserve">1. </w:t>
      </w:r>
      <w:r w:rsidRPr="00225553">
        <w:rPr>
          <w:bCs/>
          <w:sz w:val="28"/>
          <w:szCs w:val="28"/>
        </w:rPr>
        <w:t xml:space="preserve">Єдина державна електронна інформаційна система інтегрованих </w:t>
      </w:r>
      <w:r w:rsidR="000654C0" w:rsidRPr="00225553">
        <w:rPr>
          <w:sz w:val="28"/>
          <w:szCs w:val="28"/>
          <w:lang w:eastAsia="uk-UA"/>
        </w:rPr>
        <w:t>довкільн</w:t>
      </w:r>
      <w:r w:rsidR="001E540F" w:rsidRPr="00225553">
        <w:rPr>
          <w:bCs/>
          <w:sz w:val="28"/>
          <w:szCs w:val="28"/>
        </w:rPr>
        <w:t>их</w:t>
      </w:r>
      <w:r w:rsidRPr="00225553">
        <w:rPr>
          <w:bCs/>
          <w:sz w:val="28"/>
          <w:szCs w:val="28"/>
        </w:rPr>
        <w:t xml:space="preserve"> дозволів (далі — електронна система) </w:t>
      </w:r>
      <w:r w:rsidRPr="00225553">
        <w:rPr>
          <w:sz w:val="28"/>
          <w:szCs w:val="28"/>
          <w:lang w:eastAsia="uk-UA"/>
        </w:rPr>
        <w:t>—</w:t>
      </w:r>
      <w:r w:rsidRPr="00225553">
        <w:rPr>
          <w:bCs/>
          <w:sz w:val="28"/>
          <w:szCs w:val="28"/>
        </w:rPr>
        <w:t xml:space="preserve"> централізована інформаційно-телекомунікаційна система, що забезпечує створення, перегляд, відправлення, прийняття, збирання, внесення, накопичення, обробку, використання, розгляд, зберігання, захист, облік та надання інформації, а також електронну взаємодію між операторами установок, </w:t>
      </w:r>
      <w:r w:rsidRPr="00225553">
        <w:rPr>
          <w:bCs/>
          <w:sz w:val="28"/>
          <w:szCs w:val="28"/>
        </w:rPr>
        <w:lastRenderedPageBreak/>
        <w:t xml:space="preserve">дозвільним органом, заінтересованими органами, контролюючим органом, іншими державними органами, органами місцевого самоврядування, громадськістю з метою запобігання, зменшення та контролю </w:t>
      </w:r>
      <w:r w:rsidR="002F6C43" w:rsidRPr="00225553">
        <w:rPr>
          <w:bCs/>
          <w:sz w:val="28"/>
          <w:szCs w:val="28"/>
        </w:rPr>
        <w:t>забруднення, що виникає в результаті промислової діяльності,</w:t>
      </w:r>
      <w:r w:rsidRPr="00225553">
        <w:rPr>
          <w:bCs/>
          <w:sz w:val="28"/>
          <w:szCs w:val="28"/>
        </w:rPr>
        <w:t xml:space="preserve"> в порядку, визначеному цим Законом. </w:t>
      </w:r>
      <w:r w:rsidRPr="00225553">
        <w:rPr>
          <w:sz w:val="28"/>
          <w:szCs w:val="28"/>
        </w:rPr>
        <w:t xml:space="preserve">Електронна система складається з реєстру інтегрованих </w:t>
      </w:r>
      <w:r w:rsidR="00182164" w:rsidRPr="00225553">
        <w:rPr>
          <w:sz w:val="28"/>
          <w:szCs w:val="28"/>
          <w:lang w:eastAsia="uk-UA"/>
        </w:rPr>
        <w:t>довкільн</w:t>
      </w:r>
      <w:r w:rsidR="001E540F" w:rsidRPr="00225553">
        <w:rPr>
          <w:sz w:val="28"/>
          <w:szCs w:val="28"/>
        </w:rPr>
        <w:t>их</w:t>
      </w:r>
      <w:r w:rsidRPr="00225553">
        <w:rPr>
          <w:sz w:val="28"/>
          <w:szCs w:val="28"/>
        </w:rPr>
        <w:t xml:space="preserve"> дозволів, електронного кабінету користувача електронної системи, порталу електронної системи.</w:t>
      </w:r>
    </w:p>
    <w:p w14:paraId="2E5EA8E3" w14:textId="77777777" w:rsidR="00ED0CA3" w:rsidRPr="00225553" w:rsidRDefault="00ED0CA3" w:rsidP="00ED0CA3">
      <w:pPr>
        <w:pStyle w:val="StyleZakonu"/>
        <w:spacing w:before="120" w:after="0" w:line="240" w:lineRule="auto"/>
        <w:ind w:firstLine="567"/>
        <w:rPr>
          <w:bCs/>
          <w:sz w:val="28"/>
          <w:szCs w:val="28"/>
        </w:rPr>
      </w:pPr>
      <w:r w:rsidRPr="00225553">
        <w:rPr>
          <w:bCs/>
          <w:sz w:val="28"/>
          <w:szCs w:val="28"/>
        </w:rPr>
        <w:t xml:space="preserve">2. Реєстр інтегрованих </w:t>
      </w:r>
      <w:r w:rsidR="00182164" w:rsidRPr="00225553">
        <w:rPr>
          <w:sz w:val="28"/>
          <w:szCs w:val="28"/>
          <w:lang w:eastAsia="uk-UA"/>
        </w:rPr>
        <w:t>довкільн</w:t>
      </w:r>
      <w:r w:rsidR="001E540F" w:rsidRPr="00225553">
        <w:rPr>
          <w:bCs/>
          <w:sz w:val="28"/>
          <w:szCs w:val="28"/>
        </w:rPr>
        <w:t>их</w:t>
      </w:r>
      <w:r w:rsidRPr="00225553">
        <w:rPr>
          <w:bCs/>
          <w:sz w:val="28"/>
          <w:szCs w:val="28"/>
        </w:rPr>
        <w:t xml:space="preserve"> дозволів містить такі документи та інформацію, які вносяться до нього у випадках та порядку, визначеному цим Законом, зокрема:</w:t>
      </w:r>
    </w:p>
    <w:p w14:paraId="0081C796" w14:textId="77777777" w:rsidR="00ED0CA3" w:rsidRPr="00225553" w:rsidRDefault="00ED0CA3" w:rsidP="00ED0CA3">
      <w:pPr>
        <w:shd w:val="clear" w:color="auto" w:fill="FFFFFF"/>
        <w:spacing w:before="120"/>
        <w:ind w:firstLine="567"/>
        <w:jc w:val="both"/>
        <w:rPr>
          <w:rFonts w:ascii="Times New Roman" w:hAnsi="Times New Roman"/>
          <w:bCs/>
          <w:sz w:val="28"/>
          <w:szCs w:val="28"/>
        </w:rPr>
      </w:pPr>
      <w:r w:rsidRPr="00225553">
        <w:rPr>
          <w:rFonts w:ascii="Times New Roman" w:hAnsi="Times New Roman"/>
          <w:bCs/>
          <w:sz w:val="28"/>
          <w:szCs w:val="28"/>
        </w:rPr>
        <w:t>заява</w:t>
      </w:r>
      <w:r w:rsidRPr="00225553">
        <w:rPr>
          <w:rFonts w:ascii="Times New Roman" w:hAnsi="Times New Roman"/>
          <w:sz w:val="28"/>
          <w:szCs w:val="28"/>
        </w:rPr>
        <w:t xml:space="preserve"> на отримання (внесення змін до) інтегрованого </w:t>
      </w:r>
      <w:r w:rsidR="00182164" w:rsidRPr="00225553">
        <w:rPr>
          <w:rFonts w:ascii="Times New Roman" w:hAnsi="Times New Roman"/>
          <w:sz w:val="28"/>
          <w:szCs w:val="28"/>
          <w:lang w:eastAsia="uk-UA"/>
        </w:rPr>
        <w:t>довкільного</w:t>
      </w:r>
      <w:r w:rsidRPr="00225553">
        <w:rPr>
          <w:rFonts w:ascii="Times New Roman" w:hAnsi="Times New Roman"/>
          <w:sz w:val="28"/>
          <w:szCs w:val="28"/>
        </w:rPr>
        <w:t xml:space="preserve"> дозволу</w:t>
      </w:r>
      <w:r w:rsidRPr="00225553">
        <w:rPr>
          <w:rFonts w:ascii="Times New Roman" w:hAnsi="Times New Roman"/>
          <w:bCs/>
          <w:sz w:val="28"/>
          <w:szCs w:val="28"/>
        </w:rPr>
        <w:t>;</w:t>
      </w:r>
    </w:p>
    <w:p w14:paraId="0DD28509" w14:textId="77777777" w:rsidR="00ED0CA3" w:rsidRPr="00225553" w:rsidRDefault="00ED0CA3" w:rsidP="00ED0CA3">
      <w:pPr>
        <w:shd w:val="clear" w:color="auto" w:fill="FFFFFF"/>
        <w:spacing w:before="120"/>
        <w:ind w:firstLine="567"/>
        <w:jc w:val="both"/>
        <w:rPr>
          <w:rFonts w:ascii="Times New Roman" w:hAnsi="Times New Roman"/>
          <w:sz w:val="28"/>
          <w:szCs w:val="28"/>
        </w:rPr>
      </w:pPr>
      <w:r w:rsidRPr="00225553">
        <w:rPr>
          <w:rFonts w:ascii="Times New Roman" w:hAnsi="Times New Roman"/>
          <w:bCs/>
          <w:sz w:val="28"/>
          <w:szCs w:val="28"/>
        </w:rPr>
        <w:t xml:space="preserve">заява на внесення змін до інтегрованого </w:t>
      </w:r>
      <w:r w:rsidR="00182164" w:rsidRPr="00225553">
        <w:rPr>
          <w:rFonts w:ascii="Times New Roman" w:hAnsi="Times New Roman"/>
          <w:sz w:val="28"/>
          <w:szCs w:val="28"/>
          <w:lang w:eastAsia="uk-UA"/>
        </w:rPr>
        <w:t>довкільного</w:t>
      </w:r>
      <w:r w:rsidRPr="00225553">
        <w:rPr>
          <w:rFonts w:ascii="Times New Roman" w:hAnsi="Times New Roman"/>
          <w:bCs/>
          <w:sz w:val="28"/>
          <w:szCs w:val="28"/>
        </w:rPr>
        <w:t xml:space="preserve"> дозволу за спрощеною процедурою;</w:t>
      </w:r>
    </w:p>
    <w:p w14:paraId="60465EF2" w14:textId="77777777" w:rsidR="00ED0CA3" w:rsidRPr="00225553" w:rsidRDefault="00ED0CA3" w:rsidP="00ED0CA3">
      <w:pPr>
        <w:shd w:val="clear" w:color="auto" w:fill="FFFFFF"/>
        <w:spacing w:before="120"/>
        <w:ind w:firstLine="567"/>
        <w:jc w:val="both"/>
        <w:rPr>
          <w:rFonts w:ascii="Times New Roman" w:hAnsi="Times New Roman"/>
          <w:bCs/>
          <w:sz w:val="28"/>
          <w:szCs w:val="28"/>
        </w:rPr>
      </w:pPr>
      <w:r w:rsidRPr="00225553">
        <w:rPr>
          <w:rFonts w:ascii="Times New Roman" w:hAnsi="Times New Roman"/>
          <w:sz w:val="28"/>
          <w:szCs w:val="28"/>
        </w:rPr>
        <w:t>базовий звіт;</w:t>
      </w:r>
    </w:p>
    <w:p w14:paraId="06B5437F" w14:textId="77777777" w:rsidR="00ED0CA3" w:rsidRPr="00225553" w:rsidRDefault="00ED0CA3" w:rsidP="00ED0CA3">
      <w:pPr>
        <w:pStyle w:val="StyleZakonu"/>
        <w:spacing w:before="120" w:after="0" w:line="240" w:lineRule="auto"/>
        <w:ind w:firstLine="567"/>
        <w:rPr>
          <w:sz w:val="28"/>
          <w:szCs w:val="28"/>
        </w:rPr>
      </w:pPr>
      <w:r w:rsidRPr="00225553">
        <w:rPr>
          <w:sz w:val="28"/>
          <w:szCs w:val="28"/>
        </w:rPr>
        <w:t>оцінка відступу;</w:t>
      </w:r>
    </w:p>
    <w:p w14:paraId="72EB0533" w14:textId="77777777" w:rsidR="00ED0CA3" w:rsidRPr="00225553" w:rsidRDefault="00ED0CA3" w:rsidP="00ED0CA3">
      <w:pPr>
        <w:pStyle w:val="StyleZakonu"/>
        <w:spacing w:before="120" w:after="0" w:line="240" w:lineRule="auto"/>
        <w:ind w:firstLine="567"/>
        <w:rPr>
          <w:sz w:val="28"/>
          <w:szCs w:val="28"/>
        </w:rPr>
      </w:pPr>
      <w:r w:rsidRPr="00225553">
        <w:rPr>
          <w:sz w:val="28"/>
          <w:szCs w:val="28"/>
        </w:rPr>
        <w:t>результати оцінки впливу на довкілля;</w:t>
      </w:r>
    </w:p>
    <w:p w14:paraId="3D3359DB" w14:textId="77777777" w:rsidR="00ED0CA3" w:rsidRPr="00225553" w:rsidRDefault="00ED0CA3" w:rsidP="00ED0CA3">
      <w:pPr>
        <w:pStyle w:val="StyleZakonu"/>
        <w:spacing w:before="120" w:after="0" w:line="240" w:lineRule="auto"/>
        <w:ind w:firstLine="567"/>
        <w:rPr>
          <w:sz w:val="28"/>
          <w:szCs w:val="28"/>
        </w:rPr>
      </w:pPr>
      <w:r w:rsidRPr="00225553">
        <w:rPr>
          <w:sz w:val="28"/>
          <w:szCs w:val="28"/>
        </w:rPr>
        <w:t xml:space="preserve">перелік місць, де можна ознайомитися із заявою на отримання (внесення змін до) інтегрованого </w:t>
      </w:r>
      <w:r w:rsidR="00AD0C23" w:rsidRPr="00225553">
        <w:rPr>
          <w:sz w:val="28"/>
          <w:szCs w:val="28"/>
          <w:lang w:eastAsia="uk-UA"/>
        </w:rPr>
        <w:t>довкільного</w:t>
      </w:r>
      <w:r w:rsidRPr="00225553">
        <w:rPr>
          <w:sz w:val="28"/>
          <w:szCs w:val="28"/>
        </w:rPr>
        <w:t xml:space="preserve"> дозволу під час громадського обговорення у процесі видачі </w:t>
      </w:r>
      <w:r w:rsidRPr="00225553">
        <w:rPr>
          <w:sz w:val="28"/>
          <w:szCs w:val="28"/>
          <w:lang w:eastAsia="en-US"/>
        </w:rPr>
        <w:t xml:space="preserve">(внесення змін до) </w:t>
      </w:r>
      <w:r w:rsidRPr="00225553">
        <w:rPr>
          <w:sz w:val="28"/>
          <w:szCs w:val="28"/>
        </w:rPr>
        <w:t xml:space="preserve">інтегрованого </w:t>
      </w:r>
      <w:r w:rsidR="00AD0C23" w:rsidRPr="00225553">
        <w:rPr>
          <w:sz w:val="28"/>
          <w:szCs w:val="28"/>
          <w:lang w:eastAsia="uk-UA"/>
        </w:rPr>
        <w:t>довкільного</w:t>
      </w:r>
      <w:r w:rsidRPr="00225553">
        <w:rPr>
          <w:sz w:val="28"/>
          <w:szCs w:val="28"/>
        </w:rPr>
        <w:t xml:space="preserve"> дозволу, та їх адреси;</w:t>
      </w:r>
    </w:p>
    <w:p w14:paraId="760B08C9" w14:textId="77777777" w:rsidR="00ED0CA3" w:rsidRPr="00225553" w:rsidRDefault="00ED0CA3" w:rsidP="00ED0CA3">
      <w:pPr>
        <w:pStyle w:val="StyleZakonu"/>
        <w:spacing w:before="120" w:after="0" w:line="240" w:lineRule="auto"/>
        <w:ind w:firstLine="567"/>
        <w:rPr>
          <w:sz w:val="28"/>
          <w:szCs w:val="28"/>
        </w:rPr>
      </w:pPr>
      <w:r w:rsidRPr="00225553">
        <w:rPr>
          <w:bCs/>
          <w:sz w:val="28"/>
          <w:szCs w:val="28"/>
        </w:rPr>
        <w:t xml:space="preserve">додаткові документи та відомості, які обґрунтовують </w:t>
      </w:r>
      <w:r w:rsidRPr="00225553">
        <w:rPr>
          <w:sz w:val="28"/>
          <w:szCs w:val="28"/>
        </w:rPr>
        <w:t xml:space="preserve">інформацію, що </w:t>
      </w:r>
      <w:r w:rsidRPr="00225553">
        <w:rPr>
          <w:bCs/>
          <w:sz w:val="28"/>
          <w:szCs w:val="28"/>
        </w:rPr>
        <w:t xml:space="preserve">наводиться в заяві на отримання </w:t>
      </w:r>
      <w:r w:rsidRPr="00225553">
        <w:rPr>
          <w:sz w:val="28"/>
          <w:szCs w:val="28"/>
        </w:rPr>
        <w:t>(</w:t>
      </w:r>
      <w:r w:rsidRPr="00225553">
        <w:rPr>
          <w:bCs/>
          <w:sz w:val="28"/>
          <w:szCs w:val="28"/>
        </w:rPr>
        <w:t xml:space="preserve">внесення змін до) інтегрованого </w:t>
      </w:r>
      <w:r w:rsidR="00AD0C23" w:rsidRPr="00225553">
        <w:rPr>
          <w:sz w:val="28"/>
          <w:szCs w:val="28"/>
          <w:lang w:eastAsia="uk-UA"/>
        </w:rPr>
        <w:t>довкільного</w:t>
      </w:r>
      <w:r w:rsidRPr="00225553">
        <w:rPr>
          <w:bCs/>
          <w:sz w:val="28"/>
          <w:szCs w:val="28"/>
        </w:rPr>
        <w:t xml:space="preserve"> дозволу</w:t>
      </w:r>
      <w:r w:rsidRPr="00225553">
        <w:rPr>
          <w:sz w:val="28"/>
          <w:szCs w:val="28"/>
        </w:rPr>
        <w:t>;</w:t>
      </w:r>
    </w:p>
    <w:p w14:paraId="205D0C3F" w14:textId="77777777" w:rsidR="00ED0CA3" w:rsidRPr="00225553" w:rsidRDefault="00ED0CA3" w:rsidP="00ED0CA3">
      <w:pPr>
        <w:pStyle w:val="StyleZakonu"/>
        <w:spacing w:before="120" w:after="0" w:line="240" w:lineRule="auto"/>
        <w:ind w:firstLine="567"/>
        <w:rPr>
          <w:sz w:val="28"/>
          <w:szCs w:val="28"/>
        </w:rPr>
      </w:pPr>
      <w:r w:rsidRPr="00225553">
        <w:rPr>
          <w:sz w:val="28"/>
          <w:szCs w:val="28"/>
        </w:rPr>
        <w:t xml:space="preserve">рішення про прийнятність заяви на отримання (внесення змін до) інтегрованого </w:t>
      </w:r>
      <w:r w:rsidR="00AD0C23" w:rsidRPr="00225553">
        <w:rPr>
          <w:sz w:val="28"/>
          <w:szCs w:val="28"/>
          <w:lang w:eastAsia="uk-UA"/>
        </w:rPr>
        <w:t>довкільного</w:t>
      </w:r>
      <w:r w:rsidRPr="00225553">
        <w:rPr>
          <w:sz w:val="28"/>
          <w:szCs w:val="28"/>
        </w:rPr>
        <w:t xml:space="preserve"> дозволу;</w:t>
      </w:r>
    </w:p>
    <w:p w14:paraId="2CAB7EDE" w14:textId="77777777" w:rsidR="00ED0CA3" w:rsidRPr="00225553" w:rsidRDefault="00ED0CA3" w:rsidP="00ED0CA3">
      <w:pPr>
        <w:pStyle w:val="StyleZakonu"/>
        <w:spacing w:before="120" w:after="0" w:line="240" w:lineRule="auto"/>
        <w:ind w:firstLine="567"/>
        <w:rPr>
          <w:sz w:val="28"/>
          <w:szCs w:val="28"/>
        </w:rPr>
      </w:pPr>
      <w:r w:rsidRPr="00225553">
        <w:rPr>
          <w:sz w:val="28"/>
          <w:szCs w:val="28"/>
        </w:rPr>
        <w:t xml:space="preserve">рішення про необхідність усунення недоліків і приведення заяви на отримання (внесення змін до) інтегрованого </w:t>
      </w:r>
      <w:r w:rsidR="00E8304D" w:rsidRPr="00225553">
        <w:rPr>
          <w:sz w:val="28"/>
          <w:szCs w:val="28"/>
          <w:lang w:eastAsia="uk-UA"/>
        </w:rPr>
        <w:t>довкільного</w:t>
      </w:r>
      <w:r w:rsidRPr="00225553">
        <w:rPr>
          <w:sz w:val="28"/>
          <w:szCs w:val="28"/>
        </w:rPr>
        <w:t xml:space="preserve"> дозволу у відповідність із вимогами Закону;</w:t>
      </w:r>
    </w:p>
    <w:p w14:paraId="4A2EC40B" w14:textId="77777777" w:rsidR="00ED0CA3" w:rsidRPr="00225553" w:rsidRDefault="00ED0CA3" w:rsidP="00ED0CA3">
      <w:pPr>
        <w:pStyle w:val="StyleZakonu"/>
        <w:spacing w:before="120" w:after="0" w:line="240" w:lineRule="auto"/>
        <w:ind w:firstLine="567"/>
        <w:rPr>
          <w:sz w:val="28"/>
          <w:szCs w:val="28"/>
        </w:rPr>
      </w:pPr>
      <w:r w:rsidRPr="00225553">
        <w:rPr>
          <w:bCs/>
          <w:sz w:val="28"/>
          <w:szCs w:val="28"/>
        </w:rPr>
        <w:t>рішення</w:t>
      </w:r>
      <w:r w:rsidRPr="00225553">
        <w:rPr>
          <w:sz w:val="28"/>
          <w:szCs w:val="28"/>
        </w:rPr>
        <w:t xml:space="preserve"> про визнання заяви на отримання (внесення змін до) інтегрованого </w:t>
      </w:r>
      <w:r w:rsidR="00E8304D" w:rsidRPr="00225553">
        <w:rPr>
          <w:sz w:val="28"/>
          <w:szCs w:val="28"/>
          <w:lang w:eastAsia="uk-UA"/>
        </w:rPr>
        <w:t>довкільного</w:t>
      </w:r>
      <w:r w:rsidRPr="00225553">
        <w:rPr>
          <w:sz w:val="28"/>
          <w:szCs w:val="28"/>
        </w:rPr>
        <w:t xml:space="preserve"> дозволу неподаною;</w:t>
      </w:r>
    </w:p>
    <w:p w14:paraId="7F23B914" w14:textId="77777777" w:rsidR="00ED0CA3" w:rsidRPr="00225553" w:rsidRDefault="00ED0CA3" w:rsidP="00ED0CA3">
      <w:pPr>
        <w:pStyle w:val="StyleZakonu"/>
        <w:spacing w:before="120" w:after="0" w:line="240" w:lineRule="auto"/>
        <w:ind w:firstLine="567"/>
        <w:rPr>
          <w:sz w:val="28"/>
          <w:szCs w:val="28"/>
        </w:rPr>
      </w:pPr>
      <w:r w:rsidRPr="00225553">
        <w:rPr>
          <w:sz w:val="28"/>
          <w:szCs w:val="28"/>
        </w:rPr>
        <w:t xml:space="preserve">оголошення про початок громадського обговорення у процесі видачі </w:t>
      </w:r>
      <w:r w:rsidRPr="00225553">
        <w:rPr>
          <w:sz w:val="28"/>
          <w:szCs w:val="28"/>
          <w:lang w:eastAsia="en-US"/>
        </w:rPr>
        <w:t xml:space="preserve">(внесення змін до) </w:t>
      </w:r>
      <w:r w:rsidRPr="00225553">
        <w:rPr>
          <w:sz w:val="28"/>
          <w:szCs w:val="28"/>
        </w:rPr>
        <w:t xml:space="preserve">інтегрованого </w:t>
      </w:r>
      <w:r w:rsidR="00E8304D" w:rsidRPr="00225553">
        <w:rPr>
          <w:sz w:val="28"/>
          <w:szCs w:val="28"/>
          <w:lang w:eastAsia="uk-UA"/>
        </w:rPr>
        <w:t>довкільного</w:t>
      </w:r>
      <w:r w:rsidRPr="00225553">
        <w:rPr>
          <w:sz w:val="28"/>
          <w:szCs w:val="28"/>
        </w:rPr>
        <w:t xml:space="preserve"> дозволу;</w:t>
      </w:r>
    </w:p>
    <w:p w14:paraId="1880215D" w14:textId="77777777" w:rsidR="00ED0CA3" w:rsidRPr="00225553" w:rsidRDefault="00ED0CA3" w:rsidP="00ED0CA3">
      <w:pPr>
        <w:pStyle w:val="StyleZakonu"/>
        <w:spacing w:before="120" w:after="0" w:line="240" w:lineRule="auto"/>
        <w:ind w:firstLine="567"/>
        <w:rPr>
          <w:sz w:val="28"/>
          <w:szCs w:val="28"/>
        </w:rPr>
      </w:pPr>
      <w:r w:rsidRPr="00225553">
        <w:rPr>
          <w:sz w:val="28"/>
          <w:szCs w:val="28"/>
        </w:rPr>
        <w:t xml:space="preserve">документ, що підтверджує оплату за видачу інтегрованого </w:t>
      </w:r>
      <w:r w:rsidR="00E8304D" w:rsidRPr="00225553">
        <w:rPr>
          <w:sz w:val="28"/>
          <w:szCs w:val="28"/>
          <w:lang w:eastAsia="uk-UA"/>
        </w:rPr>
        <w:t>довкільного</w:t>
      </w:r>
      <w:r w:rsidR="00E8304D" w:rsidRPr="00225553">
        <w:rPr>
          <w:sz w:val="28"/>
          <w:szCs w:val="28"/>
        </w:rPr>
        <w:t xml:space="preserve"> </w:t>
      </w:r>
      <w:r w:rsidRPr="00225553">
        <w:rPr>
          <w:sz w:val="28"/>
          <w:szCs w:val="28"/>
        </w:rPr>
        <w:t>дозволу;</w:t>
      </w:r>
    </w:p>
    <w:p w14:paraId="068CB23F" w14:textId="77777777" w:rsidR="00ED0CA3" w:rsidRPr="00225553" w:rsidRDefault="00ED0CA3" w:rsidP="00ED0CA3">
      <w:pPr>
        <w:pStyle w:val="StyleZakonu"/>
        <w:spacing w:before="120" w:after="0" w:line="240" w:lineRule="auto"/>
        <w:ind w:firstLine="567"/>
        <w:rPr>
          <w:sz w:val="28"/>
          <w:szCs w:val="28"/>
        </w:rPr>
      </w:pPr>
      <w:r w:rsidRPr="00225553">
        <w:rPr>
          <w:bCs/>
          <w:sz w:val="28"/>
          <w:szCs w:val="28"/>
        </w:rPr>
        <w:t xml:space="preserve">відомості, що підтверджують факт та дату опублікування, розміщення або оприлюднення в інший спосіб оголошення про початок громадського обговорення у процесі </w:t>
      </w:r>
      <w:r w:rsidRPr="00225553">
        <w:rPr>
          <w:sz w:val="28"/>
          <w:szCs w:val="28"/>
        </w:rPr>
        <w:t>видачі</w:t>
      </w:r>
      <w:r w:rsidRPr="00225553">
        <w:rPr>
          <w:bCs/>
          <w:sz w:val="28"/>
          <w:szCs w:val="28"/>
        </w:rPr>
        <w:t xml:space="preserve"> </w:t>
      </w:r>
      <w:r w:rsidRPr="00225553">
        <w:rPr>
          <w:sz w:val="28"/>
          <w:szCs w:val="28"/>
          <w:lang w:eastAsia="en-US"/>
        </w:rPr>
        <w:t xml:space="preserve">(внесення змін до) </w:t>
      </w:r>
      <w:r w:rsidRPr="00225553">
        <w:rPr>
          <w:bCs/>
          <w:sz w:val="28"/>
          <w:szCs w:val="28"/>
        </w:rPr>
        <w:t xml:space="preserve">інтегрованого </w:t>
      </w:r>
      <w:r w:rsidR="006462FE" w:rsidRPr="00225553">
        <w:rPr>
          <w:sz w:val="28"/>
          <w:szCs w:val="28"/>
          <w:lang w:eastAsia="uk-UA"/>
        </w:rPr>
        <w:t>довкільного</w:t>
      </w:r>
      <w:r w:rsidR="006462FE" w:rsidRPr="00225553">
        <w:rPr>
          <w:bCs/>
          <w:sz w:val="28"/>
          <w:szCs w:val="28"/>
        </w:rPr>
        <w:t xml:space="preserve"> </w:t>
      </w:r>
      <w:r w:rsidRPr="00225553">
        <w:rPr>
          <w:bCs/>
          <w:sz w:val="28"/>
          <w:szCs w:val="28"/>
        </w:rPr>
        <w:t>дозволу</w:t>
      </w:r>
      <w:r w:rsidRPr="00225553">
        <w:rPr>
          <w:sz w:val="28"/>
          <w:szCs w:val="28"/>
        </w:rPr>
        <w:t>;</w:t>
      </w:r>
    </w:p>
    <w:p w14:paraId="5E9EDCF9" w14:textId="77777777" w:rsidR="00ED0CA3" w:rsidRPr="00225553" w:rsidRDefault="00ED0CA3" w:rsidP="00ED0CA3">
      <w:pPr>
        <w:pStyle w:val="StyleZakonu"/>
        <w:spacing w:before="120" w:after="0" w:line="240" w:lineRule="auto"/>
        <w:ind w:firstLine="567"/>
        <w:rPr>
          <w:bCs/>
          <w:sz w:val="28"/>
          <w:szCs w:val="28"/>
        </w:rPr>
      </w:pPr>
      <w:r w:rsidRPr="00225553">
        <w:rPr>
          <w:bCs/>
          <w:sz w:val="28"/>
          <w:szCs w:val="28"/>
        </w:rPr>
        <w:lastRenderedPageBreak/>
        <w:t>відомості про реєстрацію представників громадськості для участі у громадських слуханнях;</w:t>
      </w:r>
    </w:p>
    <w:p w14:paraId="0F901E3E" w14:textId="77777777" w:rsidR="00ED0CA3" w:rsidRPr="00225553" w:rsidRDefault="00ED0CA3" w:rsidP="00ED0CA3">
      <w:pPr>
        <w:pStyle w:val="StyleZakonu"/>
        <w:spacing w:before="120" w:after="0" w:line="240" w:lineRule="auto"/>
        <w:ind w:firstLine="567"/>
        <w:rPr>
          <w:bCs/>
          <w:sz w:val="28"/>
          <w:szCs w:val="28"/>
        </w:rPr>
      </w:pPr>
      <w:r w:rsidRPr="00225553">
        <w:rPr>
          <w:bCs/>
          <w:sz w:val="28"/>
          <w:szCs w:val="28"/>
        </w:rPr>
        <w:t xml:space="preserve">інформація про </w:t>
      </w:r>
      <w:r w:rsidRPr="00225553">
        <w:rPr>
          <w:sz w:val="28"/>
          <w:szCs w:val="28"/>
        </w:rPr>
        <w:t>час, дату, місце та адресу проведення громадських слухань;</w:t>
      </w:r>
    </w:p>
    <w:p w14:paraId="26E4E593" w14:textId="77777777" w:rsidR="00ED0CA3" w:rsidRPr="00225553" w:rsidRDefault="00ED0CA3" w:rsidP="00ED0CA3">
      <w:pPr>
        <w:shd w:val="clear" w:color="auto" w:fill="FFFFFF"/>
        <w:spacing w:before="120"/>
        <w:ind w:firstLine="567"/>
        <w:jc w:val="both"/>
        <w:rPr>
          <w:rFonts w:ascii="Times New Roman" w:hAnsi="Times New Roman"/>
          <w:bCs/>
          <w:sz w:val="28"/>
          <w:szCs w:val="28"/>
        </w:rPr>
      </w:pPr>
      <w:r w:rsidRPr="00225553">
        <w:rPr>
          <w:rFonts w:ascii="Times New Roman" w:hAnsi="Times New Roman"/>
          <w:bCs/>
          <w:sz w:val="28"/>
          <w:szCs w:val="28"/>
        </w:rPr>
        <w:t>зауваження та пропозиції громадськості, протокол (протоколи) громадських слухань;</w:t>
      </w:r>
    </w:p>
    <w:p w14:paraId="364802F5" w14:textId="77777777" w:rsidR="00ED0CA3" w:rsidRPr="00225553" w:rsidRDefault="00ED0CA3" w:rsidP="003F6AA4">
      <w:pPr>
        <w:pStyle w:val="StyleZakonu"/>
        <w:spacing w:before="120" w:after="0" w:line="240" w:lineRule="auto"/>
        <w:ind w:firstLine="567"/>
        <w:rPr>
          <w:sz w:val="28"/>
          <w:szCs w:val="28"/>
        </w:rPr>
      </w:pPr>
      <w:r w:rsidRPr="00225553">
        <w:rPr>
          <w:sz w:val="28"/>
          <w:szCs w:val="28"/>
        </w:rPr>
        <w:t xml:space="preserve">висновки та пропозиції заінтересованих органів, а також зауваження та пропозиції інших органів виконавчої влади та органів місцевого самоврядування, подані згідно з частиною другою статті </w:t>
      </w:r>
      <w:r w:rsidR="00EB5560" w:rsidRPr="00225553">
        <w:rPr>
          <w:bCs/>
          <w:sz w:val="28"/>
          <w:szCs w:val="28"/>
        </w:rPr>
        <w:t>7</w:t>
      </w:r>
      <w:r w:rsidRPr="00225553">
        <w:rPr>
          <w:sz w:val="28"/>
          <w:szCs w:val="28"/>
        </w:rPr>
        <w:t xml:space="preserve"> цього Закону;</w:t>
      </w:r>
    </w:p>
    <w:p w14:paraId="03A64095" w14:textId="77777777" w:rsidR="00ED0CA3" w:rsidRPr="00225553" w:rsidRDefault="00ED0CA3" w:rsidP="00ED0CA3">
      <w:pPr>
        <w:pStyle w:val="StyleZakonu"/>
        <w:spacing w:before="120" w:after="0" w:line="240" w:lineRule="auto"/>
        <w:ind w:firstLine="567"/>
        <w:rPr>
          <w:sz w:val="28"/>
          <w:szCs w:val="28"/>
        </w:rPr>
      </w:pPr>
      <w:r w:rsidRPr="00225553">
        <w:rPr>
          <w:sz w:val="28"/>
          <w:szCs w:val="28"/>
        </w:rPr>
        <w:t xml:space="preserve">проект інтегрованого </w:t>
      </w:r>
      <w:r w:rsidR="00E033C1" w:rsidRPr="00225553">
        <w:rPr>
          <w:sz w:val="28"/>
          <w:szCs w:val="28"/>
          <w:lang w:eastAsia="uk-UA"/>
        </w:rPr>
        <w:t>довкільного</w:t>
      </w:r>
      <w:r w:rsidRPr="00225553">
        <w:rPr>
          <w:sz w:val="28"/>
          <w:szCs w:val="28"/>
        </w:rPr>
        <w:t xml:space="preserve"> дозволу;</w:t>
      </w:r>
    </w:p>
    <w:p w14:paraId="1C0843DC" w14:textId="77777777" w:rsidR="00ED0CA3" w:rsidRPr="00225553" w:rsidRDefault="00ED0CA3" w:rsidP="00340DF0">
      <w:pPr>
        <w:pStyle w:val="StyleZakonu"/>
        <w:spacing w:before="120" w:after="0" w:line="240" w:lineRule="auto"/>
        <w:ind w:firstLine="567"/>
        <w:rPr>
          <w:sz w:val="28"/>
          <w:szCs w:val="28"/>
        </w:rPr>
      </w:pPr>
      <w:r w:rsidRPr="00225553">
        <w:rPr>
          <w:sz w:val="28"/>
          <w:szCs w:val="28"/>
        </w:rPr>
        <w:t xml:space="preserve">вимога оператора установки про </w:t>
      </w:r>
      <w:r w:rsidR="00340DF0" w:rsidRPr="00225553">
        <w:rPr>
          <w:sz w:val="28"/>
          <w:szCs w:val="28"/>
        </w:rPr>
        <w:t xml:space="preserve">проведення </w:t>
      </w:r>
      <w:r w:rsidRPr="00225553">
        <w:rPr>
          <w:sz w:val="28"/>
          <w:szCs w:val="28"/>
        </w:rPr>
        <w:t xml:space="preserve">узгоджувальної </w:t>
      </w:r>
      <w:r w:rsidR="00DE4649" w:rsidRPr="00225553">
        <w:rPr>
          <w:sz w:val="28"/>
          <w:szCs w:val="28"/>
        </w:rPr>
        <w:t>наради</w:t>
      </w:r>
      <w:r w:rsidRPr="00225553">
        <w:rPr>
          <w:sz w:val="28"/>
          <w:szCs w:val="28"/>
        </w:rPr>
        <w:t>;</w:t>
      </w:r>
    </w:p>
    <w:p w14:paraId="04201D73" w14:textId="77777777" w:rsidR="00ED0CA3" w:rsidRPr="00225553" w:rsidRDefault="00ED0CA3" w:rsidP="00DE4649">
      <w:pPr>
        <w:pStyle w:val="StyleZakonu"/>
        <w:spacing w:before="120" w:after="0" w:line="240" w:lineRule="auto"/>
        <w:ind w:firstLine="567"/>
        <w:rPr>
          <w:sz w:val="28"/>
          <w:szCs w:val="28"/>
        </w:rPr>
      </w:pPr>
      <w:r w:rsidRPr="00225553">
        <w:rPr>
          <w:sz w:val="28"/>
          <w:szCs w:val="28"/>
        </w:rPr>
        <w:t xml:space="preserve">протокол (протоколи) узгоджувальної </w:t>
      </w:r>
      <w:r w:rsidR="00DE4649" w:rsidRPr="00225553">
        <w:rPr>
          <w:sz w:val="28"/>
          <w:szCs w:val="28"/>
        </w:rPr>
        <w:t>наради</w:t>
      </w:r>
      <w:r w:rsidRPr="00225553">
        <w:rPr>
          <w:sz w:val="28"/>
          <w:szCs w:val="28"/>
        </w:rPr>
        <w:t>;</w:t>
      </w:r>
    </w:p>
    <w:p w14:paraId="5F16860A" w14:textId="77777777" w:rsidR="00ED0CA3" w:rsidRPr="00225553" w:rsidRDefault="00ED0CA3" w:rsidP="00ED0CA3">
      <w:pPr>
        <w:pStyle w:val="StyleZakonu"/>
        <w:spacing w:before="120" w:after="0" w:line="240" w:lineRule="auto"/>
        <w:ind w:firstLine="567"/>
        <w:rPr>
          <w:sz w:val="28"/>
          <w:szCs w:val="28"/>
        </w:rPr>
      </w:pPr>
      <w:r w:rsidRPr="00225553">
        <w:rPr>
          <w:sz w:val="28"/>
          <w:szCs w:val="28"/>
        </w:rPr>
        <w:t xml:space="preserve">згода оператора установки з умовами інтегрованого </w:t>
      </w:r>
      <w:r w:rsidR="00E033C1" w:rsidRPr="00225553">
        <w:rPr>
          <w:sz w:val="28"/>
          <w:szCs w:val="28"/>
          <w:lang w:eastAsia="uk-UA"/>
        </w:rPr>
        <w:t>довкільного</w:t>
      </w:r>
      <w:r w:rsidR="00E033C1" w:rsidRPr="00225553">
        <w:rPr>
          <w:sz w:val="28"/>
          <w:szCs w:val="28"/>
        </w:rPr>
        <w:t xml:space="preserve"> </w:t>
      </w:r>
      <w:r w:rsidRPr="00225553">
        <w:rPr>
          <w:sz w:val="28"/>
          <w:szCs w:val="28"/>
        </w:rPr>
        <w:t>дозволу;</w:t>
      </w:r>
    </w:p>
    <w:p w14:paraId="7E210F7C" w14:textId="77777777" w:rsidR="00ED0CA3" w:rsidRPr="00225553" w:rsidRDefault="00ED0CA3" w:rsidP="00ED0CA3">
      <w:pPr>
        <w:pStyle w:val="StyleZakonu"/>
        <w:spacing w:before="120" w:after="0" w:line="240" w:lineRule="auto"/>
        <w:ind w:firstLine="567"/>
        <w:rPr>
          <w:sz w:val="28"/>
          <w:szCs w:val="28"/>
        </w:rPr>
      </w:pPr>
      <w:r w:rsidRPr="00225553">
        <w:rPr>
          <w:sz w:val="28"/>
          <w:szCs w:val="28"/>
        </w:rPr>
        <w:t xml:space="preserve">інтегрований </w:t>
      </w:r>
      <w:r w:rsidR="00E033C1" w:rsidRPr="00225553">
        <w:rPr>
          <w:sz w:val="28"/>
          <w:szCs w:val="28"/>
          <w:lang w:eastAsia="uk-UA"/>
        </w:rPr>
        <w:t>довкільн</w:t>
      </w:r>
      <w:r w:rsidR="00A9460E" w:rsidRPr="00225553">
        <w:rPr>
          <w:sz w:val="28"/>
          <w:szCs w:val="28"/>
        </w:rPr>
        <w:t>ий</w:t>
      </w:r>
      <w:r w:rsidRPr="00225553">
        <w:rPr>
          <w:sz w:val="28"/>
          <w:szCs w:val="28"/>
        </w:rPr>
        <w:t xml:space="preserve"> дозвіл з усіма наступними змінами, внесеними до нього, а також результатом перегляду та оновлення умов;</w:t>
      </w:r>
    </w:p>
    <w:p w14:paraId="555C10CA" w14:textId="77777777" w:rsidR="00ED0CA3" w:rsidRPr="00225553" w:rsidRDefault="00ED0CA3" w:rsidP="00ED0CA3">
      <w:pPr>
        <w:pStyle w:val="StyleZakonu"/>
        <w:spacing w:before="120" w:after="0" w:line="240" w:lineRule="auto"/>
        <w:ind w:firstLine="567"/>
        <w:rPr>
          <w:sz w:val="28"/>
          <w:szCs w:val="28"/>
        </w:rPr>
      </w:pPr>
      <w:r w:rsidRPr="00225553">
        <w:rPr>
          <w:sz w:val="28"/>
          <w:szCs w:val="28"/>
        </w:rPr>
        <w:t xml:space="preserve">рішення про відмову у видачі (внесенні змін до) інтегрованого </w:t>
      </w:r>
      <w:r w:rsidR="001A7C40" w:rsidRPr="00225553">
        <w:rPr>
          <w:sz w:val="28"/>
          <w:szCs w:val="28"/>
          <w:lang w:eastAsia="uk-UA"/>
        </w:rPr>
        <w:t>довкільного</w:t>
      </w:r>
      <w:r w:rsidRPr="00225553">
        <w:rPr>
          <w:sz w:val="28"/>
          <w:szCs w:val="28"/>
        </w:rPr>
        <w:t xml:space="preserve"> дозволу;</w:t>
      </w:r>
    </w:p>
    <w:p w14:paraId="47FD0241" w14:textId="77777777" w:rsidR="00ED0CA3" w:rsidRPr="00225553" w:rsidRDefault="00ED0CA3" w:rsidP="00ED0CA3">
      <w:pPr>
        <w:pStyle w:val="StyleZakonu"/>
        <w:spacing w:before="120" w:after="0" w:line="240" w:lineRule="auto"/>
        <w:ind w:firstLine="567"/>
        <w:rPr>
          <w:sz w:val="28"/>
          <w:szCs w:val="28"/>
        </w:rPr>
      </w:pPr>
      <w:r w:rsidRPr="00225553">
        <w:rPr>
          <w:sz w:val="28"/>
          <w:szCs w:val="28"/>
        </w:rPr>
        <w:t>звіт про громадське обговорення;</w:t>
      </w:r>
    </w:p>
    <w:p w14:paraId="504C4E88" w14:textId="77777777" w:rsidR="00ED0CA3" w:rsidRPr="00225553" w:rsidRDefault="00ED0CA3" w:rsidP="00ED0CA3">
      <w:pPr>
        <w:shd w:val="clear" w:color="auto" w:fill="FFFFFF"/>
        <w:spacing w:before="120"/>
        <w:ind w:firstLine="567"/>
        <w:jc w:val="both"/>
        <w:rPr>
          <w:rFonts w:ascii="Times New Roman" w:hAnsi="Times New Roman"/>
          <w:bCs/>
          <w:sz w:val="28"/>
          <w:szCs w:val="28"/>
        </w:rPr>
      </w:pPr>
      <w:r w:rsidRPr="00225553">
        <w:rPr>
          <w:rFonts w:ascii="Times New Roman" w:hAnsi="Times New Roman"/>
          <w:bCs/>
          <w:sz w:val="28"/>
          <w:szCs w:val="28"/>
        </w:rPr>
        <w:t xml:space="preserve">вимога про перегляд та оновлення умов інтегрованого </w:t>
      </w:r>
      <w:r w:rsidR="001A7C40" w:rsidRPr="00225553">
        <w:rPr>
          <w:rFonts w:ascii="Times New Roman" w:hAnsi="Times New Roman"/>
          <w:sz w:val="28"/>
          <w:szCs w:val="28"/>
          <w:lang w:eastAsia="uk-UA"/>
        </w:rPr>
        <w:t>довкільного</w:t>
      </w:r>
      <w:r w:rsidRPr="00225553">
        <w:rPr>
          <w:rFonts w:ascii="Times New Roman" w:hAnsi="Times New Roman"/>
          <w:bCs/>
          <w:sz w:val="28"/>
          <w:szCs w:val="28"/>
        </w:rPr>
        <w:t xml:space="preserve"> дозволу;</w:t>
      </w:r>
    </w:p>
    <w:p w14:paraId="1A6D85DC" w14:textId="77777777" w:rsidR="00ED0CA3" w:rsidRPr="00225553" w:rsidRDefault="00ED0CA3" w:rsidP="00ED0CA3">
      <w:pPr>
        <w:pStyle w:val="StyleZakonu"/>
        <w:spacing w:before="120" w:after="0" w:line="240" w:lineRule="auto"/>
        <w:ind w:firstLine="567"/>
        <w:rPr>
          <w:sz w:val="28"/>
          <w:szCs w:val="28"/>
        </w:rPr>
      </w:pPr>
      <w:r w:rsidRPr="00225553">
        <w:rPr>
          <w:sz w:val="28"/>
          <w:szCs w:val="28"/>
        </w:rPr>
        <w:t xml:space="preserve">рішення про початок процедури зупинення інтегрованого </w:t>
      </w:r>
      <w:r w:rsidR="001A7C40" w:rsidRPr="00225553">
        <w:rPr>
          <w:sz w:val="28"/>
          <w:szCs w:val="28"/>
          <w:lang w:eastAsia="uk-UA"/>
        </w:rPr>
        <w:t>довкільного</w:t>
      </w:r>
      <w:r w:rsidRPr="00225553">
        <w:rPr>
          <w:sz w:val="28"/>
          <w:szCs w:val="28"/>
        </w:rPr>
        <w:t xml:space="preserve"> дозволу;</w:t>
      </w:r>
    </w:p>
    <w:p w14:paraId="76B50337" w14:textId="77777777" w:rsidR="00ED0CA3" w:rsidRPr="00225553" w:rsidRDefault="00ED0CA3" w:rsidP="00ED0CA3">
      <w:pPr>
        <w:pStyle w:val="StyleZakonu"/>
        <w:spacing w:before="120" w:after="0" w:line="240" w:lineRule="auto"/>
        <w:ind w:firstLine="567"/>
        <w:rPr>
          <w:sz w:val="28"/>
          <w:szCs w:val="28"/>
        </w:rPr>
      </w:pPr>
      <w:r w:rsidRPr="00225553">
        <w:rPr>
          <w:sz w:val="28"/>
          <w:szCs w:val="28"/>
        </w:rPr>
        <w:t xml:space="preserve">рішення про зупинення інтегрованого </w:t>
      </w:r>
      <w:r w:rsidR="001A7C40" w:rsidRPr="00225553">
        <w:rPr>
          <w:sz w:val="28"/>
          <w:szCs w:val="28"/>
          <w:lang w:eastAsia="uk-UA"/>
        </w:rPr>
        <w:t>довкільного</w:t>
      </w:r>
      <w:r w:rsidRPr="00225553">
        <w:rPr>
          <w:sz w:val="28"/>
          <w:szCs w:val="28"/>
        </w:rPr>
        <w:t xml:space="preserve"> дозволу;</w:t>
      </w:r>
    </w:p>
    <w:p w14:paraId="19493AF6" w14:textId="77777777" w:rsidR="00ED0CA3" w:rsidRPr="00225553" w:rsidRDefault="00ED0CA3" w:rsidP="00ED0CA3">
      <w:pPr>
        <w:pStyle w:val="StyleZakonu"/>
        <w:spacing w:before="120" w:after="0" w:line="240" w:lineRule="auto"/>
        <w:ind w:firstLine="567"/>
        <w:rPr>
          <w:sz w:val="28"/>
          <w:szCs w:val="28"/>
        </w:rPr>
      </w:pPr>
      <w:r w:rsidRPr="00225553">
        <w:rPr>
          <w:sz w:val="28"/>
          <w:szCs w:val="28"/>
        </w:rPr>
        <w:t xml:space="preserve">рішення про припинення процедури зупинення інтегрованого </w:t>
      </w:r>
      <w:r w:rsidR="001A7C40" w:rsidRPr="00225553">
        <w:rPr>
          <w:sz w:val="28"/>
          <w:szCs w:val="28"/>
          <w:lang w:eastAsia="uk-UA"/>
        </w:rPr>
        <w:t>довкільного</w:t>
      </w:r>
      <w:r w:rsidRPr="00225553">
        <w:rPr>
          <w:sz w:val="28"/>
          <w:szCs w:val="28"/>
        </w:rPr>
        <w:t xml:space="preserve"> дозволу;</w:t>
      </w:r>
    </w:p>
    <w:p w14:paraId="2967AB16" w14:textId="77777777" w:rsidR="00ED0CA3" w:rsidRPr="00225553" w:rsidRDefault="00ED0CA3" w:rsidP="00ED0CA3">
      <w:pPr>
        <w:pStyle w:val="StyleZakonu"/>
        <w:spacing w:before="120" w:after="0" w:line="240" w:lineRule="auto"/>
        <w:ind w:firstLine="567"/>
        <w:rPr>
          <w:sz w:val="28"/>
          <w:szCs w:val="28"/>
        </w:rPr>
      </w:pPr>
      <w:r w:rsidRPr="00225553">
        <w:rPr>
          <w:sz w:val="28"/>
          <w:szCs w:val="28"/>
        </w:rPr>
        <w:t xml:space="preserve">рішення про початок процедури анулювання інтегрованого </w:t>
      </w:r>
      <w:r w:rsidR="001A7C40" w:rsidRPr="00225553">
        <w:rPr>
          <w:sz w:val="28"/>
          <w:szCs w:val="28"/>
          <w:lang w:eastAsia="uk-UA"/>
        </w:rPr>
        <w:t>довкільного</w:t>
      </w:r>
      <w:r w:rsidRPr="00225553">
        <w:rPr>
          <w:sz w:val="28"/>
          <w:szCs w:val="28"/>
        </w:rPr>
        <w:t xml:space="preserve"> дозволу;</w:t>
      </w:r>
    </w:p>
    <w:p w14:paraId="091B3BEB" w14:textId="77777777" w:rsidR="00ED0CA3" w:rsidRPr="00225553" w:rsidRDefault="00ED0CA3" w:rsidP="00ED0CA3">
      <w:pPr>
        <w:pStyle w:val="StyleZakonu"/>
        <w:spacing w:before="120" w:after="0" w:line="240" w:lineRule="auto"/>
        <w:ind w:firstLine="567"/>
        <w:rPr>
          <w:sz w:val="28"/>
          <w:szCs w:val="28"/>
        </w:rPr>
      </w:pPr>
      <w:r w:rsidRPr="00225553">
        <w:rPr>
          <w:sz w:val="28"/>
          <w:szCs w:val="28"/>
        </w:rPr>
        <w:t xml:space="preserve">рішення про анулювання інтегрованого </w:t>
      </w:r>
      <w:r w:rsidR="001A7C40" w:rsidRPr="00225553">
        <w:rPr>
          <w:sz w:val="28"/>
          <w:szCs w:val="28"/>
          <w:lang w:eastAsia="uk-UA"/>
        </w:rPr>
        <w:t>довкільного</w:t>
      </w:r>
      <w:r w:rsidRPr="00225553">
        <w:rPr>
          <w:sz w:val="28"/>
          <w:szCs w:val="28"/>
        </w:rPr>
        <w:t xml:space="preserve"> дозволу;</w:t>
      </w:r>
    </w:p>
    <w:p w14:paraId="74D66070" w14:textId="77777777" w:rsidR="00ED0CA3" w:rsidRPr="00225553" w:rsidRDefault="00ED0CA3" w:rsidP="00ED0CA3">
      <w:pPr>
        <w:pStyle w:val="StyleZakonu"/>
        <w:spacing w:before="120" w:after="0" w:line="240" w:lineRule="auto"/>
        <w:ind w:firstLine="567"/>
        <w:rPr>
          <w:sz w:val="28"/>
          <w:szCs w:val="28"/>
        </w:rPr>
      </w:pPr>
      <w:r w:rsidRPr="00225553">
        <w:rPr>
          <w:sz w:val="28"/>
          <w:szCs w:val="28"/>
        </w:rPr>
        <w:t xml:space="preserve">рішення про припинення процедури анулювання інтегрованого </w:t>
      </w:r>
      <w:r w:rsidR="001A7C40" w:rsidRPr="00225553">
        <w:rPr>
          <w:sz w:val="28"/>
          <w:szCs w:val="28"/>
          <w:lang w:eastAsia="uk-UA"/>
        </w:rPr>
        <w:t>довкільного</w:t>
      </w:r>
      <w:r w:rsidRPr="00225553">
        <w:rPr>
          <w:sz w:val="28"/>
          <w:szCs w:val="28"/>
        </w:rPr>
        <w:t xml:space="preserve"> дозволу;</w:t>
      </w:r>
    </w:p>
    <w:p w14:paraId="5F3EA01F" w14:textId="77777777" w:rsidR="00ED0CA3" w:rsidRPr="00225553" w:rsidRDefault="00ED0CA3" w:rsidP="00ED0CA3">
      <w:pPr>
        <w:shd w:val="clear" w:color="auto" w:fill="FFFFFF"/>
        <w:spacing w:before="120"/>
        <w:ind w:firstLine="567"/>
        <w:jc w:val="both"/>
        <w:rPr>
          <w:rFonts w:ascii="Times New Roman" w:hAnsi="Times New Roman"/>
          <w:sz w:val="28"/>
          <w:szCs w:val="28"/>
        </w:rPr>
      </w:pPr>
      <w:r w:rsidRPr="00225553">
        <w:rPr>
          <w:rFonts w:ascii="Times New Roman" w:hAnsi="Times New Roman"/>
          <w:sz w:val="28"/>
          <w:szCs w:val="28"/>
        </w:rPr>
        <w:t>д</w:t>
      </w:r>
      <w:r w:rsidRPr="00225553">
        <w:rPr>
          <w:rFonts w:ascii="Times New Roman" w:hAnsi="Times New Roman"/>
          <w:sz w:val="28"/>
          <w:szCs w:val="28"/>
          <w:shd w:val="clear" w:color="auto" w:fill="FFFFFF"/>
        </w:rPr>
        <w:t>окументи, складені контролюючим органом за результатами перевірки установки</w:t>
      </w:r>
      <w:r w:rsidRPr="00225553">
        <w:rPr>
          <w:rFonts w:ascii="Times New Roman" w:hAnsi="Times New Roman"/>
          <w:sz w:val="28"/>
          <w:szCs w:val="28"/>
        </w:rPr>
        <w:t>;</w:t>
      </w:r>
    </w:p>
    <w:p w14:paraId="0091B3C9" w14:textId="77777777" w:rsidR="00ED0CA3" w:rsidRPr="00225553" w:rsidRDefault="00ED0CA3" w:rsidP="00ED0CA3">
      <w:pPr>
        <w:pStyle w:val="StyleZakonu"/>
        <w:spacing w:before="120" w:after="0" w:line="240" w:lineRule="auto"/>
        <w:ind w:firstLine="567"/>
        <w:rPr>
          <w:sz w:val="28"/>
          <w:szCs w:val="28"/>
        </w:rPr>
      </w:pPr>
      <w:r w:rsidRPr="00225553">
        <w:rPr>
          <w:bCs/>
          <w:sz w:val="28"/>
          <w:szCs w:val="28"/>
        </w:rPr>
        <w:t xml:space="preserve">звіти </w:t>
      </w:r>
      <w:r w:rsidRPr="00225553">
        <w:rPr>
          <w:sz w:val="28"/>
          <w:szCs w:val="28"/>
        </w:rPr>
        <w:t xml:space="preserve">оператора установки про дотримання умов інтегрованого </w:t>
      </w:r>
      <w:r w:rsidR="001A7C40" w:rsidRPr="00225553">
        <w:rPr>
          <w:sz w:val="28"/>
          <w:szCs w:val="28"/>
          <w:lang w:eastAsia="uk-UA"/>
        </w:rPr>
        <w:t>довкільного</w:t>
      </w:r>
      <w:r w:rsidRPr="00225553">
        <w:rPr>
          <w:sz w:val="28"/>
          <w:szCs w:val="28"/>
        </w:rPr>
        <w:t xml:space="preserve"> дозволу</w:t>
      </w:r>
      <w:r w:rsidRPr="00225553">
        <w:rPr>
          <w:bCs/>
          <w:sz w:val="28"/>
          <w:szCs w:val="28"/>
        </w:rPr>
        <w:t>;</w:t>
      </w:r>
    </w:p>
    <w:p w14:paraId="70AAD66C" w14:textId="77777777" w:rsidR="00ED0CA3" w:rsidRPr="00225553" w:rsidRDefault="00ED0CA3" w:rsidP="00385C05">
      <w:pPr>
        <w:pStyle w:val="StyleZakonu"/>
        <w:spacing w:before="120" w:after="0" w:line="240" w:lineRule="auto"/>
        <w:ind w:firstLine="567"/>
        <w:rPr>
          <w:bCs/>
          <w:sz w:val="28"/>
          <w:szCs w:val="28"/>
        </w:rPr>
      </w:pPr>
      <w:r w:rsidRPr="00225553">
        <w:rPr>
          <w:sz w:val="28"/>
          <w:szCs w:val="28"/>
        </w:rPr>
        <w:lastRenderedPageBreak/>
        <w:t xml:space="preserve">оцінка стану забруднення </w:t>
      </w:r>
      <w:r w:rsidR="00385C05" w:rsidRPr="00225553">
        <w:rPr>
          <w:sz w:val="28"/>
          <w:szCs w:val="28"/>
        </w:rPr>
        <w:t xml:space="preserve">земель </w:t>
      </w:r>
      <w:r w:rsidRPr="00225553">
        <w:rPr>
          <w:sz w:val="28"/>
          <w:szCs w:val="28"/>
        </w:rPr>
        <w:t>та підземних вод небезпечними речовинами, що використовуються, виробляються або вивільняються установкою.</w:t>
      </w:r>
    </w:p>
    <w:p w14:paraId="64F0D41C" w14:textId="77777777" w:rsidR="00ED0CA3" w:rsidRPr="00225553" w:rsidRDefault="00ED0CA3" w:rsidP="00ED0CA3">
      <w:pPr>
        <w:pStyle w:val="StyleZakonu"/>
        <w:spacing w:before="120" w:after="0" w:line="240" w:lineRule="auto"/>
        <w:ind w:firstLine="567"/>
        <w:rPr>
          <w:bCs/>
          <w:sz w:val="28"/>
          <w:szCs w:val="28"/>
        </w:rPr>
      </w:pPr>
      <w:r w:rsidRPr="00225553">
        <w:rPr>
          <w:bCs/>
          <w:sz w:val="28"/>
          <w:szCs w:val="28"/>
        </w:rPr>
        <w:t xml:space="preserve">3. Інформація, внесена до реєстру інтегрованих </w:t>
      </w:r>
      <w:r w:rsidR="0099643E" w:rsidRPr="00225553">
        <w:rPr>
          <w:sz w:val="28"/>
          <w:szCs w:val="28"/>
          <w:lang w:eastAsia="uk-UA"/>
        </w:rPr>
        <w:t>довкільн</w:t>
      </w:r>
      <w:r w:rsidR="001E540F" w:rsidRPr="00225553">
        <w:rPr>
          <w:bCs/>
          <w:sz w:val="28"/>
          <w:szCs w:val="28"/>
        </w:rPr>
        <w:t>их</w:t>
      </w:r>
      <w:r w:rsidRPr="00225553">
        <w:rPr>
          <w:bCs/>
          <w:sz w:val="28"/>
          <w:szCs w:val="28"/>
        </w:rPr>
        <w:t xml:space="preserve"> дозволів, зберігається протягом усього часу експлуатації установки, але не менше ніж десять років з дня анулювання інтегрованого </w:t>
      </w:r>
      <w:r w:rsidR="0099643E" w:rsidRPr="00225553">
        <w:rPr>
          <w:sz w:val="28"/>
          <w:szCs w:val="28"/>
          <w:lang w:eastAsia="uk-UA"/>
        </w:rPr>
        <w:t>довкільного</w:t>
      </w:r>
      <w:r w:rsidRPr="00225553">
        <w:rPr>
          <w:bCs/>
          <w:sz w:val="28"/>
          <w:szCs w:val="28"/>
        </w:rPr>
        <w:t xml:space="preserve"> дозволу, є відкритою, вільний доступ до неї забезпечується через </w:t>
      </w:r>
      <w:r w:rsidRPr="00225553">
        <w:rPr>
          <w:sz w:val="28"/>
          <w:szCs w:val="28"/>
        </w:rPr>
        <w:t xml:space="preserve">засоби електронної системи в </w:t>
      </w:r>
      <w:r w:rsidRPr="00225553">
        <w:rPr>
          <w:bCs/>
          <w:sz w:val="28"/>
          <w:szCs w:val="28"/>
        </w:rPr>
        <w:t>мережі “Інтернет”.</w:t>
      </w:r>
    </w:p>
    <w:p w14:paraId="06062AB0" w14:textId="77777777" w:rsidR="00ED0CA3" w:rsidRPr="00225553" w:rsidRDefault="00ED0CA3" w:rsidP="00ED0CA3">
      <w:pPr>
        <w:pStyle w:val="StyleZakonu"/>
        <w:spacing w:before="120" w:after="0" w:line="240" w:lineRule="auto"/>
        <w:ind w:firstLine="567"/>
        <w:rPr>
          <w:bCs/>
          <w:sz w:val="28"/>
          <w:szCs w:val="28"/>
        </w:rPr>
      </w:pPr>
      <w:r w:rsidRPr="00225553">
        <w:rPr>
          <w:bCs/>
          <w:sz w:val="28"/>
          <w:szCs w:val="28"/>
        </w:rPr>
        <w:t>4. Держателем електронної системи є дозвільний орган.</w:t>
      </w:r>
      <w:r w:rsidRPr="00225553">
        <w:rPr>
          <w:sz w:val="28"/>
          <w:szCs w:val="28"/>
        </w:rPr>
        <w:t xml:space="preserve"> </w:t>
      </w:r>
      <w:r w:rsidRPr="00225553">
        <w:rPr>
          <w:bCs/>
          <w:sz w:val="28"/>
          <w:szCs w:val="28"/>
        </w:rPr>
        <w:t>Технічний адміністратор електронної системи та порядок створення, функціонування, ведення електронної системи визначається Кабінетом Міністрів України.</w:t>
      </w:r>
    </w:p>
    <w:p w14:paraId="35A066B9" w14:textId="77777777" w:rsidR="00482989" w:rsidRPr="00225553" w:rsidRDefault="00482989" w:rsidP="00482989">
      <w:pPr>
        <w:pStyle w:val="StyleZakonu"/>
        <w:spacing w:before="360" w:after="240" w:line="240" w:lineRule="auto"/>
        <w:ind w:left="1890" w:hanging="1323"/>
        <w:jc w:val="left"/>
        <w:rPr>
          <w:b/>
          <w:i/>
          <w:iCs/>
          <w:sz w:val="28"/>
          <w:szCs w:val="28"/>
        </w:rPr>
      </w:pPr>
      <w:r w:rsidRPr="00225553">
        <w:rPr>
          <w:bCs/>
          <w:sz w:val="28"/>
          <w:szCs w:val="28"/>
        </w:rPr>
        <w:t>Стаття 2</w:t>
      </w:r>
      <w:r w:rsidR="00107F54" w:rsidRPr="00225553">
        <w:rPr>
          <w:bCs/>
          <w:sz w:val="28"/>
          <w:szCs w:val="28"/>
        </w:rPr>
        <w:t>9</w:t>
      </w:r>
      <w:r w:rsidRPr="00225553">
        <w:rPr>
          <w:bCs/>
          <w:sz w:val="28"/>
          <w:szCs w:val="28"/>
        </w:rPr>
        <w:t xml:space="preserve">. Оскарження </w:t>
      </w:r>
      <w:r w:rsidR="0093178A" w:rsidRPr="00225553">
        <w:rPr>
          <w:bCs/>
          <w:sz w:val="28"/>
          <w:szCs w:val="28"/>
        </w:rPr>
        <w:t xml:space="preserve">інтегрованого </w:t>
      </w:r>
      <w:r w:rsidR="00562DA4" w:rsidRPr="00225553">
        <w:rPr>
          <w:sz w:val="28"/>
          <w:szCs w:val="28"/>
          <w:lang w:eastAsia="uk-UA"/>
        </w:rPr>
        <w:t>довкільного</w:t>
      </w:r>
      <w:r w:rsidRPr="00225553">
        <w:rPr>
          <w:bCs/>
          <w:sz w:val="28"/>
          <w:szCs w:val="28"/>
        </w:rPr>
        <w:t xml:space="preserve"> дозволу</w:t>
      </w:r>
    </w:p>
    <w:p w14:paraId="6591974E" w14:textId="77777777" w:rsidR="00482989" w:rsidRPr="00225553" w:rsidRDefault="00482989" w:rsidP="00482989">
      <w:pPr>
        <w:pStyle w:val="StyleZakonu"/>
        <w:spacing w:before="120" w:after="0" w:line="240" w:lineRule="auto"/>
        <w:ind w:firstLine="567"/>
        <w:rPr>
          <w:bCs/>
          <w:sz w:val="28"/>
          <w:szCs w:val="28"/>
        </w:rPr>
      </w:pPr>
      <w:r w:rsidRPr="00225553">
        <w:rPr>
          <w:bCs/>
          <w:sz w:val="28"/>
          <w:szCs w:val="28"/>
        </w:rPr>
        <w:t xml:space="preserve">1. </w:t>
      </w:r>
      <w:r w:rsidR="0093178A" w:rsidRPr="00225553">
        <w:rPr>
          <w:bCs/>
          <w:sz w:val="28"/>
          <w:szCs w:val="28"/>
        </w:rPr>
        <w:t xml:space="preserve">Інтегрований </w:t>
      </w:r>
      <w:r w:rsidR="00562DA4" w:rsidRPr="00225553">
        <w:rPr>
          <w:sz w:val="28"/>
          <w:szCs w:val="28"/>
          <w:lang w:eastAsia="uk-UA"/>
        </w:rPr>
        <w:t>довкільний</w:t>
      </w:r>
      <w:r w:rsidRPr="00225553">
        <w:rPr>
          <w:bCs/>
          <w:sz w:val="28"/>
          <w:szCs w:val="28"/>
        </w:rPr>
        <w:t xml:space="preserve"> дозвіл, інші рішення, дії чи бездіяльність органів державної влади або органів місцевого самоврядування у процесі видачі </w:t>
      </w:r>
      <w:r w:rsidR="00576531" w:rsidRPr="00225553">
        <w:rPr>
          <w:sz w:val="28"/>
          <w:szCs w:val="28"/>
          <w:lang w:eastAsia="en-US"/>
        </w:rPr>
        <w:t xml:space="preserve">(внесення змін до) </w:t>
      </w:r>
      <w:r w:rsidR="0093178A" w:rsidRPr="00225553">
        <w:rPr>
          <w:bCs/>
          <w:sz w:val="28"/>
          <w:szCs w:val="28"/>
        </w:rPr>
        <w:t xml:space="preserve">інтегрованого </w:t>
      </w:r>
      <w:r w:rsidR="00562DA4" w:rsidRPr="00225553">
        <w:rPr>
          <w:sz w:val="28"/>
          <w:szCs w:val="28"/>
          <w:lang w:eastAsia="uk-UA"/>
        </w:rPr>
        <w:t>довкільного</w:t>
      </w:r>
      <w:r w:rsidRPr="00225553">
        <w:rPr>
          <w:bCs/>
          <w:sz w:val="28"/>
          <w:szCs w:val="28"/>
        </w:rPr>
        <w:t xml:space="preserve"> дозволу</w:t>
      </w:r>
      <w:r w:rsidR="00AE7FAF" w:rsidRPr="00225553">
        <w:rPr>
          <w:bCs/>
          <w:sz w:val="28"/>
          <w:szCs w:val="28"/>
        </w:rPr>
        <w:t>,</w:t>
      </w:r>
      <w:r w:rsidRPr="00225553">
        <w:rPr>
          <w:bCs/>
          <w:sz w:val="28"/>
          <w:szCs w:val="28"/>
        </w:rPr>
        <w:t xml:space="preserve"> </w:t>
      </w:r>
      <w:r w:rsidR="00AE7FAF" w:rsidRPr="00225553">
        <w:rPr>
          <w:bCs/>
          <w:sz w:val="28"/>
          <w:szCs w:val="28"/>
        </w:rPr>
        <w:t xml:space="preserve">реалізації інших повноважень із запобігання, зменшення чи контролю </w:t>
      </w:r>
      <w:r w:rsidR="002F6C43" w:rsidRPr="00225553">
        <w:rPr>
          <w:sz w:val="28"/>
          <w:szCs w:val="28"/>
        </w:rPr>
        <w:t>забруднення, що виникає в результаті промислової діяльності</w:t>
      </w:r>
      <w:r w:rsidR="00AE7FAF" w:rsidRPr="00225553">
        <w:rPr>
          <w:bCs/>
          <w:sz w:val="28"/>
          <w:szCs w:val="28"/>
        </w:rPr>
        <w:t xml:space="preserve">, передбачених цим Законом, </w:t>
      </w:r>
      <w:r w:rsidRPr="00225553">
        <w:rPr>
          <w:bCs/>
          <w:sz w:val="28"/>
          <w:szCs w:val="28"/>
        </w:rPr>
        <w:t>можуть бути оскаржені в судовому порядку.</w:t>
      </w:r>
    </w:p>
    <w:p w14:paraId="1D666BD9" w14:textId="77777777" w:rsidR="00482989" w:rsidRPr="00225553" w:rsidRDefault="00482989" w:rsidP="00482989">
      <w:pPr>
        <w:pStyle w:val="StyleZakonu"/>
        <w:spacing w:before="360" w:after="240" w:line="240" w:lineRule="auto"/>
        <w:ind w:left="1890" w:hanging="1323"/>
        <w:jc w:val="left"/>
        <w:rPr>
          <w:bCs/>
          <w:sz w:val="28"/>
          <w:szCs w:val="28"/>
        </w:rPr>
      </w:pPr>
      <w:r w:rsidRPr="00225553">
        <w:rPr>
          <w:bCs/>
          <w:sz w:val="28"/>
          <w:szCs w:val="28"/>
        </w:rPr>
        <w:t>Стаття 30. Прикінцеві та перехідні положення</w:t>
      </w:r>
    </w:p>
    <w:p w14:paraId="40A0450D" w14:textId="571B2567" w:rsidR="00E942A4" w:rsidRDefault="00482989" w:rsidP="00482989">
      <w:pPr>
        <w:pStyle w:val="StyleZakonu"/>
        <w:spacing w:before="120" w:after="0" w:line="240" w:lineRule="auto"/>
        <w:ind w:firstLine="567"/>
        <w:rPr>
          <w:sz w:val="28"/>
          <w:szCs w:val="28"/>
        </w:rPr>
      </w:pPr>
      <w:r w:rsidRPr="00225553">
        <w:rPr>
          <w:sz w:val="28"/>
          <w:szCs w:val="28"/>
        </w:rPr>
        <w:t xml:space="preserve">1. Цей Закон набирає чинності з дня, наступного за днем його опублікування, та вводиться в дію через </w:t>
      </w:r>
      <w:r w:rsidR="0034480F">
        <w:rPr>
          <w:sz w:val="28"/>
          <w:szCs w:val="28"/>
        </w:rPr>
        <w:t xml:space="preserve"> </w:t>
      </w:r>
      <w:r w:rsidR="00413026" w:rsidRPr="00410093">
        <w:rPr>
          <w:sz w:val="28"/>
          <w:szCs w:val="28"/>
        </w:rPr>
        <w:t>шість місяців</w:t>
      </w:r>
      <w:r w:rsidR="00413026">
        <w:rPr>
          <w:sz w:val="28"/>
          <w:szCs w:val="28"/>
        </w:rPr>
        <w:t xml:space="preserve"> </w:t>
      </w:r>
      <w:r w:rsidRPr="00225553">
        <w:rPr>
          <w:sz w:val="28"/>
          <w:szCs w:val="28"/>
        </w:rPr>
        <w:t>з дня набрання ним чинності</w:t>
      </w:r>
      <w:r w:rsidR="00355612">
        <w:rPr>
          <w:sz w:val="28"/>
          <w:szCs w:val="28"/>
        </w:rPr>
        <w:t xml:space="preserve">, крім положень статті 19 цього Закону. </w:t>
      </w:r>
    </w:p>
    <w:p w14:paraId="7D441582" w14:textId="3B4592CA" w:rsidR="00482989" w:rsidRDefault="00355612" w:rsidP="00482989">
      <w:pPr>
        <w:pStyle w:val="StyleZakonu"/>
        <w:spacing w:before="120" w:after="0" w:line="240" w:lineRule="auto"/>
        <w:ind w:firstLine="567"/>
        <w:rPr>
          <w:sz w:val="28"/>
          <w:szCs w:val="28"/>
        </w:rPr>
      </w:pPr>
      <w:r w:rsidRPr="0039037A">
        <w:rPr>
          <w:sz w:val="28"/>
          <w:szCs w:val="28"/>
        </w:rPr>
        <w:t xml:space="preserve">Положення </w:t>
      </w:r>
      <w:r w:rsidR="00E942A4" w:rsidRPr="0039037A">
        <w:rPr>
          <w:sz w:val="28"/>
          <w:szCs w:val="28"/>
        </w:rPr>
        <w:t xml:space="preserve">та вимоги </w:t>
      </w:r>
      <w:r w:rsidRPr="00560DFE">
        <w:rPr>
          <w:sz w:val="28"/>
          <w:szCs w:val="28"/>
        </w:rPr>
        <w:t xml:space="preserve">статті </w:t>
      </w:r>
      <w:r w:rsidR="00E942A4" w:rsidRPr="00227B7B">
        <w:rPr>
          <w:sz w:val="28"/>
          <w:szCs w:val="28"/>
          <w:lang w:val="ru-RU"/>
        </w:rPr>
        <w:t xml:space="preserve">19 </w:t>
      </w:r>
      <w:r w:rsidR="00E942A4" w:rsidRPr="00560DFE">
        <w:rPr>
          <w:sz w:val="28"/>
          <w:szCs w:val="28"/>
        </w:rPr>
        <w:t xml:space="preserve">цього Закону вводяться в дію </w:t>
      </w:r>
      <w:r w:rsidR="00E942A4" w:rsidRPr="00560DFE">
        <w:rPr>
          <w:rFonts w:hint="eastAsia"/>
          <w:sz w:val="28"/>
          <w:szCs w:val="28"/>
          <w:lang w:val="ru-RU"/>
        </w:rPr>
        <w:t>ч</w:t>
      </w:r>
      <w:r w:rsidR="00E942A4" w:rsidRPr="00560DFE">
        <w:rPr>
          <w:sz w:val="28"/>
          <w:szCs w:val="28"/>
          <w:lang w:val="ru-RU"/>
        </w:rPr>
        <w:t xml:space="preserve">ерез </w:t>
      </w:r>
      <w:r w:rsidR="0034480F">
        <w:rPr>
          <w:sz w:val="28"/>
          <w:szCs w:val="28"/>
          <w:lang w:val="ru-RU"/>
        </w:rPr>
        <w:t>два</w:t>
      </w:r>
      <w:r w:rsidR="00E942A4" w:rsidRPr="0039037A">
        <w:rPr>
          <w:sz w:val="28"/>
          <w:szCs w:val="28"/>
          <w:lang w:val="ru-RU"/>
        </w:rPr>
        <w:t xml:space="preserve"> роки </w:t>
      </w:r>
      <w:r w:rsidR="00E942A4" w:rsidRPr="0034480F">
        <w:rPr>
          <w:rFonts w:hint="eastAsia"/>
          <w:sz w:val="28"/>
          <w:szCs w:val="28"/>
        </w:rPr>
        <w:t>з</w:t>
      </w:r>
      <w:r w:rsidR="00E942A4" w:rsidRPr="0034480F">
        <w:rPr>
          <w:sz w:val="28"/>
          <w:szCs w:val="28"/>
        </w:rPr>
        <w:t xml:space="preserve"> </w:t>
      </w:r>
      <w:r w:rsidR="00E942A4" w:rsidRPr="0034480F">
        <w:rPr>
          <w:rFonts w:hint="eastAsia"/>
          <w:sz w:val="28"/>
          <w:szCs w:val="28"/>
        </w:rPr>
        <w:t>дня</w:t>
      </w:r>
      <w:r w:rsidR="00E942A4" w:rsidRPr="0034480F">
        <w:rPr>
          <w:sz w:val="28"/>
          <w:szCs w:val="28"/>
        </w:rPr>
        <w:t xml:space="preserve"> </w:t>
      </w:r>
      <w:r w:rsidR="00E942A4" w:rsidRPr="0034480F">
        <w:rPr>
          <w:rFonts w:hint="eastAsia"/>
          <w:sz w:val="28"/>
          <w:szCs w:val="28"/>
        </w:rPr>
        <w:t>введення</w:t>
      </w:r>
      <w:r w:rsidR="00E942A4" w:rsidRPr="0034480F">
        <w:rPr>
          <w:sz w:val="28"/>
          <w:szCs w:val="28"/>
        </w:rPr>
        <w:t xml:space="preserve"> </w:t>
      </w:r>
      <w:r w:rsidR="00E942A4" w:rsidRPr="0034480F">
        <w:rPr>
          <w:rFonts w:hint="eastAsia"/>
          <w:sz w:val="28"/>
          <w:szCs w:val="28"/>
        </w:rPr>
        <w:t>в</w:t>
      </w:r>
      <w:r w:rsidR="00E942A4" w:rsidRPr="0034480F">
        <w:rPr>
          <w:sz w:val="28"/>
          <w:szCs w:val="28"/>
        </w:rPr>
        <w:t xml:space="preserve"> </w:t>
      </w:r>
      <w:r w:rsidR="00E942A4" w:rsidRPr="0034480F">
        <w:rPr>
          <w:rFonts w:hint="eastAsia"/>
          <w:sz w:val="28"/>
          <w:szCs w:val="28"/>
        </w:rPr>
        <w:t>дію</w:t>
      </w:r>
      <w:r w:rsidR="00E942A4" w:rsidRPr="0034480F">
        <w:rPr>
          <w:sz w:val="28"/>
          <w:szCs w:val="28"/>
        </w:rPr>
        <w:t xml:space="preserve"> </w:t>
      </w:r>
      <w:r w:rsidR="00E942A4" w:rsidRPr="0034480F">
        <w:rPr>
          <w:rFonts w:hint="eastAsia"/>
          <w:sz w:val="28"/>
          <w:szCs w:val="28"/>
        </w:rPr>
        <w:t>висновків</w:t>
      </w:r>
      <w:r w:rsidR="00E942A4" w:rsidRPr="0034480F">
        <w:rPr>
          <w:sz w:val="28"/>
          <w:szCs w:val="28"/>
        </w:rPr>
        <w:t xml:space="preserve"> </w:t>
      </w:r>
      <w:r w:rsidR="00E942A4" w:rsidRPr="0034480F">
        <w:rPr>
          <w:rFonts w:hint="eastAsia"/>
          <w:sz w:val="28"/>
          <w:szCs w:val="28"/>
        </w:rPr>
        <w:t>найкращих</w:t>
      </w:r>
      <w:r w:rsidR="00E942A4" w:rsidRPr="0034480F">
        <w:rPr>
          <w:sz w:val="28"/>
          <w:szCs w:val="28"/>
        </w:rPr>
        <w:t xml:space="preserve"> </w:t>
      </w:r>
      <w:r w:rsidR="00E942A4" w:rsidRPr="0034480F">
        <w:rPr>
          <w:rFonts w:hint="eastAsia"/>
          <w:sz w:val="28"/>
          <w:szCs w:val="28"/>
        </w:rPr>
        <w:t>доступних</w:t>
      </w:r>
      <w:r w:rsidR="00E942A4" w:rsidRPr="0034480F">
        <w:rPr>
          <w:sz w:val="28"/>
          <w:szCs w:val="28"/>
        </w:rPr>
        <w:t xml:space="preserve"> </w:t>
      </w:r>
      <w:r w:rsidR="00E942A4" w:rsidRPr="0034480F">
        <w:rPr>
          <w:rFonts w:hint="eastAsia"/>
          <w:sz w:val="28"/>
          <w:szCs w:val="28"/>
        </w:rPr>
        <w:t>технологій</w:t>
      </w:r>
      <w:r w:rsidR="00E942A4" w:rsidRPr="0034480F">
        <w:rPr>
          <w:sz w:val="28"/>
          <w:szCs w:val="28"/>
        </w:rPr>
        <w:t xml:space="preserve"> </w:t>
      </w:r>
      <w:r w:rsidR="00E942A4" w:rsidRPr="0034480F">
        <w:rPr>
          <w:rFonts w:hint="eastAsia"/>
          <w:sz w:val="28"/>
          <w:szCs w:val="28"/>
        </w:rPr>
        <w:t>та</w:t>
      </w:r>
      <w:r w:rsidR="00E942A4" w:rsidRPr="0034480F">
        <w:rPr>
          <w:sz w:val="28"/>
          <w:szCs w:val="28"/>
        </w:rPr>
        <w:t xml:space="preserve"> </w:t>
      </w:r>
      <w:r w:rsidR="00E942A4" w:rsidRPr="0034480F">
        <w:rPr>
          <w:rFonts w:hint="eastAsia"/>
          <w:sz w:val="28"/>
          <w:szCs w:val="28"/>
        </w:rPr>
        <w:t>методів</w:t>
      </w:r>
      <w:r w:rsidR="00E942A4" w:rsidRPr="0034480F">
        <w:rPr>
          <w:sz w:val="28"/>
          <w:szCs w:val="28"/>
        </w:rPr>
        <w:t xml:space="preserve"> </w:t>
      </w:r>
      <w:r w:rsidR="00E942A4" w:rsidRPr="0034480F">
        <w:rPr>
          <w:rFonts w:hint="eastAsia"/>
          <w:sz w:val="28"/>
          <w:szCs w:val="28"/>
        </w:rPr>
        <w:t>управління</w:t>
      </w:r>
      <w:r w:rsidR="0039037A" w:rsidRPr="0034480F">
        <w:rPr>
          <w:sz w:val="28"/>
          <w:szCs w:val="28"/>
        </w:rPr>
        <w:t xml:space="preserve"> для відповідно виду господарської діяльності</w:t>
      </w:r>
      <w:r w:rsidR="00E942A4" w:rsidRPr="0039037A">
        <w:rPr>
          <w:sz w:val="28"/>
          <w:szCs w:val="28"/>
        </w:rPr>
        <w:t>,</w:t>
      </w:r>
      <w:r w:rsidR="00E942A4" w:rsidRPr="00560DFE">
        <w:rPr>
          <w:sz w:val="28"/>
          <w:szCs w:val="28"/>
        </w:rPr>
        <w:t xml:space="preserve"> в порядку визначеному ц</w:t>
      </w:r>
      <w:r w:rsidR="00E942A4" w:rsidRPr="00884A58">
        <w:rPr>
          <w:rFonts w:hint="eastAsia"/>
          <w:sz w:val="28"/>
          <w:szCs w:val="28"/>
        </w:rPr>
        <w:t>им</w:t>
      </w:r>
      <w:r w:rsidR="00E942A4" w:rsidRPr="0034480F">
        <w:rPr>
          <w:sz w:val="28"/>
          <w:szCs w:val="28"/>
        </w:rPr>
        <w:t xml:space="preserve"> </w:t>
      </w:r>
      <w:r w:rsidR="00E942A4" w:rsidRPr="0034480F">
        <w:rPr>
          <w:rFonts w:hint="eastAsia"/>
          <w:sz w:val="28"/>
          <w:szCs w:val="28"/>
        </w:rPr>
        <w:t>Законом</w:t>
      </w:r>
      <w:r w:rsidR="00E942A4" w:rsidRPr="0034480F">
        <w:rPr>
          <w:sz w:val="28"/>
          <w:szCs w:val="28"/>
        </w:rPr>
        <w:t>.</w:t>
      </w:r>
    </w:p>
    <w:p w14:paraId="37FA067A" w14:textId="7365E40E" w:rsidR="00482989" w:rsidRDefault="00482989" w:rsidP="00964E9C">
      <w:pPr>
        <w:pStyle w:val="StyleZakonu"/>
        <w:spacing w:before="120" w:after="0" w:line="240" w:lineRule="auto"/>
        <w:ind w:firstLine="567"/>
        <w:rPr>
          <w:bCs/>
          <w:sz w:val="28"/>
          <w:szCs w:val="28"/>
        </w:rPr>
      </w:pPr>
      <w:r w:rsidRPr="00225553">
        <w:rPr>
          <w:rStyle w:val="fontstyle01"/>
          <w:rFonts w:ascii="Times New Roman" w:hAnsi="Times New Roman"/>
          <w:sz w:val="28"/>
          <w:szCs w:val="28"/>
        </w:rPr>
        <w:t xml:space="preserve">2. Дозволи </w:t>
      </w:r>
      <w:r w:rsidRPr="00225553">
        <w:rPr>
          <w:bCs/>
          <w:sz w:val="28"/>
          <w:szCs w:val="28"/>
        </w:rPr>
        <w:t xml:space="preserve">на викиди забруднюючих речовин в атмосферне повітря стаціонарними джерелами, дозволи на спеціальне водокористування та дозволи на здійснення операцій у сфері поводження з відходами, отримані операторами установок, </w:t>
      </w:r>
      <w:r w:rsidR="008F7300" w:rsidRPr="00225553">
        <w:rPr>
          <w:bCs/>
          <w:sz w:val="28"/>
          <w:szCs w:val="28"/>
        </w:rPr>
        <w:t>втрачають чинність</w:t>
      </w:r>
      <w:r w:rsidRPr="00225553">
        <w:rPr>
          <w:bCs/>
          <w:sz w:val="28"/>
          <w:szCs w:val="28"/>
        </w:rPr>
        <w:t xml:space="preserve"> </w:t>
      </w:r>
      <w:r w:rsidR="008F7300" w:rsidRPr="00225553">
        <w:rPr>
          <w:bCs/>
          <w:sz w:val="28"/>
          <w:szCs w:val="28"/>
        </w:rPr>
        <w:t>з</w:t>
      </w:r>
      <w:r w:rsidRPr="00225553">
        <w:rPr>
          <w:bCs/>
          <w:sz w:val="28"/>
          <w:szCs w:val="28"/>
        </w:rPr>
        <w:t xml:space="preserve"> </w:t>
      </w:r>
      <w:r w:rsidR="008F7300" w:rsidRPr="00225553">
        <w:rPr>
          <w:bCs/>
          <w:sz w:val="28"/>
          <w:szCs w:val="28"/>
        </w:rPr>
        <w:t>дня</w:t>
      </w:r>
      <w:r w:rsidRPr="00225553">
        <w:rPr>
          <w:bCs/>
          <w:sz w:val="28"/>
          <w:szCs w:val="28"/>
        </w:rPr>
        <w:t xml:space="preserve"> отримання </w:t>
      </w:r>
      <w:r w:rsidR="0093178A" w:rsidRPr="00225553">
        <w:rPr>
          <w:bCs/>
          <w:sz w:val="28"/>
          <w:szCs w:val="28"/>
        </w:rPr>
        <w:t xml:space="preserve">інтегрованого </w:t>
      </w:r>
      <w:r w:rsidR="00651CF4" w:rsidRPr="00225553">
        <w:rPr>
          <w:sz w:val="28"/>
          <w:szCs w:val="28"/>
          <w:lang w:eastAsia="uk-UA"/>
        </w:rPr>
        <w:t>довкільного</w:t>
      </w:r>
      <w:r w:rsidRPr="00225553">
        <w:rPr>
          <w:bCs/>
          <w:sz w:val="28"/>
          <w:szCs w:val="28"/>
        </w:rPr>
        <w:t xml:space="preserve"> дозволу</w:t>
      </w:r>
      <w:r w:rsidR="00922226">
        <w:rPr>
          <w:bCs/>
          <w:sz w:val="28"/>
          <w:szCs w:val="28"/>
        </w:rPr>
        <w:t xml:space="preserve">, але </w:t>
      </w:r>
      <w:r w:rsidR="00507C9B" w:rsidRPr="00225553">
        <w:rPr>
          <w:bCs/>
          <w:sz w:val="28"/>
          <w:szCs w:val="28"/>
        </w:rPr>
        <w:t xml:space="preserve">не пізніше строків, визначених </w:t>
      </w:r>
      <w:r w:rsidR="008F7300" w:rsidRPr="00225553">
        <w:rPr>
          <w:sz w:val="28"/>
          <w:szCs w:val="28"/>
          <w:lang w:eastAsia="uk-UA"/>
        </w:rPr>
        <w:t>пункт</w:t>
      </w:r>
      <w:r w:rsidR="00507C9B" w:rsidRPr="00225553">
        <w:rPr>
          <w:sz w:val="28"/>
          <w:szCs w:val="28"/>
          <w:lang w:eastAsia="uk-UA"/>
        </w:rPr>
        <w:t>ами</w:t>
      </w:r>
      <w:r w:rsidR="008F7300" w:rsidRPr="00225553">
        <w:rPr>
          <w:sz w:val="28"/>
          <w:szCs w:val="28"/>
          <w:lang w:eastAsia="uk-UA"/>
        </w:rPr>
        <w:t xml:space="preserve"> трет</w:t>
      </w:r>
      <w:r w:rsidR="00507C9B" w:rsidRPr="00225553">
        <w:rPr>
          <w:sz w:val="28"/>
          <w:szCs w:val="28"/>
          <w:lang w:eastAsia="uk-UA"/>
        </w:rPr>
        <w:t>ім</w:t>
      </w:r>
      <w:r w:rsidR="008F7300" w:rsidRPr="00225553">
        <w:rPr>
          <w:sz w:val="28"/>
          <w:szCs w:val="28"/>
          <w:lang w:eastAsia="uk-UA"/>
        </w:rPr>
        <w:t xml:space="preserve"> </w:t>
      </w:r>
      <w:r w:rsidR="008F7300" w:rsidRPr="00225553">
        <w:rPr>
          <w:sz w:val="28"/>
          <w:szCs w:val="28"/>
        </w:rPr>
        <w:t>—</w:t>
      </w:r>
      <w:r w:rsidR="008F7300" w:rsidRPr="00225553">
        <w:rPr>
          <w:sz w:val="28"/>
          <w:szCs w:val="28"/>
          <w:lang w:eastAsia="uk-UA"/>
        </w:rPr>
        <w:t xml:space="preserve"> дев’ят</w:t>
      </w:r>
      <w:r w:rsidR="00507C9B" w:rsidRPr="00225553">
        <w:rPr>
          <w:sz w:val="28"/>
          <w:szCs w:val="28"/>
          <w:lang w:eastAsia="uk-UA"/>
        </w:rPr>
        <w:t>им</w:t>
      </w:r>
      <w:r w:rsidR="008F7300" w:rsidRPr="00225553">
        <w:rPr>
          <w:sz w:val="28"/>
          <w:szCs w:val="28"/>
          <w:lang w:eastAsia="uk-UA"/>
        </w:rPr>
        <w:t xml:space="preserve"> цієї статті</w:t>
      </w:r>
      <w:r w:rsidRPr="00225553">
        <w:rPr>
          <w:bCs/>
          <w:sz w:val="28"/>
          <w:szCs w:val="28"/>
        </w:rPr>
        <w:t>.</w:t>
      </w:r>
    </w:p>
    <w:p w14:paraId="3D02BB14" w14:textId="65073455" w:rsidR="00F155D4" w:rsidRDefault="00F155D4" w:rsidP="00964E9C">
      <w:pPr>
        <w:pStyle w:val="StyleZakonu"/>
        <w:spacing w:before="120" w:after="0" w:line="240" w:lineRule="auto"/>
        <w:ind w:firstLine="567"/>
        <w:rPr>
          <w:sz w:val="28"/>
          <w:szCs w:val="28"/>
          <w:lang w:eastAsia="uk-UA"/>
        </w:rPr>
      </w:pPr>
      <w:r w:rsidRPr="00410093">
        <w:rPr>
          <w:rFonts w:hint="eastAsia"/>
          <w:sz w:val="28"/>
          <w:szCs w:val="28"/>
          <w:lang w:eastAsia="uk-UA"/>
        </w:rPr>
        <w:t>Дія</w:t>
      </w:r>
      <w:r w:rsidRPr="00410093">
        <w:rPr>
          <w:sz w:val="28"/>
          <w:szCs w:val="28"/>
          <w:lang w:eastAsia="uk-UA"/>
        </w:rPr>
        <w:t xml:space="preserve"> </w:t>
      </w:r>
      <w:r w:rsidRPr="00410093">
        <w:rPr>
          <w:rFonts w:hint="eastAsia"/>
          <w:sz w:val="28"/>
          <w:szCs w:val="28"/>
          <w:lang w:eastAsia="uk-UA"/>
        </w:rPr>
        <w:t>поточних</w:t>
      </w:r>
      <w:r w:rsidRPr="00410093">
        <w:rPr>
          <w:sz w:val="28"/>
          <w:szCs w:val="28"/>
          <w:lang w:eastAsia="uk-UA"/>
        </w:rPr>
        <w:t xml:space="preserve"> </w:t>
      </w:r>
      <w:r w:rsidRPr="00410093">
        <w:rPr>
          <w:rFonts w:hint="eastAsia"/>
          <w:sz w:val="28"/>
          <w:szCs w:val="28"/>
          <w:lang w:eastAsia="uk-UA"/>
        </w:rPr>
        <w:t>технологічних</w:t>
      </w:r>
      <w:r w:rsidRPr="00410093">
        <w:rPr>
          <w:sz w:val="28"/>
          <w:szCs w:val="28"/>
          <w:lang w:eastAsia="uk-UA"/>
        </w:rPr>
        <w:t xml:space="preserve"> </w:t>
      </w:r>
      <w:r w:rsidRPr="00410093">
        <w:rPr>
          <w:rFonts w:hint="eastAsia"/>
          <w:sz w:val="28"/>
          <w:szCs w:val="28"/>
          <w:lang w:eastAsia="uk-UA"/>
        </w:rPr>
        <w:t>нормативів</w:t>
      </w:r>
      <w:r w:rsidRPr="00410093">
        <w:rPr>
          <w:sz w:val="28"/>
          <w:szCs w:val="28"/>
          <w:lang w:eastAsia="uk-UA"/>
        </w:rPr>
        <w:t xml:space="preserve"> </w:t>
      </w:r>
      <w:r w:rsidRPr="00410093">
        <w:rPr>
          <w:rFonts w:hint="eastAsia"/>
          <w:sz w:val="28"/>
          <w:szCs w:val="28"/>
          <w:lang w:eastAsia="uk-UA"/>
        </w:rPr>
        <w:t>допустимих</w:t>
      </w:r>
      <w:r w:rsidRPr="00410093">
        <w:rPr>
          <w:sz w:val="28"/>
          <w:szCs w:val="28"/>
          <w:lang w:eastAsia="uk-UA"/>
        </w:rPr>
        <w:t xml:space="preserve"> </w:t>
      </w:r>
      <w:r w:rsidRPr="00410093">
        <w:rPr>
          <w:rFonts w:hint="eastAsia"/>
          <w:sz w:val="28"/>
          <w:szCs w:val="28"/>
          <w:lang w:eastAsia="uk-UA"/>
        </w:rPr>
        <w:t>викидів</w:t>
      </w:r>
      <w:r w:rsidRPr="00410093">
        <w:rPr>
          <w:sz w:val="28"/>
          <w:szCs w:val="28"/>
          <w:lang w:eastAsia="uk-UA"/>
        </w:rPr>
        <w:t xml:space="preserve"> </w:t>
      </w:r>
      <w:r w:rsidRPr="00410093">
        <w:rPr>
          <w:rFonts w:hint="eastAsia"/>
          <w:sz w:val="28"/>
          <w:szCs w:val="28"/>
          <w:lang w:eastAsia="uk-UA"/>
        </w:rPr>
        <w:t>забруднюючих</w:t>
      </w:r>
      <w:r w:rsidRPr="00410093">
        <w:rPr>
          <w:sz w:val="28"/>
          <w:szCs w:val="28"/>
          <w:lang w:eastAsia="uk-UA"/>
        </w:rPr>
        <w:t xml:space="preserve"> </w:t>
      </w:r>
      <w:r w:rsidRPr="00410093">
        <w:rPr>
          <w:rFonts w:hint="eastAsia"/>
          <w:sz w:val="28"/>
          <w:szCs w:val="28"/>
          <w:lang w:eastAsia="uk-UA"/>
        </w:rPr>
        <w:t>речовин</w:t>
      </w:r>
      <w:r w:rsidRPr="00410093">
        <w:rPr>
          <w:sz w:val="28"/>
          <w:szCs w:val="28"/>
          <w:lang w:eastAsia="uk-UA"/>
        </w:rPr>
        <w:t xml:space="preserve">, </w:t>
      </w:r>
      <w:r w:rsidRPr="00410093">
        <w:rPr>
          <w:rFonts w:hint="eastAsia"/>
          <w:sz w:val="28"/>
          <w:szCs w:val="28"/>
          <w:lang w:eastAsia="uk-UA"/>
        </w:rPr>
        <w:t>затверджених</w:t>
      </w:r>
      <w:r w:rsidRPr="00410093">
        <w:rPr>
          <w:sz w:val="28"/>
          <w:szCs w:val="28"/>
          <w:lang w:eastAsia="uk-UA"/>
        </w:rPr>
        <w:t xml:space="preserve"> </w:t>
      </w:r>
      <w:r w:rsidRPr="00410093">
        <w:rPr>
          <w:rFonts w:hint="eastAsia"/>
          <w:sz w:val="28"/>
          <w:szCs w:val="28"/>
          <w:lang w:eastAsia="uk-UA"/>
        </w:rPr>
        <w:t>до</w:t>
      </w:r>
      <w:r w:rsidRPr="00410093">
        <w:rPr>
          <w:sz w:val="28"/>
          <w:szCs w:val="28"/>
          <w:lang w:eastAsia="uk-UA"/>
        </w:rPr>
        <w:t xml:space="preserve"> </w:t>
      </w:r>
      <w:r w:rsidRPr="00410093">
        <w:rPr>
          <w:rFonts w:hint="eastAsia"/>
          <w:sz w:val="28"/>
          <w:szCs w:val="28"/>
          <w:lang w:eastAsia="uk-UA"/>
        </w:rPr>
        <w:t>набрання</w:t>
      </w:r>
      <w:r w:rsidRPr="00410093">
        <w:rPr>
          <w:sz w:val="28"/>
          <w:szCs w:val="28"/>
          <w:lang w:eastAsia="uk-UA"/>
        </w:rPr>
        <w:t xml:space="preserve"> </w:t>
      </w:r>
      <w:r w:rsidRPr="00410093">
        <w:rPr>
          <w:rFonts w:hint="eastAsia"/>
          <w:sz w:val="28"/>
          <w:szCs w:val="28"/>
          <w:lang w:eastAsia="uk-UA"/>
        </w:rPr>
        <w:t>чинності</w:t>
      </w:r>
      <w:r w:rsidRPr="00410093">
        <w:rPr>
          <w:sz w:val="28"/>
          <w:szCs w:val="28"/>
          <w:lang w:eastAsia="uk-UA"/>
        </w:rPr>
        <w:t xml:space="preserve"> </w:t>
      </w:r>
      <w:r w:rsidRPr="00410093">
        <w:rPr>
          <w:rFonts w:hint="eastAsia"/>
          <w:sz w:val="28"/>
          <w:szCs w:val="28"/>
          <w:lang w:eastAsia="uk-UA"/>
        </w:rPr>
        <w:t>цим</w:t>
      </w:r>
      <w:r w:rsidRPr="00410093">
        <w:rPr>
          <w:sz w:val="28"/>
          <w:szCs w:val="28"/>
          <w:lang w:eastAsia="uk-UA"/>
        </w:rPr>
        <w:t xml:space="preserve"> </w:t>
      </w:r>
      <w:r w:rsidRPr="00410093">
        <w:rPr>
          <w:rFonts w:hint="eastAsia"/>
          <w:sz w:val="28"/>
          <w:szCs w:val="28"/>
          <w:lang w:eastAsia="uk-UA"/>
        </w:rPr>
        <w:t>Законом</w:t>
      </w:r>
      <w:r w:rsidRPr="00410093">
        <w:rPr>
          <w:sz w:val="28"/>
          <w:szCs w:val="28"/>
          <w:lang w:eastAsia="uk-UA"/>
        </w:rPr>
        <w:t xml:space="preserve">, </w:t>
      </w:r>
      <w:r w:rsidRPr="00410093">
        <w:rPr>
          <w:rFonts w:hint="eastAsia"/>
          <w:sz w:val="28"/>
          <w:szCs w:val="28"/>
          <w:lang w:eastAsia="uk-UA"/>
        </w:rPr>
        <w:t>підлягає</w:t>
      </w:r>
      <w:r w:rsidRPr="00410093">
        <w:rPr>
          <w:sz w:val="28"/>
          <w:szCs w:val="28"/>
          <w:lang w:eastAsia="uk-UA"/>
        </w:rPr>
        <w:t xml:space="preserve"> </w:t>
      </w:r>
      <w:r w:rsidRPr="00410093">
        <w:rPr>
          <w:rFonts w:hint="eastAsia"/>
          <w:sz w:val="28"/>
          <w:szCs w:val="28"/>
          <w:lang w:eastAsia="uk-UA"/>
        </w:rPr>
        <w:t>подовженню</w:t>
      </w:r>
      <w:r w:rsidRPr="00410093">
        <w:rPr>
          <w:sz w:val="28"/>
          <w:szCs w:val="28"/>
          <w:lang w:eastAsia="uk-UA"/>
        </w:rPr>
        <w:t xml:space="preserve"> </w:t>
      </w:r>
      <w:r w:rsidRPr="00410093">
        <w:rPr>
          <w:rFonts w:hint="eastAsia"/>
          <w:sz w:val="28"/>
          <w:szCs w:val="28"/>
          <w:lang w:eastAsia="uk-UA"/>
        </w:rPr>
        <w:t>органом</w:t>
      </w:r>
      <w:r w:rsidRPr="00410093">
        <w:rPr>
          <w:sz w:val="28"/>
          <w:szCs w:val="28"/>
          <w:lang w:eastAsia="uk-UA"/>
        </w:rPr>
        <w:t xml:space="preserve">, </w:t>
      </w:r>
      <w:r w:rsidRPr="00410093">
        <w:rPr>
          <w:rFonts w:hint="eastAsia"/>
          <w:sz w:val="28"/>
          <w:szCs w:val="28"/>
          <w:lang w:eastAsia="uk-UA"/>
        </w:rPr>
        <w:t>що</w:t>
      </w:r>
      <w:r w:rsidRPr="00410093">
        <w:rPr>
          <w:sz w:val="28"/>
          <w:szCs w:val="28"/>
          <w:lang w:eastAsia="uk-UA"/>
        </w:rPr>
        <w:t xml:space="preserve"> </w:t>
      </w:r>
      <w:r w:rsidRPr="00410093">
        <w:rPr>
          <w:rFonts w:hint="eastAsia"/>
          <w:sz w:val="28"/>
          <w:szCs w:val="28"/>
          <w:lang w:eastAsia="uk-UA"/>
        </w:rPr>
        <w:t>їх</w:t>
      </w:r>
      <w:r w:rsidRPr="00410093">
        <w:rPr>
          <w:sz w:val="28"/>
          <w:szCs w:val="28"/>
          <w:lang w:eastAsia="uk-UA"/>
        </w:rPr>
        <w:t xml:space="preserve"> </w:t>
      </w:r>
      <w:r w:rsidRPr="00410093">
        <w:rPr>
          <w:rFonts w:hint="eastAsia"/>
          <w:sz w:val="28"/>
          <w:szCs w:val="28"/>
          <w:lang w:eastAsia="uk-UA"/>
        </w:rPr>
        <w:t>затвердив</w:t>
      </w:r>
      <w:r w:rsidRPr="00410093">
        <w:rPr>
          <w:sz w:val="28"/>
          <w:szCs w:val="28"/>
          <w:lang w:eastAsia="uk-UA"/>
        </w:rPr>
        <w:t xml:space="preserve">, </w:t>
      </w:r>
      <w:r w:rsidRPr="00410093">
        <w:rPr>
          <w:rFonts w:hint="eastAsia"/>
          <w:sz w:val="28"/>
          <w:szCs w:val="28"/>
          <w:lang w:eastAsia="uk-UA"/>
        </w:rPr>
        <w:t>до</w:t>
      </w:r>
      <w:r w:rsidRPr="00410093">
        <w:rPr>
          <w:sz w:val="28"/>
          <w:szCs w:val="28"/>
          <w:lang w:eastAsia="uk-UA"/>
        </w:rPr>
        <w:t xml:space="preserve"> </w:t>
      </w:r>
      <w:r w:rsidRPr="00410093">
        <w:rPr>
          <w:rFonts w:hint="eastAsia"/>
          <w:sz w:val="28"/>
          <w:szCs w:val="28"/>
          <w:lang w:eastAsia="uk-UA"/>
        </w:rPr>
        <w:t>дня</w:t>
      </w:r>
      <w:r w:rsidRPr="00410093">
        <w:rPr>
          <w:sz w:val="28"/>
          <w:szCs w:val="28"/>
          <w:lang w:eastAsia="uk-UA"/>
        </w:rPr>
        <w:t xml:space="preserve"> </w:t>
      </w:r>
      <w:r w:rsidRPr="00410093">
        <w:rPr>
          <w:rFonts w:hint="eastAsia"/>
          <w:sz w:val="28"/>
          <w:szCs w:val="28"/>
          <w:lang w:eastAsia="uk-UA"/>
        </w:rPr>
        <w:t>введення</w:t>
      </w:r>
      <w:r w:rsidRPr="00410093">
        <w:rPr>
          <w:sz w:val="28"/>
          <w:szCs w:val="28"/>
          <w:lang w:eastAsia="uk-UA"/>
        </w:rPr>
        <w:t xml:space="preserve"> </w:t>
      </w:r>
      <w:r w:rsidRPr="00410093">
        <w:rPr>
          <w:rFonts w:hint="eastAsia"/>
          <w:sz w:val="28"/>
          <w:szCs w:val="28"/>
          <w:lang w:eastAsia="uk-UA"/>
        </w:rPr>
        <w:t>в</w:t>
      </w:r>
      <w:r w:rsidRPr="00410093">
        <w:rPr>
          <w:sz w:val="28"/>
          <w:szCs w:val="28"/>
          <w:lang w:eastAsia="uk-UA"/>
        </w:rPr>
        <w:t xml:space="preserve"> </w:t>
      </w:r>
      <w:r w:rsidRPr="00410093">
        <w:rPr>
          <w:rFonts w:hint="eastAsia"/>
          <w:sz w:val="28"/>
          <w:szCs w:val="28"/>
          <w:lang w:eastAsia="uk-UA"/>
        </w:rPr>
        <w:t>дію</w:t>
      </w:r>
      <w:r w:rsidRPr="00410093">
        <w:rPr>
          <w:sz w:val="28"/>
          <w:szCs w:val="28"/>
          <w:lang w:eastAsia="uk-UA"/>
        </w:rPr>
        <w:t xml:space="preserve"> </w:t>
      </w:r>
      <w:r w:rsidRPr="00410093">
        <w:rPr>
          <w:rFonts w:hint="eastAsia"/>
          <w:sz w:val="28"/>
          <w:szCs w:val="28"/>
          <w:lang w:eastAsia="uk-UA"/>
        </w:rPr>
        <w:t>висновків</w:t>
      </w:r>
      <w:r w:rsidRPr="00410093">
        <w:rPr>
          <w:sz w:val="28"/>
          <w:szCs w:val="28"/>
          <w:lang w:eastAsia="uk-UA"/>
        </w:rPr>
        <w:t xml:space="preserve">  </w:t>
      </w:r>
      <w:r w:rsidRPr="00410093">
        <w:rPr>
          <w:rFonts w:hint="eastAsia"/>
          <w:sz w:val="28"/>
          <w:szCs w:val="28"/>
          <w:lang w:eastAsia="uk-UA"/>
        </w:rPr>
        <w:t>найкращих</w:t>
      </w:r>
      <w:r w:rsidRPr="00410093">
        <w:rPr>
          <w:sz w:val="28"/>
          <w:szCs w:val="28"/>
          <w:lang w:eastAsia="uk-UA"/>
        </w:rPr>
        <w:t xml:space="preserve"> </w:t>
      </w:r>
      <w:r w:rsidRPr="00410093">
        <w:rPr>
          <w:rFonts w:hint="eastAsia"/>
          <w:sz w:val="28"/>
          <w:szCs w:val="28"/>
          <w:lang w:eastAsia="uk-UA"/>
        </w:rPr>
        <w:t>доступних</w:t>
      </w:r>
      <w:r w:rsidRPr="00410093">
        <w:rPr>
          <w:sz w:val="28"/>
          <w:szCs w:val="28"/>
          <w:lang w:eastAsia="uk-UA"/>
        </w:rPr>
        <w:t xml:space="preserve"> </w:t>
      </w:r>
      <w:r w:rsidRPr="00410093">
        <w:rPr>
          <w:rFonts w:hint="eastAsia"/>
          <w:sz w:val="28"/>
          <w:szCs w:val="28"/>
          <w:lang w:eastAsia="uk-UA"/>
        </w:rPr>
        <w:t>технологій</w:t>
      </w:r>
      <w:r w:rsidRPr="00410093">
        <w:rPr>
          <w:sz w:val="28"/>
          <w:szCs w:val="28"/>
          <w:lang w:eastAsia="uk-UA"/>
        </w:rPr>
        <w:t xml:space="preserve"> </w:t>
      </w:r>
      <w:r w:rsidRPr="00410093">
        <w:rPr>
          <w:rFonts w:hint="eastAsia"/>
          <w:sz w:val="28"/>
          <w:szCs w:val="28"/>
          <w:lang w:eastAsia="uk-UA"/>
        </w:rPr>
        <w:t>та</w:t>
      </w:r>
      <w:r w:rsidRPr="00410093">
        <w:rPr>
          <w:sz w:val="28"/>
          <w:szCs w:val="28"/>
          <w:lang w:eastAsia="uk-UA"/>
        </w:rPr>
        <w:t xml:space="preserve"> </w:t>
      </w:r>
      <w:r w:rsidRPr="00410093">
        <w:rPr>
          <w:rFonts w:hint="eastAsia"/>
          <w:sz w:val="28"/>
          <w:szCs w:val="28"/>
          <w:lang w:eastAsia="uk-UA"/>
        </w:rPr>
        <w:t>методів</w:t>
      </w:r>
      <w:r w:rsidRPr="00410093">
        <w:rPr>
          <w:sz w:val="28"/>
          <w:szCs w:val="28"/>
          <w:lang w:eastAsia="uk-UA"/>
        </w:rPr>
        <w:t xml:space="preserve"> </w:t>
      </w:r>
      <w:r w:rsidRPr="00410093">
        <w:rPr>
          <w:rFonts w:hint="eastAsia"/>
          <w:sz w:val="28"/>
          <w:szCs w:val="28"/>
          <w:lang w:eastAsia="uk-UA"/>
        </w:rPr>
        <w:t>управління</w:t>
      </w:r>
      <w:r w:rsidRPr="00410093">
        <w:rPr>
          <w:sz w:val="28"/>
          <w:szCs w:val="28"/>
          <w:lang w:eastAsia="uk-UA"/>
        </w:rPr>
        <w:t>.</w:t>
      </w:r>
    </w:p>
    <w:p w14:paraId="41006AE2" w14:textId="0FCF3CD8" w:rsidR="00AE5C68" w:rsidRDefault="00AE5C68" w:rsidP="00AE5C68">
      <w:pPr>
        <w:pStyle w:val="StyleZakonu"/>
        <w:spacing w:before="120" w:after="0" w:line="240" w:lineRule="auto"/>
        <w:ind w:firstLine="567"/>
        <w:rPr>
          <w:sz w:val="28"/>
          <w:szCs w:val="28"/>
          <w:lang w:eastAsia="uk-UA"/>
        </w:rPr>
      </w:pPr>
      <w:r w:rsidRPr="00347A01">
        <w:rPr>
          <w:sz w:val="28"/>
          <w:szCs w:val="28"/>
          <w:lang w:eastAsia="uk-UA"/>
        </w:rPr>
        <w:t xml:space="preserve">Положення частини дев’ятої статті 3 цього закону не поширюється на </w:t>
      </w:r>
      <w:r w:rsidR="00227B7B" w:rsidRPr="00347A01">
        <w:rPr>
          <w:sz w:val="28"/>
          <w:szCs w:val="28"/>
          <w:lang w:eastAsia="uk-UA"/>
        </w:rPr>
        <w:t>оператор</w:t>
      </w:r>
      <w:r w:rsidRPr="00347A01">
        <w:rPr>
          <w:sz w:val="28"/>
          <w:szCs w:val="28"/>
          <w:lang w:eastAsia="uk-UA"/>
        </w:rPr>
        <w:t>ів</w:t>
      </w:r>
      <w:r w:rsidR="00227B7B" w:rsidRPr="00347A01">
        <w:rPr>
          <w:sz w:val="28"/>
          <w:szCs w:val="28"/>
          <w:lang w:eastAsia="uk-UA"/>
        </w:rPr>
        <w:t xml:space="preserve"> установ</w:t>
      </w:r>
      <w:r w:rsidRPr="00347A01">
        <w:rPr>
          <w:sz w:val="28"/>
          <w:szCs w:val="28"/>
          <w:lang w:eastAsia="uk-UA"/>
        </w:rPr>
        <w:t>о</w:t>
      </w:r>
      <w:r w:rsidR="00227B7B" w:rsidRPr="00347A01">
        <w:rPr>
          <w:sz w:val="28"/>
          <w:szCs w:val="28"/>
          <w:lang w:eastAsia="uk-UA"/>
        </w:rPr>
        <w:t>к, як</w:t>
      </w:r>
      <w:r w:rsidRPr="00347A01">
        <w:rPr>
          <w:sz w:val="28"/>
          <w:szCs w:val="28"/>
          <w:lang w:eastAsia="uk-UA"/>
        </w:rPr>
        <w:t xml:space="preserve">і в порядку та строки, визначені пунктами третім </w:t>
      </w:r>
      <w:r w:rsidRPr="00347A01">
        <w:rPr>
          <w:sz w:val="28"/>
          <w:szCs w:val="28"/>
        </w:rPr>
        <w:t>—</w:t>
      </w:r>
      <w:r w:rsidRPr="00347A01">
        <w:rPr>
          <w:sz w:val="28"/>
          <w:szCs w:val="28"/>
          <w:lang w:eastAsia="uk-UA"/>
        </w:rPr>
        <w:t xml:space="preserve"> дев’ятим цієї статті закону, подали до дозвільного органу </w:t>
      </w:r>
      <w:r w:rsidRPr="00347A01">
        <w:rPr>
          <w:rFonts w:hint="eastAsia"/>
          <w:sz w:val="28"/>
          <w:szCs w:val="28"/>
          <w:lang w:eastAsia="uk-UA"/>
        </w:rPr>
        <w:t>заяву</w:t>
      </w:r>
      <w:r w:rsidRPr="00347A01">
        <w:rPr>
          <w:sz w:val="28"/>
          <w:szCs w:val="28"/>
          <w:lang w:eastAsia="uk-UA"/>
        </w:rPr>
        <w:t xml:space="preserve"> </w:t>
      </w:r>
      <w:r w:rsidRPr="00347A01">
        <w:rPr>
          <w:rFonts w:hint="eastAsia"/>
          <w:sz w:val="28"/>
          <w:szCs w:val="28"/>
          <w:lang w:eastAsia="uk-UA"/>
        </w:rPr>
        <w:t>на</w:t>
      </w:r>
      <w:r w:rsidRPr="00347A01">
        <w:rPr>
          <w:sz w:val="28"/>
          <w:szCs w:val="28"/>
          <w:lang w:eastAsia="uk-UA"/>
        </w:rPr>
        <w:t xml:space="preserve"> </w:t>
      </w:r>
      <w:r w:rsidRPr="00347A01">
        <w:rPr>
          <w:rFonts w:hint="eastAsia"/>
          <w:sz w:val="28"/>
          <w:szCs w:val="28"/>
          <w:lang w:eastAsia="uk-UA"/>
        </w:rPr>
        <w:lastRenderedPageBreak/>
        <w:t>отримання</w:t>
      </w:r>
      <w:r w:rsidRPr="00347A01">
        <w:rPr>
          <w:sz w:val="28"/>
          <w:szCs w:val="28"/>
          <w:lang w:eastAsia="uk-UA"/>
        </w:rPr>
        <w:t xml:space="preserve"> (</w:t>
      </w:r>
      <w:r w:rsidRPr="00347A01">
        <w:rPr>
          <w:rFonts w:hint="eastAsia"/>
          <w:sz w:val="28"/>
          <w:szCs w:val="28"/>
          <w:lang w:eastAsia="uk-UA"/>
        </w:rPr>
        <w:t>внесення</w:t>
      </w:r>
      <w:r w:rsidRPr="00347A01">
        <w:rPr>
          <w:sz w:val="28"/>
          <w:szCs w:val="28"/>
          <w:lang w:eastAsia="uk-UA"/>
        </w:rPr>
        <w:t xml:space="preserve"> </w:t>
      </w:r>
      <w:r w:rsidRPr="00347A01">
        <w:rPr>
          <w:rFonts w:hint="eastAsia"/>
          <w:sz w:val="28"/>
          <w:szCs w:val="28"/>
          <w:lang w:eastAsia="uk-UA"/>
        </w:rPr>
        <w:t>змін</w:t>
      </w:r>
      <w:r w:rsidRPr="00347A01">
        <w:rPr>
          <w:sz w:val="28"/>
          <w:szCs w:val="28"/>
          <w:lang w:eastAsia="uk-UA"/>
        </w:rPr>
        <w:t xml:space="preserve"> </w:t>
      </w:r>
      <w:r w:rsidRPr="00347A01">
        <w:rPr>
          <w:rFonts w:hint="eastAsia"/>
          <w:sz w:val="28"/>
          <w:szCs w:val="28"/>
          <w:lang w:eastAsia="uk-UA"/>
        </w:rPr>
        <w:t>до</w:t>
      </w:r>
      <w:r w:rsidRPr="00347A01">
        <w:rPr>
          <w:sz w:val="28"/>
          <w:szCs w:val="28"/>
          <w:lang w:eastAsia="uk-UA"/>
        </w:rPr>
        <w:t xml:space="preserve">) </w:t>
      </w:r>
      <w:r w:rsidRPr="00347A01">
        <w:rPr>
          <w:rFonts w:hint="eastAsia"/>
          <w:sz w:val="28"/>
          <w:szCs w:val="28"/>
          <w:lang w:eastAsia="uk-UA"/>
        </w:rPr>
        <w:t>інтегрованого</w:t>
      </w:r>
      <w:r w:rsidRPr="00347A01">
        <w:rPr>
          <w:sz w:val="28"/>
          <w:szCs w:val="28"/>
          <w:lang w:eastAsia="uk-UA"/>
        </w:rPr>
        <w:t xml:space="preserve"> </w:t>
      </w:r>
      <w:r w:rsidRPr="00347A01">
        <w:rPr>
          <w:rFonts w:hint="eastAsia"/>
          <w:sz w:val="28"/>
          <w:szCs w:val="28"/>
          <w:lang w:eastAsia="uk-UA"/>
        </w:rPr>
        <w:t>довкільного</w:t>
      </w:r>
      <w:r w:rsidRPr="00347A01">
        <w:rPr>
          <w:sz w:val="28"/>
          <w:szCs w:val="28"/>
          <w:lang w:eastAsia="uk-UA"/>
        </w:rPr>
        <w:t xml:space="preserve"> </w:t>
      </w:r>
      <w:r w:rsidRPr="00347A01">
        <w:rPr>
          <w:rFonts w:hint="eastAsia"/>
          <w:sz w:val="28"/>
          <w:szCs w:val="28"/>
          <w:lang w:eastAsia="uk-UA"/>
        </w:rPr>
        <w:t>дозволу</w:t>
      </w:r>
      <w:r w:rsidRPr="00347A01">
        <w:rPr>
          <w:sz w:val="28"/>
          <w:szCs w:val="28"/>
          <w:lang w:eastAsia="uk-UA"/>
        </w:rPr>
        <w:t>. Такі оператори установок (</w:t>
      </w:r>
      <w:r w:rsidRPr="00347A01">
        <w:rPr>
          <w:sz w:val="28"/>
          <w:szCs w:val="28"/>
        </w:rPr>
        <w:t>суб’єктами господарювання) мають право здійснювати свою господарську діяльність</w:t>
      </w:r>
      <w:r w:rsidRPr="00347A01">
        <w:rPr>
          <w:rFonts w:hint="eastAsia"/>
        </w:rPr>
        <w:t xml:space="preserve"> </w:t>
      </w:r>
      <w:r w:rsidRPr="00347A01">
        <w:rPr>
          <w:sz w:val="28"/>
          <w:szCs w:val="28"/>
        </w:rPr>
        <w:t>на підставі чинних д</w:t>
      </w:r>
      <w:r w:rsidRPr="00347A01">
        <w:rPr>
          <w:rFonts w:hint="eastAsia"/>
          <w:sz w:val="28"/>
          <w:szCs w:val="28"/>
        </w:rPr>
        <w:t>озвол</w:t>
      </w:r>
      <w:r w:rsidRPr="00347A01">
        <w:rPr>
          <w:rFonts w:hint="eastAsia"/>
          <w:sz w:val="28"/>
          <w:szCs w:val="28"/>
          <w:lang w:val="ru-RU"/>
        </w:rPr>
        <w:t>і</w:t>
      </w:r>
      <w:r w:rsidRPr="00347A01">
        <w:rPr>
          <w:sz w:val="28"/>
          <w:szCs w:val="28"/>
          <w:lang w:val="ru-RU"/>
        </w:rPr>
        <w:t>в</w:t>
      </w:r>
      <w:r w:rsidRPr="00347A01">
        <w:rPr>
          <w:sz w:val="28"/>
          <w:szCs w:val="28"/>
        </w:rPr>
        <w:t xml:space="preserve"> </w:t>
      </w:r>
      <w:r w:rsidRPr="00347A01">
        <w:rPr>
          <w:rFonts w:hint="eastAsia"/>
          <w:sz w:val="28"/>
          <w:szCs w:val="28"/>
        </w:rPr>
        <w:t>на</w:t>
      </w:r>
      <w:r w:rsidRPr="00347A01">
        <w:rPr>
          <w:sz w:val="28"/>
          <w:szCs w:val="28"/>
        </w:rPr>
        <w:t xml:space="preserve"> </w:t>
      </w:r>
      <w:r w:rsidRPr="00347A01">
        <w:rPr>
          <w:rFonts w:hint="eastAsia"/>
          <w:sz w:val="28"/>
          <w:szCs w:val="28"/>
        </w:rPr>
        <w:t>викиди</w:t>
      </w:r>
      <w:r w:rsidRPr="00347A01">
        <w:rPr>
          <w:sz w:val="28"/>
          <w:szCs w:val="28"/>
        </w:rPr>
        <w:t xml:space="preserve"> </w:t>
      </w:r>
      <w:r w:rsidRPr="00347A01">
        <w:rPr>
          <w:rFonts w:hint="eastAsia"/>
          <w:sz w:val="28"/>
          <w:szCs w:val="28"/>
        </w:rPr>
        <w:t>забруднюючих</w:t>
      </w:r>
      <w:r w:rsidRPr="00347A01">
        <w:rPr>
          <w:sz w:val="28"/>
          <w:szCs w:val="28"/>
        </w:rPr>
        <w:t xml:space="preserve"> </w:t>
      </w:r>
      <w:r w:rsidRPr="00347A01">
        <w:rPr>
          <w:rFonts w:hint="eastAsia"/>
          <w:sz w:val="28"/>
          <w:szCs w:val="28"/>
        </w:rPr>
        <w:t>речовин</w:t>
      </w:r>
      <w:r w:rsidRPr="00347A01">
        <w:rPr>
          <w:sz w:val="28"/>
          <w:szCs w:val="28"/>
        </w:rPr>
        <w:t xml:space="preserve"> </w:t>
      </w:r>
      <w:r w:rsidRPr="00347A01">
        <w:rPr>
          <w:rFonts w:hint="eastAsia"/>
          <w:sz w:val="28"/>
          <w:szCs w:val="28"/>
        </w:rPr>
        <w:t>в</w:t>
      </w:r>
      <w:r w:rsidRPr="00347A01">
        <w:rPr>
          <w:sz w:val="28"/>
          <w:szCs w:val="28"/>
        </w:rPr>
        <w:t xml:space="preserve"> </w:t>
      </w:r>
      <w:r w:rsidRPr="00347A01">
        <w:rPr>
          <w:rFonts w:hint="eastAsia"/>
          <w:sz w:val="28"/>
          <w:szCs w:val="28"/>
        </w:rPr>
        <w:t>атмосферне</w:t>
      </w:r>
      <w:r w:rsidRPr="00347A01">
        <w:rPr>
          <w:sz w:val="28"/>
          <w:szCs w:val="28"/>
        </w:rPr>
        <w:t xml:space="preserve"> </w:t>
      </w:r>
      <w:r w:rsidRPr="00347A01">
        <w:rPr>
          <w:rFonts w:hint="eastAsia"/>
          <w:sz w:val="28"/>
          <w:szCs w:val="28"/>
        </w:rPr>
        <w:t>повітря</w:t>
      </w:r>
      <w:r w:rsidRPr="00347A01">
        <w:rPr>
          <w:sz w:val="28"/>
          <w:szCs w:val="28"/>
        </w:rPr>
        <w:t xml:space="preserve"> </w:t>
      </w:r>
      <w:r w:rsidRPr="00347A01">
        <w:rPr>
          <w:rFonts w:hint="eastAsia"/>
          <w:sz w:val="28"/>
          <w:szCs w:val="28"/>
        </w:rPr>
        <w:t>стаціонарними</w:t>
      </w:r>
      <w:r w:rsidRPr="00347A01">
        <w:rPr>
          <w:sz w:val="28"/>
          <w:szCs w:val="28"/>
        </w:rPr>
        <w:t xml:space="preserve"> </w:t>
      </w:r>
      <w:r w:rsidRPr="00347A01">
        <w:rPr>
          <w:rFonts w:hint="eastAsia"/>
          <w:sz w:val="28"/>
          <w:szCs w:val="28"/>
        </w:rPr>
        <w:t>джерелами</w:t>
      </w:r>
      <w:r w:rsidRPr="00347A01">
        <w:rPr>
          <w:sz w:val="28"/>
          <w:szCs w:val="28"/>
        </w:rPr>
        <w:t xml:space="preserve">, </w:t>
      </w:r>
      <w:r w:rsidRPr="00347A01">
        <w:rPr>
          <w:rFonts w:hint="eastAsia"/>
          <w:sz w:val="28"/>
          <w:szCs w:val="28"/>
        </w:rPr>
        <w:t>дозвол</w:t>
      </w:r>
      <w:r w:rsidRPr="00347A01">
        <w:rPr>
          <w:rFonts w:hint="eastAsia"/>
          <w:sz w:val="28"/>
          <w:szCs w:val="28"/>
          <w:lang w:val="ru-RU"/>
        </w:rPr>
        <w:t>і</w:t>
      </w:r>
      <w:r w:rsidRPr="00347A01">
        <w:rPr>
          <w:sz w:val="28"/>
          <w:szCs w:val="28"/>
          <w:lang w:val="ru-RU"/>
        </w:rPr>
        <w:t>в</w:t>
      </w:r>
      <w:r w:rsidRPr="00347A01">
        <w:rPr>
          <w:sz w:val="28"/>
          <w:szCs w:val="28"/>
        </w:rPr>
        <w:t xml:space="preserve"> </w:t>
      </w:r>
      <w:r w:rsidRPr="00347A01">
        <w:rPr>
          <w:rFonts w:hint="eastAsia"/>
          <w:sz w:val="28"/>
          <w:szCs w:val="28"/>
        </w:rPr>
        <w:t>на</w:t>
      </w:r>
      <w:r w:rsidRPr="00347A01">
        <w:rPr>
          <w:sz w:val="28"/>
          <w:szCs w:val="28"/>
        </w:rPr>
        <w:t xml:space="preserve"> </w:t>
      </w:r>
      <w:r w:rsidRPr="00347A01">
        <w:rPr>
          <w:rFonts w:hint="eastAsia"/>
          <w:sz w:val="28"/>
          <w:szCs w:val="28"/>
        </w:rPr>
        <w:t>спеціальне</w:t>
      </w:r>
      <w:r w:rsidRPr="00347A01">
        <w:rPr>
          <w:sz w:val="28"/>
          <w:szCs w:val="28"/>
        </w:rPr>
        <w:t xml:space="preserve"> </w:t>
      </w:r>
      <w:r w:rsidRPr="00347A01">
        <w:rPr>
          <w:rFonts w:hint="eastAsia"/>
          <w:sz w:val="28"/>
          <w:szCs w:val="28"/>
        </w:rPr>
        <w:t>водокористування</w:t>
      </w:r>
      <w:r w:rsidRPr="00347A01">
        <w:rPr>
          <w:sz w:val="28"/>
          <w:szCs w:val="28"/>
        </w:rPr>
        <w:t xml:space="preserve"> </w:t>
      </w:r>
      <w:r w:rsidRPr="00347A01">
        <w:rPr>
          <w:rFonts w:hint="eastAsia"/>
          <w:sz w:val="28"/>
          <w:szCs w:val="28"/>
        </w:rPr>
        <w:t>та</w:t>
      </w:r>
      <w:r w:rsidRPr="00347A01">
        <w:rPr>
          <w:sz w:val="28"/>
          <w:szCs w:val="28"/>
        </w:rPr>
        <w:t xml:space="preserve">/або </w:t>
      </w:r>
      <w:r w:rsidRPr="00347A01">
        <w:rPr>
          <w:rFonts w:hint="eastAsia"/>
          <w:sz w:val="28"/>
          <w:szCs w:val="28"/>
        </w:rPr>
        <w:t>дозвол</w:t>
      </w:r>
      <w:r w:rsidRPr="00347A01">
        <w:rPr>
          <w:rFonts w:hint="eastAsia"/>
          <w:sz w:val="28"/>
          <w:szCs w:val="28"/>
          <w:lang w:val="ru-RU"/>
        </w:rPr>
        <w:t>і</w:t>
      </w:r>
      <w:r w:rsidRPr="00347A01">
        <w:rPr>
          <w:sz w:val="28"/>
          <w:szCs w:val="28"/>
          <w:lang w:val="ru-RU"/>
        </w:rPr>
        <w:t>в</w:t>
      </w:r>
      <w:r w:rsidRPr="00347A01">
        <w:rPr>
          <w:sz w:val="28"/>
          <w:szCs w:val="28"/>
        </w:rPr>
        <w:t xml:space="preserve"> </w:t>
      </w:r>
      <w:r w:rsidRPr="00347A01">
        <w:rPr>
          <w:rFonts w:hint="eastAsia"/>
          <w:sz w:val="28"/>
          <w:szCs w:val="28"/>
        </w:rPr>
        <w:t>на</w:t>
      </w:r>
      <w:r w:rsidRPr="00347A01">
        <w:rPr>
          <w:sz w:val="28"/>
          <w:szCs w:val="28"/>
        </w:rPr>
        <w:t xml:space="preserve"> </w:t>
      </w:r>
      <w:r w:rsidRPr="00347A01">
        <w:rPr>
          <w:rFonts w:hint="eastAsia"/>
          <w:sz w:val="28"/>
          <w:szCs w:val="28"/>
        </w:rPr>
        <w:t>здійснення</w:t>
      </w:r>
      <w:r w:rsidRPr="00347A01">
        <w:rPr>
          <w:sz w:val="28"/>
          <w:szCs w:val="28"/>
        </w:rPr>
        <w:t xml:space="preserve"> </w:t>
      </w:r>
      <w:r w:rsidRPr="00347A01">
        <w:rPr>
          <w:rFonts w:hint="eastAsia"/>
          <w:sz w:val="28"/>
          <w:szCs w:val="28"/>
        </w:rPr>
        <w:t>операцій</w:t>
      </w:r>
      <w:r w:rsidRPr="00347A01">
        <w:rPr>
          <w:sz w:val="28"/>
          <w:szCs w:val="28"/>
        </w:rPr>
        <w:t xml:space="preserve"> </w:t>
      </w:r>
      <w:r w:rsidRPr="00347A01">
        <w:rPr>
          <w:rFonts w:hint="eastAsia"/>
          <w:sz w:val="28"/>
          <w:szCs w:val="28"/>
        </w:rPr>
        <w:t>у</w:t>
      </w:r>
      <w:r w:rsidRPr="00347A01">
        <w:rPr>
          <w:sz w:val="28"/>
          <w:szCs w:val="28"/>
        </w:rPr>
        <w:t xml:space="preserve"> </w:t>
      </w:r>
      <w:r w:rsidRPr="00347A01">
        <w:rPr>
          <w:rFonts w:hint="eastAsia"/>
          <w:sz w:val="28"/>
          <w:szCs w:val="28"/>
        </w:rPr>
        <w:t>сфері</w:t>
      </w:r>
      <w:r w:rsidRPr="00347A01">
        <w:rPr>
          <w:sz w:val="28"/>
          <w:szCs w:val="28"/>
        </w:rPr>
        <w:t xml:space="preserve"> </w:t>
      </w:r>
      <w:r w:rsidRPr="00347A01">
        <w:rPr>
          <w:rFonts w:hint="eastAsia"/>
          <w:sz w:val="28"/>
          <w:szCs w:val="28"/>
        </w:rPr>
        <w:t>поводження</w:t>
      </w:r>
      <w:r w:rsidRPr="00347A01">
        <w:rPr>
          <w:sz w:val="28"/>
          <w:szCs w:val="28"/>
        </w:rPr>
        <w:t xml:space="preserve"> </w:t>
      </w:r>
      <w:r w:rsidRPr="00347A01">
        <w:rPr>
          <w:rFonts w:hint="eastAsia"/>
          <w:sz w:val="28"/>
          <w:szCs w:val="28"/>
        </w:rPr>
        <w:t>з</w:t>
      </w:r>
      <w:r w:rsidRPr="00347A01">
        <w:rPr>
          <w:sz w:val="28"/>
          <w:szCs w:val="28"/>
        </w:rPr>
        <w:t xml:space="preserve"> </w:t>
      </w:r>
      <w:r w:rsidRPr="00347A01">
        <w:rPr>
          <w:rFonts w:hint="eastAsia"/>
          <w:sz w:val="28"/>
          <w:szCs w:val="28"/>
        </w:rPr>
        <w:t>відходами</w:t>
      </w:r>
      <w:r w:rsidRPr="00347A01">
        <w:rPr>
          <w:sz w:val="28"/>
          <w:szCs w:val="28"/>
        </w:rPr>
        <w:t xml:space="preserve">, </w:t>
      </w:r>
      <w:r w:rsidRPr="00347A01">
        <w:rPr>
          <w:rFonts w:hint="eastAsia"/>
          <w:sz w:val="28"/>
          <w:szCs w:val="28"/>
        </w:rPr>
        <w:t>отриман</w:t>
      </w:r>
      <w:r w:rsidRPr="00347A01">
        <w:rPr>
          <w:rFonts w:hint="eastAsia"/>
          <w:sz w:val="28"/>
          <w:szCs w:val="28"/>
          <w:lang w:val="ru-RU"/>
        </w:rPr>
        <w:t>и</w:t>
      </w:r>
      <w:r w:rsidRPr="00347A01">
        <w:rPr>
          <w:sz w:val="28"/>
          <w:szCs w:val="28"/>
          <w:lang w:val="ru-RU"/>
        </w:rPr>
        <w:t>х такими</w:t>
      </w:r>
      <w:r w:rsidRPr="00347A01">
        <w:rPr>
          <w:sz w:val="28"/>
          <w:szCs w:val="28"/>
        </w:rPr>
        <w:t xml:space="preserve"> </w:t>
      </w:r>
      <w:r w:rsidRPr="00347A01">
        <w:rPr>
          <w:rFonts w:hint="eastAsia"/>
          <w:sz w:val="28"/>
          <w:szCs w:val="28"/>
        </w:rPr>
        <w:t>операторами</w:t>
      </w:r>
      <w:r w:rsidRPr="00347A01">
        <w:rPr>
          <w:sz w:val="28"/>
          <w:szCs w:val="28"/>
        </w:rPr>
        <w:t xml:space="preserve"> </w:t>
      </w:r>
      <w:r w:rsidRPr="00347A01">
        <w:rPr>
          <w:rFonts w:hint="eastAsia"/>
          <w:sz w:val="28"/>
          <w:szCs w:val="28"/>
        </w:rPr>
        <w:t>установок</w:t>
      </w:r>
      <w:r w:rsidRPr="00347A01">
        <w:rPr>
          <w:sz w:val="28"/>
          <w:szCs w:val="28"/>
        </w:rPr>
        <w:t xml:space="preserve"> до моменту видачі дозвільним органом  </w:t>
      </w:r>
      <w:r w:rsidRPr="00347A01">
        <w:rPr>
          <w:rFonts w:hint="eastAsia"/>
          <w:sz w:val="28"/>
          <w:szCs w:val="28"/>
        </w:rPr>
        <w:t>інтегрованого</w:t>
      </w:r>
      <w:r w:rsidRPr="00347A01">
        <w:rPr>
          <w:sz w:val="28"/>
          <w:szCs w:val="28"/>
        </w:rPr>
        <w:t xml:space="preserve"> </w:t>
      </w:r>
      <w:r w:rsidRPr="00347A01">
        <w:rPr>
          <w:rFonts w:hint="eastAsia"/>
          <w:sz w:val="28"/>
          <w:szCs w:val="28"/>
        </w:rPr>
        <w:t>довкільного</w:t>
      </w:r>
      <w:r w:rsidRPr="00347A01">
        <w:rPr>
          <w:sz w:val="28"/>
          <w:szCs w:val="28"/>
        </w:rPr>
        <w:t xml:space="preserve"> </w:t>
      </w:r>
      <w:r w:rsidRPr="00347A01">
        <w:rPr>
          <w:rFonts w:hint="eastAsia"/>
          <w:sz w:val="28"/>
          <w:szCs w:val="28"/>
        </w:rPr>
        <w:t>дозволу</w:t>
      </w:r>
      <w:r w:rsidR="005B1178" w:rsidRPr="00347A01">
        <w:rPr>
          <w:sz w:val="28"/>
          <w:szCs w:val="28"/>
        </w:rPr>
        <w:t>, згідно з цим законом</w:t>
      </w:r>
      <w:r w:rsidRPr="00347A01">
        <w:rPr>
          <w:sz w:val="28"/>
          <w:szCs w:val="28"/>
        </w:rPr>
        <w:t>.</w:t>
      </w:r>
    </w:p>
    <w:p w14:paraId="0DD79288" w14:textId="77777777" w:rsidR="006C4ED1" w:rsidRPr="00347A01" w:rsidRDefault="006C4ED1" w:rsidP="006C4ED1">
      <w:pPr>
        <w:pStyle w:val="StyleZakonu"/>
        <w:spacing w:before="120" w:after="0" w:line="240" w:lineRule="auto"/>
        <w:ind w:firstLine="567"/>
        <w:rPr>
          <w:sz w:val="28"/>
          <w:szCs w:val="28"/>
        </w:rPr>
      </w:pPr>
      <w:r w:rsidRPr="00347A01">
        <w:rPr>
          <w:sz w:val="28"/>
          <w:szCs w:val="28"/>
          <w:lang w:eastAsia="uk-UA"/>
        </w:rPr>
        <w:t xml:space="preserve">3. </w:t>
      </w:r>
      <w:r w:rsidRPr="00347A01">
        <w:rPr>
          <w:sz w:val="28"/>
          <w:szCs w:val="28"/>
        </w:rPr>
        <w:t xml:space="preserve">Оператори установок, що вводяться в експлуатацію вперше протягом дванадцяти місяців з дня введення в дію цього Закону, подають заяву на отримання </w:t>
      </w:r>
      <w:r w:rsidRPr="00347A01">
        <w:rPr>
          <w:sz w:val="28"/>
          <w:szCs w:val="28"/>
          <w:lang w:eastAsia="en-US"/>
        </w:rPr>
        <w:t>(</w:t>
      </w:r>
      <w:r w:rsidRPr="00347A01">
        <w:rPr>
          <w:sz w:val="28"/>
          <w:szCs w:val="28"/>
          <w:lang w:eastAsia="uk-UA"/>
        </w:rPr>
        <w:t>внесення змін до)</w:t>
      </w:r>
      <w:r w:rsidRPr="00347A01">
        <w:rPr>
          <w:sz w:val="28"/>
          <w:szCs w:val="28"/>
        </w:rPr>
        <w:t xml:space="preserve"> інтегрованого </w:t>
      </w:r>
      <w:r w:rsidRPr="00347A01">
        <w:rPr>
          <w:sz w:val="28"/>
          <w:szCs w:val="28"/>
          <w:lang w:eastAsia="uk-UA"/>
        </w:rPr>
        <w:t>довкільного</w:t>
      </w:r>
      <w:r w:rsidRPr="00347A01">
        <w:rPr>
          <w:sz w:val="28"/>
          <w:szCs w:val="28"/>
        </w:rPr>
        <w:t xml:space="preserve"> дозволу не пізніше ніж через три місяці з дня введення цього Закону в дію.</w:t>
      </w:r>
    </w:p>
    <w:p w14:paraId="221D1F2F" w14:textId="1B198F9A" w:rsidR="006C4ED1" w:rsidRPr="00347A01" w:rsidRDefault="006C4ED1" w:rsidP="006C4ED1">
      <w:pPr>
        <w:pStyle w:val="StyleZakonu"/>
        <w:spacing w:before="120" w:after="0" w:line="240" w:lineRule="auto"/>
        <w:ind w:firstLine="567"/>
        <w:rPr>
          <w:sz w:val="28"/>
          <w:szCs w:val="28"/>
        </w:rPr>
      </w:pPr>
      <w:r w:rsidRPr="00347A01">
        <w:rPr>
          <w:sz w:val="28"/>
          <w:szCs w:val="28"/>
        </w:rPr>
        <w:t>4. Оператори установок, що провадять види діяльності, зазначені в</w:t>
      </w:r>
      <w:r w:rsidRPr="00347A01">
        <w:rPr>
          <w:bCs/>
          <w:sz w:val="28"/>
          <w:szCs w:val="28"/>
        </w:rPr>
        <w:t xml:space="preserve"> категорії </w:t>
      </w:r>
      <w:r w:rsidRPr="00347A01">
        <w:rPr>
          <w:sz w:val="28"/>
          <w:szCs w:val="28"/>
          <w:lang w:eastAsia="en-US"/>
        </w:rPr>
        <w:t>“</w:t>
      </w:r>
      <w:r w:rsidRPr="00347A01">
        <w:rPr>
          <w:sz w:val="28"/>
          <w:szCs w:val="28"/>
        </w:rPr>
        <w:t>енергетика”</w:t>
      </w:r>
      <w:r w:rsidRPr="00347A01">
        <w:rPr>
          <w:bCs/>
          <w:sz w:val="28"/>
          <w:szCs w:val="28"/>
        </w:rPr>
        <w:t xml:space="preserve"> статті 2 цього Закону, подають заяву на отримання </w:t>
      </w:r>
      <w:r w:rsidRPr="00347A01">
        <w:rPr>
          <w:sz w:val="28"/>
          <w:szCs w:val="28"/>
          <w:lang w:eastAsia="en-US"/>
        </w:rPr>
        <w:t>(</w:t>
      </w:r>
      <w:r w:rsidRPr="00347A01">
        <w:rPr>
          <w:bCs/>
          <w:sz w:val="28"/>
          <w:szCs w:val="28"/>
          <w:lang w:eastAsia="uk-UA"/>
        </w:rPr>
        <w:t>внесення змін до)</w:t>
      </w:r>
      <w:r w:rsidRPr="00347A01">
        <w:rPr>
          <w:bCs/>
          <w:sz w:val="28"/>
          <w:szCs w:val="28"/>
        </w:rPr>
        <w:t xml:space="preserve"> інтегрованого </w:t>
      </w:r>
      <w:r w:rsidRPr="00347A01">
        <w:rPr>
          <w:sz w:val="28"/>
          <w:szCs w:val="28"/>
          <w:lang w:eastAsia="uk-UA"/>
        </w:rPr>
        <w:t>довкільного</w:t>
      </w:r>
      <w:r w:rsidRPr="00347A01">
        <w:rPr>
          <w:bCs/>
          <w:sz w:val="28"/>
          <w:szCs w:val="28"/>
        </w:rPr>
        <w:t xml:space="preserve"> дозволу не пізніше ніж через</w:t>
      </w:r>
      <w:r w:rsidRPr="00347A01">
        <w:rPr>
          <w:sz w:val="28"/>
          <w:szCs w:val="28"/>
          <w:lang w:eastAsia="uk-UA"/>
        </w:rPr>
        <w:t xml:space="preserve"> дванадцять місяців з дня введення в дію цього Закону</w:t>
      </w:r>
      <w:r w:rsidRPr="00347A01">
        <w:rPr>
          <w:bCs/>
          <w:sz w:val="28"/>
          <w:szCs w:val="28"/>
        </w:rPr>
        <w:t xml:space="preserve">. </w:t>
      </w:r>
      <w:r w:rsidRPr="00347A01">
        <w:rPr>
          <w:sz w:val="28"/>
          <w:szCs w:val="28"/>
          <w:lang w:eastAsia="uk-UA"/>
        </w:rPr>
        <w:t xml:space="preserve">До таких операторів </w:t>
      </w:r>
      <w:r w:rsidRPr="00347A01">
        <w:rPr>
          <w:sz w:val="28"/>
          <w:szCs w:val="28"/>
        </w:rPr>
        <w:t xml:space="preserve">частина дев’ята статті </w:t>
      </w:r>
      <w:r w:rsidRPr="00347A01">
        <w:rPr>
          <w:sz w:val="28"/>
          <w:szCs w:val="28"/>
          <w:lang w:val="ru-RU" w:eastAsia="en-US"/>
        </w:rPr>
        <w:t>3</w:t>
      </w:r>
      <w:r w:rsidRPr="00347A01">
        <w:rPr>
          <w:sz w:val="28"/>
          <w:szCs w:val="28"/>
          <w:lang w:val="ru-RU"/>
        </w:rPr>
        <w:t xml:space="preserve"> </w:t>
      </w:r>
      <w:r w:rsidRPr="00347A01">
        <w:rPr>
          <w:sz w:val="28"/>
          <w:szCs w:val="28"/>
        </w:rPr>
        <w:t>цього Закону, а</w:t>
      </w:r>
      <w:r w:rsidRPr="00347A01">
        <w:rPr>
          <w:sz w:val="28"/>
          <w:szCs w:val="28"/>
          <w:lang w:eastAsia="uk-UA"/>
        </w:rPr>
        <w:t xml:space="preserve"> також підпункти 1, 4 і 5 пункту одинадцятого цієї статті застосовуються через двадцять один місяць </w:t>
      </w:r>
      <w:r w:rsidRPr="00347A01">
        <w:rPr>
          <w:sz w:val="28"/>
          <w:szCs w:val="28"/>
        </w:rPr>
        <w:t>з дня введення в дію цього Закону.</w:t>
      </w:r>
    </w:p>
    <w:p w14:paraId="52421541" w14:textId="77777777" w:rsidR="006C4ED1" w:rsidRPr="00347A01" w:rsidRDefault="006C4ED1" w:rsidP="006C4ED1">
      <w:pPr>
        <w:pStyle w:val="StyleZakonu"/>
        <w:spacing w:before="120" w:after="0" w:line="240" w:lineRule="auto"/>
        <w:ind w:firstLine="567"/>
        <w:rPr>
          <w:sz w:val="28"/>
          <w:szCs w:val="28"/>
        </w:rPr>
      </w:pPr>
      <w:r w:rsidRPr="00347A01">
        <w:rPr>
          <w:sz w:val="28"/>
          <w:szCs w:val="28"/>
        </w:rPr>
        <w:t xml:space="preserve">5. </w:t>
      </w:r>
      <w:r w:rsidRPr="00347A01">
        <w:rPr>
          <w:bCs/>
          <w:sz w:val="28"/>
          <w:szCs w:val="28"/>
        </w:rPr>
        <w:t xml:space="preserve">Оператори установок, що провадять види діяльності, зазначені в категорії </w:t>
      </w:r>
      <w:r w:rsidRPr="00347A01">
        <w:rPr>
          <w:sz w:val="28"/>
          <w:szCs w:val="28"/>
          <w:lang w:eastAsia="en-US"/>
        </w:rPr>
        <w:t>“</w:t>
      </w:r>
      <w:r w:rsidRPr="00347A01">
        <w:rPr>
          <w:sz w:val="28"/>
          <w:szCs w:val="28"/>
        </w:rPr>
        <w:t>виробництво та обробка металів”</w:t>
      </w:r>
      <w:r w:rsidRPr="00347A01">
        <w:rPr>
          <w:bCs/>
          <w:sz w:val="28"/>
          <w:szCs w:val="28"/>
        </w:rPr>
        <w:t xml:space="preserve"> статті 2 цього Закону, подають заяву на отримання </w:t>
      </w:r>
      <w:r w:rsidRPr="00347A01">
        <w:rPr>
          <w:sz w:val="28"/>
          <w:szCs w:val="28"/>
          <w:lang w:eastAsia="en-US"/>
        </w:rPr>
        <w:t>(</w:t>
      </w:r>
      <w:r w:rsidRPr="00347A01">
        <w:rPr>
          <w:bCs/>
          <w:sz w:val="28"/>
          <w:szCs w:val="28"/>
          <w:lang w:eastAsia="uk-UA"/>
        </w:rPr>
        <w:t>внесення змін до)</w:t>
      </w:r>
      <w:r w:rsidRPr="00347A01">
        <w:rPr>
          <w:bCs/>
          <w:sz w:val="28"/>
          <w:szCs w:val="28"/>
        </w:rPr>
        <w:t xml:space="preserve"> інтегрованого </w:t>
      </w:r>
      <w:r w:rsidRPr="00347A01">
        <w:rPr>
          <w:sz w:val="28"/>
          <w:szCs w:val="28"/>
          <w:lang w:eastAsia="uk-UA"/>
        </w:rPr>
        <w:t>довкільного</w:t>
      </w:r>
      <w:r w:rsidRPr="00347A01">
        <w:rPr>
          <w:bCs/>
          <w:sz w:val="28"/>
          <w:szCs w:val="28"/>
        </w:rPr>
        <w:t xml:space="preserve"> дозволу не пізніше ніж через</w:t>
      </w:r>
      <w:r w:rsidRPr="00347A01">
        <w:rPr>
          <w:sz w:val="28"/>
          <w:szCs w:val="28"/>
          <w:lang w:eastAsia="uk-UA"/>
        </w:rPr>
        <w:t xml:space="preserve"> вісімнадцять місяців з дня введення в дію цього Закону</w:t>
      </w:r>
      <w:r w:rsidRPr="00347A01">
        <w:rPr>
          <w:bCs/>
          <w:sz w:val="28"/>
          <w:szCs w:val="28"/>
        </w:rPr>
        <w:t xml:space="preserve">. </w:t>
      </w:r>
      <w:r w:rsidRPr="00347A01">
        <w:rPr>
          <w:sz w:val="28"/>
          <w:szCs w:val="28"/>
          <w:lang w:eastAsia="uk-UA"/>
        </w:rPr>
        <w:t xml:space="preserve">До таких операторів </w:t>
      </w:r>
      <w:r w:rsidRPr="00347A01">
        <w:rPr>
          <w:sz w:val="28"/>
          <w:szCs w:val="28"/>
        </w:rPr>
        <w:t xml:space="preserve">частина дев’ята статті </w:t>
      </w:r>
      <w:r w:rsidRPr="00347A01">
        <w:rPr>
          <w:sz w:val="28"/>
          <w:szCs w:val="28"/>
          <w:lang w:val="ru-RU" w:eastAsia="en-US"/>
        </w:rPr>
        <w:t xml:space="preserve">3 </w:t>
      </w:r>
      <w:r w:rsidRPr="00347A01">
        <w:rPr>
          <w:sz w:val="28"/>
          <w:szCs w:val="28"/>
        </w:rPr>
        <w:t>цього Закону, а</w:t>
      </w:r>
      <w:r w:rsidRPr="00347A01">
        <w:rPr>
          <w:sz w:val="28"/>
          <w:szCs w:val="28"/>
          <w:lang w:eastAsia="uk-UA"/>
        </w:rPr>
        <w:t xml:space="preserve"> також</w:t>
      </w:r>
      <w:r w:rsidRPr="00347A01">
        <w:rPr>
          <w:sz w:val="28"/>
          <w:szCs w:val="28"/>
          <w:lang w:eastAsia="uk-UA"/>
        </w:rPr>
        <w:br/>
        <w:t xml:space="preserve">підпункти 1, 4 і 5 пункту одинадцятого цієї статті застосовуються через двадцять сім місяців </w:t>
      </w:r>
      <w:r w:rsidRPr="00347A01">
        <w:rPr>
          <w:sz w:val="28"/>
          <w:szCs w:val="28"/>
        </w:rPr>
        <w:t>з дня введення в дію цього Закону.</w:t>
      </w:r>
    </w:p>
    <w:p w14:paraId="4C364DE2" w14:textId="77777777" w:rsidR="006C4ED1" w:rsidRPr="00347A01" w:rsidRDefault="006C4ED1" w:rsidP="006C4ED1">
      <w:pPr>
        <w:pStyle w:val="StyleZakonu"/>
        <w:spacing w:before="120" w:after="0" w:line="240" w:lineRule="auto"/>
        <w:ind w:firstLine="567"/>
        <w:rPr>
          <w:bCs/>
          <w:sz w:val="28"/>
          <w:szCs w:val="28"/>
        </w:rPr>
      </w:pPr>
      <w:r w:rsidRPr="00347A01">
        <w:rPr>
          <w:sz w:val="28"/>
          <w:szCs w:val="28"/>
        </w:rPr>
        <w:t xml:space="preserve">6. </w:t>
      </w:r>
      <w:r w:rsidRPr="00347A01">
        <w:rPr>
          <w:bCs/>
          <w:sz w:val="28"/>
          <w:szCs w:val="28"/>
        </w:rPr>
        <w:t xml:space="preserve">Оператори установок, що провадять види діяльності, зазначені в категорії </w:t>
      </w:r>
      <w:r w:rsidRPr="00347A01">
        <w:rPr>
          <w:sz w:val="28"/>
          <w:szCs w:val="28"/>
          <w:lang w:eastAsia="en-US"/>
        </w:rPr>
        <w:t>“</w:t>
      </w:r>
      <w:r w:rsidRPr="00347A01">
        <w:rPr>
          <w:sz w:val="28"/>
          <w:szCs w:val="28"/>
        </w:rPr>
        <w:t>промисловість з переробки мінеральної сировини”</w:t>
      </w:r>
      <w:r w:rsidRPr="00347A01">
        <w:rPr>
          <w:bCs/>
          <w:sz w:val="28"/>
          <w:szCs w:val="28"/>
        </w:rPr>
        <w:t xml:space="preserve"> статті 2 цього Закону, подають заяву на отримання </w:t>
      </w:r>
      <w:r w:rsidRPr="00347A01">
        <w:rPr>
          <w:sz w:val="28"/>
          <w:szCs w:val="28"/>
          <w:lang w:eastAsia="en-US"/>
        </w:rPr>
        <w:t>(</w:t>
      </w:r>
      <w:r w:rsidRPr="00347A01">
        <w:rPr>
          <w:bCs/>
          <w:sz w:val="28"/>
          <w:szCs w:val="28"/>
          <w:lang w:eastAsia="uk-UA"/>
        </w:rPr>
        <w:t>внесення змін до)</w:t>
      </w:r>
      <w:r w:rsidRPr="00347A01">
        <w:rPr>
          <w:bCs/>
          <w:sz w:val="28"/>
          <w:szCs w:val="28"/>
        </w:rPr>
        <w:t xml:space="preserve"> інтегрованого </w:t>
      </w:r>
      <w:r w:rsidRPr="00347A01">
        <w:rPr>
          <w:sz w:val="28"/>
          <w:szCs w:val="28"/>
          <w:lang w:eastAsia="uk-UA"/>
        </w:rPr>
        <w:t>довкільного</w:t>
      </w:r>
      <w:r w:rsidRPr="00347A01">
        <w:rPr>
          <w:bCs/>
          <w:sz w:val="28"/>
          <w:szCs w:val="28"/>
        </w:rPr>
        <w:t xml:space="preserve"> дозволу не пізніше ніж через</w:t>
      </w:r>
      <w:r w:rsidRPr="00347A01">
        <w:rPr>
          <w:sz w:val="28"/>
          <w:szCs w:val="28"/>
          <w:lang w:eastAsia="uk-UA"/>
        </w:rPr>
        <w:t xml:space="preserve"> двадцять чотири місяці з дня введення в дію цього Закону</w:t>
      </w:r>
      <w:r w:rsidRPr="00347A01">
        <w:rPr>
          <w:bCs/>
          <w:sz w:val="28"/>
          <w:szCs w:val="28"/>
        </w:rPr>
        <w:t xml:space="preserve">. </w:t>
      </w:r>
      <w:r w:rsidRPr="00347A01">
        <w:rPr>
          <w:sz w:val="28"/>
          <w:szCs w:val="28"/>
          <w:lang w:eastAsia="uk-UA"/>
        </w:rPr>
        <w:t xml:space="preserve">До таких операторів </w:t>
      </w:r>
      <w:r w:rsidRPr="00347A01">
        <w:rPr>
          <w:sz w:val="28"/>
          <w:szCs w:val="28"/>
        </w:rPr>
        <w:t xml:space="preserve">частина дев’ята статті </w:t>
      </w:r>
      <w:r w:rsidRPr="00347A01">
        <w:rPr>
          <w:sz w:val="28"/>
          <w:szCs w:val="28"/>
          <w:lang w:val="ru-RU" w:eastAsia="en-US"/>
        </w:rPr>
        <w:t>3</w:t>
      </w:r>
      <w:r w:rsidRPr="00347A01">
        <w:rPr>
          <w:sz w:val="28"/>
          <w:szCs w:val="28"/>
          <w:lang w:val="ru-RU"/>
        </w:rPr>
        <w:t xml:space="preserve"> </w:t>
      </w:r>
      <w:r w:rsidRPr="00347A01">
        <w:rPr>
          <w:sz w:val="28"/>
          <w:szCs w:val="28"/>
        </w:rPr>
        <w:t>цього Закону, а</w:t>
      </w:r>
      <w:r w:rsidRPr="00347A01">
        <w:rPr>
          <w:sz w:val="28"/>
          <w:szCs w:val="28"/>
          <w:lang w:eastAsia="uk-UA"/>
        </w:rPr>
        <w:t xml:space="preserve"> також підпункти 1, 4 і 5 пункту одинадцятого цієї статті застосовуються через тридцять три місяці </w:t>
      </w:r>
      <w:r w:rsidRPr="00347A01">
        <w:rPr>
          <w:sz w:val="28"/>
          <w:szCs w:val="28"/>
        </w:rPr>
        <w:t>з дня введення в дію цього Закону.</w:t>
      </w:r>
    </w:p>
    <w:p w14:paraId="5A56A6D3" w14:textId="77777777" w:rsidR="006C4ED1" w:rsidRPr="00347A01" w:rsidRDefault="006C4ED1" w:rsidP="006C4ED1">
      <w:pPr>
        <w:pStyle w:val="StyleZakonu"/>
        <w:spacing w:before="120" w:after="0" w:line="240" w:lineRule="auto"/>
        <w:ind w:firstLine="567"/>
        <w:rPr>
          <w:bCs/>
          <w:sz w:val="28"/>
          <w:szCs w:val="28"/>
        </w:rPr>
      </w:pPr>
      <w:r w:rsidRPr="00347A01">
        <w:rPr>
          <w:sz w:val="28"/>
          <w:szCs w:val="28"/>
        </w:rPr>
        <w:t xml:space="preserve">7. </w:t>
      </w:r>
      <w:r w:rsidRPr="00347A01">
        <w:rPr>
          <w:bCs/>
          <w:sz w:val="28"/>
          <w:szCs w:val="28"/>
        </w:rPr>
        <w:t xml:space="preserve">Оператори установок, що провадять види діяльності, зазначені в категорії </w:t>
      </w:r>
      <w:r w:rsidRPr="00347A01">
        <w:rPr>
          <w:sz w:val="28"/>
          <w:szCs w:val="28"/>
          <w:lang w:eastAsia="en-US"/>
        </w:rPr>
        <w:t>“</w:t>
      </w:r>
      <w:r w:rsidRPr="00347A01">
        <w:rPr>
          <w:sz w:val="28"/>
          <w:szCs w:val="28"/>
        </w:rPr>
        <w:t>хімічна промисловість”</w:t>
      </w:r>
      <w:r w:rsidRPr="00347A01">
        <w:rPr>
          <w:bCs/>
          <w:sz w:val="28"/>
          <w:szCs w:val="28"/>
        </w:rPr>
        <w:t xml:space="preserve"> статті 2 цього Закону, подають заяву на отримання </w:t>
      </w:r>
      <w:r w:rsidRPr="00347A01">
        <w:rPr>
          <w:sz w:val="28"/>
          <w:szCs w:val="28"/>
          <w:lang w:eastAsia="en-US"/>
        </w:rPr>
        <w:t>(</w:t>
      </w:r>
      <w:r w:rsidRPr="00347A01">
        <w:rPr>
          <w:bCs/>
          <w:sz w:val="28"/>
          <w:szCs w:val="28"/>
          <w:lang w:eastAsia="uk-UA"/>
        </w:rPr>
        <w:t xml:space="preserve">внесення змін до) </w:t>
      </w:r>
      <w:r w:rsidRPr="00347A01">
        <w:rPr>
          <w:bCs/>
          <w:sz w:val="28"/>
          <w:szCs w:val="28"/>
        </w:rPr>
        <w:t xml:space="preserve">інтегрованого </w:t>
      </w:r>
      <w:r w:rsidRPr="00347A01">
        <w:rPr>
          <w:sz w:val="28"/>
          <w:szCs w:val="28"/>
          <w:lang w:eastAsia="uk-UA"/>
        </w:rPr>
        <w:t>довкільного</w:t>
      </w:r>
      <w:r w:rsidRPr="00347A01">
        <w:rPr>
          <w:bCs/>
          <w:sz w:val="28"/>
          <w:szCs w:val="28"/>
        </w:rPr>
        <w:t xml:space="preserve"> дозволу не пізніше ніж через</w:t>
      </w:r>
      <w:r w:rsidRPr="00347A01">
        <w:rPr>
          <w:sz w:val="28"/>
          <w:szCs w:val="28"/>
          <w:lang w:eastAsia="uk-UA"/>
        </w:rPr>
        <w:t xml:space="preserve"> тридцять місяців з дня введення в дію цього Закону</w:t>
      </w:r>
      <w:r w:rsidRPr="00347A01">
        <w:rPr>
          <w:bCs/>
          <w:sz w:val="28"/>
          <w:szCs w:val="28"/>
        </w:rPr>
        <w:t xml:space="preserve">. </w:t>
      </w:r>
      <w:r w:rsidRPr="00347A01">
        <w:rPr>
          <w:sz w:val="28"/>
          <w:szCs w:val="28"/>
          <w:lang w:eastAsia="uk-UA"/>
        </w:rPr>
        <w:t xml:space="preserve">До таких операторів </w:t>
      </w:r>
      <w:r w:rsidRPr="00347A01">
        <w:rPr>
          <w:sz w:val="28"/>
          <w:szCs w:val="28"/>
        </w:rPr>
        <w:t xml:space="preserve">частина дев’ята статті </w:t>
      </w:r>
      <w:r w:rsidRPr="00347A01">
        <w:rPr>
          <w:sz w:val="28"/>
          <w:szCs w:val="28"/>
          <w:lang w:val="ru-RU" w:eastAsia="en-US"/>
        </w:rPr>
        <w:t>3</w:t>
      </w:r>
      <w:r w:rsidRPr="00347A01">
        <w:rPr>
          <w:sz w:val="28"/>
          <w:szCs w:val="28"/>
          <w:lang w:val="ru-RU"/>
        </w:rPr>
        <w:t xml:space="preserve"> </w:t>
      </w:r>
      <w:r w:rsidRPr="00347A01">
        <w:rPr>
          <w:sz w:val="28"/>
          <w:szCs w:val="28"/>
        </w:rPr>
        <w:t>цього Закону, а</w:t>
      </w:r>
      <w:r w:rsidRPr="00347A01">
        <w:rPr>
          <w:sz w:val="28"/>
          <w:szCs w:val="28"/>
          <w:lang w:eastAsia="uk-UA"/>
        </w:rPr>
        <w:t xml:space="preserve"> також підпункти 1, 4 і 5 пункту одинадцятого цієї статті застосовуються через тридцять дев’ять місяців </w:t>
      </w:r>
      <w:r w:rsidRPr="00347A01">
        <w:rPr>
          <w:sz w:val="28"/>
          <w:szCs w:val="28"/>
        </w:rPr>
        <w:t>з дня введення в дію цього Закону.</w:t>
      </w:r>
    </w:p>
    <w:p w14:paraId="494AD0AE" w14:textId="77777777" w:rsidR="006C4ED1" w:rsidRPr="00347A01" w:rsidRDefault="006C4ED1" w:rsidP="006C4ED1">
      <w:pPr>
        <w:pStyle w:val="StyleZakonu"/>
        <w:spacing w:before="120" w:after="0" w:line="240" w:lineRule="auto"/>
        <w:ind w:firstLine="567"/>
        <w:rPr>
          <w:bCs/>
          <w:sz w:val="28"/>
          <w:szCs w:val="28"/>
        </w:rPr>
      </w:pPr>
      <w:r w:rsidRPr="00347A01">
        <w:rPr>
          <w:bCs/>
          <w:sz w:val="28"/>
          <w:szCs w:val="28"/>
        </w:rPr>
        <w:t xml:space="preserve">8. Оператори установок, що провадять види діяльності, зазначені в категорії </w:t>
      </w:r>
      <w:r w:rsidRPr="00347A01">
        <w:rPr>
          <w:sz w:val="28"/>
          <w:szCs w:val="28"/>
          <w:lang w:eastAsia="en-US"/>
        </w:rPr>
        <w:t>“</w:t>
      </w:r>
      <w:r w:rsidRPr="00347A01">
        <w:rPr>
          <w:sz w:val="28"/>
          <w:szCs w:val="28"/>
        </w:rPr>
        <w:t>поводження з відходами”</w:t>
      </w:r>
      <w:r w:rsidRPr="00347A01">
        <w:rPr>
          <w:bCs/>
          <w:sz w:val="28"/>
          <w:szCs w:val="28"/>
        </w:rPr>
        <w:t xml:space="preserve"> статті 2 цього Закону, подають заяву на отримання </w:t>
      </w:r>
      <w:r w:rsidRPr="00347A01">
        <w:rPr>
          <w:sz w:val="28"/>
          <w:szCs w:val="28"/>
          <w:lang w:eastAsia="en-US"/>
        </w:rPr>
        <w:t>(</w:t>
      </w:r>
      <w:r w:rsidRPr="00347A01">
        <w:rPr>
          <w:bCs/>
          <w:sz w:val="28"/>
          <w:szCs w:val="28"/>
          <w:lang w:eastAsia="uk-UA"/>
        </w:rPr>
        <w:t xml:space="preserve">внесення змін до) </w:t>
      </w:r>
      <w:r w:rsidRPr="00347A01">
        <w:rPr>
          <w:bCs/>
          <w:sz w:val="28"/>
          <w:szCs w:val="28"/>
        </w:rPr>
        <w:t xml:space="preserve">інтегрованого </w:t>
      </w:r>
      <w:r w:rsidRPr="00347A01">
        <w:rPr>
          <w:sz w:val="28"/>
          <w:szCs w:val="28"/>
          <w:lang w:eastAsia="uk-UA"/>
        </w:rPr>
        <w:t>довкільного</w:t>
      </w:r>
      <w:r w:rsidRPr="00347A01">
        <w:rPr>
          <w:bCs/>
          <w:sz w:val="28"/>
          <w:szCs w:val="28"/>
        </w:rPr>
        <w:t xml:space="preserve"> дозволу не пізніше </w:t>
      </w:r>
      <w:r w:rsidRPr="00347A01">
        <w:rPr>
          <w:bCs/>
          <w:sz w:val="28"/>
          <w:szCs w:val="28"/>
        </w:rPr>
        <w:lastRenderedPageBreak/>
        <w:t>ніж через</w:t>
      </w:r>
      <w:r w:rsidRPr="00347A01">
        <w:rPr>
          <w:sz w:val="28"/>
          <w:szCs w:val="28"/>
          <w:lang w:eastAsia="uk-UA"/>
        </w:rPr>
        <w:t xml:space="preserve"> тридцять шість місяців з дня введення в дію цього Закону</w:t>
      </w:r>
      <w:r w:rsidRPr="00347A01">
        <w:rPr>
          <w:bCs/>
          <w:sz w:val="28"/>
          <w:szCs w:val="28"/>
        </w:rPr>
        <w:t xml:space="preserve">. </w:t>
      </w:r>
      <w:r w:rsidRPr="00347A01">
        <w:rPr>
          <w:sz w:val="28"/>
          <w:szCs w:val="28"/>
          <w:lang w:eastAsia="uk-UA"/>
        </w:rPr>
        <w:t xml:space="preserve">До таких операторів </w:t>
      </w:r>
      <w:r w:rsidRPr="00347A01">
        <w:rPr>
          <w:sz w:val="28"/>
          <w:szCs w:val="28"/>
        </w:rPr>
        <w:t xml:space="preserve">частина дев’ята статті </w:t>
      </w:r>
      <w:r w:rsidRPr="00347A01">
        <w:rPr>
          <w:sz w:val="28"/>
          <w:szCs w:val="28"/>
          <w:lang w:val="ru-RU" w:eastAsia="en-US"/>
        </w:rPr>
        <w:t>3</w:t>
      </w:r>
      <w:r w:rsidRPr="00347A01">
        <w:rPr>
          <w:sz w:val="28"/>
          <w:szCs w:val="28"/>
          <w:lang w:val="ru-RU"/>
        </w:rPr>
        <w:t xml:space="preserve"> </w:t>
      </w:r>
      <w:r w:rsidRPr="00347A01">
        <w:rPr>
          <w:sz w:val="28"/>
          <w:szCs w:val="28"/>
        </w:rPr>
        <w:t>цього Закону, а</w:t>
      </w:r>
      <w:r w:rsidRPr="00347A01">
        <w:rPr>
          <w:sz w:val="28"/>
          <w:szCs w:val="28"/>
          <w:lang w:eastAsia="uk-UA"/>
        </w:rPr>
        <w:t xml:space="preserve"> також підпункти 1, 4 і 5 пункту одинадцятого цієї статті застосовуються через сорок п’ять місяців </w:t>
      </w:r>
      <w:r w:rsidRPr="00347A01">
        <w:rPr>
          <w:sz w:val="28"/>
          <w:szCs w:val="28"/>
        </w:rPr>
        <w:t>з дня введення в дію цього Закону.</w:t>
      </w:r>
    </w:p>
    <w:p w14:paraId="56348FDB" w14:textId="77777777" w:rsidR="006C4ED1" w:rsidRDefault="006C4ED1" w:rsidP="006C4ED1">
      <w:pPr>
        <w:pStyle w:val="StyleZakonu"/>
        <w:spacing w:before="120" w:after="0" w:line="240" w:lineRule="auto"/>
        <w:ind w:firstLine="567"/>
        <w:rPr>
          <w:sz w:val="28"/>
          <w:szCs w:val="28"/>
        </w:rPr>
      </w:pPr>
      <w:r w:rsidRPr="00347A01">
        <w:rPr>
          <w:sz w:val="28"/>
          <w:szCs w:val="28"/>
          <w:lang w:eastAsia="uk-UA"/>
        </w:rPr>
        <w:t xml:space="preserve">9. </w:t>
      </w:r>
      <w:r w:rsidRPr="00347A01">
        <w:rPr>
          <w:bCs/>
          <w:sz w:val="28"/>
          <w:szCs w:val="28"/>
        </w:rPr>
        <w:t xml:space="preserve">Оператори установок, що провадять види діяльності, зазначені в категорії </w:t>
      </w:r>
      <w:r w:rsidRPr="00347A01">
        <w:rPr>
          <w:sz w:val="28"/>
          <w:szCs w:val="28"/>
          <w:lang w:eastAsia="en-US"/>
        </w:rPr>
        <w:t>“</w:t>
      </w:r>
      <w:r w:rsidRPr="00347A01">
        <w:rPr>
          <w:sz w:val="28"/>
          <w:szCs w:val="28"/>
        </w:rPr>
        <w:t>інші види діяльності”</w:t>
      </w:r>
      <w:r w:rsidRPr="00347A01">
        <w:rPr>
          <w:bCs/>
          <w:sz w:val="28"/>
          <w:szCs w:val="28"/>
        </w:rPr>
        <w:t xml:space="preserve"> статті 2 цього Закону, подають заяву на отримання </w:t>
      </w:r>
      <w:r w:rsidRPr="00347A01">
        <w:rPr>
          <w:sz w:val="28"/>
          <w:szCs w:val="28"/>
          <w:lang w:eastAsia="en-US"/>
        </w:rPr>
        <w:t>(</w:t>
      </w:r>
      <w:r w:rsidRPr="00347A01">
        <w:rPr>
          <w:bCs/>
          <w:sz w:val="28"/>
          <w:szCs w:val="28"/>
          <w:lang w:eastAsia="uk-UA"/>
        </w:rPr>
        <w:t>внесення змін до)</w:t>
      </w:r>
      <w:r w:rsidRPr="00347A01">
        <w:rPr>
          <w:bCs/>
          <w:sz w:val="28"/>
          <w:szCs w:val="28"/>
        </w:rPr>
        <w:t xml:space="preserve"> інтегрованого </w:t>
      </w:r>
      <w:r w:rsidRPr="00347A01">
        <w:rPr>
          <w:sz w:val="28"/>
          <w:szCs w:val="28"/>
          <w:lang w:eastAsia="uk-UA"/>
        </w:rPr>
        <w:t>довкільного</w:t>
      </w:r>
      <w:r w:rsidRPr="00347A01">
        <w:rPr>
          <w:bCs/>
          <w:sz w:val="28"/>
          <w:szCs w:val="28"/>
        </w:rPr>
        <w:t xml:space="preserve"> дозволу не пізніше ніж через</w:t>
      </w:r>
      <w:r w:rsidRPr="00347A01">
        <w:rPr>
          <w:sz w:val="28"/>
          <w:szCs w:val="28"/>
          <w:lang w:eastAsia="uk-UA"/>
        </w:rPr>
        <w:t xml:space="preserve"> сорок два місяці з дня введення в дію цього Закону</w:t>
      </w:r>
      <w:r w:rsidRPr="00347A01">
        <w:rPr>
          <w:bCs/>
          <w:sz w:val="28"/>
          <w:szCs w:val="28"/>
        </w:rPr>
        <w:t xml:space="preserve">. </w:t>
      </w:r>
      <w:r w:rsidRPr="00347A01">
        <w:rPr>
          <w:sz w:val="28"/>
          <w:szCs w:val="28"/>
          <w:lang w:eastAsia="uk-UA"/>
        </w:rPr>
        <w:t xml:space="preserve">До таких операторів </w:t>
      </w:r>
      <w:r w:rsidRPr="00347A01">
        <w:rPr>
          <w:sz w:val="28"/>
          <w:szCs w:val="28"/>
        </w:rPr>
        <w:t xml:space="preserve">частина дев’ята статті </w:t>
      </w:r>
      <w:r w:rsidRPr="00347A01">
        <w:rPr>
          <w:sz w:val="28"/>
          <w:szCs w:val="28"/>
          <w:lang w:val="ru-RU" w:eastAsia="en-US"/>
        </w:rPr>
        <w:t>3</w:t>
      </w:r>
      <w:r w:rsidRPr="00347A01">
        <w:rPr>
          <w:sz w:val="28"/>
          <w:szCs w:val="28"/>
          <w:lang w:val="ru-RU"/>
        </w:rPr>
        <w:t xml:space="preserve"> </w:t>
      </w:r>
      <w:r w:rsidRPr="00347A01">
        <w:rPr>
          <w:sz w:val="28"/>
          <w:szCs w:val="28"/>
        </w:rPr>
        <w:t>цього Закону, а</w:t>
      </w:r>
      <w:r w:rsidRPr="00347A01">
        <w:rPr>
          <w:sz w:val="28"/>
          <w:szCs w:val="28"/>
          <w:lang w:eastAsia="uk-UA"/>
        </w:rPr>
        <w:t xml:space="preserve"> підпункти 1, 4 і 5 пункту одинадцятого цієї статті застосовуються через п’ятдесят один місяць </w:t>
      </w:r>
      <w:r w:rsidRPr="00347A01">
        <w:rPr>
          <w:sz w:val="28"/>
          <w:szCs w:val="28"/>
        </w:rPr>
        <w:t>з дня введення в дію цього Закону</w:t>
      </w:r>
      <w:r w:rsidRPr="00347A01">
        <w:rPr>
          <w:bCs/>
          <w:sz w:val="28"/>
          <w:szCs w:val="28"/>
        </w:rPr>
        <w:t>.</w:t>
      </w:r>
    </w:p>
    <w:p w14:paraId="38B66BC5" w14:textId="64D3A98C" w:rsidR="00AE0596" w:rsidRDefault="00482989" w:rsidP="002039C4">
      <w:pPr>
        <w:pStyle w:val="StyleZakonu"/>
        <w:spacing w:before="120" w:after="0" w:line="240" w:lineRule="auto"/>
        <w:ind w:firstLine="567"/>
        <w:rPr>
          <w:sz w:val="28"/>
          <w:szCs w:val="28"/>
        </w:rPr>
      </w:pPr>
      <w:r w:rsidRPr="00225553">
        <w:rPr>
          <w:bCs/>
          <w:sz w:val="28"/>
          <w:szCs w:val="28"/>
        </w:rPr>
        <w:t xml:space="preserve">10. </w:t>
      </w:r>
      <w:r w:rsidR="0034480F">
        <w:rPr>
          <w:bCs/>
          <w:sz w:val="28"/>
          <w:szCs w:val="28"/>
        </w:rPr>
        <w:t xml:space="preserve">Для </w:t>
      </w:r>
      <w:r w:rsidR="00AE0596" w:rsidRPr="00F104E4">
        <w:rPr>
          <w:sz w:val="28"/>
          <w:szCs w:val="28"/>
        </w:rPr>
        <w:t>забезпечення</w:t>
      </w:r>
      <w:r w:rsidR="00AE0596">
        <w:rPr>
          <w:sz w:val="28"/>
          <w:szCs w:val="28"/>
        </w:rPr>
        <w:t xml:space="preserve"> захисту національних економічних інтересів України</w:t>
      </w:r>
      <w:r w:rsidR="00FF5F97">
        <w:rPr>
          <w:sz w:val="28"/>
          <w:szCs w:val="28"/>
        </w:rPr>
        <w:t xml:space="preserve">, збереження поточного виробничого потенціалу вітчизняних промислових підприємств, а </w:t>
      </w:r>
      <w:r w:rsidR="00AE0596">
        <w:rPr>
          <w:sz w:val="28"/>
          <w:szCs w:val="28"/>
        </w:rPr>
        <w:t>та</w:t>
      </w:r>
      <w:r w:rsidR="00FF5F97">
        <w:rPr>
          <w:sz w:val="28"/>
          <w:szCs w:val="28"/>
        </w:rPr>
        <w:t>кож для</w:t>
      </w:r>
      <w:r w:rsidR="00AE0596">
        <w:rPr>
          <w:sz w:val="28"/>
          <w:szCs w:val="28"/>
        </w:rPr>
        <w:t xml:space="preserve"> </w:t>
      </w:r>
      <w:r w:rsidR="00FF5F97">
        <w:rPr>
          <w:sz w:val="28"/>
          <w:szCs w:val="28"/>
        </w:rPr>
        <w:t xml:space="preserve">забезпечення </w:t>
      </w:r>
      <w:r w:rsidR="00AE0596" w:rsidRPr="00AE0596">
        <w:rPr>
          <w:sz w:val="28"/>
          <w:szCs w:val="28"/>
        </w:rPr>
        <w:t xml:space="preserve">стабільного економічного зростання </w:t>
      </w:r>
      <w:r w:rsidR="00AE0596" w:rsidRPr="00F104E4">
        <w:rPr>
          <w:sz w:val="28"/>
          <w:szCs w:val="28"/>
        </w:rPr>
        <w:t>окремих галузей економіки України</w:t>
      </w:r>
      <w:r w:rsidR="00AE0596" w:rsidRPr="00AE0596">
        <w:rPr>
          <w:sz w:val="28"/>
          <w:szCs w:val="28"/>
        </w:rPr>
        <w:t xml:space="preserve"> в середньостроковій</w:t>
      </w:r>
      <w:r w:rsidR="00AE0596">
        <w:rPr>
          <w:sz w:val="28"/>
          <w:szCs w:val="28"/>
        </w:rPr>
        <w:t xml:space="preserve"> та довгостроковій перспективі, </w:t>
      </w:r>
      <w:r w:rsidR="00AE0596" w:rsidRPr="00AE0596">
        <w:rPr>
          <w:sz w:val="28"/>
          <w:szCs w:val="28"/>
        </w:rPr>
        <w:t>Кабінет Міністрів України</w:t>
      </w:r>
      <w:r w:rsidR="00AE0596">
        <w:rPr>
          <w:sz w:val="28"/>
          <w:szCs w:val="28"/>
        </w:rPr>
        <w:t xml:space="preserve"> </w:t>
      </w:r>
      <w:r w:rsidR="00FF5F97">
        <w:rPr>
          <w:sz w:val="28"/>
          <w:szCs w:val="28"/>
        </w:rPr>
        <w:t xml:space="preserve">своїм рішенням </w:t>
      </w:r>
      <w:r w:rsidR="00AE0596">
        <w:rPr>
          <w:sz w:val="28"/>
          <w:szCs w:val="28"/>
        </w:rPr>
        <w:t>визнач</w:t>
      </w:r>
      <w:r w:rsidR="0034480F">
        <w:rPr>
          <w:sz w:val="28"/>
          <w:szCs w:val="28"/>
        </w:rPr>
        <w:t>ає</w:t>
      </w:r>
      <w:r w:rsidR="00AE0596">
        <w:rPr>
          <w:sz w:val="28"/>
          <w:szCs w:val="28"/>
        </w:rPr>
        <w:t xml:space="preserve"> </w:t>
      </w:r>
      <w:r w:rsidR="00223AB9">
        <w:rPr>
          <w:sz w:val="28"/>
          <w:szCs w:val="28"/>
        </w:rPr>
        <w:t>встановлення (застосування)</w:t>
      </w:r>
      <w:r w:rsidR="00FF5F97">
        <w:rPr>
          <w:sz w:val="28"/>
          <w:szCs w:val="28"/>
        </w:rPr>
        <w:t xml:space="preserve"> на </w:t>
      </w:r>
      <w:r w:rsidR="00223AB9" w:rsidRPr="00F104E4">
        <w:rPr>
          <w:sz w:val="28"/>
          <w:szCs w:val="28"/>
        </w:rPr>
        <w:t>національн</w:t>
      </w:r>
      <w:r w:rsidR="00223AB9">
        <w:rPr>
          <w:sz w:val="28"/>
          <w:szCs w:val="28"/>
        </w:rPr>
        <w:t>о</w:t>
      </w:r>
      <w:r w:rsidR="00FF5F97">
        <w:rPr>
          <w:sz w:val="28"/>
          <w:szCs w:val="28"/>
        </w:rPr>
        <w:t xml:space="preserve">му рівні </w:t>
      </w:r>
      <w:r w:rsidR="00AE0596" w:rsidRPr="00F104E4">
        <w:rPr>
          <w:sz w:val="28"/>
          <w:szCs w:val="28"/>
        </w:rPr>
        <w:t>перехідн</w:t>
      </w:r>
      <w:r w:rsidR="00223AB9">
        <w:rPr>
          <w:sz w:val="28"/>
          <w:szCs w:val="28"/>
        </w:rPr>
        <w:t>ого</w:t>
      </w:r>
      <w:r w:rsidR="00AE0596" w:rsidRPr="00F104E4">
        <w:rPr>
          <w:sz w:val="28"/>
          <w:szCs w:val="28"/>
        </w:rPr>
        <w:t xml:space="preserve"> план</w:t>
      </w:r>
      <w:r w:rsidR="00223AB9">
        <w:rPr>
          <w:sz w:val="28"/>
          <w:szCs w:val="28"/>
        </w:rPr>
        <w:t>у</w:t>
      </w:r>
      <w:r w:rsidR="00AE0596" w:rsidRPr="00AE0596">
        <w:rPr>
          <w:sz w:val="28"/>
          <w:szCs w:val="28"/>
        </w:rPr>
        <w:t xml:space="preserve"> </w:t>
      </w:r>
      <w:r w:rsidR="00223AB9" w:rsidRPr="00223AB9">
        <w:rPr>
          <w:sz w:val="28"/>
          <w:szCs w:val="28"/>
        </w:rPr>
        <w:t>скороченн</w:t>
      </w:r>
      <w:r w:rsidR="00223AB9">
        <w:rPr>
          <w:sz w:val="28"/>
          <w:szCs w:val="28"/>
        </w:rPr>
        <w:t>я</w:t>
      </w:r>
      <w:r w:rsidR="00223AB9" w:rsidRPr="00223AB9">
        <w:rPr>
          <w:sz w:val="28"/>
          <w:szCs w:val="28"/>
        </w:rPr>
        <w:t xml:space="preserve"> </w:t>
      </w:r>
      <w:r w:rsidR="00070232" w:rsidRPr="00F104E4">
        <w:rPr>
          <w:sz w:val="28"/>
          <w:szCs w:val="28"/>
        </w:rPr>
        <w:t>операторами установок</w:t>
      </w:r>
      <w:r w:rsidR="00070232">
        <w:rPr>
          <w:sz w:val="28"/>
          <w:szCs w:val="28"/>
        </w:rPr>
        <w:t xml:space="preserve"> </w:t>
      </w:r>
      <w:r w:rsidR="00223AB9">
        <w:rPr>
          <w:sz w:val="28"/>
          <w:szCs w:val="28"/>
        </w:rPr>
        <w:t xml:space="preserve">окремих видів </w:t>
      </w:r>
      <w:r w:rsidR="00070232" w:rsidRPr="00223AB9">
        <w:rPr>
          <w:sz w:val="28"/>
          <w:szCs w:val="28"/>
        </w:rPr>
        <w:t>викидів</w:t>
      </w:r>
      <w:r w:rsidR="00070232">
        <w:rPr>
          <w:sz w:val="28"/>
          <w:szCs w:val="28"/>
        </w:rPr>
        <w:t xml:space="preserve"> </w:t>
      </w:r>
      <w:r w:rsidR="00070232">
        <w:rPr>
          <w:sz w:val="28"/>
          <w:szCs w:val="28"/>
          <w:lang w:val="ru-RU"/>
        </w:rPr>
        <w:t>(</w:t>
      </w:r>
      <w:r w:rsidR="00223AB9">
        <w:rPr>
          <w:sz w:val="28"/>
          <w:szCs w:val="28"/>
        </w:rPr>
        <w:t>речовин</w:t>
      </w:r>
      <w:r w:rsidR="00070232">
        <w:rPr>
          <w:sz w:val="28"/>
          <w:szCs w:val="28"/>
          <w:lang w:val="ru-RU"/>
        </w:rPr>
        <w:t>,</w:t>
      </w:r>
      <w:r w:rsidR="00223AB9">
        <w:rPr>
          <w:sz w:val="28"/>
          <w:szCs w:val="28"/>
        </w:rPr>
        <w:t xml:space="preserve"> сполук) </w:t>
      </w:r>
      <w:r w:rsidR="00070232">
        <w:rPr>
          <w:sz w:val="28"/>
          <w:szCs w:val="28"/>
          <w:lang w:val="ru-RU"/>
        </w:rPr>
        <w:t>для</w:t>
      </w:r>
      <w:r w:rsidR="00FF5F97">
        <w:rPr>
          <w:sz w:val="28"/>
          <w:szCs w:val="28"/>
        </w:rPr>
        <w:t xml:space="preserve"> </w:t>
      </w:r>
      <w:r w:rsidR="00223AB9">
        <w:rPr>
          <w:sz w:val="28"/>
          <w:szCs w:val="28"/>
        </w:rPr>
        <w:t>поступов</w:t>
      </w:r>
      <w:r w:rsidR="00070232">
        <w:rPr>
          <w:sz w:val="28"/>
          <w:szCs w:val="28"/>
          <w:lang w:val="ru-RU"/>
        </w:rPr>
        <w:t>ого</w:t>
      </w:r>
      <w:r w:rsidR="00FF5F97">
        <w:rPr>
          <w:sz w:val="28"/>
          <w:szCs w:val="28"/>
        </w:rPr>
        <w:t xml:space="preserve"> (поетапн</w:t>
      </w:r>
      <w:r w:rsidR="00070232">
        <w:rPr>
          <w:sz w:val="28"/>
          <w:szCs w:val="28"/>
        </w:rPr>
        <w:t>ого</w:t>
      </w:r>
      <w:r w:rsidR="00FF5F97">
        <w:rPr>
          <w:sz w:val="28"/>
          <w:szCs w:val="28"/>
        </w:rPr>
        <w:t>)</w:t>
      </w:r>
      <w:r w:rsidR="00223AB9">
        <w:rPr>
          <w:sz w:val="28"/>
          <w:szCs w:val="28"/>
        </w:rPr>
        <w:t xml:space="preserve"> д</w:t>
      </w:r>
      <w:r w:rsidR="00AE0596" w:rsidRPr="00F104E4">
        <w:rPr>
          <w:sz w:val="28"/>
          <w:szCs w:val="28"/>
        </w:rPr>
        <w:t>осягненн</w:t>
      </w:r>
      <w:r w:rsidR="00223AB9">
        <w:rPr>
          <w:sz w:val="28"/>
          <w:szCs w:val="28"/>
        </w:rPr>
        <w:t>я</w:t>
      </w:r>
      <w:r w:rsidR="00AE0596" w:rsidRPr="00F104E4">
        <w:rPr>
          <w:sz w:val="28"/>
          <w:szCs w:val="28"/>
        </w:rPr>
        <w:t xml:space="preserve"> </w:t>
      </w:r>
      <w:r w:rsidR="00070232">
        <w:rPr>
          <w:sz w:val="28"/>
          <w:szCs w:val="28"/>
        </w:rPr>
        <w:t xml:space="preserve">такими </w:t>
      </w:r>
      <w:r w:rsidR="00070232" w:rsidRPr="00070232">
        <w:rPr>
          <w:sz w:val="28"/>
          <w:szCs w:val="28"/>
        </w:rPr>
        <w:t xml:space="preserve">операторами установок </w:t>
      </w:r>
      <w:r w:rsidR="00AE0596" w:rsidRPr="00F104E4">
        <w:rPr>
          <w:sz w:val="28"/>
          <w:szCs w:val="28"/>
        </w:rPr>
        <w:t>нових екологічних нормативів гранично допустимих викидів, визначен</w:t>
      </w:r>
      <w:r w:rsidR="00223AB9">
        <w:rPr>
          <w:sz w:val="28"/>
          <w:szCs w:val="28"/>
        </w:rPr>
        <w:t>их</w:t>
      </w:r>
      <w:r w:rsidR="00AE0596" w:rsidRPr="00F104E4">
        <w:rPr>
          <w:sz w:val="28"/>
          <w:szCs w:val="28"/>
        </w:rPr>
        <w:t xml:space="preserve"> </w:t>
      </w:r>
      <w:r w:rsidR="00223AB9">
        <w:rPr>
          <w:sz w:val="28"/>
          <w:szCs w:val="28"/>
        </w:rPr>
        <w:t>в</w:t>
      </w:r>
      <w:r w:rsidR="00AE0596" w:rsidRPr="00F104E4">
        <w:rPr>
          <w:sz w:val="28"/>
          <w:szCs w:val="28"/>
        </w:rPr>
        <w:t>исновка</w:t>
      </w:r>
      <w:r w:rsidR="00223AB9">
        <w:rPr>
          <w:sz w:val="28"/>
          <w:szCs w:val="28"/>
        </w:rPr>
        <w:t>ми</w:t>
      </w:r>
      <w:r w:rsidR="00AE0596" w:rsidRPr="00F104E4">
        <w:rPr>
          <w:sz w:val="28"/>
          <w:szCs w:val="28"/>
        </w:rPr>
        <w:t xml:space="preserve"> найкращих доступних технологій та методів управління, </w:t>
      </w:r>
      <w:r w:rsidR="00FF5F97">
        <w:rPr>
          <w:sz w:val="28"/>
          <w:szCs w:val="28"/>
        </w:rPr>
        <w:t xml:space="preserve">з </w:t>
      </w:r>
      <w:r w:rsidR="00223AB9" w:rsidRPr="00F104E4">
        <w:rPr>
          <w:sz w:val="28"/>
          <w:szCs w:val="28"/>
        </w:rPr>
        <w:t>урахуванням специфіки</w:t>
      </w:r>
      <w:r w:rsidR="00FF5F97">
        <w:rPr>
          <w:sz w:val="28"/>
          <w:szCs w:val="28"/>
        </w:rPr>
        <w:t xml:space="preserve"> розвитку </w:t>
      </w:r>
      <w:r w:rsidR="00223AB9" w:rsidRPr="00F104E4">
        <w:rPr>
          <w:sz w:val="28"/>
          <w:szCs w:val="28"/>
        </w:rPr>
        <w:t>окремих галузей економіки України</w:t>
      </w:r>
      <w:r w:rsidR="00223AB9">
        <w:rPr>
          <w:sz w:val="28"/>
          <w:szCs w:val="28"/>
        </w:rPr>
        <w:t>.</w:t>
      </w:r>
    </w:p>
    <w:p w14:paraId="0F736770" w14:textId="0D5A085F" w:rsidR="008D6D3A" w:rsidRDefault="00223AB9" w:rsidP="00AE0596">
      <w:pPr>
        <w:pStyle w:val="StyleZakonu"/>
        <w:spacing w:before="120" w:after="0" w:line="240" w:lineRule="auto"/>
        <w:ind w:firstLine="567"/>
        <w:rPr>
          <w:sz w:val="28"/>
          <w:szCs w:val="28"/>
        </w:rPr>
      </w:pPr>
      <w:r>
        <w:rPr>
          <w:sz w:val="28"/>
          <w:szCs w:val="28"/>
        </w:rPr>
        <w:t xml:space="preserve">Національний </w:t>
      </w:r>
      <w:r w:rsidRPr="00EF5625">
        <w:rPr>
          <w:sz w:val="28"/>
          <w:szCs w:val="28"/>
        </w:rPr>
        <w:t>перехідн</w:t>
      </w:r>
      <w:r>
        <w:rPr>
          <w:sz w:val="28"/>
          <w:szCs w:val="28"/>
        </w:rPr>
        <w:t>ий</w:t>
      </w:r>
      <w:r w:rsidRPr="00EF5625">
        <w:rPr>
          <w:sz w:val="28"/>
          <w:szCs w:val="28"/>
        </w:rPr>
        <w:t xml:space="preserve"> план</w:t>
      </w:r>
      <w:r>
        <w:rPr>
          <w:sz w:val="28"/>
          <w:szCs w:val="28"/>
        </w:rPr>
        <w:t xml:space="preserve"> </w:t>
      </w:r>
      <w:r w:rsidR="00FF5F97">
        <w:rPr>
          <w:sz w:val="28"/>
          <w:szCs w:val="28"/>
        </w:rPr>
        <w:t>розробляється на строк</w:t>
      </w:r>
      <w:r w:rsidR="008D6D3A">
        <w:rPr>
          <w:sz w:val="28"/>
          <w:szCs w:val="28"/>
        </w:rPr>
        <w:t xml:space="preserve"> необхідний для повного виконання заходів, встановлених </w:t>
      </w:r>
      <w:r w:rsidR="008D6D3A" w:rsidRPr="008D6D3A">
        <w:rPr>
          <w:rFonts w:hint="eastAsia"/>
          <w:sz w:val="28"/>
          <w:szCs w:val="28"/>
        </w:rPr>
        <w:t>Кабінет</w:t>
      </w:r>
      <w:r w:rsidR="008D6D3A">
        <w:rPr>
          <w:rFonts w:hint="eastAsia"/>
          <w:sz w:val="28"/>
          <w:szCs w:val="28"/>
          <w:lang w:val="ru-RU"/>
        </w:rPr>
        <w:t>о</w:t>
      </w:r>
      <w:r w:rsidR="008D6D3A">
        <w:rPr>
          <w:sz w:val="28"/>
          <w:szCs w:val="28"/>
          <w:lang w:val="ru-RU"/>
        </w:rPr>
        <w:t>м</w:t>
      </w:r>
      <w:r w:rsidR="008D6D3A" w:rsidRPr="008D6D3A">
        <w:rPr>
          <w:sz w:val="28"/>
          <w:szCs w:val="28"/>
        </w:rPr>
        <w:t xml:space="preserve"> </w:t>
      </w:r>
      <w:r w:rsidR="008D6D3A" w:rsidRPr="008D6D3A">
        <w:rPr>
          <w:rFonts w:hint="eastAsia"/>
          <w:sz w:val="28"/>
          <w:szCs w:val="28"/>
        </w:rPr>
        <w:t>Міністрів</w:t>
      </w:r>
      <w:r w:rsidR="008D6D3A" w:rsidRPr="008D6D3A">
        <w:rPr>
          <w:sz w:val="28"/>
          <w:szCs w:val="28"/>
        </w:rPr>
        <w:t xml:space="preserve"> </w:t>
      </w:r>
      <w:r w:rsidR="008D6D3A" w:rsidRPr="008D6D3A">
        <w:rPr>
          <w:rFonts w:hint="eastAsia"/>
          <w:sz w:val="28"/>
          <w:szCs w:val="28"/>
        </w:rPr>
        <w:t>України</w:t>
      </w:r>
      <w:r w:rsidR="008D6D3A">
        <w:rPr>
          <w:sz w:val="28"/>
          <w:szCs w:val="28"/>
        </w:rPr>
        <w:t>,</w:t>
      </w:r>
      <w:r w:rsidR="008D6D3A" w:rsidRPr="008D6D3A">
        <w:rPr>
          <w:sz w:val="28"/>
          <w:szCs w:val="28"/>
        </w:rPr>
        <w:t xml:space="preserve"> </w:t>
      </w:r>
      <w:r w:rsidR="008D6D3A">
        <w:rPr>
          <w:sz w:val="28"/>
          <w:szCs w:val="28"/>
        </w:rPr>
        <w:t>для поступов</w:t>
      </w:r>
      <w:r w:rsidR="008D6D3A">
        <w:rPr>
          <w:sz w:val="28"/>
          <w:szCs w:val="28"/>
          <w:lang w:val="ru-RU"/>
        </w:rPr>
        <w:t>ого</w:t>
      </w:r>
      <w:r w:rsidR="008D6D3A">
        <w:rPr>
          <w:sz w:val="28"/>
          <w:szCs w:val="28"/>
        </w:rPr>
        <w:t xml:space="preserve"> (поетапного) д</w:t>
      </w:r>
      <w:r w:rsidR="008D6D3A" w:rsidRPr="00F104E4">
        <w:rPr>
          <w:sz w:val="28"/>
          <w:szCs w:val="28"/>
        </w:rPr>
        <w:t>осягненн</w:t>
      </w:r>
      <w:r w:rsidR="008D6D3A">
        <w:rPr>
          <w:sz w:val="28"/>
          <w:szCs w:val="28"/>
        </w:rPr>
        <w:t>я</w:t>
      </w:r>
      <w:r w:rsidR="008D6D3A" w:rsidRPr="00F104E4">
        <w:rPr>
          <w:sz w:val="28"/>
          <w:szCs w:val="28"/>
        </w:rPr>
        <w:t xml:space="preserve"> </w:t>
      </w:r>
      <w:r w:rsidR="008D6D3A" w:rsidRPr="00070232">
        <w:rPr>
          <w:sz w:val="28"/>
          <w:szCs w:val="28"/>
        </w:rPr>
        <w:t xml:space="preserve">операторами установок </w:t>
      </w:r>
      <w:r w:rsidR="008D6D3A" w:rsidRPr="00F104E4">
        <w:rPr>
          <w:sz w:val="28"/>
          <w:szCs w:val="28"/>
        </w:rPr>
        <w:t>екологічних нормативів гранично допустимих викидів</w:t>
      </w:r>
      <w:r w:rsidR="00070232">
        <w:rPr>
          <w:sz w:val="28"/>
          <w:szCs w:val="28"/>
        </w:rPr>
        <w:t xml:space="preserve">, </w:t>
      </w:r>
      <w:r w:rsidR="008D6D3A" w:rsidRPr="008D6D3A">
        <w:rPr>
          <w:rFonts w:hint="eastAsia"/>
          <w:sz w:val="28"/>
          <w:szCs w:val="28"/>
        </w:rPr>
        <w:t>визначених</w:t>
      </w:r>
      <w:r w:rsidR="008D6D3A" w:rsidRPr="008D6D3A">
        <w:rPr>
          <w:sz w:val="28"/>
          <w:szCs w:val="28"/>
        </w:rPr>
        <w:t xml:space="preserve"> </w:t>
      </w:r>
      <w:r w:rsidR="008D6D3A" w:rsidRPr="008D6D3A">
        <w:rPr>
          <w:rFonts w:hint="eastAsia"/>
          <w:sz w:val="28"/>
          <w:szCs w:val="28"/>
        </w:rPr>
        <w:t>висновками</w:t>
      </w:r>
      <w:r w:rsidR="008D6D3A" w:rsidRPr="008D6D3A">
        <w:rPr>
          <w:sz w:val="28"/>
          <w:szCs w:val="28"/>
        </w:rPr>
        <w:t xml:space="preserve"> </w:t>
      </w:r>
      <w:r w:rsidR="008D6D3A" w:rsidRPr="008D6D3A">
        <w:rPr>
          <w:rFonts w:hint="eastAsia"/>
          <w:sz w:val="28"/>
          <w:szCs w:val="28"/>
        </w:rPr>
        <w:t>найкращих</w:t>
      </w:r>
      <w:r w:rsidR="008D6D3A" w:rsidRPr="008D6D3A">
        <w:rPr>
          <w:sz w:val="28"/>
          <w:szCs w:val="28"/>
        </w:rPr>
        <w:t xml:space="preserve"> </w:t>
      </w:r>
      <w:r w:rsidR="008D6D3A" w:rsidRPr="008D6D3A">
        <w:rPr>
          <w:rFonts w:hint="eastAsia"/>
          <w:sz w:val="28"/>
          <w:szCs w:val="28"/>
        </w:rPr>
        <w:t>доступних</w:t>
      </w:r>
      <w:r w:rsidR="008D6D3A" w:rsidRPr="008D6D3A">
        <w:rPr>
          <w:sz w:val="28"/>
          <w:szCs w:val="28"/>
        </w:rPr>
        <w:t xml:space="preserve"> </w:t>
      </w:r>
      <w:r w:rsidR="008D6D3A" w:rsidRPr="008D6D3A">
        <w:rPr>
          <w:rFonts w:hint="eastAsia"/>
          <w:sz w:val="28"/>
          <w:szCs w:val="28"/>
        </w:rPr>
        <w:t>технологій</w:t>
      </w:r>
      <w:r w:rsidR="008D6D3A" w:rsidRPr="008D6D3A">
        <w:rPr>
          <w:sz w:val="28"/>
          <w:szCs w:val="28"/>
        </w:rPr>
        <w:t xml:space="preserve"> </w:t>
      </w:r>
      <w:r w:rsidR="008D6D3A" w:rsidRPr="008D6D3A">
        <w:rPr>
          <w:rFonts w:hint="eastAsia"/>
          <w:sz w:val="28"/>
          <w:szCs w:val="28"/>
        </w:rPr>
        <w:t>та</w:t>
      </w:r>
      <w:r w:rsidR="008D6D3A" w:rsidRPr="008D6D3A">
        <w:rPr>
          <w:sz w:val="28"/>
          <w:szCs w:val="28"/>
        </w:rPr>
        <w:t xml:space="preserve"> </w:t>
      </w:r>
      <w:r w:rsidR="008D6D3A" w:rsidRPr="008D6D3A">
        <w:rPr>
          <w:rFonts w:hint="eastAsia"/>
          <w:sz w:val="28"/>
          <w:szCs w:val="28"/>
        </w:rPr>
        <w:t>методів</w:t>
      </w:r>
      <w:r w:rsidR="008D6D3A" w:rsidRPr="008D6D3A">
        <w:rPr>
          <w:sz w:val="28"/>
          <w:szCs w:val="28"/>
        </w:rPr>
        <w:t xml:space="preserve"> </w:t>
      </w:r>
      <w:r w:rsidR="008D6D3A" w:rsidRPr="008D6D3A">
        <w:rPr>
          <w:rFonts w:hint="eastAsia"/>
          <w:sz w:val="28"/>
          <w:szCs w:val="28"/>
        </w:rPr>
        <w:t>управління</w:t>
      </w:r>
      <w:r w:rsidR="008D6D3A">
        <w:rPr>
          <w:sz w:val="28"/>
          <w:szCs w:val="28"/>
        </w:rPr>
        <w:t xml:space="preserve">, </w:t>
      </w:r>
      <w:r w:rsidR="008D6D3A" w:rsidRPr="00AE469F">
        <w:rPr>
          <w:sz w:val="28"/>
          <w:szCs w:val="28"/>
        </w:rPr>
        <w:t xml:space="preserve">але </w:t>
      </w:r>
      <w:r w:rsidR="00070232" w:rsidRPr="00AE469F">
        <w:rPr>
          <w:sz w:val="28"/>
          <w:szCs w:val="28"/>
        </w:rPr>
        <w:t xml:space="preserve">не </w:t>
      </w:r>
      <w:r w:rsidR="008D6D3A" w:rsidRPr="00AE469F">
        <w:rPr>
          <w:sz w:val="28"/>
          <w:szCs w:val="28"/>
        </w:rPr>
        <w:t xml:space="preserve">може </w:t>
      </w:r>
      <w:r w:rsidR="00070232" w:rsidRPr="00AE469F">
        <w:rPr>
          <w:sz w:val="28"/>
          <w:szCs w:val="28"/>
        </w:rPr>
        <w:t>перевищу</w:t>
      </w:r>
      <w:r w:rsidR="008D6D3A" w:rsidRPr="00AE469F">
        <w:rPr>
          <w:sz w:val="28"/>
          <w:szCs w:val="28"/>
        </w:rPr>
        <w:t>вати</w:t>
      </w:r>
      <w:r w:rsidR="00FF5F97" w:rsidRPr="00AE469F">
        <w:rPr>
          <w:sz w:val="28"/>
          <w:szCs w:val="28"/>
        </w:rPr>
        <w:t xml:space="preserve"> </w:t>
      </w:r>
      <w:r w:rsidR="006B2F3E" w:rsidRPr="00AE469F">
        <w:rPr>
          <w:sz w:val="28"/>
          <w:szCs w:val="28"/>
        </w:rPr>
        <w:t>двадцяти</w:t>
      </w:r>
      <w:r w:rsidR="008D6D3A" w:rsidRPr="00AE469F">
        <w:rPr>
          <w:sz w:val="28"/>
          <w:szCs w:val="28"/>
        </w:rPr>
        <w:t xml:space="preserve"> календарних </w:t>
      </w:r>
      <w:r w:rsidR="00FF5F97" w:rsidRPr="00AE469F">
        <w:rPr>
          <w:sz w:val="28"/>
          <w:szCs w:val="28"/>
        </w:rPr>
        <w:t>років</w:t>
      </w:r>
      <w:r w:rsidR="008D6D3A">
        <w:rPr>
          <w:sz w:val="28"/>
          <w:szCs w:val="28"/>
        </w:rPr>
        <w:t xml:space="preserve"> з введення в дію цього рішення.</w:t>
      </w:r>
    </w:p>
    <w:p w14:paraId="41438FD9" w14:textId="52BF0585" w:rsidR="00070232" w:rsidRDefault="008D6D3A" w:rsidP="00AE0596">
      <w:pPr>
        <w:pStyle w:val="StyleZakonu"/>
        <w:spacing w:before="120" w:after="0" w:line="240" w:lineRule="auto"/>
        <w:ind w:firstLine="567"/>
        <w:rPr>
          <w:sz w:val="28"/>
          <w:szCs w:val="28"/>
        </w:rPr>
      </w:pPr>
      <w:r>
        <w:rPr>
          <w:sz w:val="28"/>
          <w:szCs w:val="28"/>
        </w:rPr>
        <w:t xml:space="preserve">Національний </w:t>
      </w:r>
      <w:r w:rsidRPr="00EF5625">
        <w:rPr>
          <w:sz w:val="28"/>
          <w:szCs w:val="28"/>
        </w:rPr>
        <w:t>перехідн</w:t>
      </w:r>
      <w:r>
        <w:rPr>
          <w:sz w:val="28"/>
          <w:szCs w:val="28"/>
        </w:rPr>
        <w:t>ий</w:t>
      </w:r>
      <w:r w:rsidRPr="00EF5625">
        <w:rPr>
          <w:sz w:val="28"/>
          <w:szCs w:val="28"/>
        </w:rPr>
        <w:t xml:space="preserve"> план</w:t>
      </w:r>
      <w:r>
        <w:rPr>
          <w:sz w:val="28"/>
          <w:szCs w:val="28"/>
        </w:rPr>
        <w:t xml:space="preserve"> має визначати</w:t>
      </w:r>
      <w:r w:rsidR="00070232">
        <w:rPr>
          <w:sz w:val="28"/>
          <w:szCs w:val="28"/>
        </w:rPr>
        <w:t>:</w:t>
      </w:r>
    </w:p>
    <w:p w14:paraId="0B24F2A0" w14:textId="6F2F8B63" w:rsidR="00070232" w:rsidRDefault="00070232" w:rsidP="008D6D3A">
      <w:pPr>
        <w:pStyle w:val="StyleZakonu"/>
        <w:numPr>
          <w:ilvl w:val="0"/>
          <w:numId w:val="46"/>
        </w:numPr>
        <w:spacing w:before="120" w:after="0" w:line="240" w:lineRule="auto"/>
        <w:ind w:left="0" w:firstLine="567"/>
        <w:rPr>
          <w:sz w:val="28"/>
          <w:szCs w:val="28"/>
        </w:rPr>
      </w:pPr>
      <w:r>
        <w:rPr>
          <w:sz w:val="28"/>
          <w:szCs w:val="28"/>
        </w:rPr>
        <w:t xml:space="preserve">вичерпний </w:t>
      </w:r>
      <w:r w:rsidR="00FF5F97">
        <w:rPr>
          <w:sz w:val="28"/>
          <w:szCs w:val="28"/>
        </w:rPr>
        <w:t>перелік операторів установок,</w:t>
      </w:r>
    </w:p>
    <w:p w14:paraId="3859CC86" w14:textId="578287A3" w:rsidR="00070232" w:rsidRDefault="00070232" w:rsidP="008D6D3A">
      <w:pPr>
        <w:pStyle w:val="StyleZakonu"/>
        <w:numPr>
          <w:ilvl w:val="0"/>
          <w:numId w:val="46"/>
        </w:numPr>
        <w:spacing w:before="120" w:after="0" w:line="240" w:lineRule="auto"/>
        <w:ind w:left="0" w:firstLine="567"/>
        <w:rPr>
          <w:sz w:val="28"/>
          <w:szCs w:val="28"/>
        </w:rPr>
      </w:pPr>
      <w:r>
        <w:rPr>
          <w:sz w:val="28"/>
          <w:szCs w:val="28"/>
        </w:rPr>
        <w:t>вичерпний перелік</w:t>
      </w:r>
      <w:r w:rsidRPr="00070232">
        <w:t xml:space="preserve"> </w:t>
      </w:r>
      <w:r w:rsidRPr="00070232">
        <w:rPr>
          <w:sz w:val="28"/>
          <w:szCs w:val="28"/>
        </w:rPr>
        <w:t>викидів (речовин, сполук)</w:t>
      </w:r>
      <w:r>
        <w:rPr>
          <w:sz w:val="28"/>
          <w:szCs w:val="28"/>
        </w:rPr>
        <w:t xml:space="preserve">, що до яких застосовується </w:t>
      </w:r>
      <w:r w:rsidRPr="00070232">
        <w:rPr>
          <w:sz w:val="28"/>
          <w:szCs w:val="28"/>
        </w:rPr>
        <w:t>поступ</w:t>
      </w:r>
      <w:r>
        <w:rPr>
          <w:sz w:val="28"/>
          <w:szCs w:val="28"/>
        </w:rPr>
        <w:t>не</w:t>
      </w:r>
      <w:r w:rsidRPr="00070232">
        <w:rPr>
          <w:sz w:val="28"/>
          <w:szCs w:val="28"/>
        </w:rPr>
        <w:t xml:space="preserve"> досягнення</w:t>
      </w:r>
      <w:r w:rsidRPr="00070232">
        <w:t xml:space="preserve"> </w:t>
      </w:r>
      <w:r w:rsidRPr="00070232">
        <w:rPr>
          <w:sz w:val="28"/>
          <w:szCs w:val="28"/>
        </w:rPr>
        <w:t>гранично допустимих викидів, визначених висновками найкращих доступних технологій та методів управління</w:t>
      </w:r>
      <w:r>
        <w:rPr>
          <w:sz w:val="28"/>
          <w:szCs w:val="28"/>
        </w:rPr>
        <w:t>;</w:t>
      </w:r>
    </w:p>
    <w:p w14:paraId="601FA4A2" w14:textId="19E69DF7" w:rsidR="00070232" w:rsidRDefault="002039C4" w:rsidP="008D6D3A">
      <w:pPr>
        <w:pStyle w:val="StyleZakonu"/>
        <w:numPr>
          <w:ilvl w:val="0"/>
          <w:numId w:val="46"/>
        </w:numPr>
        <w:spacing w:before="120" w:after="0" w:line="240" w:lineRule="auto"/>
        <w:ind w:left="0" w:firstLine="567"/>
        <w:rPr>
          <w:sz w:val="28"/>
          <w:szCs w:val="28"/>
        </w:rPr>
      </w:pPr>
      <w:r>
        <w:rPr>
          <w:sz w:val="28"/>
          <w:szCs w:val="28"/>
        </w:rPr>
        <w:t xml:space="preserve">граничні </w:t>
      </w:r>
      <w:r w:rsidR="00223AB9">
        <w:rPr>
          <w:sz w:val="28"/>
          <w:szCs w:val="28"/>
        </w:rPr>
        <w:t xml:space="preserve">строки </w:t>
      </w:r>
      <w:r>
        <w:rPr>
          <w:sz w:val="28"/>
          <w:szCs w:val="28"/>
        </w:rPr>
        <w:t xml:space="preserve">та нормативи </w:t>
      </w:r>
      <w:r w:rsidRPr="002039C4">
        <w:rPr>
          <w:sz w:val="28"/>
          <w:szCs w:val="28"/>
        </w:rPr>
        <w:t xml:space="preserve">гранично допустимих викидів </w:t>
      </w:r>
      <w:r>
        <w:rPr>
          <w:sz w:val="28"/>
          <w:szCs w:val="28"/>
        </w:rPr>
        <w:t xml:space="preserve">для кожного </w:t>
      </w:r>
      <w:r w:rsidR="008D6D3A">
        <w:rPr>
          <w:sz w:val="28"/>
          <w:szCs w:val="28"/>
        </w:rPr>
        <w:t xml:space="preserve">з </w:t>
      </w:r>
      <w:r>
        <w:rPr>
          <w:sz w:val="28"/>
          <w:szCs w:val="28"/>
        </w:rPr>
        <w:t>етап</w:t>
      </w:r>
      <w:r w:rsidR="008D6D3A">
        <w:rPr>
          <w:sz w:val="28"/>
          <w:szCs w:val="28"/>
        </w:rPr>
        <w:t>ів</w:t>
      </w:r>
      <w:r>
        <w:rPr>
          <w:sz w:val="28"/>
          <w:szCs w:val="28"/>
        </w:rPr>
        <w:t xml:space="preserve"> </w:t>
      </w:r>
      <w:r w:rsidR="00070232">
        <w:rPr>
          <w:sz w:val="28"/>
          <w:szCs w:val="28"/>
        </w:rPr>
        <w:t>поступового</w:t>
      </w:r>
      <w:r w:rsidR="00223AB9">
        <w:rPr>
          <w:sz w:val="28"/>
          <w:szCs w:val="28"/>
        </w:rPr>
        <w:t xml:space="preserve"> досягнення </w:t>
      </w:r>
      <w:r w:rsidR="00FF5F97" w:rsidRPr="00FF5F97">
        <w:rPr>
          <w:sz w:val="28"/>
          <w:szCs w:val="28"/>
        </w:rPr>
        <w:t>гранично допустимих викидів, визначених висновками найкращих доступних технологій та методів управління</w:t>
      </w:r>
      <w:r w:rsidR="00591839">
        <w:rPr>
          <w:sz w:val="28"/>
          <w:szCs w:val="28"/>
        </w:rPr>
        <w:t xml:space="preserve">. </w:t>
      </w:r>
    </w:p>
    <w:p w14:paraId="7C4ABB05" w14:textId="02052B12" w:rsidR="00FF5F97" w:rsidRDefault="00591839" w:rsidP="00AE0596">
      <w:pPr>
        <w:pStyle w:val="StyleZakonu"/>
        <w:spacing w:before="120" w:after="0" w:line="240" w:lineRule="auto"/>
        <w:ind w:firstLine="567"/>
        <w:rPr>
          <w:sz w:val="28"/>
          <w:szCs w:val="28"/>
        </w:rPr>
      </w:pPr>
      <w:r>
        <w:rPr>
          <w:sz w:val="28"/>
          <w:szCs w:val="28"/>
        </w:rPr>
        <w:t xml:space="preserve">Національний </w:t>
      </w:r>
      <w:r w:rsidRPr="00EF5625">
        <w:rPr>
          <w:sz w:val="28"/>
          <w:szCs w:val="28"/>
        </w:rPr>
        <w:t>перехідн</w:t>
      </w:r>
      <w:r>
        <w:rPr>
          <w:sz w:val="28"/>
          <w:szCs w:val="28"/>
        </w:rPr>
        <w:t>ий</w:t>
      </w:r>
      <w:r w:rsidRPr="00EF5625">
        <w:rPr>
          <w:sz w:val="28"/>
          <w:szCs w:val="28"/>
        </w:rPr>
        <w:t xml:space="preserve"> план</w:t>
      </w:r>
      <w:r>
        <w:rPr>
          <w:sz w:val="28"/>
          <w:szCs w:val="28"/>
        </w:rPr>
        <w:t xml:space="preserve"> </w:t>
      </w:r>
      <w:bookmarkStart w:id="16" w:name="_Hlk80356077"/>
      <w:r w:rsidR="00070232" w:rsidRPr="00223AB9">
        <w:rPr>
          <w:sz w:val="28"/>
          <w:szCs w:val="28"/>
        </w:rPr>
        <w:t>скороченн</w:t>
      </w:r>
      <w:r w:rsidR="00070232">
        <w:rPr>
          <w:sz w:val="28"/>
          <w:szCs w:val="28"/>
        </w:rPr>
        <w:t>я</w:t>
      </w:r>
      <w:r w:rsidR="00070232" w:rsidRPr="00223AB9">
        <w:rPr>
          <w:sz w:val="28"/>
          <w:szCs w:val="28"/>
        </w:rPr>
        <w:t xml:space="preserve"> </w:t>
      </w:r>
      <w:bookmarkStart w:id="17" w:name="_Hlk81319412"/>
      <w:r w:rsidR="00070232" w:rsidRPr="00F104E4">
        <w:rPr>
          <w:sz w:val="28"/>
          <w:szCs w:val="28"/>
        </w:rPr>
        <w:t>операторами установок</w:t>
      </w:r>
      <w:r w:rsidR="00070232">
        <w:rPr>
          <w:sz w:val="28"/>
          <w:szCs w:val="28"/>
        </w:rPr>
        <w:t xml:space="preserve"> окремих видів </w:t>
      </w:r>
      <w:bookmarkStart w:id="18" w:name="_Hlk79483142"/>
      <w:r w:rsidR="00070232" w:rsidRPr="00223AB9">
        <w:rPr>
          <w:sz w:val="28"/>
          <w:szCs w:val="28"/>
        </w:rPr>
        <w:t>викидів</w:t>
      </w:r>
      <w:r w:rsidR="00070232">
        <w:rPr>
          <w:sz w:val="28"/>
          <w:szCs w:val="28"/>
        </w:rPr>
        <w:t xml:space="preserve"> </w:t>
      </w:r>
      <w:r w:rsidR="00070232">
        <w:rPr>
          <w:sz w:val="28"/>
          <w:szCs w:val="28"/>
          <w:lang w:val="ru-RU"/>
        </w:rPr>
        <w:t>(</w:t>
      </w:r>
      <w:r w:rsidR="00070232">
        <w:rPr>
          <w:sz w:val="28"/>
          <w:szCs w:val="28"/>
        </w:rPr>
        <w:t>речовин</w:t>
      </w:r>
      <w:r w:rsidR="00070232">
        <w:rPr>
          <w:sz w:val="28"/>
          <w:szCs w:val="28"/>
          <w:lang w:val="ru-RU"/>
        </w:rPr>
        <w:t>,</w:t>
      </w:r>
      <w:r w:rsidR="00070232">
        <w:rPr>
          <w:sz w:val="28"/>
          <w:szCs w:val="28"/>
        </w:rPr>
        <w:t xml:space="preserve"> сполук)</w:t>
      </w:r>
      <w:bookmarkEnd w:id="16"/>
      <w:bookmarkEnd w:id="18"/>
      <w:r w:rsidR="00070232">
        <w:rPr>
          <w:sz w:val="28"/>
          <w:szCs w:val="28"/>
        </w:rPr>
        <w:t xml:space="preserve"> </w:t>
      </w:r>
      <w:bookmarkEnd w:id="17"/>
      <w:r w:rsidR="00070232">
        <w:rPr>
          <w:sz w:val="28"/>
          <w:szCs w:val="28"/>
        </w:rPr>
        <w:t>розробляється ц</w:t>
      </w:r>
      <w:r w:rsidR="00070232" w:rsidRPr="00070232">
        <w:rPr>
          <w:sz w:val="28"/>
          <w:szCs w:val="28"/>
        </w:rPr>
        <w:t xml:space="preserve">ентральний орган виконавчої влади, що забезпечує формування державної політики у сфері </w:t>
      </w:r>
      <w:r w:rsidR="00070232" w:rsidRPr="00070232">
        <w:rPr>
          <w:sz w:val="28"/>
          <w:szCs w:val="28"/>
        </w:rPr>
        <w:lastRenderedPageBreak/>
        <w:t>охорони навколишнього природного середовища</w:t>
      </w:r>
      <w:r w:rsidR="00070232">
        <w:rPr>
          <w:sz w:val="28"/>
          <w:szCs w:val="28"/>
        </w:rPr>
        <w:t xml:space="preserve">, та </w:t>
      </w:r>
      <w:r>
        <w:rPr>
          <w:sz w:val="28"/>
          <w:szCs w:val="28"/>
        </w:rPr>
        <w:t xml:space="preserve">затверджується </w:t>
      </w:r>
      <w:r w:rsidRPr="00AE0596">
        <w:rPr>
          <w:sz w:val="28"/>
          <w:szCs w:val="28"/>
        </w:rPr>
        <w:t>Кабінет</w:t>
      </w:r>
      <w:r>
        <w:rPr>
          <w:sz w:val="28"/>
          <w:szCs w:val="28"/>
        </w:rPr>
        <w:t>ом</w:t>
      </w:r>
      <w:r w:rsidRPr="00AE0596">
        <w:rPr>
          <w:sz w:val="28"/>
          <w:szCs w:val="28"/>
        </w:rPr>
        <w:t xml:space="preserve"> Міністрів України</w:t>
      </w:r>
      <w:r>
        <w:rPr>
          <w:sz w:val="28"/>
          <w:szCs w:val="28"/>
        </w:rPr>
        <w:t>.</w:t>
      </w:r>
    </w:p>
    <w:p w14:paraId="122A2554" w14:textId="6FC1F0E0" w:rsidR="00193318" w:rsidRDefault="00193318" w:rsidP="00193318">
      <w:pPr>
        <w:pStyle w:val="StyleZakonu"/>
        <w:spacing w:before="120" w:after="0" w:line="240" w:lineRule="auto"/>
        <w:ind w:firstLine="567"/>
        <w:rPr>
          <w:sz w:val="28"/>
          <w:szCs w:val="28"/>
        </w:rPr>
      </w:pPr>
      <w:r w:rsidRPr="00227B7B">
        <w:rPr>
          <w:sz w:val="28"/>
          <w:szCs w:val="28"/>
        </w:rPr>
        <w:t>Нормативи гранично допустимих викидів, які згідно з цим Законом будуть запроваджені на підставі висновків найкращих доступних технологій та методів управління, застосовуються до операторів</w:t>
      </w:r>
      <w:r w:rsidR="00720C36" w:rsidRPr="00227B7B">
        <w:rPr>
          <w:sz w:val="28"/>
          <w:szCs w:val="28"/>
        </w:rPr>
        <w:t xml:space="preserve"> установок</w:t>
      </w:r>
      <w:r w:rsidR="000A4407" w:rsidRPr="00227B7B">
        <w:rPr>
          <w:sz w:val="28"/>
          <w:szCs w:val="28"/>
        </w:rPr>
        <w:t xml:space="preserve">, </w:t>
      </w:r>
      <w:r w:rsidR="00720C36" w:rsidRPr="00227B7B">
        <w:rPr>
          <w:sz w:val="28"/>
          <w:szCs w:val="28"/>
        </w:rPr>
        <w:t xml:space="preserve">яких стосується перехідний план, </w:t>
      </w:r>
      <w:r w:rsidRPr="00227B7B">
        <w:rPr>
          <w:sz w:val="28"/>
          <w:szCs w:val="28"/>
        </w:rPr>
        <w:t>після повного виконання вимог та заходів, встановлених Кабінетом Міністрів України у національному перехідн</w:t>
      </w:r>
      <w:r w:rsidR="000A4407" w:rsidRPr="00227B7B">
        <w:rPr>
          <w:sz w:val="28"/>
          <w:szCs w:val="28"/>
        </w:rPr>
        <w:t>ом</w:t>
      </w:r>
      <w:r w:rsidRPr="00227B7B">
        <w:rPr>
          <w:sz w:val="28"/>
          <w:szCs w:val="28"/>
        </w:rPr>
        <w:t xml:space="preserve">у плані скорочення </w:t>
      </w:r>
      <w:r w:rsidR="00720C36" w:rsidRPr="00227B7B">
        <w:rPr>
          <w:sz w:val="28"/>
          <w:szCs w:val="28"/>
        </w:rPr>
        <w:t>операторами установок окремих видів викидів</w:t>
      </w:r>
      <w:r w:rsidR="00870C02" w:rsidRPr="00227B7B">
        <w:rPr>
          <w:sz w:val="28"/>
          <w:szCs w:val="28"/>
        </w:rPr>
        <w:t>.</w:t>
      </w:r>
    </w:p>
    <w:p w14:paraId="1801F3B3" w14:textId="4B79F497" w:rsidR="00A325F5" w:rsidRDefault="002039C4" w:rsidP="002F30A0">
      <w:pPr>
        <w:pStyle w:val="StyleZakonu"/>
        <w:spacing w:before="120" w:after="0" w:line="240" w:lineRule="auto"/>
        <w:ind w:firstLine="567"/>
        <w:rPr>
          <w:sz w:val="28"/>
          <w:szCs w:val="28"/>
        </w:rPr>
      </w:pPr>
      <w:r>
        <w:rPr>
          <w:sz w:val="28"/>
          <w:szCs w:val="28"/>
        </w:rPr>
        <w:t>10</w:t>
      </w:r>
      <w:r w:rsidRPr="002039C4">
        <w:rPr>
          <w:sz w:val="28"/>
          <w:szCs w:val="28"/>
          <w:vertAlign w:val="superscript"/>
        </w:rPr>
        <w:t>1</w:t>
      </w:r>
      <w:r>
        <w:rPr>
          <w:sz w:val="28"/>
          <w:szCs w:val="28"/>
        </w:rPr>
        <w:t xml:space="preserve">. </w:t>
      </w:r>
      <w:r w:rsidR="001608DE">
        <w:rPr>
          <w:sz w:val="28"/>
          <w:szCs w:val="28"/>
        </w:rPr>
        <w:t>О</w:t>
      </w:r>
      <w:r w:rsidR="00EF5625">
        <w:rPr>
          <w:sz w:val="28"/>
          <w:szCs w:val="28"/>
        </w:rPr>
        <w:t>ператор</w:t>
      </w:r>
      <w:r w:rsidR="001608DE">
        <w:rPr>
          <w:sz w:val="28"/>
          <w:szCs w:val="28"/>
        </w:rPr>
        <w:t>и</w:t>
      </w:r>
      <w:r w:rsidR="00EF5625">
        <w:rPr>
          <w:sz w:val="28"/>
          <w:szCs w:val="28"/>
        </w:rPr>
        <w:t xml:space="preserve"> установок, які на момент набрання чинності цим </w:t>
      </w:r>
      <w:r w:rsidR="00D24EE4">
        <w:rPr>
          <w:sz w:val="28"/>
          <w:szCs w:val="28"/>
        </w:rPr>
        <w:t>З</w:t>
      </w:r>
      <w:r w:rsidR="00EF5625">
        <w:rPr>
          <w:sz w:val="28"/>
          <w:szCs w:val="28"/>
        </w:rPr>
        <w:t xml:space="preserve">аконом, </w:t>
      </w:r>
      <w:r w:rsidR="005723F8">
        <w:rPr>
          <w:sz w:val="28"/>
          <w:szCs w:val="28"/>
        </w:rPr>
        <w:t xml:space="preserve">згідно з </w:t>
      </w:r>
      <w:r w:rsidR="00562424">
        <w:rPr>
          <w:sz w:val="28"/>
          <w:szCs w:val="28"/>
        </w:rPr>
        <w:t>рішення</w:t>
      </w:r>
      <w:r w:rsidR="005723F8">
        <w:rPr>
          <w:sz w:val="28"/>
          <w:szCs w:val="28"/>
        </w:rPr>
        <w:t>м</w:t>
      </w:r>
      <w:r w:rsidR="00562424">
        <w:rPr>
          <w:sz w:val="28"/>
          <w:szCs w:val="28"/>
        </w:rPr>
        <w:t xml:space="preserve"> </w:t>
      </w:r>
      <w:r w:rsidR="00562424" w:rsidRPr="001608DE">
        <w:rPr>
          <w:sz w:val="28"/>
          <w:szCs w:val="28"/>
        </w:rPr>
        <w:t>Кабінет</w:t>
      </w:r>
      <w:r w:rsidR="00562424">
        <w:rPr>
          <w:sz w:val="28"/>
          <w:szCs w:val="28"/>
        </w:rPr>
        <w:t>у</w:t>
      </w:r>
      <w:r w:rsidR="00562424" w:rsidRPr="001608DE">
        <w:rPr>
          <w:sz w:val="28"/>
          <w:szCs w:val="28"/>
        </w:rPr>
        <w:t xml:space="preserve"> Міністрів України </w:t>
      </w:r>
      <w:r w:rsidR="005723F8">
        <w:rPr>
          <w:sz w:val="28"/>
          <w:szCs w:val="28"/>
        </w:rPr>
        <w:t xml:space="preserve">включені </w:t>
      </w:r>
      <w:r w:rsidR="00562424">
        <w:rPr>
          <w:sz w:val="28"/>
          <w:szCs w:val="28"/>
        </w:rPr>
        <w:t>до</w:t>
      </w:r>
      <w:r w:rsidR="002F30A0">
        <w:rPr>
          <w:sz w:val="28"/>
          <w:szCs w:val="28"/>
        </w:rPr>
        <w:t xml:space="preserve"> </w:t>
      </w:r>
      <w:bookmarkStart w:id="19" w:name="_Hlk79429678"/>
      <w:r w:rsidR="00562424">
        <w:rPr>
          <w:sz w:val="28"/>
          <w:szCs w:val="28"/>
        </w:rPr>
        <w:t xml:space="preserve">національного </w:t>
      </w:r>
      <w:r w:rsidR="00562424" w:rsidRPr="00EF5625">
        <w:rPr>
          <w:sz w:val="28"/>
          <w:szCs w:val="28"/>
        </w:rPr>
        <w:t>перехідного плану</w:t>
      </w:r>
      <w:bookmarkEnd w:id="19"/>
      <w:r w:rsidR="00562424" w:rsidRPr="00EF5625">
        <w:rPr>
          <w:sz w:val="28"/>
          <w:szCs w:val="28"/>
        </w:rPr>
        <w:t xml:space="preserve"> скорочення викидів від </w:t>
      </w:r>
      <w:r w:rsidR="00562424">
        <w:rPr>
          <w:sz w:val="28"/>
          <w:szCs w:val="28"/>
        </w:rPr>
        <w:t xml:space="preserve">великих </w:t>
      </w:r>
      <w:r w:rsidR="00562424" w:rsidRPr="00EF5625">
        <w:rPr>
          <w:sz w:val="28"/>
          <w:szCs w:val="28"/>
        </w:rPr>
        <w:t>спалювальних установок</w:t>
      </w:r>
      <w:r w:rsidR="00562424">
        <w:rPr>
          <w:sz w:val="28"/>
          <w:szCs w:val="28"/>
        </w:rPr>
        <w:t xml:space="preserve">, </w:t>
      </w:r>
      <w:r w:rsidR="0044799E">
        <w:rPr>
          <w:sz w:val="28"/>
          <w:szCs w:val="28"/>
        </w:rPr>
        <w:t>що</w:t>
      </w:r>
      <w:r w:rsidR="005723F8">
        <w:rPr>
          <w:sz w:val="28"/>
          <w:szCs w:val="28"/>
        </w:rPr>
        <w:t xml:space="preserve"> реалізується державою </w:t>
      </w:r>
      <w:r w:rsidR="00562424">
        <w:rPr>
          <w:sz w:val="28"/>
          <w:szCs w:val="28"/>
        </w:rPr>
        <w:t xml:space="preserve">на </w:t>
      </w:r>
      <w:r w:rsidR="00562424" w:rsidRPr="00D24EE4">
        <w:rPr>
          <w:sz w:val="28"/>
          <w:szCs w:val="28"/>
        </w:rPr>
        <w:t xml:space="preserve">виконання зобов’язань України в рамках </w:t>
      </w:r>
      <w:hyperlink r:id="rId11" w:tgtFrame="_blank" w:history="1">
        <w:r w:rsidR="00562424" w:rsidRPr="00D24EE4">
          <w:rPr>
            <w:sz w:val="28"/>
            <w:szCs w:val="28"/>
          </w:rPr>
          <w:t>Договору про заснування Енергетичного Співтовариства</w:t>
        </w:r>
      </w:hyperlink>
      <w:r w:rsidR="00562424" w:rsidRPr="00D24EE4">
        <w:rPr>
          <w:sz w:val="28"/>
          <w:szCs w:val="28"/>
        </w:rPr>
        <w:t xml:space="preserve"> </w:t>
      </w:r>
      <w:r w:rsidR="00562424">
        <w:rPr>
          <w:sz w:val="28"/>
          <w:szCs w:val="28"/>
        </w:rPr>
        <w:t xml:space="preserve">та </w:t>
      </w:r>
      <w:r w:rsidR="00562424" w:rsidRPr="002F30A0">
        <w:rPr>
          <w:sz w:val="28"/>
          <w:szCs w:val="28"/>
        </w:rPr>
        <w:t>Директив</w:t>
      </w:r>
      <w:r w:rsidR="00562424">
        <w:rPr>
          <w:sz w:val="28"/>
          <w:szCs w:val="28"/>
        </w:rPr>
        <w:t>и</w:t>
      </w:r>
      <w:r w:rsidR="00562424" w:rsidRPr="002F30A0">
        <w:rPr>
          <w:sz w:val="28"/>
          <w:szCs w:val="28"/>
        </w:rPr>
        <w:t xml:space="preserve"> 2010/75/ЄС Європейського Парламенту та Ради від 24 листопада 2010 року «Про промислове забруднення (інтегроване запобігання та контроль забруднення)</w:t>
      </w:r>
      <w:r w:rsidR="00562424">
        <w:rPr>
          <w:sz w:val="28"/>
          <w:szCs w:val="28"/>
        </w:rPr>
        <w:t xml:space="preserve">, </w:t>
      </w:r>
      <w:r w:rsidR="005723F8">
        <w:rPr>
          <w:sz w:val="28"/>
          <w:szCs w:val="28"/>
        </w:rPr>
        <w:t xml:space="preserve">зобов’язанні </w:t>
      </w:r>
      <w:r w:rsidR="0044799E">
        <w:rPr>
          <w:sz w:val="28"/>
          <w:szCs w:val="28"/>
        </w:rPr>
        <w:t xml:space="preserve">забезпечити </w:t>
      </w:r>
      <w:r w:rsidR="005723F8">
        <w:rPr>
          <w:sz w:val="28"/>
          <w:szCs w:val="28"/>
        </w:rPr>
        <w:t>дотрим</w:t>
      </w:r>
      <w:r w:rsidR="0044799E">
        <w:rPr>
          <w:sz w:val="28"/>
          <w:szCs w:val="28"/>
        </w:rPr>
        <w:t xml:space="preserve">ання поступового </w:t>
      </w:r>
      <w:r w:rsidR="0044799E" w:rsidRPr="008B4A00">
        <w:rPr>
          <w:sz w:val="28"/>
          <w:szCs w:val="28"/>
        </w:rPr>
        <w:t xml:space="preserve">скорочення </w:t>
      </w:r>
      <w:r w:rsidR="0044799E">
        <w:rPr>
          <w:sz w:val="28"/>
          <w:szCs w:val="28"/>
        </w:rPr>
        <w:t xml:space="preserve">окремих </w:t>
      </w:r>
      <w:r w:rsidR="0044799E" w:rsidRPr="008B4A00">
        <w:rPr>
          <w:sz w:val="28"/>
          <w:szCs w:val="28"/>
        </w:rPr>
        <w:t>викидів</w:t>
      </w:r>
      <w:r w:rsidR="0044799E">
        <w:rPr>
          <w:sz w:val="28"/>
          <w:szCs w:val="28"/>
        </w:rPr>
        <w:t xml:space="preserve">, у порядку та строки, визначені відповідним національним </w:t>
      </w:r>
      <w:r w:rsidR="0044799E" w:rsidRPr="00EF5625">
        <w:rPr>
          <w:sz w:val="28"/>
          <w:szCs w:val="28"/>
        </w:rPr>
        <w:t>перехідн</w:t>
      </w:r>
      <w:r w:rsidR="0044799E">
        <w:rPr>
          <w:sz w:val="28"/>
          <w:szCs w:val="28"/>
        </w:rPr>
        <w:t>им</w:t>
      </w:r>
      <w:r w:rsidR="0044799E" w:rsidRPr="00EF5625">
        <w:rPr>
          <w:sz w:val="28"/>
          <w:szCs w:val="28"/>
        </w:rPr>
        <w:t xml:space="preserve"> план</w:t>
      </w:r>
      <w:r w:rsidR="0044799E">
        <w:rPr>
          <w:sz w:val="28"/>
          <w:szCs w:val="28"/>
        </w:rPr>
        <w:t xml:space="preserve">ом, затвердженим </w:t>
      </w:r>
      <w:r w:rsidR="0044799E" w:rsidRPr="00562424">
        <w:rPr>
          <w:sz w:val="28"/>
          <w:szCs w:val="28"/>
        </w:rPr>
        <w:t>Кабінетом Міністрів України</w:t>
      </w:r>
      <w:r w:rsidR="0044799E">
        <w:rPr>
          <w:sz w:val="28"/>
          <w:szCs w:val="28"/>
        </w:rPr>
        <w:t xml:space="preserve">. </w:t>
      </w:r>
    </w:p>
    <w:p w14:paraId="315C9F12" w14:textId="3E47D6C6" w:rsidR="00562424" w:rsidRDefault="008D6D3A" w:rsidP="002F30A0">
      <w:pPr>
        <w:pStyle w:val="StyleZakonu"/>
        <w:spacing w:before="120" w:after="0" w:line="240" w:lineRule="auto"/>
        <w:ind w:firstLine="567"/>
        <w:rPr>
          <w:sz w:val="28"/>
          <w:szCs w:val="28"/>
        </w:rPr>
      </w:pPr>
      <w:r>
        <w:rPr>
          <w:sz w:val="28"/>
          <w:szCs w:val="28"/>
        </w:rPr>
        <w:t>Н</w:t>
      </w:r>
      <w:r w:rsidR="005723F8" w:rsidRPr="00EF5625">
        <w:rPr>
          <w:sz w:val="28"/>
          <w:szCs w:val="28"/>
        </w:rPr>
        <w:t xml:space="preserve">ормативи гранично допустимих викидів, </w:t>
      </w:r>
      <w:r w:rsidR="005723F8">
        <w:rPr>
          <w:sz w:val="28"/>
          <w:szCs w:val="28"/>
        </w:rPr>
        <w:t xml:space="preserve">які </w:t>
      </w:r>
      <w:r w:rsidR="00A325F5">
        <w:rPr>
          <w:sz w:val="28"/>
          <w:szCs w:val="28"/>
        </w:rPr>
        <w:t xml:space="preserve">згідно з цим Законом </w:t>
      </w:r>
      <w:r w:rsidR="005723F8">
        <w:rPr>
          <w:sz w:val="28"/>
          <w:szCs w:val="28"/>
        </w:rPr>
        <w:t>будуть за</w:t>
      </w:r>
      <w:r>
        <w:rPr>
          <w:sz w:val="28"/>
          <w:szCs w:val="28"/>
        </w:rPr>
        <w:t xml:space="preserve">проваджені </w:t>
      </w:r>
      <w:r w:rsidR="005723F8">
        <w:rPr>
          <w:sz w:val="28"/>
          <w:szCs w:val="28"/>
        </w:rPr>
        <w:t xml:space="preserve">на підставі </w:t>
      </w:r>
      <w:r w:rsidR="005723F8" w:rsidRPr="00EF5625">
        <w:rPr>
          <w:sz w:val="28"/>
          <w:szCs w:val="28"/>
        </w:rPr>
        <w:t>висновк</w:t>
      </w:r>
      <w:r w:rsidR="0044799E">
        <w:rPr>
          <w:sz w:val="28"/>
          <w:szCs w:val="28"/>
        </w:rPr>
        <w:t>ів</w:t>
      </w:r>
      <w:r w:rsidR="005723F8" w:rsidRPr="00EF5625">
        <w:rPr>
          <w:sz w:val="28"/>
          <w:szCs w:val="28"/>
        </w:rPr>
        <w:t xml:space="preserve"> найкращих доступних технологій та методів управління, застосовуються</w:t>
      </w:r>
      <w:r w:rsidR="005723F8">
        <w:rPr>
          <w:sz w:val="28"/>
          <w:szCs w:val="28"/>
        </w:rPr>
        <w:t xml:space="preserve"> до </w:t>
      </w:r>
      <w:r w:rsidR="0044799E">
        <w:rPr>
          <w:sz w:val="28"/>
          <w:szCs w:val="28"/>
        </w:rPr>
        <w:t xml:space="preserve">таких </w:t>
      </w:r>
      <w:r w:rsidR="005723F8">
        <w:rPr>
          <w:sz w:val="28"/>
          <w:szCs w:val="28"/>
        </w:rPr>
        <w:t>операторів установок</w:t>
      </w:r>
      <w:r w:rsidR="00A325F5">
        <w:rPr>
          <w:sz w:val="28"/>
          <w:szCs w:val="28"/>
        </w:rPr>
        <w:t xml:space="preserve"> </w:t>
      </w:r>
      <w:r w:rsidR="00A325F5" w:rsidRPr="006B2F3E">
        <w:rPr>
          <w:sz w:val="28"/>
          <w:szCs w:val="28"/>
        </w:rPr>
        <w:t xml:space="preserve">через </w:t>
      </w:r>
      <w:r w:rsidR="00F365E7" w:rsidRPr="00FC70C2">
        <w:rPr>
          <w:sz w:val="28"/>
          <w:szCs w:val="28"/>
          <w:lang w:val="ru-RU"/>
        </w:rPr>
        <w:t xml:space="preserve">8 </w:t>
      </w:r>
      <w:r w:rsidR="00F365E7" w:rsidRPr="00FC70C2">
        <w:rPr>
          <w:sz w:val="28"/>
          <w:szCs w:val="28"/>
        </w:rPr>
        <w:t>років</w:t>
      </w:r>
      <w:r w:rsidR="00A325F5" w:rsidRPr="00FC70C2">
        <w:rPr>
          <w:sz w:val="28"/>
          <w:szCs w:val="28"/>
        </w:rPr>
        <w:t>,</w:t>
      </w:r>
      <w:r w:rsidR="00A325F5">
        <w:rPr>
          <w:sz w:val="28"/>
          <w:szCs w:val="28"/>
        </w:rPr>
        <w:t xml:space="preserve"> після </w:t>
      </w:r>
      <w:r w:rsidR="005723F8">
        <w:rPr>
          <w:sz w:val="28"/>
          <w:szCs w:val="28"/>
        </w:rPr>
        <w:t xml:space="preserve">повного виконання вимог та заходів, </w:t>
      </w:r>
      <w:r w:rsidR="0044799E">
        <w:rPr>
          <w:sz w:val="28"/>
          <w:szCs w:val="28"/>
        </w:rPr>
        <w:t>встановлених</w:t>
      </w:r>
      <w:r w:rsidR="005723F8">
        <w:rPr>
          <w:sz w:val="28"/>
          <w:szCs w:val="28"/>
        </w:rPr>
        <w:t xml:space="preserve"> </w:t>
      </w:r>
      <w:r w:rsidR="0044799E" w:rsidRPr="00562424">
        <w:rPr>
          <w:sz w:val="28"/>
          <w:szCs w:val="28"/>
        </w:rPr>
        <w:t>Кабінетом Міністрів України</w:t>
      </w:r>
      <w:r w:rsidR="0044799E">
        <w:rPr>
          <w:sz w:val="28"/>
          <w:szCs w:val="28"/>
        </w:rPr>
        <w:t xml:space="preserve"> у </w:t>
      </w:r>
      <w:r w:rsidR="005723F8">
        <w:rPr>
          <w:sz w:val="28"/>
          <w:szCs w:val="28"/>
        </w:rPr>
        <w:t>національн</w:t>
      </w:r>
      <w:r w:rsidR="0044799E">
        <w:rPr>
          <w:sz w:val="28"/>
          <w:szCs w:val="28"/>
        </w:rPr>
        <w:t>ому</w:t>
      </w:r>
      <w:r w:rsidR="005723F8">
        <w:rPr>
          <w:sz w:val="28"/>
          <w:szCs w:val="28"/>
        </w:rPr>
        <w:t xml:space="preserve"> перехідн</w:t>
      </w:r>
      <w:r w:rsidR="0044799E">
        <w:rPr>
          <w:sz w:val="28"/>
          <w:szCs w:val="28"/>
        </w:rPr>
        <w:t>у</w:t>
      </w:r>
      <w:r w:rsidR="005723F8">
        <w:rPr>
          <w:sz w:val="28"/>
          <w:szCs w:val="28"/>
        </w:rPr>
        <w:t xml:space="preserve"> план</w:t>
      </w:r>
      <w:r w:rsidR="0044799E">
        <w:rPr>
          <w:sz w:val="28"/>
          <w:szCs w:val="28"/>
        </w:rPr>
        <w:t xml:space="preserve">і скорочення </w:t>
      </w:r>
      <w:r w:rsidR="0044799E" w:rsidRPr="00EF5625">
        <w:rPr>
          <w:sz w:val="28"/>
          <w:szCs w:val="28"/>
        </w:rPr>
        <w:t xml:space="preserve">викидів від </w:t>
      </w:r>
      <w:r w:rsidR="0044799E">
        <w:rPr>
          <w:sz w:val="28"/>
          <w:szCs w:val="28"/>
        </w:rPr>
        <w:t xml:space="preserve">великих </w:t>
      </w:r>
      <w:r w:rsidR="0044799E" w:rsidRPr="00EF5625">
        <w:rPr>
          <w:sz w:val="28"/>
          <w:szCs w:val="28"/>
        </w:rPr>
        <w:t>спалювальних установок</w:t>
      </w:r>
      <w:r w:rsidR="005723F8">
        <w:rPr>
          <w:sz w:val="28"/>
          <w:szCs w:val="28"/>
        </w:rPr>
        <w:t>.</w:t>
      </w:r>
    </w:p>
    <w:p w14:paraId="2BDA7E4D" w14:textId="20A90F90" w:rsidR="00353F65" w:rsidRPr="00225553" w:rsidRDefault="00353F65" w:rsidP="00353F65">
      <w:pPr>
        <w:pStyle w:val="StyleZakonu"/>
        <w:spacing w:before="120" w:after="0" w:line="240" w:lineRule="auto"/>
        <w:ind w:firstLine="567"/>
        <w:rPr>
          <w:sz w:val="28"/>
          <w:szCs w:val="28"/>
          <w:lang w:eastAsia="uk-UA"/>
        </w:rPr>
      </w:pPr>
      <w:r w:rsidRPr="00225553">
        <w:rPr>
          <w:sz w:val="28"/>
          <w:szCs w:val="28"/>
          <w:lang w:eastAsia="uk-UA"/>
        </w:rPr>
        <w:t>11. Внести зміни до таких законодавчих актів України:</w:t>
      </w:r>
    </w:p>
    <w:p w14:paraId="782C1BCC" w14:textId="77777777" w:rsidR="00353F65" w:rsidRPr="00225553" w:rsidRDefault="00353F65" w:rsidP="00353F65">
      <w:pPr>
        <w:pStyle w:val="StyleZakonu"/>
        <w:spacing w:before="120" w:after="0" w:line="228" w:lineRule="auto"/>
        <w:ind w:firstLine="567"/>
        <w:rPr>
          <w:sz w:val="28"/>
          <w:szCs w:val="28"/>
          <w:lang w:eastAsia="uk-UA"/>
        </w:rPr>
      </w:pPr>
      <w:r w:rsidRPr="00225553">
        <w:rPr>
          <w:sz w:val="28"/>
          <w:szCs w:val="28"/>
          <w:lang w:eastAsia="uk-UA"/>
        </w:rPr>
        <w:t>1) статтю 49 Водного кодексу України (Відомості Верховної Ради України, 1995 р., № 24, ст. 189) доповнити частиною такого змісту:</w:t>
      </w:r>
    </w:p>
    <w:p w14:paraId="4F335A6B" w14:textId="77777777" w:rsidR="00353F65" w:rsidRPr="00225553" w:rsidRDefault="00353F65" w:rsidP="00DB1333">
      <w:pPr>
        <w:pStyle w:val="StyleZakonu"/>
        <w:spacing w:before="120" w:after="0" w:line="228" w:lineRule="auto"/>
        <w:ind w:firstLine="567"/>
        <w:rPr>
          <w:sz w:val="28"/>
          <w:szCs w:val="28"/>
          <w:lang w:eastAsia="uk-UA"/>
        </w:rPr>
      </w:pPr>
      <w:r w:rsidRPr="00225553">
        <w:rPr>
          <w:sz w:val="28"/>
          <w:szCs w:val="28"/>
          <w:lang w:eastAsia="en-US"/>
        </w:rPr>
        <w:t>“</w:t>
      </w:r>
      <w:r w:rsidRPr="00225553">
        <w:rPr>
          <w:sz w:val="28"/>
          <w:szCs w:val="28"/>
          <w:lang w:eastAsia="uk-UA"/>
        </w:rPr>
        <w:t xml:space="preserve">Інтегрований </w:t>
      </w:r>
      <w:r w:rsidR="0082647D" w:rsidRPr="00225553">
        <w:rPr>
          <w:sz w:val="28"/>
          <w:szCs w:val="28"/>
          <w:lang w:eastAsia="uk-UA"/>
        </w:rPr>
        <w:t>довкільн</w:t>
      </w:r>
      <w:r w:rsidR="00A9460E" w:rsidRPr="00225553">
        <w:rPr>
          <w:sz w:val="28"/>
          <w:szCs w:val="28"/>
          <w:lang w:eastAsia="uk-UA"/>
        </w:rPr>
        <w:t>ий</w:t>
      </w:r>
      <w:r w:rsidRPr="00225553">
        <w:rPr>
          <w:sz w:val="28"/>
          <w:szCs w:val="28"/>
          <w:lang w:eastAsia="uk-UA"/>
        </w:rPr>
        <w:t xml:space="preserve"> дозвіл видається на підставах і в порядку, визначеному Законом України </w:t>
      </w:r>
      <w:r w:rsidRPr="00225553">
        <w:rPr>
          <w:sz w:val="28"/>
          <w:szCs w:val="28"/>
          <w:lang w:eastAsia="en-US"/>
        </w:rPr>
        <w:t>“</w:t>
      </w:r>
      <w:r w:rsidR="0013499A" w:rsidRPr="00225553">
        <w:rPr>
          <w:sz w:val="28"/>
          <w:szCs w:val="28"/>
        </w:rPr>
        <w:t>Про запобігання, зменшення та контроль забруднення, що виникає в результаті промислової діяльності</w:t>
      </w:r>
      <w:r w:rsidRPr="00225553">
        <w:rPr>
          <w:sz w:val="28"/>
          <w:szCs w:val="28"/>
        </w:rPr>
        <w:t xml:space="preserve">” з урахуванням вимог абзаців другого — четвертого частини шостої цієї статті. </w:t>
      </w:r>
      <w:r w:rsidR="00DB1333" w:rsidRPr="00225553">
        <w:rPr>
          <w:rFonts w:asciiTheme="majorBidi" w:hAnsiTheme="majorBidi" w:cstheme="majorBidi"/>
          <w:sz w:val="28"/>
          <w:szCs w:val="28"/>
        </w:rPr>
        <w:t xml:space="preserve">За наявності інтегрованого </w:t>
      </w:r>
      <w:r w:rsidR="00E2391B" w:rsidRPr="00225553">
        <w:rPr>
          <w:sz w:val="28"/>
          <w:szCs w:val="28"/>
          <w:lang w:eastAsia="uk-UA"/>
        </w:rPr>
        <w:t>довкільного</w:t>
      </w:r>
      <w:r w:rsidR="00DB1333" w:rsidRPr="00225553">
        <w:rPr>
          <w:rFonts w:asciiTheme="majorBidi" w:hAnsiTheme="majorBidi" w:cstheme="majorBidi"/>
          <w:sz w:val="28"/>
          <w:szCs w:val="28"/>
        </w:rPr>
        <w:t xml:space="preserve"> дозволу </w:t>
      </w:r>
      <w:r w:rsidR="00DB1333" w:rsidRPr="00225553">
        <w:rPr>
          <w:sz w:val="28"/>
          <w:szCs w:val="28"/>
        </w:rPr>
        <w:t xml:space="preserve">отримання дозволу на спеціальне водокористування, охоплене інтегрованим </w:t>
      </w:r>
      <w:r w:rsidR="00E2391B" w:rsidRPr="00225553">
        <w:rPr>
          <w:sz w:val="28"/>
          <w:szCs w:val="28"/>
          <w:lang w:eastAsia="uk-UA"/>
        </w:rPr>
        <w:t>довкільн</w:t>
      </w:r>
      <w:r w:rsidR="00DB1333" w:rsidRPr="00225553">
        <w:rPr>
          <w:sz w:val="28"/>
          <w:szCs w:val="28"/>
        </w:rPr>
        <w:t>им дозволом, не вимагається</w:t>
      </w:r>
      <w:r w:rsidR="00DB1333" w:rsidRPr="00225553">
        <w:rPr>
          <w:rFonts w:asciiTheme="majorBidi" w:hAnsiTheme="majorBidi" w:cstheme="majorBidi"/>
          <w:sz w:val="28"/>
          <w:szCs w:val="28"/>
        </w:rPr>
        <w:t>.</w:t>
      </w:r>
      <w:r w:rsidR="00747A10" w:rsidRPr="00225553">
        <w:rPr>
          <w:rFonts w:asciiTheme="majorBidi" w:hAnsiTheme="majorBidi" w:cstheme="majorBidi"/>
          <w:sz w:val="28"/>
          <w:szCs w:val="28"/>
        </w:rPr>
        <w:t xml:space="preserve"> На операторів установок, що отримали інтегрований довкільний дозвіл, поширюються вимоги цього Кодексу щодо прав, обов’язків, обмежень та інших умов спеціального водокористування.</w:t>
      </w:r>
      <w:r w:rsidRPr="00225553">
        <w:rPr>
          <w:sz w:val="28"/>
          <w:szCs w:val="28"/>
        </w:rPr>
        <w:t>”</w:t>
      </w:r>
      <w:r w:rsidRPr="00225553">
        <w:rPr>
          <w:sz w:val="28"/>
          <w:szCs w:val="28"/>
          <w:lang w:eastAsia="uk-UA"/>
        </w:rPr>
        <w:t>;</w:t>
      </w:r>
    </w:p>
    <w:p w14:paraId="002097B6" w14:textId="3A71C5DA" w:rsidR="00353F65" w:rsidRPr="002B006E" w:rsidRDefault="00353F65" w:rsidP="00353F65">
      <w:pPr>
        <w:pStyle w:val="StyleZakonu"/>
        <w:spacing w:before="120" w:after="0" w:line="228" w:lineRule="auto"/>
        <w:ind w:firstLine="567"/>
        <w:rPr>
          <w:rStyle w:val="fontstyle01"/>
          <w:rFonts w:ascii="Times New Roman" w:hAnsi="Times New Roman"/>
          <w:sz w:val="28"/>
          <w:szCs w:val="28"/>
        </w:rPr>
      </w:pPr>
      <w:r w:rsidRPr="00AE469F">
        <w:rPr>
          <w:rStyle w:val="fontstyle01"/>
          <w:rFonts w:ascii="Times New Roman" w:hAnsi="Times New Roman"/>
          <w:sz w:val="28"/>
          <w:szCs w:val="28"/>
        </w:rPr>
        <w:t xml:space="preserve">2) пункт </w:t>
      </w:r>
      <w:r w:rsidR="00AE469F" w:rsidRPr="00AE469F">
        <w:rPr>
          <w:rStyle w:val="fontstyle01"/>
          <w:rFonts w:ascii="Times New Roman" w:hAnsi="Times New Roman"/>
          <w:sz w:val="28"/>
          <w:szCs w:val="28"/>
        </w:rPr>
        <w:t>3</w:t>
      </w:r>
      <w:r w:rsidRPr="002B006E">
        <w:rPr>
          <w:rStyle w:val="fontstyle01"/>
          <w:rFonts w:ascii="Times New Roman" w:hAnsi="Times New Roman"/>
          <w:sz w:val="28"/>
          <w:szCs w:val="28"/>
        </w:rPr>
        <w:t xml:space="preserve"> частини першої статті 64 Кодексу України з процедур банкрутства (Відомості Верховної Ради України, 2019 р., № 19, ст. 74) доповнити абзацом такого змісту:</w:t>
      </w:r>
    </w:p>
    <w:p w14:paraId="7D68D69D" w14:textId="77777777" w:rsidR="00353F65" w:rsidRPr="00225553" w:rsidRDefault="00353F65" w:rsidP="00353F65">
      <w:pPr>
        <w:pStyle w:val="StyleZakonu"/>
        <w:spacing w:before="120" w:after="0" w:line="228" w:lineRule="auto"/>
        <w:ind w:firstLine="567"/>
        <w:rPr>
          <w:rStyle w:val="fontstyle01"/>
          <w:rFonts w:ascii="Times New Roman" w:hAnsi="Times New Roman"/>
          <w:sz w:val="28"/>
          <w:szCs w:val="28"/>
        </w:rPr>
      </w:pPr>
      <w:r w:rsidRPr="002B006E">
        <w:rPr>
          <w:sz w:val="28"/>
          <w:szCs w:val="28"/>
          <w:lang w:eastAsia="en-US"/>
        </w:rPr>
        <w:t>“</w:t>
      </w:r>
      <w:r w:rsidRPr="002B006E">
        <w:rPr>
          <w:rStyle w:val="fontstyle01"/>
          <w:rFonts w:ascii="Times New Roman" w:hAnsi="Times New Roman"/>
          <w:sz w:val="28"/>
          <w:szCs w:val="28"/>
        </w:rPr>
        <w:t xml:space="preserve">вимоги із зобов’язань щодо усунення забруднення, спричиненого діяльністю суб’єкта господарювання, відповідно до законодавства у сфері запобігання, зменшення та контролю </w:t>
      </w:r>
      <w:r w:rsidR="002F6C43" w:rsidRPr="002B006E">
        <w:rPr>
          <w:sz w:val="28"/>
          <w:szCs w:val="28"/>
        </w:rPr>
        <w:t xml:space="preserve">забруднення, що виникає в результаті </w:t>
      </w:r>
      <w:r w:rsidR="002F6C43" w:rsidRPr="002B006E">
        <w:rPr>
          <w:sz w:val="28"/>
          <w:szCs w:val="28"/>
        </w:rPr>
        <w:lastRenderedPageBreak/>
        <w:t>промислової діяльності</w:t>
      </w:r>
      <w:r w:rsidRPr="002B006E">
        <w:rPr>
          <w:rStyle w:val="fontstyle01"/>
          <w:rFonts w:ascii="Times New Roman" w:hAnsi="Times New Roman"/>
          <w:sz w:val="28"/>
          <w:szCs w:val="28"/>
        </w:rPr>
        <w:t>, у порядку, встановленому Кабінетом Міністрів України.</w:t>
      </w:r>
      <w:r w:rsidRPr="002B006E">
        <w:rPr>
          <w:sz w:val="28"/>
          <w:szCs w:val="28"/>
        </w:rPr>
        <w:t>”;</w:t>
      </w:r>
    </w:p>
    <w:p w14:paraId="39FE3967" w14:textId="77777777" w:rsidR="00353F65" w:rsidRPr="00225553" w:rsidRDefault="00353F65" w:rsidP="00353F65">
      <w:pPr>
        <w:pStyle w:val="StyleZakonu"/>
        <w:spacing w:before="120" w:after="0" w:line="228" w:lineRule="auto"/>
        <w:ind w:firstLine="567"/>
        <w:rPr>
          <w:lang w:eastAsia="uk-UA"/>
        </w:rPr>
      </w:pPr>
      <w:r w:rsidRPr="00225553">
        <w:rPr>
          <w:sz w:val="28"/>
          <w:szCs w:val="28"/>
          <w:lang w:eastAsia="uk-UA"/>
        </w:rPr>
        <w:t xml:space="preserve">3) у Законі України </w:t>
      </w:r>
      <w:r w:rsidRPr="00225553">
        <w:rPr>
          <w:rStyle w:val="fontstyle01"/>
          <w:rFonts w:ascii="Times New Roman" w:hAnsi="Times New Roman"/>
          <w:sz w:val="28"/>
          <w:szCs w:val="28"/>
        </w:rPr>
        <w:t>“</w:t>
      </w:r>
      <w:r w:rsidRPr="00225553">
        <w:rPr>
          <w:sz w:val="28"/>
          <w:szCs w:val="28"/>
          <w:lang w:eastAsia="uk-UA"/>
        </w:rPr>
        <w:t>Про охорону навколишнього природного середовища</w:t>
      </w:r>
      <w:r w:rsidRPr="00225553">
        <w:rPr>
          <w:rStyle w:val="fontstyle01"/>
          <w:rFonts w:ascii="Times New Roman" w:hAnsi="Times New Roman"/>
          <w:sz w:val="28"/>
          <w:szCs w:val="28"/>
        </w:rPr>
        <w:t>”</w:t>
      </w:r>
      <w:r w:rsidRPr="00225553">
        <w:rPr>
          <w:sz w:val="28"/>
          <w:szCs w:val="28"/>
          <w:lang w:eastAsia="uk-UA"/>
        </w:rPr>
        <w:t xml:space="preserve"> (Відомості Верховної Ради України, 1991 р., № 41, ст. 546 із наступними змінами):</w:t>
      </w:r>
    </w:p>
    <w:p w14:paraId="5CD78A2E" w14:textId="2A433E49" w:rsidR="006B5BCC" w:rsidRPr="006B5BCC" w:rsidRDefault="006B5BCC" w:rsidP="006B5BCC">
      <w:pPr>
        <w:pStyle w:val="a4"/>
        <w:spacing w:before="0"/>
        <w:ind w:firstLine="511"/>
        <w:rPr>
          <w:rFonts w:ascii="Times New Roman" w:hAnsi="Times New Roman"/>
          <w:sz w:val="28"/>
          <w:szCs w:val="28"/>
          <w:lang w:eastAsia="uk-UA"/>
        </w:rPr>
      </w:pPr>
      <w:r w:rsidRPr="006B5BCC">
        <w:rPr>
          <w:rFonts w:ascii="Times New Roman" w:hAnsi="Times New Roman"/>
          <w:sz w:val="28"/>
          <w:szCs w:val="28"/>
          <w:lang w:eastAsia="en-US"/>
        </w:rPr>
        <w:t>частину першу статті 17 доповнити новим пунктом «е» такого змісту:</w:t>
      </w:r>
      <w:r>
        <w:rPr>
          <w:rFonts w:ascii="Times New Roman" w:hAnsi="Times New Roman"/>
          <w:sz w:val="28"/>
          <w:szCs w:val="28"/>
          <w:lang w:eastAsia="en-US"/>
        </w:rPr>
        <w:t xml:space="preserve"> </w:t>
      </w:r>
      <w:r w:rsidRPr="006B5BCC">
        <w:rPr>
          <w:rFonts w:ascii="Times New Roman" w:hAnsi="Times New Roman"/>
          <w:sz w:val="28"/>
          <w:szCs w:val="28"/>
          <w:lang w:eastAsia="en-US"/>
        </w:rPr>
        <w:t>«е) затверджує висновки найкращих доступних технологій та методів управління</w:t>
      </w:r>
      <w:r w:rsidR="00AE469F" w:rsidRPr="00AE469F">
        <w:rPr>
          <w:rFonts w:ascii="Times New Roman" w:hAnsi="Times New Roman"/>
          <w:sz w:val="28"/>
          <w:szCs w:val="28"/>
          <w:lang w:eastAsia="en-US"/>
        </w:rPr>
        <w:t xml:space="preserve">,  </w:t>
      </w:r>
      <w:r w:rsidR="00AE469F" w:rsidRPr="00AE469F">
        <w:rPr>
          <w:rFonts w:ascii="Times New Roman" w:hAnsi="Times New Roman" w:hint="eastAsia"/>
          <w:sz w:val="28"/>
          <w:szCs w:val="28"/>
          <w:lang w:eastAsia="en-US"/>
        </w:rPr>
        <w:t>правила</w:t>
      </w:r>
      <w:r w:rsidR="00AE469F" w:rsidRPr="00AE469F">
        <w:rPr>
          <w:rFonts w:ascii="Times New Roman" w:hAnsi="Times New Roman"/>
          <w:sz w:val="28"/>
          <w:szCs w:val="28"/>
          <w:lang w:eastAsia="en-US"/>
        </w:rPr>
        <w:t xml:space="preserve"> </w:t>
      </w:r>
      <w:r w:rsidR="00AE469F" w:rsidRPr="00AE469F">
        <w:rPr>
          <w:rFonts w:ascii="Times New Roman" w:hAnsi="Times New Roman" w:hint="eastAsia"/>
          <w:sz w:val="28"/>
          <w:szCs w:val="28"/>
          <w:lang w:eastAsia="en-US"/>
        </w:rPr>
        <w:t>технічної</w:t>
      </w:r>
      <w:r w:rsidR="00AE469F" w:rsidRPr="00AE469F">
        <w:rPr>
          <w:rFonts w:ascii="Times New Roman" w:hAnsi="Times New Roman"/>
          <w:sz w:val="28"/>
          <w:szCs w:val="28"/>
          <w:lang w:eastAsia="en-US"/>
        </w:rPr>
        <w:t xml:space="preserve"> </w:t>
      </w:r>
      <w:r w:rsidR="00AE469F" w:rsidRPr="00AE469F">
        <w:rPr>
          <w:rFonts w:ascii="Times New Roman" w:hAnsi="Times New Roman" w:hint="eastAsia"/>
          <w:sz w:val="28"/>
          <w:szCs w:val="28"/>
          <w:lang w:eastAsia="en-US"/>
        </w:rPr>
        <w:t>експлуатації</w:t>
      </w:r>
      <w:r w:rsidR="00AE469F" w:rsidRPr="00AE469F">
        <w:rPr>
          <w:rFonts w:ascii="Times New Roman" w:hAnsi="Times New Roman"/>
          <w:sz w:val="28"/>
          <w:szCs w:val="28"/>
          <w:lang w:eastAsia="en-US"/>
        </w:rPr>
        <w:t xml:space="preserve"> </w:t>
      </w:r>
      <w:r w:rsidR="00AE469F" w:rsidRPr="00AE469F">
        <w:rPr>
          <w:rFonts w:ascii="Times New Roman" w:hAnsi="Times New Roman" w:hint="eastAsia"/>
          <w:sz w:val="28"/>
          <w:szCs w:val="28"/>
          <w:lang w:eastAsia="en-US"/>
        </w:rPr>
        <w:t>установок</w:t>
      </w:r>
      <w:r w:rsidRPr="006B5BCC">
        <w:rPr>
          <w:rFonts w:ascii="Times New Roman" w:hAnsi="Times New Roman"/>
          <w:sz w:val="28"/>
          <w:szCs w:val="28"/>
          <w:lang w:eastAsia="uk-UA"/>
        </w:rPr>
        <w:t>;»</w:t>
      </w:r>
    </w:p>
    <w:p w14:paraId="63CF5F15" w14:textId="77777777" w:rsidR="00353F65" w:rsidRPr="00225553" w:rsidRDefault="00353F65" w:rsidP="00353F65">
      <w:pPr>
        <w:pStyle w:val="StyleZakonu"/>
        <w:spacing w:before="120" w:after="0" w:line="228" w:lineRule="auto"/>
        <w:ind w:firstLine="567"/>
        <w:rPr>
          <w:sz w:val="28"/>
          <w:szCs w:val="28"/>
          <w:lang w:eastAsia="uk-UA"/>
        </w:rPr>
      </w:pPr>
      <w:r w:rsidRPr="00225553">
        <w:rPr>
          <w:sz w:val="28"/>
          <w:szCs w:val="28"/>
          <w:lang w:eastAsia="uk-UA"/>
        </w:rPr>
        <w:t>статтю 31 викласти в такій редакції:</w:t>
      </w:r>
    </w:p>
    <w:p w14:paraId="257F92A8" w14:textId="77777777" w:rsidR="00353F65" w:rsidRPr="00225553" w:rsidRDefault="00353F65" w:rsidP="00353F65">
      <w:pPr>
        <w:pStyle w:val="StyleZakonu"/>
        <w:spacing w:before="120" w:after="0" w:line="228" w:lineRule="auto"/>
        <w:ind w:firstLine="567"/>
        <w:rPr>
          <w:sz w:val="28"/>
          <w:szCs w:val="28"/>
          <w:lang w:eastAsia="uk-UA"/>
        </w:rPr>
      </w:pPr>
      <w:r w:rsidRPr="00225553">
        <w:rPr>
          <w:sz w:val="28"/>
          <w:szCs w:val="28"/>
          <w:lang w:eastAsia="en-US"/>
        </w:rPr>
        <w:t>“</w:t>
      </w:r>
      <w:r w:rsidRPr="00225553">
        <w:rPr>
          <w:bCs/>
          <w:sz w:val="28"/>
          <w:szCs w:val="28"/>
        </w:rPr>
        <w:t>Екологічне нормування проводиться з метою встановлення в порядку, визначеному цим розділом, комплексу обов'язкових норм, правил, вимог щодо охорони навколишнього природного середовища, використання природних ресурсів та забезпечення екологічної безпеки.”;</w:t>
      </w:r>
    </w:p>
    <w:p w14:paraId="2A29EB55" w14:textId="77777777" w:rsidR="00353F65" w:rsidRPr="00225553" w:rsidRDefault="00353F65" w:rsidP="00353F65">
      <w:pPr>
        <w:pStyle w:val="StyleZakonu"/>
        <w:spacing w:before="120" w:after="0" w:line="228" w:lineRule="auto"/>
        <w:ind w:firstLine="567"/>
        <w:rPr>
          <w:sz w:val="28"/>
          <w:szCs w:val="28"/>
          <w:lang w:eastAsia="uk-UA"/>
        </w:rPr>
      </w:pPr>
      <w:r w:rsidRPr="00225553">
        <w:rPr>
          <w:sz w:val="28"/>
          <w:szCs w:val="28"/>
          <w:lang w:eastAsia="uk-UA"/>
        </w:rPr>
        <w:t>доповнити Закон статтями 31</w:t>
      </w:r>
      <w:r w:rsidRPr="00225553">
        <w:rPr>
          <w:sz w:val="28"/>
          <w:szCs w:val="28"/>
          <w:vertAlign w:val="superscript"/>
          <w:lang w:eastAsia="uk-UA"/>
        </w:rPr>
        <w:t>1</w:t>
      </w:r>
      <w:r w:rsidRPr="00225553">
        <w:rPr>
          <w:sz w:val="28"/>
          <w:szCs w:val="28"/>
          <w:lang w:eastAsia="uk-UA"/>
        </w:rPr>
        <w:t xml:space="preserve"> та 31</w:t>
      </w:r>
      <w:r w:rsidRPr="00225553">
        <w:rPr>
          <w:sz w:val="28"/>
          <w:szCs w:val="28"/>
          <w:vertAlign w:val="superscript"/>
          <w:lang w:eastAsia="uk-UA"/>
        </w:rPr>
        <w:t>2</w:t>
      </w:r>
      <w:r w:rsidRPr="00225553">
        <w:rPr>
          <w:sz w:val="28"/>
          <w:szCs w:val="28"/>
          <w:lang w:eastAsia="uk-UA"/>
        </w:rPr>
        <w:t xml:space="preserve"> такого змісту:</w:t>
      </w:r>
    </w:p>
    <w:p w14:paraId="2535ED7A" w14:textId="77777777" w:rsidR="00353F65" w:rsidRPr="00225553" w:rsidRDefault="00353F65" w:rsidP="00353F65">
      <w:pPr>
        <w:pStyle w:val="StyleZakonu"/>
        <w:spacing w:before="120" w:after="0" w:line="228" w:lineRule="auto"/>
        <w:ind w:firstLine="567"/>
        <w:rPr>
          <w:sz w:val="28"/>
          <w:szCs w:val="28"/>
          <w:lang w:eastAsia="uk-UA"/>
        </w:rPr>
      </w:pPr>
      <w:r w:rsidRPr="00225553">
        <w:rPr>
          <w:sz w:val="28"/>
          <w:szCs w:val="28"/>
          <w:lang w:eastAsia="en-US"/>
        </w:rPr>
        <w:t>“</w:t>
      </w:r>
      <w:r w:rsidRPr="00225553">
        <w:rPr>
          <w:sz w:val="28"/>
          <w:szCs w:val="28"/>
          <w:lang w:eastAsia="uk-UA"/>
        </w:rPr>
        <w:t>Стаття 31</w:t>
      </w:r>
      <w:r w:rsidRPr="00225553">
        <w:rPr>
          <w:sz w:val="28"/>
          <w:szCs w:val="28"/>
          <w:vertAlign w:val="superscript"/>
          <w:lang w:eastAsia="uk-UA"/>
        </w:rPr>
        <w:t>1</w:t>
      </w:r>
      <w:r w:rsidRPr="00225553">
        <w:rPr>
          <w:sz w:val="28"/>
          <w:szCs w:val="28"/>
          <w:lang w:eastAsia="uk-UA"/>
        </w:rPr>
        <w:t xml:space="preserve">. </w:t>
      </w:r>
      <w:r w:rsidRPr="00225553">
        <w:rPr>
          <w:bCs/>
          <w:sz w:val="28"/>
          <w:szCs w:val="28"/>
        </w:rPr>
        <w:t>Найкращі доступні технології та методи управління</w:t>
      </w:r>
    </w:p>
    <w:p w14:paraId="20E433BE" w14:textId="77777777" w:rsidR="00353F65" w:rsidRPr="00225553" w:rsidRDefault="00353F65" w:rsidP="00353F65">
      <w:pPr>
        <w:pStyle w:val="StyleZakonu"/>
        <w:spacing w:before="120" w:after="0" w:line="228" w:lineRule="auto"/>
        <w:ind w:firstLine="567"/>
        <w:rPr>
          <w:sz w:val="28"/>
          <w:szCs w:val="28"/>
          <w:lang w:eastAsia="uk-UA"/>
        </w:rPr>
      </w:pPr>
      <w:r w:rsidRPr="00225553">
        <w:rPr>
          <w:bCs/>
          <w:sz w:val="28"/>
          <w:szCs w:val="28"/>
        </w:rPr>
        <w:t xml:space="preserve">1. </w:t>
      </w:r>
      <w:r w:rsidRPr="00225553">
        <w:rPr>
          <w:sz w:val="28"/>
          <w:szCs w:val="28"/>
          <w:lang w:eastAsia="uk-UA"/>
        </w:rPr>
        <w:t>Найкращі доступні технології та методи управління визначають найбільш ефективний та сучасний етап у розвитку видів господарської діяльності та методів її здійснення, який свідчить про практичну відповідність окремих технологій як основи для встановлення гранично допустимих викидів та інших умов документів дозвільного характеру, що спрямовані на запобігання та в разі недосяжності зменшення викидів та негативного впливу на довкілля в цілому, де:</w:t>
      </w:r>
    </w:p>
    <w:p w14:paraId="6DA1D25E" w14:textId="77777777" w:rsidR="00353F65" w:rsidRPr="00225553" w:rsidRDefault="00353F65" w:rsidP="00353F65">
      <w:pPr>
        <w:pStyle w:val="StyleZakonu"/>
        <w:spacing w:before="120" w:after="0" w:line="228" w:lineRule="auto"/>
        <w:ind w:firstLine="567"/>
        <w:rPr>
          <w:sz w:val="28"/>
          <w:szCs w:val="28"/>
          <w:lang w:eastAsia="uk-UA"/>
        </w:rPr>
      </w:pPr>
      <w:r w:rsidRPr="00225553">
        <w:rPr>
          <w:sz w:val="28"/>
          <w:szCs w:val="28"/>
          <w:lang w:eastAsia="en-US"/>
        </w:rPr>
        <w:t>“</w:t>
      </w:r>
      <w:r w:rsidRPr="00225553">
        <w:rPr>
          <w:sz w:val="28"/>
          <w:szCs w:val="28"/>
          <w:lang w:eastAsia="uk-UA"/>
        </w:rPr>
        <w:t>технології</w:t>
      </w:r>
      <w:r w:rsidRPr="00225553">
        <w:rPr>
          <w:sz w:val="28"/>
          <w:szCs w:val="28"/>
        </w:rPr>
        <w:t>”</w:t>
      </w:r>
      <w:r w:rsidRPr="00225553">
        <w:rPr>
          <w:sz w:val="28"/>
          <w:szCs w:val="28"/>
          <w:lang w:eastAsia="uk-UA"/>
        </w:rPr>
        <w:t xml:space="preserve"> включають в себе як використовувані технології, так і спосіб, в який установку спроектовано, побудовано, як здійснюється її технічне обслуговування, експлуатація та виведення з експлуатації;</w:t>
      </w:r>
    </w:p>
    <w:p w14:paraId="741051E3" w14:textId="77777777" w:rsidR="00353F65" w:rsidRPr="00225553" w:rsidRDefault="00353F65" w:rsidP="00353F65">
      <w:pPr>
        <w:pStyle w:val="StyleZakonu"/>
        <w:spacing w:before="120" w:after="0" w:line="240" w:lineRule="auto"/>
        <w:ind w:firstLine="567"/>
        <w:rPr>
          <w:sz w:val="28"/>
          <w:szCs w:val="28"/>
          <w:lang w:eastAsia="uk-UA"/>
        </w:rPr>
      </w:pPr>
      <w:r w:rsidRPr="00225553">
        <w:rPr>
          <w:sz w:val="28"/>
          <w:szCs w:val="28"/>
          <w:lang w:eastAsia="en-US"/>
        </w:rPr>
        <w:t>“</w:t>
      </w:r>
      <w:r w:rsidRPr="00225553">
        <w:rPr>
          <w:sz w:val="28"/>
          <w:szCs w:val="28"/>
          <w:lang w:eastAsia="uk-UA"/>
        </w:rPr>
        <w:t>доступні технології</w:t>
      </w:r>
      <w:r w:rsidRPr="00225553">
        <w:rPr>
          <w:sz w:val="28"/>
          <w:szCs w:val="28"/>
        </w:rPr>
        <w:t>”</w:t>
      </w:r>
      <w:r w:rsidRPr="00225553">
        <w:rPr>
          <w:sz w:val="28"/>
          <w:szCs w:val="28"/>
          <w:lang w:eastAsia="uk-UA"/>
        </w:rPr>
        <w:t xml:space="preserve"> включають технології, що були розроблені в масштабі, що дозволяє впровадження у відповідному секторі економіки за практично здійсненних економічних та технічних умов із врахуванням вартості та переваг незалежно від того, чи технології використовуються або виробляються в Україні, допоки вони є виправдано доступними для оператора установки;</w:t>
      </w:r>
    </w:p>
    <w:p w14:paraId="3122677A" w14:textId="77777777" w:rsidR="00353F65" w:rsidRPr="00225553" w:rsidRDefault="00353F65" w:rsidP="00353F65">
      <w:pPr>
        <w:pStyle w:val="StyleZakonu"/>
        <w:spacing w:before="120" w:after="0" w:line="240" w:lineRule="auto"/>
        <w:ind w:firstLine="567"/>
        <w:rPr>
          <w:bCs/>
          <w:sz w:val="28"/>
          <w:szCs w:val="28"/>
        </w:rPr>
      </w:pPr>
      <w:r w:rsidRPr="00225553">
        <w:rPr>
          <w:sz w:val="28"/>
          <w:szCs w:val="28"/>
          <w:lang w:eastAsia="en-US"/>
        </w:rPr>
        <w:t>“</w:t>
      </w:r>
      <w:r w:rsidRPr="00225553">
        <w:rPr>
          <w:sz w:val="28"/>
          <w:szCs w:val="28"/>
          <w:lang w:eastAsia="uk-UA"/>
        </w:rPr>
        <w:t>найкращі</w:t>
      </w:r>
      <w:r w:rsidRPr="00225553">
        <w:rPr>
          <w:sz w:val="28"/>
          <w:szCs w:val="28"/>
        </w:rPr>
        <w:t>”</w:t>
      </w:r>
      <w:r w:rsidRPr="00225553">
        <w:rPr>
          <w:sz w:val="28"/>
          <w:szCs w:val="28"/>
          <w:lang w:eastAsia="uk-UA"/>
        </w:rPr>
        <w:t xml:space="preserve"> означають найбільш ефективні з позиції забезпечення високого рівня охорони навколишнього природного середовища в цілому.</w:t>
      </w:r>
    </w:p>
    <w:p w14:paraId="0FE89076" w14:textId="77777777" w:rsidR="00FC78A1" w:rsidRPr="00225553" w:rsidRDefault="00353F65" w:rsidP="001544AA">
      <w:pPr>
        <w:pStyle w:val="StyleZakonu"/>
        <w:spacing w:before="120" w:after="0" w:line="240" w:lineRule="auto"/>
        <w:ind w:firstLine="567"/>
        <w:rPr>
          <w:bCs/>
          <w:sz w:val="28"/>
          <w:szCs w:val="28"/>
        </w:rPr>
      </w:pPr>
      <w:r w:rsidRPr="00225553">
        <w:rPr>
          <w:bCs/>
          <w:sz w:val="28"/>
          <w:szCs w:val="28"/>
        </w:rPr>
        <w:t xml:space="preserve">2. </w:t>
      </w:r>
      <w:r w:rsidR="00FC78A1" w:rsidRPr="00225553">
        <w:rPr>
          <w:bCs/>
          <w:sz w:val="28"/>
          <w:szCs w:val="28"/>
        </w:rPr>
        <w:t xml:space="preserve">Висновки найкращих доступних технологій та методів управління – це документ, який </w:t>
      </w:r>
      <w:r w:rsidR="00975978" w:rsidRPr="00225553">
        <w:rPr>
          <w:bCs/>
          <w:sz w:val="28"/>
          <w:szCs w:val="28"/>
        </w:rPr>
        <w:t>визначає</w:t>
      </w:r>
      <w:r w:rsidR="00FC78A1" w:rsidRPr="00225553">
        <w:rPr>
          <w:bCs/>
          <w:sz w:val="28"/>
          <w:szCs w:val="28"/>
        </w:rPr>
        <w:t xml:space="preserve"> найкращі доступні технології та методи управління, їх опис, нормативи гранично допустимих викидів, </w:t>
      </w:r>
      <w:r w:rsidR="00975978" w:rsidRPr="00225553">
        <w:rPr>
          <w:bCs/>
          <w:sz w:val="28"/>
          <w:szCs w:val="28"/>
        </w:rPr>
        <w:t xml:space="preserve">встановлені згідно з </w:t>
      </w:r>
      <w:r w:rsidR="00FC78A1" w:rsidRPr="00225553">
        <w:rPr>
          <w:bCs/>
          <w:sz w:val="28"/>
          <w:szCs w:val="28"/>
        </w:rPr>
        <w:t xml:space="preserve">найкращими доступними технологіями та методами управління, вимоги до моніторингу зазначених гранично допустимих викидів, </w:t>
      </w:r>
      <w:r w:rsidR="008B54CF" w:rsidRPr="00225553">
        <w:rPr>
          <w:bCs/>
          <w:sz w:val="28"/>
          <w:szCs w:val="28"/>
        </w:rPr>
        <w:t>ресурсо- та енергоспоживання у виробничому процесі, а також заходи з усунення забруднення</w:t>
      </w:r>
      <w:r w:rsidR="00975978" w:rsidRPr="00225553">
        <w:rPr>
          <w:bCs/>
          <w:sz w:val="28"/>
          <w:szCs w:val="28"/>
        </w:rPr>
        <w:t xml:space="preserve">, спричиненого </w:t>
      </w:r>
      <w:r w:rsidR="001544AA" w:rsidRPr="00225553">
        <w:rPr>
          <w:bCs/>
          <w:sz w:val="28"/>
          <w:szCs w:val="28"/>
        </w:rPr>
        <w:t>господарською</w:t>
      </w:r>
      <w:r w:rsidR="00975978" w:rsidRPr="00225553">
        <w:rPr>
          <w:bCs/>
          <w:sz w:val="28"/>
          <w:szCs w:val="28"/>
        </w:rPr>
        <w:t xml:space="preserve"> діяльністю</w:t>
      </w:r>
      <w:r w:rsidR="008B54CF" w:rsidRPr="00225553">
        <w:rPr>
          <w:bCs/>
          <w:sz w:val="28"/>
          <w:szCs w:val="28"/>
        </w:rPr>
        <w:t>.</w:t>
      </w:r>
    </w:p>
    <w:p w14:paraId="67FAA9E0" w14:textId="502CC3C7" w:rsidR="00353F65" w:rsidRPr="00225553" w:rsidRDefault="00353F65" w:rsidP="008E481D">
      <w:pPr>
        <w:pStyle w:val="StyleZakonu"/>
        <w:spacing w:before="120" w:after="0" w:line="240" w:lineRule="auto"/>
        <w:ind w:firstLine="567"/>
        <w:rPr>
          <w:bCs/>
          <w:sz w:val="28"/>
          <w:szCs w:val="28"/>
        </w:rPr>
      </w:pPr>
      <w:r w:rsidRPr="00225553">
        <w:rPr>
          <w:bCs/>
          <w:sz w:val="28"/>
          <w:szCs w:val="28"/>
        </w:rPr>
        <w:t xml:space="preserve">Висновки найкращих доступних технологій та методів управління розробляються та </w:t>
      </w:r>
      <w:r w:rsidR="008E481D" w:rsidRPr="00225553">
        <w:rPr>
          <w:bCs/>
          <w:sz w:val="28"/>
          <w:szCs w:val="28"/>
        </w:rPr>
        <w:t>затверджуються</w:t>
      </w:r>
      <w:r w:rsidRPr="00225553">
        <w:rPr>
          <w:bCs/>
          <w:sz w:val="28"/>
          <w:szCs w:val="28"/>
        </w:rPr>
        <w:t xml:space="preserve"> на основі актів законодавства </w:t>
      </w:r>
      <w:r w:rsidRPr="00225553">
        <w:rPr>
          <w:bCs/>
          <w:sz w:val="28"/>
          <w:szCs w:val="28"/>
        </w:rPr>
        <w:lastRenderedPageBreak/>
        <w:t>Європейського Союзу.</w:t>
      </w:r>
      <w:r w:rsidR="00FC70C2">
        <w:rPr>
          <w:bCs/>
          <w:sz w:val="28"/>
          <w:szCs w:val="28"/>
        </w:rPr>
        <w:t xml:space="preserve"> </w:t>
      </w:r>
      <w:r w:rsidR="007F42BA" w:rsidRPr="00FC70C2">
        <w:rPr>
          <w:bCs/>
          <w:sz w:val="28"/>
          <w:szCs w:val="28"/>
        </w:rPr>
        <w:t>Зміст, форма та структура висновків найкращих доступних технологій та методів управління мають максимально повно і точно відповідати змісту, формі та структурі відповідного акту законодавства Європейського Союзу</w:t>
      </w:r>
      <w:r w:rsidR="00FC70C2">
        <w:rPr>
          <w:bCs/>
          <w:sz w:val="28"/>
          <w:szCs w:val="28"/>
        </w:rPr>
        <w:t>.</w:t>
      </w:r>
    </w:p>
    <w:p w14:paraId="1653DA42" w14:textId="77777777" w:rsidR="00353F65" w:rsidRPr="00225553" w:rsidRDefault="00353F65" w:rsidP="00961A1D">
      <w:pPr>
        <w:pStyle w:val="StyleZakonu"/>
        <w:spacing w:before="120" w:after="0" w:line="240" w:lineRule="auto"/>
        <w:ind w:firstLine="567"/>
        <w:rPr>
          <w:bCs/>
          <w:sz w:val="28"/>
          <w:szCs w:val="28"/>
        </w:rPr>
      </w:pPr>
      <w:r w:rsidRPr="00225553">
        <w:rPr>
          <w:bCs/>
          <w:sz w:val="28"/>
          <w:szCs w:val="28"/>
        </w:rPr>
        <w:t xml:space="preserve">Висновки найкращих доступних технологій та методів управління набирають чинності </w:t>
      </w:r>
      <w:r w:rsidRPr="00225553">
        <w:rPr>
          <w:sz w:val="28"/>
          <w:szCs w:val="28"/>
        </w:rPr>
        <w:t>з дня, наступного за днем їх опублікування</w:t>
      </w:r>
      <w:r w:rsidRPr="00225553">
        <w:rPr>
          <w:bCs/>
          <w:sz w:val="28"/>
          <w:szCs w:val="28"/>
        </w:rPr>
        <w:t xml:space="preserve">, </w:t>
      </w:r>
      <w:r w:rsidR="00D025B1" w:rsidRPr="00225553">
        <w:rPr>
          <w:bCs/>
          <w:sz w:val="28"/>
          <w:szCs w:val="28"/>
        </w:rPr>
        <w:t>але н</w:t>
      </w:r>
      <w:r w:rsidR="00961A1D" w:rsidRPr="00225553">
        <w:rPr>
          <w:bCs/>
          <w:sz w:val="28"/>
          <w:szCs w:val="28"/>
        </w:rPr>
        <w:t>е</w:t>
      </w:r>
      <w:r w:rsidR="00D025B1" w:rsidRPr="00225553">
        <w:rPr>
          <w:bCs/>
          <w:sz w:val="28"/>
          <w:szCs w:val="28"/>
        </w:rPr>
        <w:t xml:space="preserve"> раніше </w:t>
      </w:r>
      <w:r w:rsidR="00961A1D" w:rsidRPr="00225553">
        <w:rPr>
          <w:bCs/>
          <w:sz w:val="28"/>
          <w:szCs w:val="28"/>
        </w:rPr>
        <w:t xml:space="preserve">ніж </w:t>
      </w:r>
      <w:r w:rsidR="00D025B1" w:rsidRPr="00225553">
        <w:rPr>
          <w:bCs/>
          <w:sz w:val="28"/>
          <w:szCs w:val="28"/>
        </w:rPr>
        <w:t xml:space="preserve">1 січня 2024 року, </w:t>
      </w:r>
      <w:r w:rsidRPr="00225553">
        <w:rPr>
          <w:bCs/>
          <w:sz w:val="28"/>
          <w:szCs w:val="28"/>
        </w:rPr>
        <w:t>та вводяться в дію через чотири роки з дня набрання ними чинності.</w:t>
      </w:r>
    </w:p>
    <w:p w14:paraId="29E8CE53" w14:textId="74B17618" w:rsidR="00353F65" w:rsidRPr="00225553" w:rsidRDefault="00353F65" w:rsidP="0045182E">
      <w:pPr>
        <w:pStyle w:val="StyleZakonu"/>
        <w:spacing w:before="120" w:after="0" w:line="240" w:lineRule="auto"/>
        <w:ind w:firstLine="567"/>
        <w:rPr>
          <w:bCs/>
          <w:sz w:val="28"/>
          <w:szCs w:val="28"/>
        </w:rPr>
      </w:pPr>
      <w:r w:rsidRPr="00225553">
        <w:rPr>
          <w:bCs/>
          <w:sz w:val="28"/>
          <w:szCs w:val="28"/>
        </w:rPr>
        <w:t xml:space="preserve">3. </w:t>
      </w:r>
      <w:r w:rsidR="006B5BCC" w:rsidRPr="006B5BCC">
        <w:rPr>
          <w:sz w:val="28"/>
          <w:szCs w:val="28"/>
          <w:lang w:eastAsia="uk-UA"/>
        </w:rPr>
        <w:t xml:space="preserve">Кабінет Міністрів України </w:t>
      </w:r>
      <w:r w:rsidR="00FE2596" w:rsidRPr="00225553">
        <w:rPr>
          <w:sz w:val="28"/>
          <w:szCs w:val="28"/>
          <w:lang w:eastAsia="uk-UA"/>
        </w:rPr>
        <w:t xml:space="preserve">розробляє та </w:t>
      </w:r>
      <w:r w:rsidRPr="00225553">
        <w:rPr>
          <w:bCs/>
          <w:sz w:val="28"/>
          <w:szCs w:val="28"/>
        </w:rPr>
        <w:t>затверджує висновки найкращих доступних технологій та методів управління</w:t>
      </w:r>
      <w:r w:rsidR="0045182E" w:rsidRPr="00225553">
        <w:rPr>
          <w:bCs/>
          <w:sz w:val="28"/>
          <w:szCs w:val="28"/>
        </w:rPr>
        <w:t xml:space="preserve"> в порядку, визначеному частиною п’ятою цієї статті,</w:t>
      </w:r>
      <w:r w:rsidRPr="00225553">
        <w:rPr>
          <w:sz w:val="28"/>
        </w:rPr>
        <w:t xml:space="preserve"> та </w:t>
      </w:r>
      <w:r w:rsidRPr="00225553">
        <w:rPr>
          <w:bCs/>
          <w:sz w:val="28"/>
          <w:szCs w:val="28"/>
        </w:rPr>
        <w:t>забезпечує їх оприлюднення.</w:t>
      </w:r>
    </w:p>
    <w:p w14:paraId="63401068" w14:textId="77777777" w:rsidR="00353F65" w:rsidRPr="00225553" w:rsidRDefault="00353F65" w:rsidP="008E481D">
      <w:pPr>
        <w:pStyle w:val="StyleZakonu"/>
        <w:spacing w:before="120" w:after="0" w:line="240" w:lineRule="auto"/>
        <w:ind w:firstLine="567"/>
        <w:rPr>
          <w:bCs/>
          <w:sz w:val="28"/>
          <w:szCs w:val="28"/>
        </w:rPr>
      </w:pPr>
      <w:r w:rsidRPr="00225553">
        <w:rPr>
          <w:bCs/>
          <w:sz w:val="28"/>
          <w:szCs w:val="28"/>
        </w:rPr>
        <w:t>Одночасно із затвердженими висновками найкращих доступних технологій та методів управління оприлюднюються довідкові референтні документи з найкращих доступних технологій та методів управління (BREFs), на основі яких вони розроблялися (оновлювалися).</w:t>
      </w:r>
    </w:p>
    <w:p w14:paraId="2BC23FD9" w14:textId="496102FF" w:rsidR="00353F65" w:rsidRPr="00225553" w:rsidRDefault="00353F65" w:rsidP="00353F65">
      <w:pPr>
        <w:pStyle w:val="StyleZakonu"/>
        <w:spacing w:before="120" w:after="0" w:line="240" w:lineRule="auto"/>
        <w:ind w:firstLine="567"/>
        <w:rPr>
          <w:bCs/>
          <w:sz w:val="28"/>
          <w:szCs w:val="28"/>
        </w:rPr>
      </w:pPr>
      <w:r w:rsidRPr="00225553">
        <w:rPr>
          <w:sz w:val="28"/>
          <w:szCs w:val="28"/>
          <w:lang w:eastAsia="uk-UA"/>
        </w:rPr>
        <w:t xml:space="preserve">4. </w:t>
      </w:r>
      <w:r w:rsidR="00E12321" w:rsidRPr="00E12321">
        <w:rPr>
          <w:sz w:val="28"/>
          <w:szCs w:val="28"/>
          <w:lang w:eastAsia="uk-UA"/>
        </w:rPr>
        <w:t xml:space="preserve">Кабінет Міністрів України  </w:t>
      </w:r>
      <w:r w:rsidRPr="00225553">
        <w:rPr>
          <w:sz w:val="28"/>
          <w:szCs w:val="28"/>
          <w:lang w:eastAsia="uk-UA"/>
        </w:rPr>
        <w:t xml:space="preserve"> </w:t>
      </w:r>
      <w:r w:rsidRPr="00225553">
        <w:rPr>
          <w:bCs/>
          <w:sz w:val="28"/>
          <w:szCs w:val="28"/>
        </w:rPr>
        <w:t>оновлює висновки найкращих доступних технологій та методів управління не пізніше ніж через дванадцять місяців з дня офіційного оприлюднення відповідних актів в Європейському Союзі.</w:t>
      </w:r>
    </w:p>
    <w:p w14:paraId="5618280B" w14:textId="389C76E0" w:rsidR="00353F65" w:rsidRPr="00225553" w:rsidRDefault="00353F65" w:rsidP="003F6AA4">
      <w:pPr>
        <w:pStyle w:val="StyleZakonu"/>
        <w:spacing w:before="120" w:after="0" w:line="240" w:lineRule="auto"/>
        <w:ind w:firstLine="567"/>
        <w:rPr>
          <w:bCs/>
          <w:sz w:val="28"/>
          <w:szCs w:val="28"/>
        </w:rPr>
      </w:pPr>
      <w:r w:rsidRPr="00225553">
        <w:rPr>
          <w:bCs/>
          <w:sz w:val="28"/>
          <w:szCs w:val="28"/>
        </w:rPr>
        <w:t xml:space="preserve">5. </w:t>
      </w:r>
      <w:r w:rsidR="00EB79E1">
        <w:rPr>
          <w:bCs/>
          <w:sz w:val="28"/>
          <w:szCs w:val="28"/>
        </w:rPr>
        <w:t xml:space="preserve">Проведення </w:t>
      </w:r>
      <w:r w:rsidR="00EB79E1" w:rsidRPr="00225553">
        <w:rPr>
          <w:bCs/>
          <w:sz w:val="28"/>
          <w:szCs w:val="28"/>
        </w:rPr>
        <w:t>розроб</w:t>
      </w:r>
      <w:r w:rsidR="00EB79E1">
        <w:rPr>
          <w:bCs/>
          <w:sz w:val="28"/>
          <w:szCs w:val="28"/>
        </w:rPr>
        <w:t xml:space="preserve">ки та публічного обговорення проектів нормативно-правових актів </w:t>
      </w:r>
      <w:r w:rsidR="00E12321">
        <w:rPr>
          <w:bCs/>
          <w:sz w:val="28"/>
          <w:szCs w:val="28"/>
        </w:rPr>
        <w:t>про</w:t>
      </w:r>
      <w:r w:rsidR="00EB79E1">
        <w:rPr>
          <w:bCs/>
          <w:sz w:val="28"/>
          <w:szCs w:val="28"/>
        </w:rPr>
        <w:t xml:space="preserve"> затвердження </w:t>
      </w:r>
      <w:r w:rsidR="00EB79E1" w:rsidRPr="00225553">
        <w:rPr>
          <w:bCs/>
          <w:sz w:val="28"/>
          <w:szCs w:val="28"/>
        </w:rPr>
        <w:t>висновків найкращих доступних технологій та методів управління</w:t>
      </w:r>
      <w:r w:rsidR="00EB79E1">
        <w:rPr>
          <w:bCs/>
          <w:sz w:val="28"/>
          <w:szCs w:val="28"/>
        </w:rPr>
        <w:t xml:space="preserve"> у кожній окремій галузі економіки, здійснюється у порядку </w:t>
      </w:r>
      <w:r w:rsidR="00EB79E1" w:rsidRPr="00225553">
        <w:rPr>
          <w:bCs/>
          <w:sz w:val="28"/>
          <w:szCs w:val="28"/>
        </w:rPr>
        <w:t>затвердж</w:t>
      </w:r>
      <w:r w:rsidR="00EB79E1">
        <w:rPr>
          <w:bCs/>
          <w:sz w:val="28"/>
          <w:szCs w:val="28"/>
        </w:rPr>
        <w:t xml:space="preserve">еному </w:t>
      </w:r>
      <w:r w:rsidR="00EB79E1" w:rsidRPr="00225553">
        <w:rPr>
          <w:bCs/>
          <w:sz w:val="28"/>
          <w:szCs w:val="28"/>
        </w:rPr>
        <w:t>Кабінетом Міністрів України</w:t>
      </w:r>
      <w:r w:rsidR="00E12321">
        <w:rPr>
          <w:bCs/>
          <w:sz w:val="28"/>
          <w:szCs w:val="28"/>
        </w:rPr>
        <w:t xml:space="preserve">, </w:t>
      </w:r>
      <w:r w:rsidR="00EB79E1">
        <w:rPr>
          <w:bCs/>
          <w:sz w:val="28"/>
          <w:szCs w:val="28"/>
        </w:rPr>
        <w:t xml:space="preserve">з обов’язковим </w:t>
      </w:r>
      <w:r w:rsidR="00EB79E1" w:rsidRPr="00225553">
        <w:rPr>
          <w:bCs/>
          <w:sz w:val="28"/>
          <w:szCs w:val="28"/>
        </w:rPr>
        <w:t>залучення</w:t>
      </w:r>
      <w:r w:rsidR="00EB79E1">
        <w:rPr>
          <w:bCs/>
          <w:sz w:val="28"/>
          <w:szCs w:val="28"/>
        </w:rPr>
        <w:t>м</w:t>
      </w:r>
      <w:r w:rsidR="00EB79E1" w:rsidRPr="00225553">
        <w:rPr>
          <w:bCs/>
          <w:sz w:val="28"/>
          <w:szCs w:val="28"/>
        </w:rPr>
        <w:t xml:space="preserve"> </w:t>
      </w:r>
      <w:r w:rsidR="00EB79E1">
        <w:rPr>
          <w:bCs/>
          <w:sz w:val="28"/>
          <w:szCs w:val="28"/>
        </w:rPr>
        <w:t xml:space="preserve">профільних центральних </w:t>
      </w:r>
      <w:r w:rsidR="00EB79E1" w:rsidRPr="00225553">
        <w:rPr>
          <w:bCs/>
          <w:sz w:val="28"/>
          <w:szCs w:val="28"/>
        </w:rPr>
        <w:t>органів виконавчої влади</w:t>
      </w:r>
      <w:r w:rsidR="00EB79E1">
        <w:rPr>
          <w:bCs/>
          <w:sz w:val="28"/>
          <w:szCs w:val="28"/>
        </w:rPr>
        <w:t>, органів місцевого самоврядування</w:t>
      </w:r>
      <w:r w:rsidR="00EB79E1" w:rsidRPr="00225553">
        <w:rPr>
          <w:bCs/>
          <w:sz w:val="28"/>
          <w:szCs w:val="28"/>
        </w:rPr>
        <w:t xml:space="preserve"> </w:t>
      </w:r>
      <w:r w:rsidR="00EB79E1">
        <w:rPr>
          <w:bCs/>
          <w:sz w:val="28"/>
          <w:szCs w:val="28"/>
        </w:rPr>
        <w:t>та інших заінтересованих осіб</w:t>
      </w:r>
      <w:r w:rsidRPr="00225553">
        <w:rPr>
          <w:bCs/>
          <w:sz w:val="28"/>
          <w:szCs w:val="28"/>
        </w:rPr>
        <w:t>.</w:t>
      </w:r>
    </w:p>
    <w:p w14:paraId="77C52162" w14:textId="77777777" w:rsidR="00353F65" w:rsidRPr="00225553" w:rsidRDefault="00353F65" w:rsidP="00353F65">
      <w:pPr>
        <w:pStyle w:val="StyleZakonu"/>
        <w:spacing w:before="360" w:after="240" w:line="240" w:lineRule="auto"/>
        <w:ind w:firstLine="567"/>
        <w:rPr>
          <w:sz w:val="28"/>
          <w:szCs w:val="28"/>
          <w:lang w:eastAsia="uk-UA"/>
        </w:rPr>
      </w:pPr>
      <w:r w:rsidRPr="00225553">
        <w:rPr>
          <w:sz w:val="28"/>
          <w:szCs w:val="28"/>
          <w:lang w:eastAsia="uk-UA"/>
        </w:rPr>
        <w:t>Стаття 31</w:t>
      </w:r>
      <w:r w:rsidRPr="00225553">
        <w:rPr>
          <w:sz w:val="28"/>
          <w:szCs w:val="28"/>
          <w:vertAlign w:val="superscript"/>
          <w:lang w:eastAsia="uk-UA"/>
        </w:rPr>
        <w:t>2</w:t>
      </w:r>
      <w:r w:rsidRPr="00225553">
        <w:rPr>
          <w:sz w:val="28"/>
          <w:szCs w:val="28"/>
          <w:lang w:eastAsia="uk-UA"/>
        </w:rPr>
        <w:t>. Правила технічної експлуатації установок</w:t>
      </w:r>
    </w:p>
    <w:p w14:paraId="609EA250" w14:textId="77777777" w:rsidR="00353F65" w:rsidRPr="00225553" w:rsidRDefault="00353F65" w:rsidP="00353F65">
      <w:pPr>
        <w:pStyle w:val="StyleZakonu"/>
        <w:spacing w:before="120" w:after="0" w:line="240" w:lineRule="auto"/>
        <w:ind w:firstLine="567"/>
        <w:rPr>
          <w:sz w:val="28"/>
          <w:szCs w:val="28"/>
          <w:lang w:eastAsia="uk-UA"/>
        </w:rPr>
      </w:pPr>
      <w:r w:rsidRPr="00225553">
        <w:rPr>
          <w:sz w:val="28"/>
          <w:szCs w:val="28"/>
          <w:lang w:eastAsia="uk-UA"/>
        </w:rPr>
        <w:t xml:space="preserve">1. Правила технічної експлуатації установок визначають нормативи </w:t>
      </w:r>
      <w:r w:rsidRPr="00225553">
        <w:rPr>
          <w:bCs/>
          <w:sz w:val="28"/>
          <w:szCs w:val="28"/>
        </w:rPr>
        <w:t>гранично допустимих викидів та інші умови документів дозвільного характеру в галузі охорони навколишнього природного середовища</w:t>
      </w:r>
      <w:r w:rsidR="005B541D" w:rsidRPr="00225553">
        <w:rPr>
          <w:bCs/>
          <w:sz w:val="28"/>
          <w:szCs w:val="28"/>
        </w:rPr>
        <w:t xml:space="preserve"> та використання природних ресурсів</w:t>
      </w:r>
      <w:r w:rsidRPr="00225553">
        <w:rPr>
          <w:bCs/>
          <w:sz w:val="28"/>
          <w:szCs w:val="28"/>
        </w:rPr>
        <w:t>.</w:t>
      </w:r>
    </w:p>
    <w:p w14:paraId="40C5BEB0" w14:textId="77777777" w:rsidR="00353F65" w:rsidRPr="00225553" w:rsidRDefault="00353F65" w:rsidP="00353F65">
      <w:pPr>
        <w:pStyle w:val="StyleZakonu"/>
        <w:spacing w:before="120" w:after="0" w:line="240" w:lineRule="auto"/>
        <w:ind w:firstLine="567"/>
        <w:rPr>
          <w:sz w:val="28"/>
          <w:szCs w:val="28"/>
        </w:rPr>
      </w:pPr>
      <w:r w:rsidRPr="00225553">
        <w:rPr>
          <w:sz w:val="28"/>
          <w:szCs w:val="28"/>
        </w:rPr>
        <w:t xml:space="preserve">2. Центральний орган виконавчої влади, що забезпечує формування державної політики у сфері охорони навколишнього природного середовища, </w:t>
      </w:r>
      <w:r w:rsidR="00FE2596" w:rsidRPr="00225553">
        <w:rPr>
          <w:sz w:val="28"/>
          <w:szCs w:val="28"/>
        </w:rPr>
        <w:t xml:space="preserve">розробляє та </w:t>
      </w:r>
      <w:r w:rsidRPr="00225553">
        <w:rPr>
          <w:sz w:val="28"/>
          <w:szCs w:val="28"/>
        </w:rPr>
        <w:t>затверджує</w:t>
      </w:r>
      <w:r w:rsidRPr="00225553">
        <w:rPr>
          <w:bCs/>
          <w:sz w:val="28"/>
          <w:szCs w:val="28"/>
        </w:rPr>
        <w:t xml:space="preserve"> </w:t>
      </w:r>
      <w:r w:rsidRPr="00225553">
        <w:rPr>
          <w:sz w:val="28"/>
          <w:szCs w:val="28"/>
        </w:rPr>
        <w:t>правила технічної експлуатації</w:t>
      </w:r>
      <w:r w:rsidRPr="00225553">
        <w:rPr>
          <w:bCs/>
          <w:sz w:val="28"/>
          <w:szCs w:val="28"/>
        </w:rPr>
        <w:t xml:space="preserve"> спалювальних установок, </w:t>
      </w:r>
      <w:r w:rsidRPr="00225553">
        <w:rPr>
          <w:sz w:val="28"/>
          <w:szCs w:val="28"/>
          <w:lang w:eastAsia="uk-UA"/>
        </w:rPr>
        <w:t xml:space="preserve">установок для спалювання відходів, установок сумісного спалювання відходів, установок та видів діяльності, в яких застосовуються органічні розчинники, та установок, що виробляють двоокис титану, </w:t>
      </w:r>
      <w:r w:rsidRPr="00225553">
        <w:rPr>
          <w:bCs/>
          <w:sz w:val="28"/>
          <w:szCs w:val="28"/>
        </w:rPr>
        <w:t>а також інші</w:t>
      </w:r>
      <w:r w:rsidRPr="00225553">
        <w:rPr>
          <w:sz w:val="28"/>
          <w:szCs w:val="28"/>
        </w:rPr>
        <w:t xml:space="preserve"> галузеві та міжгалузеві правила технічної експлуатації установок та </w:t>
      </w:r>
      <w:r w:rsidRPr="00225553">
        <w:rPr>
          <w:bCs/>
          <w:sz w:val="28"/>
          <w:szCs w:val="28"/>
        </w:rPr>
        <w:t>забезпечує їх оприлюднення</w:t>
      </w:r>
      <w:r w:rsidRPr="00225553">
        <w:rPr>
          <w:sz w:val="28"/>
          <w:szCs w:val="28"/>
        </w:rPr>
        <w:t>.</w:t>
      </w:r>
    </w:p>
    <w:p w14:paraId="7D3147CA" w14:textId="77777777" w:rsidR="00353F65" w:rsidRPr="00225553" w:rsidRDefault="00353F65" w:rsidP="00353F65">
      <w:pPr>
        <w:pStyle w:val="StyleZakonu"/>
        <w:spacing w:before="120" w:after="0" w:line="240" w:lineRule="auto"/>
        <w:ind w:firstLine="567"/>
        <w:rPr>
          <w:bCs/>
          <w:sz w:val="28"/>
          <w:szCs w:val="28"/>
        </w:rPr>
      </w:pPr>
      <w:r w:rsidRPr="00225553">
        <w:rPr>
          <w:bCs/>
          <w:sz w:val="28"/>
          <w:szCs w:val="28"/>
        </w:rPr>
        <w:lastRenderedPageBreak/>
        <w:t xml:space="preserve">3. Порядок </w:t>
      </w:r>
      <w:r w:rsidR="00FE2596" w:rsidRPr="00225553">
        <w:rPr>
          <w:bCs/>
          <w:sz w:val="28"/>
          <w:szCs w:val="28"/>
        </w:rPr>
        <w:t xml:space="preserve">розроблення та </w:t>
      </w:r>
      <w:r w:rsidRPr="00225553">
        <w:rPr>
          <w:bCs/>
          <w:sz w:val="28"/>
          <w:szCs w:val="28"/>
        </w:rPr>
        <w:t>затвердження п</w:t>
      </w:r>
      <w:r w:rsidRPr="00225553">
        <w:rPr>
          <w:sz w:val="28"/>
          <w:szCs w:val="28"/>
          <w:lang w:eastAsia="uk-UA"/>
        </w:rPr>
        <w:t>равил технічної експлуатації установок</w:t>
      </w:r>
      <w:r w:rsidRPr="00225553">
        <w:rPr>
          <w:bCs/>
          <w:sz w:val="28"/>
          <w:szCs w:val="28"/>
        </w:rPr>
        <w:t xml:space="preserve"> та інформування про них затверджується Кабінетом Міністрів України.</w:t>
      </w:r>
    </w:p>
    <w:p w14:paraId="669C1920" w14:textId="77777777" w:rsidR="00353F65" w:rsidRPr="00225553" w:rsidRDefault="00353F65" w:rsidP="00353F65">
      <w:pPr>
        <w:pStyle w:val="StyleZakonu"/>
        <w:spacing w:before="120" w:after="0" w:line="240" w:lineRule="auto"/>
        <w:ind w:firstLine="567"/>
        <w:rPr>
          <w:bCs/>
          <w:sz w:val="28"/>
          <w:szCs w:val="28"/>
        </w:rPr>
      </w:pPr>
      <w:r w:rsidRPr="00225553">
        <w:rPr>
          <w:bCs/>
          <w:sz w:val="28"/>
          <w:szCs w:val="28"/>
        </w:rPr>
        <w:t xml:space="preserve">4. </w:t>
      </w:r>
      <w:r w:rsidRPr="00225553">
        <w:rPr>
          <w:sz w:val="28"/>
          <w:szCs w:val="28"/>
          <w:lang w:eastAsia="uk-UA"/>
        </w:rPr>
        <w:t xml:space="preserve">Для видів діяльності, які вимагають отримання інтегрованого </w:t>
      </w:r>
      <w:r w:rsidR="00C06D5E" w:rsidRPr="00225553">
        <w:rPr>
          <w:sz w:val="28"/>
          <w:szCs w:val="28"/>
          <w:lang w:eastAsia="uk-UA"/>
        </w:rPr>
        <w:t>довкільного</w:t>
      </w:r>
      <w:r w:rsidRPr="00225553">
        <w:rPr>
          <w:sz w:val="28"/>
          <w:szCs w:val="28"/>
          <w:lang w:eastAsia="uk-UA"/>
        </w:rPr>
        <w:t xml:space="preserve"> дозволу</w:t>
      </w:r>
      <w:r w:rsidRPr="00225553">
        <w:rPr>
          <w:sz w:val="28"/>
          <w:szCs w:val="28"/>
        </w:rPr>
        <w:t xml:space="preserve">, </w:t>
      </w:r>
      <w:r w:rsidRPr="00225553">
        <w:rPr>
          <w:sz w:val="28"/>
          <w:szCs w:val="28"/>
          <w:lang w:eastAsia="uk-UA"/>
        </w:rPr>
        <w:t>правила технічної експлуатації установок</w:t>
      </w:r>
      <w:r w:rsidRPr="00225553">
        <w:rPr>
          <w:sz w:val="28"/>
          <w:szCs w:val="28"/>
        </w:rPr>
        <w:t xml:space="preserve"> базуються на </w:t>
      </w:r>
      <w:r w:rsidRPr="00225553">
        <w:rPr>
          <w:bCs/>
          <w:sz w:val="28"/>
          <w:szCs w:val="28"/>
        </w:rPr>
        <w:t>найкращих доступних технологіях та методах управління.</w:t>
      </w:r>
    </w:p>
    <w:p w14:paraId="0D7CCD80" w14:textId="77777777" w:rsidR="00353F65" w:rsidRPr="00225553" w:rsidRDefault="00353F65" w:rsidP="003F6AA4">
      <w:pPr>
        <w:pStyle w:val="StyleZakonu"/>
        <w:spacing w:before="120" w:after="0" w:line="240" w:lineRule="auto"/>
        <w:ind w:firstLine="567"/>
        <w:rPr>
          <w:sz w:val="28"/>
          <w:szCs w:val="28"/>
          <w:lang w:eastAsia="uk-UA"/>
        </w:rPr>
      </w:pPr>
      <w:r w:rsidRPr="00225553">
        <w:rPr>
          <w:bCs/>
          <w:sz w:val="28"/>
          <w:szCs w:val="28"/>
        </w:rPr>
        <w:t>5. Затвердження п</w:t>
      </w:r>
      <w:r w:rsidRPr="00225553">
        <w:rPr>
          <w:sz w:val="28"/>
          <w:szCs w:val="28"/>
          <w:lang w:eastAsia="uk-UA"/>
        </w:rPr>
        <w:t>равил технічної експлуатації установок</w:t>
      </w:r>
      <w:r w:rsidRPr="00225553">
        <w:rPr>
          <w:bCs/>
          <w:sz w:val="28"/>
          <w:szCs w:val="28"/>
        </w:rPr>
        <w:t xml:space="preserve"> є підставою для </w:t>
      </w:r>
      <w:r w:rsidR="003F6AA4" w:rsidRPr="00225553">
        <w:rPr>
          <w:bCs/>
          <w:sz w:val="28"/>
          <w:szCs w:val="28"/>
        </w:rPr>
        <w:t xml:space="preserve">перегляду </w:t>
      </w:r>
      <w:r w:rsidRPr="00225553">
        <w:rPr>
          <w:bCs/>
          <w:sz w:val="28"/>
          <w:szCs w:val="28"/>
        </w:rPr>
        <w:t>документів дозвільного характеру в галузі охорони навколишнього природного середовища</w:t>
      </w:r>
      <w:r w:rsidR="00BC49A6" w:rsidRPr="00225553">
        <w:rPr>
          <w:bCs/>
          <w:sz w:val="28"/>
          <w:szCs w:val="28"/>
        </w:rPr>
        <w:t xml:space="preserve"> та використання природних ресурсів</w:t>
      </w:r>
      <w:r w:rsidRPr="00225553">
        <w:rPr>
          <w:sz w:val="28"/>
          <w:szCs w:val="28"/>
          <w:lang w:eastAsia="uk-UA"/>
        </w:rPr>
        <w:t xml:space="preserve">, на які ці </w:t>
      </w:r>
      <w:r w:rsidRPr="00225553">
        <w:rPr>
          <w:bCs/>
          <w:sz w:val="28"/>
          <w:szCs w:val="28"/>
        </w:rPr>
        <w:t>п</w:t>
      </w:r>
      <w:r w:rsidRPr="00225553">
        <w:rPr>
          <w:sz w:val="28"/>
          <w:szCs w:val="28"/>
          <w:lang w:eastAsia="uk-UA"/>
        </w:rPr>
        <w:t>равила технічної експлуатації установок поширюються.</w:t>
      </w:r>
      <w:r w:rsidRPr="00225553">
        <w:rPr>
          <w:sz w:val="28"/>
          <w:szCs w:val="28"/>
        </w:rPr>
        <w:t>”</w:t>
      </w:r>
      <w:r w:rsidRPr="00225553">
        <w:rPr>
          <w:sz w:val="28"/>
          <w:szCs w:val="28"/>
          <w:lang w:eastAsia="uk-UA"/>
        </w:rPr>
        <w:t>;</w:t>
      </w:r>
    </w:p>
    <w:p w14:paraId="07E4580F" w14:textId="77777777" w:rsidR="00353F65" w:rsidRPr="00225553" w:rsidRDefault="00353F65" w:rsidP="00353F65">
      <w:pPr>
        <w:pStyle w:val="StyleZakonu"/>
        <w:spacing w:before="120" w:after="0" w:line="240" w:lineRule="auto"/>
        <w:ind w:firstLine="567"/>
        <w:rPr>
          <w:sz w:val="28"/>
          <w:szCs w:val="28"/>
          <w:lang w:eastAsia="uk-UA"/>
        </w:rPr>
      </w:pPr>
      <w:r w:rsidRPr="00225553">
        <w:rPr>
          <w:sz w:val="28"/>
          <w:szCs w:val="28"/>
          <w:lang w:eastAsia="uk-UA"/>
        </w:rPr>
        <w:t xml:space="preserve">частину другу статті 68 доповнити пунктом </w:t>
      </w:r>
      <w:r w:rsidRPr="00225553">
        <w:rPr>
          <w:sz w:val="28"/>
          <w:szCs w:val="28"/>
          <w:lang w:eastAsia="en-US"/>
        </w:rPr>
        <w:t>“</w:t>
      </w:r>
      <w:r w:rsidRPr="00225553">
        <w:rPr>
          <w:sz w:val="28"/>
          <w:szCs w:val="28"/>
          <w:lang w:eastAsia="uk-UA"/>
        </w:rPr>
        <w:t>п</w:t>
      </w:r>
      <w:r w:rsidRPr="00225553">
        <w:rPr>
          <w:sz w:val="28"/>
          <w:szCs w:val="28"/>
        </w:rPr>
        <w:t>”</w:t>
      </w:r>
      <w:r w:rsidRPr="00225553">
        <w:rPr>
          <w:sz w:val="28"/>
          <w:szCs w:val="28"/>
          <w:lang w:eastAsia="uk-UA"/>
        </w:rPr>
        <w:t xml:space="preserve"> такого змісту:</w:t>
      </w:r>
    </w:p>
    <w:p w14:paraId="5E12DF89" w14:textId="77777777" w:rsidR="00353F65" w:rsidRPr="00225553" w:rsidRDefault="00353F65" w:rsidP="00353F65">
      <w:pPr>
        <w:pStyle w:val="StyleZakonu"/>
        <w:spacing w:before="120" w:after="0" w:line="240" w:lineRule="auto"/>
        <w:ind w:firstLine="567"/>
        <w:rPr>
          <w:sz w:val="28"/>
          <w:szCs w:val="28"/>
          <w:lang w:eastAsia="uk-UA"/>
        </w:rPr>
      </w:pPr>
      <w:r w:rsidRPr="00225553">
        <w:rPr>
          <w:sz w:val="28"/>
          <w:szCs w:val="28"/>
          <w:lang w:eastAsia="en-US"/>
        </w:rPr>
        <w:t>“</w:t>
      </w:r>
      <w:r w:rsidRPr="00225553">
        <w:rPr>
          <w:sz w:val="28"/>
          <w:szCs w:val="28"/>
          <w:lang w:eastAsia="uk-UA"/>
        </w:rPr>
        <w:t xml:space="preserve">порушення вимог законодавства у сфері </w:t>
      </w:r>
      <w:r w:rsidRPr="00225553">
        <w:rPr>
          <w:bCs/>
          <w:sz w:val="28"/>
          <w:szCs w:val="28"/>
        </w:rPr>
        <w:t xml:space="preserve">запобігання, зменшення та контролю </w:t>
      </w:r>
      <w:r w:rsidR="002F6C43" w:rsidRPr="00225553">
        <w:rPr>
          <w:sz w:val="28"/>
          <w:szCs w:val="28"/>
        </w:rPr>
        <w:t>забруднення, що виникає в результаті промислової діяльності</w:t>
      </w:r>
      <w:r w:rsidRPr="00225553">
        <w:rPr>
          <w:bCs/>
          <w:sz w:val="28"/>
          <w:szCs w:val="28"/>
        </w:rPr>
        <w:t>.</w:t>
      </w:r>
      <w:r w:rsidRPr="00225553">
        <w:rPr>
          <w:sz w:val="28"/>
          <w:szCs w:val="28"/>
        </w:rPr>
        <w:t>”</w:t>
      </w:r>
      <w:r w:rsidRPr="00225553">
        <w:rPr>
          <w:sz w:val="28"/>
          <w:szCs w:val="28"/>
          <w:lang w:eastAsia="uk-UA"/>
        </w:rPr>
        <w:t>;</w:t>
      </w:r>
    </w:p>
    <w:p w14:paraId="15166B6E" w14:textId="77777777" w:rsidR="00353F65" w:rsidRPr="00225553" w:rsidRDefault="00353F65" w:rsidP="00353F65">
      <w:pPr>
        <w:pStyle w:val="StyleZakonu"/>
        <w:spacing w:before="120" w:after="0" w:line="240" w:lineRule="auto"/>
        <w:ind w:firstLine="567"/>
        <w:rPr>
          <w:rStyle w:val="fontstyle01"/>
          <w:rFonts w:ascii="Times New Roman" w:hAnsi="Times New Roman"/>
          <w:sz w:val="28"/>
          <w:szCs w:val="28"/>
        </w:rPr>
      </w:pPr>
      <w:r w:rsidRPr="00225553">
        <w:rPr>
          <w:sz w:val="28"/>
          <w:szCs w:val="28"/>
        </w:rPr>
        <w:t xml:space="preserve">4) у </w:t>
      </w:r>
      <w:r w:rsidRPr="00225553">
        <w:rPr>
          <w:rStyle w:val="fontstyle01"/>
          <w:rFonts w:ascii="Times New Roman" w:hAnsi="Times New Roman"/>
          <w:sz w:val="28"/>
          <w:szCs w:val="28"/>
        </w:rPr>
        <w:t>Законі України “Про відходи” (Відомості Верховної Ради України, 1998 р., № 36, ст. 242 із наступними змінами):</w:t>
      </w:r>
    </w:p>
    <w:p w14:paraId="18241A94" w14:textId="77777777" w:rsidR="00353F65" w:rsidRPr="00225553" w:rsidRDefault="00353F65" w:rsidP="00353F65">
      <w:pPr>
        <w:pStyle w:val="StyleZakonu"/>
        <w:spacing w:before="120" w:after="0" w:line="240" w:lineRule="auto"/>
        <w:ind w:firstLine="567"/>
        <w:rPr>
          <w:rStyle w:val="fontstyle01"/>
          <w:rFonts w:ascii="Times New Roman" w:hAnsi="Times New Roman"/>
          <w:sz w:val="28"/>
          <w:szCs w:val="28"/>
        </w:rPr>
      </w:pPr>
      <w:r w:rsidRPr="00225553">
        <w:rPr>
          <w:sz w:val="28"/>
          <w:szCs w:val="28"/>
        </w:rPr>
        <w:t xml:space="preserve">абзац шістнадцятий статті 1 доповнити словами </w:t>
      </w:r>
      <w:r w:rsidRPr="00225553">
        <w:rPr>
          <w:rStyle w:val="fontstyle01"/>
          <w:rFonts w:ascii="Times New Roman" w:hAnsi="Times New Roman"/>
          <w:sz w:val="28"/>
          <w:szCs w:val="28"/>
        </w:rPr>
        <w:t xml:space="preserve">“або інтегрований </w:t>
      </w:r>
      <w:r w:rsidR="002C741F" w:rsidRPr="00225553">
        <w:rPr>
          <w:sz w:val="28"/>
          <w:szCs w:val="28"/>
          <w:lang w:eastAsia="uk-UA"/>
        </w:rPr>
        <w:t>довкільний</w:t>
      </w:r>
      <w:r w:rsidRPr="00225553">
        <w:rPr>
          <w:rStyle w:val="fontstyle01"/>
          <w:rFonts w:ascii="Times New Roman" w:hAnsi="Times New Roman"/>
          <w:sz w:val="28"/>
          <w:szCs w:val="28"/>
        </w:rPr>
        <w:t xml:space="preserve"> дозвіл </w:t>
      </w:r>
      <w:r w:rsidRPr="00225553">
        <w:rPr>
          <w:bCs/>
          <w:sz w:val="28"/>
          <w:szCs w:val="28"/>
        </w:rPr>
        <w:t>на підставах і в порядку, визначеному Законом України “</w:t>
      </w:r>
      <w:r w:rsidR="0013499A" w:rsidRPr="00225553">
        <w:rPr>
          <w:bCs/>
          <w:sz w:val="28"/>
          <w:szCs w:val="28"/>
        </w:rPr>
        <w:t>Про запобігання, зменшення та контроль забруднення, що виникає в результаті промислової діяльності</w:t>
      </w:r>
      <w:r w:rsidRPr="00225553">
        <w:rPr>
          <w:bCs/>
          <w:sz w:val="28"/>
          <w:szCs w:val="28"/>
        </w:rPr>
        <w:t>”</w:t>
      </w:r>
      <w:r w:rsidRPr="00225553">
        <w:rPr>
          <w:rStyle w:val="fontstyle01"/>
          <w:rFonts w:ascii="Times New Roman" w:hAnsi="Times New Roman"/>
          <w:sz w:val="28"/>
          <w:szCs w:val="28"/>
        </w:rPr>
        <w:t>”;</w:t>
      </w:r>
    </w:p>
    <w:p w14:paraId="3C1C5B69" w14:textId="77777777" w:rsidR="00353F65" w:rsidRPr="00225553" w:rsidRDefault="00353F65" w:rsidP="00353F65">
      <w:pPr>
        <w:pStyle w:val="StyleZakonu"/>
        <w:spacing w:before="120" w:after="0" w:line="240" w:lineRule="auto"/>
        <w:ind w:firstLine="567"/>
        <w:rPr>
          <w:sz w:val="28"/>
          <w:szCs w:val="28"/>
        </w:rPr>
      </w:pPr>
      <w:r w:rsidRPr="00225553">
        <w:rPr>
          <w:sz w:val="28"/>
          <w:szCs w:val="28"/>
        </w:rPr>
        <w:t xml:space="preserve">пункт </w:t>
      </w:r>
      <w:r w:rsidRPr="00225553">
        <w:rPr>
          <w:rStyle w:val="fontstyle01"/>
          <w:rFonts w:ascii="Times New Roman" w:hAnsi="Times New Roman"/>
          <w:sz w:val="28"/>
          <w:szCs w:val="28"/>
        </w:rPr>
        <w:t xml:space="preserve">“с” </w:t>
      </w:r>
      <w:r w:rsidRPr="00225553">
        <w:rPr>
          <w:sz w:val="28"/>
          <w:szCs w:val="28"/>
        </w:rPr>
        <w:t>статті 17 викласти в такій редакції:</w:t>
      </w:r>
    </w:p>
    <w:p w14:paraId="26EB951A" w14:textId="77777777" w:rsidR="00353F65" w:rsidRPr="00225553" w:rsidRDefault="00353F65" w:rsidP="00DB1333">
      <w:pPr>
        <w:pStyle w:val="StyleZakonu"/>
        <w:spacing w:before="120" w:after="0" w:line="240" w:lineRule="auto"/>
        <w:ind w:firstLine="567"/>
        <w:rPr>
          <w:bCs/>
          <w:sz w:val="28"/>
          <w:szCs w:val="28"/>
        </w:rPr>
      </w:pPr>
      <w:r w:rsidRPr="00225553">
        <w:rPr>
          <w:rStyle w:val="fontstyle01"/>
          <w:rFonts w:ascii="Times New Roman" w:hAnsi="Times New Roman"/>
          <w:sz w:val="28"/>
          <w:szCs w:val="28"/>
        </w:rPr>
        <w:t>“</w:t>
      </w:r>
      <w:r w:rsidRPr="00225553">
        <w:rPr>
          <w:bCs/>
          <w:sz w:val="28"/>
          <w:szCs w:val="28"/>
        </w:rPr>
        <w:t xml:space="preserve">с) мати дозвіл на здійснення операцій у сфері поводження з відходами, якщо їхня діяльність призводить до утворення відходів, для яких Пзув перевищує 1000, або мати інтегрований </w:t>
      </w:r>
      <w:r w:rsidR="00A105E8" w:rsidRPr="00225553">
        <w:rPr>
          <w:sz w:val="28"/>
          <w:szCs w:val="28"/>
          <w:lang w:eastAsia="uk-UA"/>
        </w:rPr>
        <w:t>довкільний</w:t>
      </w:r>
      <w:r w:rsidRPr="00225553">
        <w:rPr>
          <w:bCs/>
          <w:sz w:val="28"/>
          <w:szCs w:val="28"/>
        </w:rPr>
        <w:t xml:space="preserve"> дозвіл, що видається на підставах і в порядку, визначеному Законом України “</w:t>
      </w:r>
      <w:r w:rsidR="0013499A" w:rsidRPr="00225553">
        <w:rPr>
          <w:bCs/>
          <w:sz w:val="28"/>
          <w:szCs w:val="28"/>
        </w:rPr>
        <w:t>Про запобігання, зменшення та контроль забруднення, що виникає в результаті промислової діяльності</w:t>
      </w:r>
      <w:r w:rsidRPr="00225553">
        <w:rPr>
          <w:bCs/>
          <w:sz w:val="28"/>
          <w:szCs w:val="28"/>
        </w:rPr>
        <w:t xml:space="preserve">”, у разі провадження видів діяльності, визначених у зазначеному Законі. </w:t>
      </w:r>
      <w:r w:rsidR="00DB1333" w:rsidRPr="00225553">
        <w:rPr>
          <w:rFonts w:asciiTheme="majorBidi" w:hAnsiTheme="majorBidi" w:cstheme="majorBidi"/>
          <w:bCs/>
          <w:sz w:val="28"/>
          <w:szCs w:val="28"/>
        </w:rPr>
        <w:t xml:space="preserve">За наявності інтегрованого </w:t>
      </w:r>
      <w:r w:rsidR="00A105E8" w:rsidRPr="00225553">
        <w:rPr>
          <w:sz w:val="28"/>
          <w:szCs w:val="28"/>
          <w:lang w:eastAsia="uk-UA"/>
        </w:rPr>
        <w:t>довкільного</w:t>
      </w:r>
      <w:r w:rsidR="00A105E8" w:rsidRPr="00225553">
        <w:rPr>
          <w:rFonts w:asciiTheme="majorBidi" w:hAnsiTheme="majorBidi" w:cstheme="majorBidi"/>
          <w:bCs/>
          <w:sz w:val="28"/>
          <w:szCs w:val="28"/>
        </w:rPr>
        <w:t xml:space="preserve"> </w:t>
      </w:r>
      <w:r w:rsidR="00DB1333" w:rsidRPr="00225553">
        <w:rPr>
          <w:rFonts w:asciiTheme="majorBidi" w:hAnsiTheme="majorBidi" w:cstheme="majorBidi"/>
          <w:bCs/>
          <w:sz w:val="28"/>
          <w:szCs w:val="28"/>
        </w:rPr>
        <w:t xml:space="preserve">дозволу дозвіл на здійснення операцій у сфері поводження з відходами, охоплених інтегрованим </w:t>
      </w:r>
      <w:r w:rsidR="00A105E8" w:rsidRPr="00225553">
        <w:rPr>
          <w:sz w:val="28"/>
          <w:szCs w:val="28"/>
          <w:lang w:eastAsia="uk-UA"/>
        </w:rPr>
        <w:t>довкільн</w:t>
      </w:r>
      <w:r w:rsidR="00DB1333" w:rsidRPr="00225553">
        <w:rPr>
          <w:rFonts w:asciiTheme="majorBidi" w:hAnsiTheme="majorBidi" w:cstheme="majorBidi"/>
          <w:bCs/>
          <w:sz w:val="28"/>
          <w:szCs w:val="28"/>
        </w:rPr>
        <w:t>им дозволом, не видається.</w:t>
      </w:r>
      <w:r w:rsidRPr="00225553">
        <w:rPr>
          <w:bCs/>
          <w:sz w:val="28"/>
          <w:szCs w:val="28"/>
        </w:rPr>
        <w:t>”;</w:t>
      </w:r>
    </w:p>
    <w:p w14:paraId="36C3C4A3" w14:textId="77777777" w:rsidR="00353F65" w:rsidRPr="00225553" w:rsidRDefault="00353F65" w:rsidP="00353F65">
      <w:pPr>
        <w:pStyle w:val="StyleZakonu"/>
        <w:spacing w:before="120" w:after="0" w:line="240" w:lineRule="auto"/>
        <w:ind w:firstLine="567"/>
        <w:rPr>
          <w:bCs/>
          <w:sz w:val="28"/>
          <w:szCs w:val="28"/>
        </w:rPr>
      </w:pPr>
      <w:r w:rsidRPr="00225553">
        <w:rPr>
          <w:sz w:val="28"/>
          <w:szCs w:val="28"/>
        </w:rPr>
        <w:t xml:space="preserve">підпункт </w:t>
      </w:r>
      <w:r w:rsidRPr="00225553">
        <w:rPr>
          <w:sz w:val="28"/>
          <w:szCs w:val="28"/>
          <w:lang w:eastAsia="en-US"/>
        </w:rPr>
        <w:t>“а</w:t>
      </w:r>
      <w:r w:rsidRPr="00225553">
        <w:rPr>
          <w:sz w:val="28"/>
          <w:szCs w:val="28"/>
        </w:rPr>
        <w:t xml:space="preserve">” частини першої статті 32 доповнити словами </w:t>
      </w:r>
      <w:r w:rsidRPr="00225553">
        <w:rPr>
          <w:sz w:val="28"/>
          <w:szCs w:val="28"/>
          <w:lang w:eastAsia="en-US"/>
        </w:rPr>
        <w:t xml:space="preserve">“або одержання інтегрованого </w:t>
      </w:r>
      <w:r w:rsidR="00B52499" w:rsidRPr="00225553">
        <w:rPr>
          <w:sz w:val="28"/>
          <w:szCs w:val="28"/>
          <w:lang w:eastAsia="uk-UA"/>
        </w:rPr>
        <w:t>довкільного</w:t>
      </w:r>
      <w:r w:rsidRPr="00225553">
        <w:rPr>
          <w:sz w:val="28"/>
          <w:szCs w:val="28"/>
          <w:lang w:eastAsia="en-US"/>
        </w:rPr>
        <w:t xml:space="preserve"> дозволу </w:t>
      </w:r>
      <w:r w:rsidRPr="00225553">
        <w:rPr>
          <w:bCs/>
          <w:sz w:val="28"/>
          <w:szCs w:val="28"/>
        </w:rPr>
        <w:t>на підставах і в порядку, визначеному Законом України “</w:t>
      </w:r>
      <w:r w:rsidR="0013499A" w:rsidRPr="00225553">
        <w:rPr>
          <w:bCs/>
          <w:sz w:val="28"/>
          <w:szCs w:val="28"/>
        </w:rPr>
        <w:t>Про запобігання, зменшення та контроль забруднення, що виникає в результаті промислової діяльності</w:t>
      </w:r>
      <w:r w:rsidRPr="00225553">
        <w:rPr>
          <w:bCs/>
          <w:sz w:val="28"/>
          <w:szCs w:val="28"/>
        </w:rPr>
        <w:t>”, у разі провадження видів діяльності, визначених у зазначеному Законі;</w:t>
      </w:r>
    </w:p>
    <w:p w14:paraId="0F5B71EA" w14:textId="77777777" w:rsidR="00353F65" w:rsidRPr="00225553" w:rsidRDefault="00353F65" w:rsidP="00353F65">
      <w:pPr>
        <w:pStyle w:val="StyleZakonu"/>
        <w:spacing w:before="120" w:after="0" w:line="240" w:lineRule="auto"/>
        <w:ind w:firstLine="567"/>
        <w:rPr>
          <w:sz w:val="28"/>
          <w:szCs w:val="28"/>
        </w:rPr>
      </w:pPr>
      <w:r w:rsidRPr="00225553">
        <w:rPr>
          <w:bCs/>
          <w:sz w:val="28"/>
          <w:szCs w:val="28"/>
        </w:rPr>
        <w:t xml:space="preserve">частину четверту статті 33 після слів </w:t>
      </w:r>
      <w:r w:rsidRPr="00225553">
        <w:rPr>
          <w:sz w:val="28"/>
          <w:szCs w:val="28"/>
          <w:lang w:eastAsia="en-US"/>
        </w:rPr>
        <w:t>“</w:t>
      </w:r>
      <w:r w:rsidRPr="00225553">
        <w:rPr>
          <w:sz w:val="28"/>
          <w:szCs w:val="28"/>
          <w:lang w:eastAsia="uk-UA"/>
        </w:rPr>
        <w:t>за наявності</w:t>
      </w:r>
      <w:r w:rsidRPr="00225553">
        <w:rPr>
          <w:sz w:val="28"/>
          <w:szCs w:val="28"/>
        </w:rPr>
        <w:t xml:space="preserve">” доповнити словами </w:t>
      </w:r>
      <w:r w:rsidRPr="00225553">
        <w:rPr>
          <w:sz w:val="28"/>
          <w:szCs w:val="28"/>
          <w:lang w:eastAsia="en-US"/>
        </w:rPr>
        <w:t xml:space="preserve">“інтегрованого </w:t>
      </w:r>
      <w:r w:rsidR="00B52499" w:rsidRPr="00225553">
        <w:rPr>
          <w:sz w:val="28"/>
          <w:szCs w:val="28"/>
          <w:lang w:eastAsia="uk-UA"/>
        </w:rPr>
        <w:t>довкільного</w:t>
      </w:r>
      <w:r w:rsidRPr="00225553">
        <w:rPr>
          <w:sz w:val="28"/>
          <w:szCs w:val="28"/>
          <w:lang w:eastAsia="en-US"/>
        </w:rPr>
        <w:t xml:space="preserve"> дозволу, у разі провадження видів діяльності, визначених у </w:t>
      </w:r>
      <w:r w:rsidRPr="00225553">
        <w:rPr>
          <w:bCs/>
          <w:sz w:val="28"/>
          <w:szCs w:val="28"/>
        </w:rPr>
        <w:t>Законі України “</w:t>
      </w:r>
      <w:r w:rsidR="0013499A" w:rsidRPr="00225553">
        <w:rPr>
          <w:bCs/>
          <w:sz w:val="28"/>
          <w:szCs w:val="28"/>
        </w:rPr>
        <w:t>Про запобігання, зменшення та контроль забруднення, що виникає в результаті промислової діяльності</w:t>
      </w:r>
      <w:r w:rsidRPr="00225553">
        <w:rPr>
          <w:bCs/>
          <w:sz w:val="28"/>
          <w:szCs w:val="28"/>
        </w:rPr>
        <w:t>”, або</w:t>
      </w:r>
      <w:r w:rsidRPr="00225553">
        <w:rPr>
          <w:sz w:val="28"/>
          <w:szCs w:val="28"/>
        </w:rPr>
        <w:t>”;</w:t>
      </w:r>
    </w:p>
    <w:p w14:paraId="422DE989" w14:textId="77777777" w:rsidR="00353F65" w:rsidRPr="00225553" w:rsidRDefault="00353F65" w:rsidP="00353F65">
      <w:pPr>
        <w:pStyle w:val="StyleZakonu"/>
        <w:spacing w:before="120" w:after="0" w:line="240" w:lineRule="auto"/>
        <w:ind w:firstLine="567"/>
        <w:rPr>
          <w:sz w:val="28"/>
          <w:szCs w:val="28"/>
        </w:rPr>
      </w:pPr>
      <w:r w:rsidRPr="00225553">
        <w:rPr>
          <w:sz w:val="28"/>
          <w:szCs w:val="28"/>
        </w:rPr>
        <w:t xml:space="preserve">частину п’яту статті 33 доповнити словами </w:t>
      </w:r>
      <w:r w:rsidRPr="00225553">
        <w:rPr>
          <w:sz w:val="28"/>
          <w:szCs w:val="28"/>
          <w:lang w:eastAsia="en-US"/>
        </w:rPr>
        <w:t xml:space="preserve">“або інтегрованого </w:t>
      </w:r>
      <w:r w:rsidR="00B52499" w:rsidRPr="00225553">
        <w:rPr>
          <w:sz w:val="28"/>
          <w:szCs w:val="28"/>
          <w:lang w:eastAsia="uk-UA"/>
        </w:rPr>
        <w:t>довкільного</w:t>
      </w:r>
      <w:r w:rsidRPr="00225553">
        <w:rPr>
          <w:sz w:val="28"/>
          <w:szCs w:val="28"/>
          <w:lang w:eastAsia="en-US"/>
        </w:rPr>
        <w:t xml:space="preserve"> дозволу</w:t>
      </w:r>
      <w:r w:rsidRPr="00225553">
        <w:rPr>
          <w:sz w:val="28"/>
          <w:szCs w:val="28"/>
        </w:rPr>
        <w:t>”;</w:t>
      </w:r>
    </w:p>
    <w:p w14:paraId="76650A34" w14:textId="77777777" w:rsidR="00353F65" w:rsidRPr="00225553" w:rsidRDefault="00353F65" w:rsidP="00353F65">
      <w:pPr>
        <w:pStyle w:val="StyleZakonu"/>
        <w:spacing w:before="120" w:after="0" w:line="240" w:lineRule="auto"/>
        <w:ind w:firstLine="567"/>
        <w:rPr>
          <w:sz w:val="28"/>
          <w:szCs w:val="28"/>
        </w:rPr>
      </w:pPr>
      <w:r w:rsidRPr="00225553">
        <w:rPr>
          <w:sz w:val="28"/>
          <w:szCs w:val="28"/>
        </w:rPr>
        <w:lastRenderedPageBreak/>
        <w:t>частину чотирнадцяту статті 35</w:t>
      </w:r>
      <w:r w:rsidRPr="00225553">
        <w:rPr>
          <w:sz w:val="28"/>
          <w:szCs w:val="28"/>
          <w:vertAlign w:val="superscript"/>
        </w:rPr>
        <w:t>1</w:t>
      </w:r>
      <w:r w:rsidRPr="00225553">
        <w:rPr>
          <w:sz w:val="28"/>
          <w:szCs w:val="28"/>
        </w:rPr>
        <w:t xml:space="preserve"> доповнити словами </w:t>
      </w:r>
      <w:r w:rsidRPr="00225553">
        <w:rPr>
          <w:sz w:val="28"/>
          <w:szCs w:val="28"/>
          <w:lang w:eastAsia="en-US"/>
        </w:rPr>
        <w:t xml:space="preserve">“а у випадках, визначених у </w:t>
      </w:r>
      <w:r w:rsidRPr="00225553">
        <w:rPr>
          <w:bCs/>
          <w:sz w:val="28"/>
          <w:szCs w:val="28"/>
        </w:rPr>
        <w:t>Законі України “</w:t>
      </w:r>
      <w:r w:rsidR="0013499A" w:rsidRPr="00225553">
        <w:rPr>
          <w:bCs/>
          <w:sz w:val="28"/>
          <w:szCs w:val="28"/>
        </w:rPr>
        <w:t>Про запобігання, зменшення та контроль забруднення, що виникає в результаті промислової діяльності</w:t>
      </w:r>
      <w:r w:rsidRPr="00225553">
        <w:rPr>
          <w:bCs/>
          <w:sz w:val="28"/>
          <w:szCs w:val="28"/>
        </w:rPr>
        <w:t xml:space="preserve">”, за наявності інтегрованого </w:t>
      </w:r>
      <w:r w:rsidR="00CC293A" w:rsidRPr="00225553">
        <w:rPr>
          <w:sz w:val="28"/>
          <w:szCs w:val="28"/>
          <w:lang w:eastAsia="uk-UA"/>
        </w:rPr>
        <w:t>довкільного</w:t>
      </w:r>
      <w:r w:rsidRPr="00225553">
        <w:rPr>
          <w:sz w:val="28"/>
          <w:szCs w:val="28"/>
          <w:lang w:eastAsia="en-US"/>
        </w:rPr>
        <w:t xml:space="preserve"> </w:t>
      </w:r>
      <w:r w:rsidRPr="00225553">
        <w:rPr>
          <w:bCs/>
          <w:sz w:val="28"/>
          <w:szCs w:val="28"/>
        </w:rPr>
        <w:t>дозволу</w:t>
      </w:r>
      <w:r w:rsidRPr="00225553">
        <w:rPr>
          <w:sz w:val="28"/>
          <w:szCs w:val="28"/>
        </w:rPr>
        <w:t>”;</w:t>
      </w:r>
    </w:p>
    <w:p w14:paraId="1D455A23" w14:textId="77777777" w:rsidR="00353F65" w:rsidRPr="00225553" w:rsidRDefault="00353F65" w:rsidP="00353F65">
      <w:pPr>
        <w:pStyle w:val="StyleZakonu"/>
        <w:spacing w:before="120" w:after="0" w:line="240" w:lineRule="auto"/>
        <w:ind w:firstLine="567"/>
        <w:rPr>
          <w:sz w:val="28"/>
          <w:szCs w:val="28"/>
        </w:rPr>
      </w:pPr>
      <w:r w:rsidRPr="00225553">
        <w:rPr>
          <w:sz w:val="28"/>
          <w:szCs w:val="28"/>
        </w:rPr>
        <w:t xml:space="preserve">пункт </w:t>
      </w:r>
      <w:r w:rsidRPr="00225553">
        <w:rPr>
          <w:sz w:val="28"/>
          <w:szCs w:val="28"/>
          <w:lang w:eastAsia="en-US"/>
        </w:rPr>
        <w:t>“і</w:t>
      </w:r>
      <w:r w:rsidRPr="00225553">
        <w:rPr>
          <w:sz w:val="28"/>
          <w:szCs w:val="28"/>
        </w:rPr>
        <w:t xml:space="preserve">” частини першої статті 42 після слів </w:t>
      </w:r>
      <w:r w:rsidRPr="00225553">
        <w:rPr>
          <w:sz w:val="28"/>
          <w:szCs w:val="28"/>
          <w:lang w:eastAsia="en-US"/>
        </w:rPr>
        <w:t>“таких операцій</w:t>
      </w:r>
      <w:r w:rsidRPr="00225553">
        <w:rPr>
          <w:sz w:val="28"/>
          <w:szCs w:val="28"/>
        </w:rPr>
        <w:t xml:space="preserve">” доповнити словами </w:t>
      </w:r>
      <w:r w:rsidRPr="00225553">
        <w:rPr>
          <w:sz w:val="28"/>
          <w:szCs w:val="28"/>
          <w:lang w:eastAsia="en-US"/>
        </w:rPr>
        <w:t xml:space="preserve">“або інтегрованого </w:t>
      </w:r>
      <w:r w:rsidR="00CC293A" w:rsidRPr="00225553">
        <w:rPr>
          <w:sz w:val="28"/>
          <w:szCs w:val="28"/>
          <w:lang w:eastAsia="uk-UA"/>
        </w:rPr>
        <w:t>довкільного</w:t>
      </w:r>
      <w:r w:rsidRPr="00225553">
        <w:rPr>
          <w:sz w:val="28"/>
          <w:szCs w:val="28"/>
          <w:lang w:eastAsia="en-US"/>
        </w:rPr>
        <w:t xml:space="preserve"> дозволу, виданого </w:t>
      </w:r>
      <w:r w:rsidRPr="00225553">
        <w:rPr>
          <w:bCs/>
          <w:sz w:val="28"/>
          <w:szCs w:val="28"/>
        </w:rPr>
        <w:t>на підставах і в порядку, визначеному Законом України “</w:t>
      </w:r>
      <w:r w:rsidR="0013499A" w:rsidRPr="00225553">
        <w:rPr>
          <w:bCs/>
          <w:sz w:val="28"/>
          <w:szCs w:val="28"/>
        </w:rPr>
        <w:t>Про запобігання, зменшення та контроль забруднення, що виникає в результаті промислової діяльності</w:t>
      </w:r>
      <w:r w:rsidRPr="00225553">
        <w:rPr>
          <w:bCs/>
          <w:sz w:val="28"/>
          <w:szCs w:val="28"/>
        </w:rPr>
        <w:t>”</w:t>
      </w:r>
      <w:r w:rsidRPr="00225553">
        <w:rPr>
          <w:sz w:val="28"/>
          <w:szCs w:val="28"/>
        </w:rPr>
        <w:t>”;</w:t>
      </w:r>
    </w:p>
    <w:p w14:paraId="089FC443" w14:textId="77777777" w:rsidR="00353F65" w:rsidRPr="00225553" w:rsidRDefault="00353F65" w:rsidP="00353F65">
      <w:pPr>
        <w:pStyle w:val="StyleZakonu"/>
        <w:spacing w:before="120" w:after="0" w:line="240" w:lineRule="auto"/>
        <w:ind w:firstLine="567"/>
        <w:rPr>
          <w:rStyle w:val="fontstyle01"/>
          <w:rFonts w:ascii="Times New Roman" w:hAnsi="Times New Roman"/>
          <w:sz w:val="28"/>
          <w:szCs w:val="28"/>
        </w:rPr>
      </w:pPr>
      <w:r w:rsidRPr="00225553">
        <w:rPr>
          <w:sz w:val="28"/>
          <w:szCs w:val="28"/>
        </w:rPr>
        <w:t xml:space="preserve">5) статтю 11 </w:t>
      </w:r>
      <w:r w:rsidRPr="00225553">
        <w:rPr>
          <w:rStyle w:val="fontstyle01"/>
          <w:rFonts w:ascii="Times New Roman" w:hAnsi="Times New Roman"/>
          <w:sz w:val="28"/>
          <w:szCs w:val="28"/>
        </w:rPr>
        <w:t>Закону України “Про охорону атмосферного повітря” (Відомості Верховної Ради України, 2001 р., № 48, ст. 252 із наступними змінами) доповнити частиною такого змісту:</w:t>
      </w:r>
    </w:p>
    <w:p w14:paraId="7439061E" w14:textId="0BF36CE4" w:rsidR="00353F65" w:rsidRPr="00225553" w:rsidRDefault="00353F65" w:rsidP="00DB1333">
      <w:pPr>
        <w:pStyle w:val="StyleZakonu"/>
        <w:spacing w:before="120" w:after="0" w:line="240" w:lineRule="auto"/>
        <w:ind w:firstLine="567"/>
        <w:rPr>
          <w:rStyle w:val="fontstyle01"/>
          <w:rFonts w:ascii="Times New Roman" w:hAnsi="Times New Roman"/>
          <w:sz w:val="28"/>
          <w:szCs w:val="28"/>
        </w:rPr>
      </w:pPr>
      <w:r w:rsidRPr="00225553">
        <w:rPr>
          <w:sz w:val="28"/>
          <w:szCs w:val="28"/>
          <w:lang w:eastAsia="en-US"/>
        </w:rPr>
        <w:t>“</w:t>
      </w:r>
      <w:r w:rsidRPr="00225553">
        <w:rPr>
          <w:rStyle w:val="fontstyle01"/>
          <w:rFonts w:ascii="Times New Roman" w:hAnsi="Times New Roman"/>
          <w:sz w:val="28"/>
          <w:szCs w:val="28"/>
        </w:rPr>
        <w:t xml:space="preserve">Оператори установок, що провадять види діяльності, визначені у </w:t>
      </w:r>
      <w:r w:rsidRPr="00225553">
        <w:rPr>
          <w:sz w:val="28"/>
          <w:szCs w:val="28"/>
          <w:lang w:eastAsia="uk-UA"/>
        </w:rPr>
        <w:t xml:space="preserve">Законі України </w:t>
      </w:r>
      <w:r w:rsidRPr="00225553">
        <w:rPr>
          <w:sz w:val="28"/>
          <w:szCs w:val="28"/>
          <w:lang w:eastAsia="en-US"/>
        </w:rPr>
        <w:t>“</w:t>
      </w:r>
      <w:r w:rsidR="0013499A" w:rsidRPr="00225553">
        <w:rPr>
          <w:sz w:val="28"/>
          <w:szCs w:val="28"/>
        </w:rPr>
        <w:t>Про запобігання, зменшення та контроль забруднення, що виникає в результаті промислової діяльності</w:t>
      </w:r>
      <w:r w:rsidRPr="00225553">
        <w:rPr>
          <w:sz w:val="28"/>
          <w:szCs w:val="28"/>
        </w:rPr>
        <w:t>”</w:t>
      </w:r>
      <w:r w:rsidRPr="00225553">
        <w:rPr>
          <w:rStyle w:val="fontstyle01"/>
          <w:rFonts w:ascii="Times New Roman" w:hAnsi="Times New Roman"/>
          <w:sz w:val="28"/>
          <w:szCs w:val="28"/>
        </w:rPr>
        <w:t xml:space="preserve">, отримують інтегрований </w:t>
      </w:r>
      <w:r w:rsidR="00192D86" w:rsidRPr="00225553">
        <w:rPr>
          <w:sz w:val="28"/>
          <w:szCs w:val="28"/>
          <w:lang w:eastAsia="uk-UA"/>
        </w:rPr>
        <w:t>довкільн</w:t>
      </w:r>
      <w:r w:rsidR="00A9460E" w:rsidRPr="00225553">
        <w:rPr>
          <w:sz w:val="28"/>
          <w:szCs w:val="28"/>
          <w:lang w:eastAsia="en-US"/>
        </w:rPr>
        <w:t>ий</w:t>
      </w:r>
      <w:r w:rsidRPr="00225553">
        <w:rPr>
          <w:sz w:val="28"/>
          <w:szCs w:val="28"/>
          <w:lang w:eastAsia="en-US"/>
        </w:rPr>
        <w:t xml:space="preserve"> </w:t>
      </w:r>
      <w:r w:rsidRPr="00225553">
        <w:rPr>
          <w:rStyle w:val="fontstyle01"/>
          <w:rFonts w:ascii="Times New Roman" w:hAnsi="Times New Roman"/>
          <w:sz w:val="28"/>
          <w:szCs w:val="28"/>
        </w:rPr>
        <w:t xml:space="preserve">дозвіл, що </w:t>
      </w:r>
      <w:r w:rsidRPr="00225553">
        <w:rPr>
          <w:sz w:val="28"/>
          <w:szCs w:val="28"/>
          <w:lang w:eastAsia="uk-UA"/>
        </w:rPr>
        <w:t xml:space="preserve">видається на підставах і в порядку, визначеному Законом України </w:t>
      </w:r>
      <w:r w:rsidRPr="00225553">
        <w:rPr>
          <w:sz w:val="28"/>
          <w:szCs w:val="28"/>
          <w:lang w:eastAsia="en-US"/>
        </w:rPr>
        <w:t>“</w:t>
      </w:r>
      <w:r w:rsidR="0013499A" w:rsidRPr="00225553">
        <w:rPr>
          <w:sz w:val="28"/>
          <w:szCs w:val="28"/>
        </w:rPr>
        <w:t>Про запобігання, зменшення та контроль забруднення, що виникає в результаті промислової діяльності</w:t>
      </w:r>
      <w:r w:rsidRPr="00225553">
        <w:rPr>
          <w:sz w:val="28"/>
          <w:szCs w:val="28"/>
        </w:rPr>
        <w:t xml:space="preserve">”. </w:t>
      </w:r>
      <w:r w:rsidR="00DB1333" w:rsidRPr="00225553">
        <w:rPr>
          <w:rFonts w:asciiTheme="majorBidi" w:hAnsiTheme="majorBidi" w:cstheme="majorBidi"/>
          <w:sz w:val="28"/>
          <w:szCs w:val="28"/>
        </w:rPr>
        <w:t xml:space="preserve">За наявності інтегрованого </w:t>
      </w:r>
      <w:r w:rsidR="00192D86" w:rsidRPr="00225553">
        <w:rPr>
          <w:sz w:val="28"/>
          <w:szCs w:val="28"/>
          <w:lang w:eastAsia="uk-UA"/>
        </w:rPr>
        <w:t>довкільного</w:t>
      </w:r>
      <w:r w:rsidR="00192D86" w:rsidRPr="00225553">
        <w:rPr>
          <w:rFonts w:asciiTheme="majorBidi" w:hAnsiTheme="majorBidi" w:cstheme="majorBidi"/>
          <w:sz w:val="28"/>
          <w:szCs w:val="28"/>
        </w:rPr>
        <w:t xml:space="preserve"> </w:t>
      </w:r>
      <w:r w:rsidR="00DB1333" w:rsidRPr="00225553">
        <w:rPr>
          <w:rFonts w:asciiTheme="majorBidi" w:hAnsiTheme="majorBidi" w:cstheme="majorBidi"/>
          <w:sz w:val="28"/>
          <w:szCs w:val="28"/>
        </w:rPr>
        <w:t xml:space="preserve">дозволу дозвіл на викиди забруднюючих речовин в атмосферне повітря стаціонарними джерелами, охоплені інтегрованим </w:t>
      </w:r>
      <w:r w:rsidR="00192D86" w:rsidRPr="00225553">
        <w:rPr>
          <w:sz w:val="28"/>
          <w:szCs w:val="28"/>
          <w:lang w:eastAsia="uk-UA"/>
        </w:rPr>
        <w:t>довкільн</w:t>
      </w:r>
      <w:r w:rsidR="00DB1333" w:rsidRPr="00225553">
        <w:rPr>
          <w:rFonts w:asciiTheme="majorBidi" w:hAnsiTheme="majorBidi" w:cstheme="majorBidi"/>
          <w:sz w:val="28"/>
          <w:szCs w:val="28"/>
        </w:rPr>
        <w:t>им дозволом, не видається.</w:t>
      </w:r>
      <w:r w:rsidRPr="00225553">
        <w:rPr>
          <w:sz w:val="28"/>
          <w:szCs w:val="28"/>
        </w:rPr>
        <w:t>”</w:t>
      </w:r>
      <w:r w:rsidRPr="00225553">
        <w:rPr>
          <w:rStyle w:val="fontstyle01"/>
          <w:rFonts w:ascii="Times New Roman" w:hAnsi="Times New Roman"/>
          <w:sz w:val="28"/>
          <w:szCs w:val="28"/>
        </w:rPr>
        <w:t>;</w:t>
      </w:r>
    </w:p>
    <w:p w14:paraId="4AACAD8D" w14:textId="77777777" w:rsidR="00D905F3" w:rsidRPr="00225553" w:rsidRDefault="00353F65" w:rsidP="00353F65">
      <w:pPr>
        <w:pStyle w:val="StyleZakonu"/>
        <w:spacing w:before="120" w:after="0" w:line="240" w:lineRule="auto"/>
        <w:ind w:firstLine="567"/>
        <w:rPr>
          <w:rFonts w:eastAsia="Calibri"/>
          <w:sz w:val="28"/>
          <w:szCs w:val="28"/>
          <w:lang w:eastAsia="en-US"/>
        </w:rPr>
      </w:pPr>
      <w:r w:rsidRPr="00225553">
        <w:rPr>
          <w:rStyle w:val="fontstyle01"/>
          <w:rFonts w:ascii="Times New Roman" w:hAnsi="Times New Roman"/>
          <w:sz w:val="28"/>
          <w:szCs w:val="28"/>
        </w:rPr>
        <w:t xml:space="preserve">6) </w:t>
      </w:r>
      <w:r w:rsidR="00D905F3" w:rsidRPr="00225553">
        <w:rPr>
          <w:rFonts w:eastAsia="Calibri"/>
          <w:sz w:val="28"/>
          <w:szCs w:val="28"/>
          <w:lang w:eastAsia="en-US"/>
        </w:rPr>
        <w:t xml:space="preserve">частину третю статті 2 Закону України </w:t>
      </w:r>
      <w:r w:rsidR="00D905F3" w:rsidRPr="00225553">
        <w:rPr>
          <w:sz w:val="28"/>
          <w:szCs w:val="28"/>
        </w:rPr>
        <w:t>“</w:t>
      </w:r>
      <w:r w:rsidR="00D905F3" w:rsidRPr="00225553">
        <w:rPr>
          <w:rFonts w:eastAsia="Calibri"/>
          <w:sz w:val="28"/>
          <w:szCs w:val="28"/>
          <w:lang w:eastAsia="en-US"/>
        </w:rPr>
        <w:t>Про дозвільну систему у сфері господарської діяльності</w:t>
      </w:r>
      <w:r w:rsidR="00D905F3" w:rsidRPr="00225553">
        <w:rPr>
          <w:sz w:val="28"/>
          <w:szCs w:val="28"/>
        </w:rPr>
        <w:t>”</w:t>
      </w:r>
      <w:r w:rsidR="00D905F3" w:rsidRPr="00225553">
        <w:rPr>
          <w:rFonts w:eastAsia="Calibri"/>
          <w:sz w:val="28"/>
          <w:szCs w:val="28"/>
          <w:lang w:eastAsia="en-US"/>
        </w:rPr>
        <w:t xml:space="preserve"> (Відомості Верховної Ради України, </w:t>
      </w:r>
      <w:r w:rsidR="00D905F3" w:rsidRPr="00225553">
        <w:rPr>
          <w:rFonts w:eastAsia="Calibri"/>
          <w:sz w:val="28"/>
          <w:szCs w:val="28"/>
          <w:lang w:eastAsia="en-US"/>
        </w:rPr>
        <w:br/>
        <w:t>2005 р., № 48, ст. 483 із наступними змінами) доповнити абзацом шостим такого змісту:</w:t>
      </w:r>
    </w:p>
    <w:p w14:paraId="5D8ACF6A" w14:textId="29BCDE1C" w:rsidR="00D905F3" w:rsidRPr="00225553" w:rsidRDefault="00D905F3" w:rsidP="00353F65">
      <w:pPr>
        <w:pStyle w:val="StyleZakonu"/>
        <w:spacing w:before="120" w:after="0" w:line="240" w:lineRule="auto"/>
        <w:ind w:firstLine="567"/>
        <w:rPr>
          <w:rStyle w:val="fontstyle01"/>
          <w:rFonts w:ascii="Times New Roman" w:hAnsi="Times New Roman"/>
          <w:sz w:val="28"/>
          <w:szCs w:val="28"/>
        </w:rPr>
      </w:pPr>
      <w:r w:rsidRPr="00225553">
        <w:rPr>
          <w:sz w:val="28"/>
          <w:szCs w:val="28"/>
          <w:lang w:eastAsia="en-US"/>
        </w:rPr>
        <w:t>“</w:t>
      </w:r>
      <w:r w:rsidRPr="00225553">
        <w:rPr>
          <w:sz w:val="28"/>
          <w:szCs w:val="28"/>
        </w:rPr>
        <w:t>Видача інтегрованого дозволу, відмова у видачі інтегрованого дозволу, внесення змін, зупинення, анулювання інтегрованого дозволу здійснюються відповідно до цього Закону з урахуванням особливостей, визначених Законом України “Про запобігання, зменшення та контроль забруднення</w:t>
      </w:r>
      <w:bookmarkStart w:id="20" w:name="_Hlk74152568"/>
      <w:r w:rsidR="002738A7" w:rsidRPr="00225553">
        <w:rPr>
          <w:sz w:val="28"/>
          <w:szCs w:val="28"/>
        </w:rPr>
        <w:t>, що виникає в результаті промислової діяльності</w:t>
      </w:r>
      <w:bookmarkEnd w:id="20"/>
      <w:r w:rsidRPr="00225553">
        <w:rPr>
          <w:sz w:val="28"/>
          <w:szCs w:val="28"/>
        </w:rPr>
        <w:t>”.”</w:t>
      </w:r>
      <w:r w:rsidRPr="00225553">
        <w:rPr>
          <w:rStyle w:val="fontstyle01"/>
          <w:rFonts w:ascii="Times New Roman" w:hAnsi="Times New Roman"/>
          <w:sz w:val="28"/>
          <w:szCs w:val="28"/>
        </w:rPr>
        <w:t>;</w:t>
      </w:r>
    </w:p>
    <w:p w14:paraId="31440381" w14:textId="77777777" w:rsidR="00353F65" w:rsidRPr="00225553" w:rsidRDefault="00D905F3" w:rsidP="00353F65">
      <w:pPr>
        <w:pStyle w:val="StyleZakonu"/>
        <w:spacing w:before="120" w:after="0" w:line="240" w:lineRule="auto"/>
        <w:ind w:firstLine="567"/>
        <w:rPr>
          <w:rFonts w:eastAsia="Calibri"/>
          <w:lang w:eastAsia="en-US"/>
        </w:rPr>
      </w:pPr>
      <w:r w:rsidRPr="00225553">
        <w:rPr>
          <w:rStyle w:val="fontstyle01"/>
          <w:rFonts w:ascii="Times New Roman" w:hAnsi="Times New Roman"/>
          <w:sz w:val="28"/>
          <w:szCs w:val="28"/>
        </w:rPr>
        <w:t xml:space="preserve">7) </w:t>
      </w:r>
      <w:r w:rsidR="00353F65" w:rsidRPr="00225553">
        <w:rPr>
          <w:rStyle w:val="fontstyle01"/>
          <w:rFonts w:ascii="Times New Roman" w:hAnsi="Times New Roman"/>
          <w:sz w:val="28"/>
          <w:szCs w:val="28"/>
        </w:rPr>
        <w:t xml:space="preserve">у </w:t>
      </w:r>
      <w:r w:rsidR="00353F65" w:rsidRPr="00225553">
        <w:rPr>
          <w:rFonts w:eastAsia="Calibri"/>
          <w:sz w:val="28"/>
          <w:szCs w:val="28"/>
          <w:lang w:eastAsia="en-US"/>
        </w:rPr>
        <w:t xml:space="preserve">Законі України </w:t>
      </w:r>
      <w:r w:rsidR="00353F65" w:rsidRPr="00225553">
        <w:rPr>
          <w:sz w:val="28"/>
          <w:szCs w:val="28"/>
        </w:rPr>
        <w:t>“</w:t>
      </w:r>
      <w:r w:rsidR="00353F65" w:rsidRPr="00225553">
        <w:rPr>
          <w:rFonts w:eastAsia="Calibri"/>
          <w:sz w:val="28"/>
          <w:szCs w:val="28"/>
          <w:lang w:eastAsia="en-US"/>
        </w:rPr>
        <w:t>Про основні засади державного нагляду (контролю) у сфері господарської діяльності</w:t>
      </w:r>
      <w:r w:rsidR="00353F65" w:rsidRPr="00225553">
        <w:rPr>
          <w:sz w:val="28"/>
          <w:szCs w:val="28"/>
        </w:rPr>
        <w:t>”</w:t>
      </w:r>
      <w:r w:rsidR="00353F65" w:rsidRPr="00225553">
        <w:rPr>
          <w:rFonts w:eastAsia="Calibri"/>
          <w:sz w:val="28"/>
          <w:szCs w:val="28"/>
          <w:lang w:eastAsia="en-US"/>
        </w:rPr>
        <w:t xml:space="preserve"> (Відомості Верховної Ради України, 2007 р., № 29, ст. 389 із наступними змінами):</w:t>
      </w:r>
    </w:p>
    <w:p w14:paraId="19473838" w14:textId="77777777" w:rsidR="003855C2" w:rsidRPr="00225553" w:rsidRDefault="003855C2" w:rsidP="00353F65">
      <w:pPr>
        <w:pStyle w:val="StyleZakonu"/>
        <w:spacing w:before="120" w:after="0" w:line="240" w:lineRule="auto"/>
        <w:ind w:firstLine="567"/>
        <w:rPr>
          <w:rFonts w:eastAsia="Calibri"/>
          <w:sz w:val="28"/>
          <w:szCs w:val="28"/>
          <w:lang w:eastAsia="en-US"/>
        </w:rPr>
      </w:pPr>
      <w:r w:rsidRPr="00225553">
        <w:rPr>
          <w:rFonts w:eastAsia="Calibri"/>
          <w:sz w:val="28"/>
          <w:szCs w:val="28"/>
          <w:lang w:eastAsia="en-US"/>
        </w:rPr>
        <w:t>статтю 2 доповнити частиною дев’ятою такого змісту:</w:t>
      </w:r>
    </w:p>
    <w:p w14:paraId="5C447357" w14:textId="77777777" w:rsidR="003855C2" w:rsidRPr="00225553" w:rsidRDefault="003855C2" w:rsidP="00353F65">
      <w:pPr>
        <w:pStyle w:val="StyleZakonu"/>
        <w:spacing w:before="120" w:after="0" w:line="240" w:lineRule="auto"/>
        <w:ind w:firstLine="567"/>
        <w:rPr>
          <w:rStyle w:val="fontstyle01"/>
          <w:rFonts w:ascii="Times New Roman" w:hAnsi="Times New Roman"/>
          <w:sz w:val="28"/>
          <w:szCs w:val="28"/>
        </w:rPr>
      </w:pPr>
      <w:r w:rsidRPr="00225553">
        <w:rPr>
          <w:sz w:val="28"/>
          <w:szCs w:val="28"/>
        </w:rPr>
        <w:t>“Контроль за дотриманням умов інтегрованого дозволу здійснюється в установленому цим Законом порядку з урахуванням особливостей, визначених Законом України “Про запобігання, зменшення та контроль  забруднення</w:t>
      </w:r>
      <w:r w:rsidR="002738A7" w:rsidRPr="00225553">
        <w:rPr>
          <w:sz w:val="28"/>
          <w:szCs w:val="28"/>
        </w:rPr>
        <w:t xml:space="preserve">, що виникає в результаті промислової діяльності </w:t>
      </w:r>
      <w:r w:rsidRPr="00225553">
        <w:rPr>
          <w:sz w:val="28"/>
          <w:szCs w:val="28"/>
        </w:rPr>
        <w:t>”.”;</w:t>
      </w:r>
    </w:p>
    <w:p w14:paraId="4909B6E2" w14:textId="77777777" w:rsidR="00353F65" w:rsidRPr="00225553" w:rsidRDefault="00353F65" w:rsidP="00353F65">
      <w:pPr>
        <w:pStyle w:val="StyleZakonu"/>
        <w:spacing w:before="120" w:after="0" w:line="240" w:lineRule="auto"/>
        <w:ind w:firstLine="567"/>
        <w:rPr>
          <w:rStyle w:val="fontstyle01"/>
          <w:rFonts w:ascii="Times New Roman" w:hAnsi="Times New Roman"/>
          <w:sz w:val="28"/>
          <w:szCs w:val="28"/>
        </w:rPr>
      </w:pPr>
      <w:r w:rsidRPr="00225553">
        <w:rPr>
          <w:rStyle w:val="fontstyle01"/>
          <w:rFonts w:ascii="Times New Roman" w:hAnsi="Times New Roman"/>
          <w:sz w:val="28"/>
          <w:szCs w:val="28"/>
        </w:rPr>
        <w:t>частину першу статті 6 після абзацу дев</w:t>
      </w:r>
      <w:r w:rsidRPr="00225553">
        <w:rPr>
          <w:rFonts w:eastAsia="Calibri"/>
          <w:sz w:val="28"/>
          <w:szCs w:val="28"/>
          <w:lang w:eastAsia="en-US"/>
        </w:rPr>
        <w:t>’</w:t>
      </w:r>
      <w:r w:rsidRPr="00225553">
        <w:rPr>
          <w:rStyle w:val="fontstyle01"/>
          <w:rFonts w:ascii="Times New Roman" w:hAnsi="Times New Roman"/>
          <w:sz w:val="28"/>
          <w:szCs w:val="28"/>
        </w:rPr>
        <w:t>ятого доповнити новим абзацом такого змісту:</w:t>
      </w:r>
    </w:p>
    <w:p w14:paraId="14B9D39F" w14:textId="4DA19A1C" w:rsidR="00353F65" w:rsidRPr="00225553" w:rsidRDefault="00353F65" w:rsidP="00353F65">
      <w:pPr>
        <w:pStyle w:val="StyleZakonu"/>
        <w:spacing w:before="120" w:after="0" w:line="240" w:lineRule="auto"/>
        <w:ind w:firstLine="567"/>
      </w:pPr>
      <w:r w:rsidRPr="00225553">
        <w:rPr>
          <w:sz w:val="28"/>
          <w:szCs w:val="28"/>
        </w:rPr>
        <w:lastRenderedPageBreak/>
        <w:t>“перевірки установок</w:t>
      </w:r>
      <w:r w:rsidRPr="00225553">
        <w:rPr>
          <w:rStyle w:val="fontstyle01"/>
          <w:rFonts w:ascii="Times New Roman" w:hAnsi="Times New Roman"/>
          <w:sz w:val="28"/>
          <w:szCs w:val="28"/>
        </w:rPr>
        <w:t xml:space="preserve">, </w:t>
      </w:r>
      <w:r w:rsidRPr="00225553">
        <w:rPr>
          <w:sz w:val="28"/>
          <w:szCs w:val="28"/>
        </w:rPr>
        <w:t xml:space="preserve">на предмет дотримання умов інтегрованого </w:t>
      </w:r>
      <w:r w:rsidR="00A35353" w:rsidRPr="00225553">
        <w:rPr>
          <w:sz w:val="28"/>
          <w:szCs w:val="28"/>
          <w:lang w:eastAsia="uk-UA"/>
        </w:rPr>
        <w:t>довкільного</w:t>
      </w:r>
      <w:r w:rsidRPr="00225553">
        <w:rPr>
          <w:sz w:val="28"/>
          <w:szCs w:val="28"/>
        </w:rPr>
        <w:t xml:space="preserve"> дозволу з підстав, визначених Законом України “</w:t>
      </w:r>
      <w:r w:rsidR="0013499A" w:rsidRPr="00225553">
        <w:rPr>
          <w:sz w:val="28"/>
          <w:szCs w:val="28"/>
        </w:rPr>
        <w:t>Про запобігання, зменшення та контроль забруднення, що виникає в результаті промислової діяльності</w:t>
      </w:r>
      <w:r w:rsidRPr="00225553">
        <w:rPr>
          <w:sz w:val="28"/>
          <w:szCs w:val="28"/>
        </w:rPr>
        <w:t>”.</w:t>
      </w:r>
    </w:p>
    <w:p w14:paraId="37F8343C" w14:textId="77777777" w:rsidR="00353F65" w:rsidRPr="00225553" w:rsidRDefault="00353F65" w:rsidP="00353F65">
      <w:pPr>
        <w:pStyle w:val="StyleZakonu"/>
        <w:spacing w:before="120" w:after="0" w:line="240" w:lineRule="auto"/>
        <w:ind w:firstLine="567"/>
        <w:rPr>
          <w:rStyle w:val="fontstyle01"/>
          <w:rFonts w:ascii="Times New Roman" w:hAnsi="Times New Roman"/>
          <w:sz w:val="28"/>
          <w:szCs w:val="28"/>
        </w:rPr>
      </w:pPr>
      <w:r w:rsidRPr="00225553">
        <w:rPr>
          <w:sz w:val="28"/>
          <w:szCs w:val="28"/>
        </w:rPr>
        <w:t>У зв</w:t>
      </w:r>
      <w:r w:rsidRPr="00225553">
        <w:rPr>
          <w:rFonts w:eastAsia="Calibri"/>
          <w:sz w:val="28"/>
          <w:szCs w:val="28"/>
          <w:lang w:eastAsia="en-US"/>
        </w:rPr>
        <w:t>’</w:t>
      </w:r>
      <w:r w:rsidRPr="00225553">
        <w:rPr>
          <w:sz w:val="28"/>
          <w:szCs w:val="28"/>
        </w:rPr>
        <w:t>язку з цим абзаци десятий і одинадцятий вважати відповідно абзацами одинадцятим і дванадцятим;</w:t>
      </w:r>
    </w:p>
    <w:p w14:paraId="47F8A17C" w14:textId="77777777" w:rsidR="00353F65" w:rsidRPr="00225553" w:rsidRDefault="00D905F3" w:rsidP="00353F65">
      <w:pPr>
        <w:pStyle w:val="StyleZakonu"/>
        <w:spacing w:before="120" w:after="0" w:line="240" w:lineRule="auto"/>
        <w:ind w:firstLine="567"/>
        <w:rPr>
          <w:rStyle w:val="fontstyle01"/>
          <w:rFonts w:ascii="Times New Roman" w:hAnsi="Times New Roman"/>
          <w:sz w:val="28"/>
          <w:szCs w:val="28"/>
        </w:rPr>
      </w:pPr>
      <w:r w:rsidRPr="00225553">
        <w:rPr>
          <w:rStyle w:val="fontstyle01"/>
          <w:rFonts w:ascii="Times New Roman" w:hAnsi="Times New Roman"/>
          <w:sz w:val="28"/>
          <w:szCs w:val="28"/>
        </w:rPr>
        <w:t>8</w:t>
      </w:r>
      <w:r w:rsidR="00353F65" w:rsidRPr="00225553">
        <w:rPr>
          <w:rStyle w:val="fontstyle01"/>
          <w:rFonts w:ascii="Times New Roman" w:hAnsi="Times New Roman"/>
          <w:sz w:val="28"/>
          <w:szCs w:val="28"/>
        </w:rPr>
        <w:t xml:space="preserve">) Перелік документів дозвільного характеру у сфері господарської діяльності, затверджений Законом України </w:t>
      </w:r>
      <w:r w:rsidR="00353F65" w:rsidRPr="00225553">
        <w:rPr>
          <w:sz w:val="28"/>
          <w:szCs w:val="28"/>
        </w:rPr>
        <w:t>“</w:t>
      </w:r>
      <w:r w:rsidR="00353F65" w:rsidRPr="00225553">
        <w:rPr>
          <w:rStyle w:val="fontstyle01"/>
          <w:rFonts w:ascii="Times New Roman" w:hAnsi="Times New Roman"/>
          <w:sz w:val="28"/>
          <w:szCs w:val="28"/>
        </w:rPr>
        <w:t>Про Перелік документів дозвільного характеру у сфері господарської діяльності</w:t>
      </w:r>
      <w:r w:rsidR="00353F65" w:rsidRPr="00225553">
        <w:rPr>
          <w:sz w:val="28"/>
          <w:szCs w:val="28"/>
        </w:rPr>
        <w:t>”</w:t>
      </w:r>
      <w:r w:rsidR="00353F65" w:rsidRPr="00225553">
        <w:rPr>
          <w:rStyle w:val="fontstyle01"/>
          <w:rFonts w:ascii="Times New Roman" w:hAnsi="Times New Roman"/>
          <w:sz w:val="28"/>
          <w:szCs w:val="28"/>
        </w:rPr>
        <w:t xml:space="preserve"> (Відомості Верховної Ради України, 2011 р., № 47, ст. 532), доповнити пунктом 156 такого змісту:</w:t>
      </w:r>
    </w:p>
    <w:tbl>
      <w:tblPr>
        <w:tblW w:w="0" w:type="auto"/>
        <w:tblLook w:val="04A0" w:firstRow="1" w:lastRow="0" w:firstColumn="1" w:lastColumn="0" w:noHBand="0" w:noVBand="1"/>
      </w:tblPr>
      <w:tblGrid>
        <w:gridCol w:w="943"/>
        <w:gridCol w:w="3818"/>
        <w:gridCol w:w="4310"/>
      </w:tblGrid>
      <w:tr w:rsidR="00353F65" w:rsidRPr="00225553" w14:paraId="7A7E77FD" w14:textId="77777777" w:rsidTr="005A41ED">
        <w:tc>
          <w:tcPr>
            <w:tcW w:w="959" w:type="dxa"/>
            <w:hideMark/>
          </w:tcPr>
          <w:p w14:paraId="2857FB06" w14:textId="77777777" w:rsidR="00353F65" w:rsidRPr="00225553" w:rsidRDefault="00353F65" w:rsidP="005A41ED">
            <w:pPr>
              <w:pStyle w:val="a4"/>
              <w:ind w:firstLine="0"/>
              <w:rPr>
                <w:rFonts w:ascii="Times New Roman" w:hAnsi="Times New Roman"/>
                <w:sz w:val="28"/>
                <w:szCs w:val="28"/>
              </w:rPr>
            </w:pPr>
            <w:r w:rsidRPr="00225553">
              <w:rPr>
                <w:rFonts w:ascii="Times New Roman" w:hAnsi="Times New Roman"/>
                <w:sz w:val="28"/>
                <w:szCs w:val="28"/>
              </w:rPr>
              <w:t>“156.</w:t>
            </w:r>
          </w:p>
        </w:tc>
        <w:tc>
          <w:tcPr>
            <w:tcW w:w="4111" w:type="dxa"/>
            <w:hideMark/>
          </w:tcPr>
          <w:p w14:paraId="5245DB03" w14:textId="77777777" w:rsidR="00353F65" w:rsidRPr="00225553" w:rsidRDefault="00353F65" w:rsidP="001E540F">
            <w:pPr>
              <w:pStyle w:val="a4"/>
              <w:ind w:firstLine="0"/>
              <w:jc w:val="left"/>
              <w:rPr>
                <w:rFonts w:ascii="Times New Roman" w:hAnsi="Times New Roman"/>
                <w:sz w:val="28"/>
                <w:szCs w:val="28"/>
              </w:rPr>
            </w:pPr>
            <w:r w:rsidRPr="00225553">
              <w:rPr>
                <w:rFonts w:ascii="Times New Roman" w:hAnsi="Times New Roman"/>
                <w:sz w:val="28"/>
                <w:szCs w:val="28"/>
              </w:rPr>
              <w:t xml:space="preserve">Інтегрований </w:t>
            </w:r>
            <w:r w:rsidR="00E11054" w:rsidRPr="00225553">
              <w:rPr>
                <w:rFonts w:ascii="Times New Roman" w:hAnsi="Times New Roman"/>
                <w:sz w:val="28"/>
                <w:szCs w:val="28"/>
                <w:lang w:eastAsia="uk-UA"/>
              </w:rPr>
              <w:t>довкільний</w:t>
            </w:r>
            <w:r w:rsidRPr="00225553">
              <w:rPr>
                <w:rFonts w:ascii="Times New Roman" w:hAnsi="Times New Roman"/>
                <w:sz w:val="28"/>
                <w:szCs w:val="28"/>
              </w:rPr>
              <w:t xml:space="preserve"> дозвіл</w:t>
            </w:r>
          </w:p>
        </w:tc>
        <w:tc>
          <w:tcPr>
            <w:tcW w:w="4677" w:type="dxa"/>
            <w:hideMark/>
          </w:tcPr>
          <w:p w14:paraId="5CEFE704" w14:textId="77777777" w:rsidR="00353F65" w:rsidRPr="00225553" w:rsidRDefault="00353F65" w:rsidP="005A41ED">
            <w:pPr>
              <w:pStyle w:val="a4"/>
              <w:ind w:firstLine="0"/>
              <w:rPr>
                <w:rFonts w:ascii="Times New Roman" w:hAnsi="Times New Roman"/>
                <w:sz w:val="28"/>
                <w:szCs w:val="28"/>
              </w:rPr>
            </w:pPr>
            <w:r w:rsidRPr="00225553">
              <w:rPr>
                <w:rFonts w:ascii="Times New Roman" w:hAnsi="Times New Roman"/>
                <w:sz w:val="28"/>
                <w:szCs w:val="28"/>
              </w:rPr>
              <w:t>Закон України “</w:t>
            </w:r>
            <w:r w:rsidR="0013499A" w:rsidRPr="00225553">
              <w:rPr>
                <w:rFonts w:ascii="Times New Roman" w:hAnsi="Times New Roman"/>
                <w:sz w:val="28"/>
                <w:szCs w:val="28"/>
              </w:rPr>
              <w:t>Про запобігання, зменшення та контроль забруднення, що виникає в результаті промислової діяльності</w:t>
            </w:r>
            <w:r w:rsidRPr="00225553">
              <w:rPr>
                <w:rFonts w:ascii="Times New Roman" w:hAnsi="Times New Roman"/>
                <w:sz w:val="28"/>
                <w:szCs w:val="28"/>
              </w:rPr>
              <w:t>”.</w:t>
            </w:r>
          </w:p>
        </w:tc>
      </w:tr>
    </w:tbl>
    <w:p w14:paraId="60CE288F" w14:textId="77777777" w:rsidR="00D97636" w:rsidRPr="00225553" w:rsidRDefault="00353F65" w:rsidP="00353F65">
      <w:pPr>
        <w:pStyle w:val="StyleZakonu"/>
        <w:spacing w:before="120" w:after="0" w:line="240" w:lineRule="auto"/>
        <w:ind w:firstLine="567"/>
        <w:rPr>
          <w:rStyle w:val="fontstyle01"/>
          <w:rFonts w:ascii="Times New Roman" w:hAnsi="Times New Roman"/>
          <w:sz w:val="28"/>
          <w:szCs w:val="28"/>
        </w:rPr>
      </w:pPr>
      <w:r w:rsidRPr="00225553">
        <w:rPr>
          <w:rStyle w:val="fontstyle01"/>
          <w:rFonts w:ascii="Times New Roman" w:hAnsi="Times New Roman"/>
          <w:sz w:val="28"/>
          <w:szCs w:val="28"/>
        </w:rPr>
        <w:t xml:space="preserve">12. Кабінету Міністрів України </w:t>
      </w:r>
      <w:r w:rsidR="00D97636" w:rsidRPr="00225553">
        <w:rPr>
          <w:rStyle w:val="fontstyle01"/>
          <w:rFonts w:ascii="Times New Roman" w:hAnsi="Times New Roman"/>
          <w:sz w:val="28"/>
          <w:szCs w:val="28"/>
        </w:rPr>
        <w:t>:</w:t>
      </w:r>
    </w:p>
    <w:p w14:paraId="5FF6D555" w14:textId="77777777" w:rsidR="00353F65" w:rsidRPr="00225553" w:rsidRDefault="00353F65" w:rsidP="00353F65">
      <w:pPr>
        <w:pStyle w:val="StyleZakonu"/>
        <w:spacing w:before="120" w:after="0" w:line="240" w:lineRule="auto"/>
        <w:ind w:firstLine="567"/>
        <w:rPr>
          <w:sz w:val="28"/>
          <w:szCs w:val="28"/>
          <w:lang w:eastAsia="uk-UA"/>
        </w:rPr>
      </w:pPr>
      <w:r w:rsidRPr="00225553">
        <w:rPr>
          <w:rStyle w:val="fontstyle01"/>
          <w:rFonts w:ascii="Times New Roman" w:hAnsi="Times New Roman"/>
          <w:sz w:val="28"/>
          <w:szCs w:val="28"/>
        </w:rPr>
        <w:t>у шестимісячний строк з дня набрання чинності цим Законом</w:t>
      </w:r>
      <w:r w:rsidRPr="00225553">
        <w:rPr>
          <w:sz w:val="28"/>
          <w:szCs w:val="28"/>
          <w:lang w:eastAsia="uk-UA"/>
        </w:rPr>
        <w:t>:</w:t>
      </w:r>
    </w:p>
    <w:p w14:paraId="1B63007D" w14:textId="77777777" w:rsidR="00353F65" w:rsidRPr="00225553" w:rsidRDefault="00353F65" w:rsidP="00353F65">
      <w:pPr>
        <w:pStyle w:val="StyleZakonu"/>
        <w:spacing w:before="120" w:after="0" w:line="240" w:lineRule="auto"/>
        <w:ind w:firstLine="567"/>
        <w:rPr>
          <w:sz w:val="28"/>
          <w:szCs w:val="28"/>
          <w:lang w:eastAsia="uk-UA"/>
        </w:rPr>
      </w:pPr>
      <w:r w:rsidRPr="00225553">
        <w:rPr>
          <w:sz w:val="28"/>
          <w:szCs w:val="28"/>
          <w:lang w:eastAsia="uk-UA"/>
        </w:rPr>
        <w:t>забезпечити прийняття нормативно-правових актів, необхідних для реалізації цього Закону;</w:t>
      </w:r>
    </w:p>
    <w:p w14:paraId="37E2498D" w14:textId="77777777" w:rsidR="00353F65" w:rsidRPr="00225553" w:rsidRDefault="00353F65" w:rsidP="00353F65">
      <w:pPr>
        <w:pStyle w:val="StyleZakonu"/>
        <w:spacing w:before="120" w:after="0" w:line="240" w:lineRule="auto"/>
        <w:ind w:firstLine="567"/>
        <w:rPr>
          <w:sz w:val="28"/>
          <w:szCs w:val="28"/>
          <w:lang w:eastAsia="uk-UA"/>
        </w:rPr>
      </w:pPr>
      <w:r w:rsidRPr="00225553">
        <w:rPr>
          <w:sz w:val="28"/>
          <w:szCs w:val="28"/>
          <w:lang w:eastAsia="uk-UA"/>
        </w:rPr>
        <w:t>привести власні нормативно-правові акти у відповідність із цим Законом;</w:t>
      </w:r>
    </w:p>
    <w:p w14:paraId="7F2C79EA" w14:textId="4BA1F804" w:rsidR="005A58D8" w:rsidRPr="00225553" w:rsidRDefault="00353F65" w:rsidP="00420940">
      <w:pPr>
        <w:pStyle w:val="StyleZakonu"/>
        <w:spacing w:before="120" w:after="0" w:line="240" w:lineRule="auto"/>
        <w:ind w:firstLine="567"/>
        <w:rPr>
          <w:sz w:val="28"/>
          <w:szCs w:val="28"/>
          <w:lang w:eastAsia="uk-UA"/>
        </w:rPr>
      </w:pPr>
      <w:r w:rsidRPr="00225553">
        <w:rPr>
          <w:sz w:val="28"/>
          <w:szCs w:val="28"/>
          <w:lang w:eastAsia="uk-UA"/>
        </w:rPr>
        <w:t>забезпечити перегляд міністерствами та іншими центральними органами виконавчої влади їх нормативно-правових актів, що суперечать цьому Закону</w:t>
      </w:r>
      <w:r w:rsidR="00D97636" w:rsidRPr="00225553">
        <w:rPr>
          <w:sz w:val="28"/>
          <w:szCs w:val="28"/>
          <w:lang w:eastAsia="uk-UA"/>
        </w:rPr>
        <w:t>;</w:t>
      </w:r>
    </w:p>
    <w:p w14:paraId="684E0216" w14:textId="1FB4951C" w:rsidR="00ED6587" w:rsidRPr="00225553" w:rsidRDefault="00ED6587" w:rsidP="00420940">
      <w:pPr>
        <w:pStyle w:val="StyleZakonu"/>
        <w:spacing w:before="120" w:after="0" w:line="240" w:lineRule="auto"/>
        <w:ind w:firstLine="567"/>
        <w:rPr>
          <w:sz w:val="28"/>
          <w:szCs w:val="28"/>
          <w:lang w:eastAsia="uk-UA"/>
        </w:rPr>
      </w:pPr>
      <w:r w:rsidRPr="00225553">
        <w:rPr>
          <w:sz w:val="28"/>
          <w:szCs w:val="28"/>
          <w:lang w:eastAsia="uk-UA"/>
        </w:rPr>
        <w:t xml:space="preserve">до 1 січня </w:t>
      </w:r>
      <w:r w:rsidR="006B5BCC" w:rsidRPr="00225553">
        <w:rPr>
          <w:sz w:val="28"/>
          <w:szCs w:val="28"/>
          <w:lang w:eastAsia="uk-UA"/>
        </w:rPr>
        <w:t>202</w:t>
      </w:r>
      <w:r w:rsidR="006B5BCC">
        <w:rPr>
          <w:sz w:val="28"/>
          <w:szCs w:val="28"/>
          <w:lang w:eastAsia="uk-UA"/>
        </w:rPr>
        <w:t>4</w:t>
      </w:r>
      <w:r w:rsidR="006B5BCC" w:rsidRPr="00225553">
        <w:rPr>
          <w:sz w:val="28"/>
          <w:szCs w:val="28"/>
          <w:lang w:eastAsia="uk-UA"/>
        </w:rPr>
        <w:t xml:space="preserve"> </w:t>
      </w:r>
      <w:r w:rsidRPr="00225553">
        <w:rPr>
          <w:sz w:val="28"/>
          <w:szCs w:val="28"/>
          <w:lang w:eastAsia="uk-UA"/>
        </w:rPr>
        <w:t>року:</w:t>
      </w:r>
    </w:p>
    <w:p w14:paraId="0EE8DADD" w14:textId="02BECDB3" w:rsidR="00495DF8" w:rsidRDefault="00495DF8" w:rsidP="00755674">
      <w:pPr>
        <w:pStyle w:val="StyleZakonu"/>
        <w:spacing w:before="120" w:after="0" w:line="240" w:lineRule="auto"/>
        <w:ind w:firstLine="567"/>
        <w:rPr>
          <w:bCs/>
          <w:sz w:val="28"/>
          <w:szCs w:val="28"/>
        </w:rPr>
      </w:pPr>
      <w:r>
        <w:rPr>
          <w:bCs/>
          <w:sz w:val="28"/>
          <w:szCs w:val="28"/>
        </w:rPr>
        <w:t xml:space="preserve">забезпечити </w:t>
      </w:r>
      <w:r w:rsidRPr="00495DF8">
        <w:rPr>
          <w:rFonts w:hint="eastAsia"/>
          <w:bCs/>
          <w:sz w:val="28"/>
          <w:szCs w:val="28"/>
        </w:rPr>
        <w:t>проведення</w:t>
      </w:r>
      <w:r w:rsidRPr="00495DF8">
        <w:rPr>
          <w:bCs/>
          <w:sz w:val="28"/>
          <w:szCs w:val="28"/>
        </w:rPr>
        <w:t xml:space="preserve"> </w:t>
      </w:r>
      <w:r>
        <w:rPr>
          <w:bCs/>
          <w:sz w:val="28"/>
          <w:szCs w:val="28"/>
        </w:rPr>
        <w:t xml:space="preserve">комплексної </w:t>
      </w:r>
      <w:r w:rsidRPr="00495DF8">
        <w:rPr>
          <w:rFonts w:hint="eastAsia"/>
          <w:bCs/>
          <w:sz w:val="28"/>
          <w:szCs w:val="28"/>
        </w:rPr>
        <w:t>оцінки</w:t>
      </w:r>
      <w:r w:rsidRPr="00495DF8">
        <w:rPr>
          <w:bCs/>
          <w:sz w:val="28"/>
          <w:szCs w:val="28"/>
        </w:rPr>
        <w:t xml:space="preserve"> </w:t>
      </w:r>
      <w:r>
        <w:rPr>
          <w:bCs/>
          <w:sz w:val="28"/>
          <w:szCs w:val="28"/>
        </w:rPr>
        <w:t xml:space="preserve">впливу </w:t>
      </w:r>
      <w:r w:rsidR="00755674" w:rsidRPr="00225553">
        <w:rPr>
          <w:sz w:val="28"/>
          <w:szCs w:val="28"/>
          <w:lang w:eastAsia="uk-UA"/>
        </w:rPr>
        <w:t>на економічну та соціальну сферу</w:t>
      </w:r>
      <w:r w:rsidR="00755674">
        <w:rPr>
          <w:sz w:val="28"/>
          <w:szCs w:val="28"/>
          <w:lang w:eastAsia="uk-UA"/>
        </w:rPr>
        <w:t xml:space="preserve"> вимог по досягненню </w:t>
      </w:r>
      <w:r>
        <w:rPr>
          <w:bCs/>
          <w:sz w:val="28"/>
          <w:szCs w:val="28"/>
        </w:rPr>
        <w:t xml:space="preserve">операторами установок </w:t>
      </w:r>
      <w:r w:rsidRPr="00495DF8">
        <w:rPr>
          <w:rFonts w:hint="eastAsia"/>
          <w:bCs/>
          <w:sz w:val="28"/>
          <w:szCs w:val="28"/>
        </w:rPr>
        <w:t>екологічних</w:t>
      </w:r>
      <w:r w:rsidRPr="00495DF8">
        <w:rPr>
          <w:bCs/>
          <w:sz w:val="28"/>
          <w:szCs w:val="28"/>
        </w:rPr>
        <w:t xml:space="preserve"> </w:t>
      </w:r>
      <w:r w:rsidRPr="00495DF8">
        <w:rPr>
          <w:rFonts w:hint="eastAsia"/>
          <w:bCs/>
          <w:sz w:val="28"/>
          <w:szCs w:val="28"/>
        </w:rPr>
        <w:t>нормативів</w:t>
      </w:r>
      <w:r w:rsidRPr="00495DF8">
        <w:rPr>
          <w:bCs/>
          <w:sz w:val="28"/>
          <w:szCs w:val="28"/>
        </w:rPr>
        <w:t xml:space="preserve"> </w:t>
      </w:r>
      <w:r w:rsidRPr="00495DF8">
        <w:rPr>
          <w:rFonts w:hint="eastAsia"/>
          <w:bCs/>
          <w:sz w:val="28"/>
          <w:szCs w:val="28"/>
        </w:rPr>
        <w:t>гранично</w:t>
      </w:r>
      <w:r w:rsidRPr="00495DF8">
        <w:rPr>
          <w:bCs/>
          <w:sz w:val="28"/>
          <w:szCs w:val="28"/>
        </w:rPr>
        <w:t xml:space="preserve"> </w:t>
      </w:r>
      <w:r w:rsidRPr="00495DF8">
        <w:rPr>
          <w:rFonts w:hint="eastAsia"/>
          <w:bCs/>
          <w:sz w:val="28"/>
          <w:szCs w:val="28"/>
        </w:rPr>
        <w:t>допустимих</w:t>
      </w:r>
      <w:r w:rsidRPr="00495DF8">
        <w:rPr>
          <w:bCs/>
          <w:sz w:val="28"/>
          <w:szCs w:val="28"/>
        </w:rPr>
        <w:t xml:space="preserve"> </w:t>
      </w:r>
      <w:r w:rsidRPr="00495DF8">
        <w:rPr>
          <w:rFonts w:hint="eastAsia"/>
          <w:bCs/>
          <w:sz w:val="28"/>
          <w:szCs w:val="28"/>
        </w:rPr>
        <w:t>викидів</w:t>
      </w:r>
      <w:r w:rsidRPr="00495DF8">
        <w:rPr>
          <w:bCs/>
          <w:sz w:val="28"/>
          <w:szCs w:val="28"/>
        </w:rPr>
        <w:t xml:space="preserve">, </w:t>
      </w:r>
      <w:r w:rsidRPr="00495DF8">
        <w:rPr>
          <w:rFonts w:hint="eastAsia"/>
          <w:bCs/>
          <w:sz w:val="28"/>
          <w:szCs w:val="28"/>
        </w:rPr>
        <w:t>визначених</w:t>
      </w:r>
      <w:r w:rsidRPr="00495DF8">
        <w:rPr>
          <w:bCs/>
          <w:sz w:val="28"/>
          <w:szCs w:val="28"/>
        </w:rPr>
        <w:t xml:space="preserve"> </w:t>
      </w:r>
      <w:r w:rsidRPr="00495DF8">
        <w:rPr>
          <w:rFonts w:hint="eastAsia"/>
          <w:bCs/>
          <w:sz w:val="28"/>
          <w:szCs w:val="28"/>
        </w:rPr>
        <w:t>висновками</w:t>
      </w:r>
      <w:r w:rsidRPr="00495DF8">
        <w:rPr>
          <w:bCs/>
          <w:sz w:val="28"/>
          <w:szCs w:val="28"/>
        </w:rPr>
        <w:t xml:space="preserve"> </w:t>
      </w:r>
      <w:r w:rsidRPr="00495DF8">
        <w:rPr>
          <w:rFonts w:hint="eastAsia"/>
          <w:bCs/>
          <w:sz w:val="28"/>
          <w:szCs w:val="28"/>
        </w:rPr>
        <w:t>найкращих</w:t>
      </w:r>
      <w:r w:rsidRPr="00495DF8">
        <w:rPr>
          <w:bCs/>
          <w:sz w:val="28"/>
          <w:szCs w:val="28"/>
        </w:rPr>
        <w:t xml:space="preserve"> </w:t>
      </w:r>
      <w:r w:rsidRPr="00495DF8">
        <w:rPr>
          <w:rFonts w:hint="eastAsia"/>
          <w:bCs/>
          <w:sz w:val="28"/>
          <w:szCs w:val="28"/>
        </w:rPr>
        <w:t>доступних</w:t>
      </w:r>
      <w:r w:rsidRPr="00495DF8">
        <w:rPr>
          <w:bCs/>
          <w:sz w:val="28"/>
          <w:szCs w:val="28"/>
        </w:rPr>
        <w:t xml:space="preserve"> </w:t>
      </w:r>
      <w:r w:rsidRPr="00495DF8">
        <w:rPr>
          <w:rFonts w:hint="eastAsia"/>
          <w:bCs/>
          <w:sz w:val="28"/>
          <w:szCs w:val="28"/>
        </w:rPr>
        <w:t>технологій</w:t>
      </w:r>
      <w:r w:rsidRPr="00495DF8">
        <w:rPr>
          <w:bCs/>
          <w:sz w:val="28"/>
          <w:szCs w:val="28"/>
        </w:rPr>
        <w:t xml:space="preserve"> </w:t>
      </w:r>
      <w:r w:rsidRPr="00495DF8">
        <w:rPr>
          <w:rFonts w:hint="eastAsia"/>
          <w:bCs/>
          <w:sz w:val="28"/>
          <w:szCs w:val="28"/>
        </w:rPr>
        <w:t>та</w:t>
      </w:r>
      <w:r w:rsidRPr="00495DF8">
        <w:rPr>
          <w:bCs/>
          <w:sz w:val="28"/>
          <w:szCs w:val="28"/>
        </w:rPr>
        <w:t xml:space="preserve"> </w:t>
      </w:r>
      <w:r w:rsidRPr="00495DF8">
        <w:rPr>
          <w:rFonts w:hint="eastAsia"/>
          <w:bCs/>
          <w:sz w:val="28"/>
          <w:szCs w:val="28"/>
        </w:rPr>
        <w:t>методів</w:t>
      </w:r>
      <w:r w:rsidRPr="00495DF8">
        <w:rPr>
          <w:bCs/>
          <w:sz w:val="28"/>
          <w:szCs w:val="28"/>
        </w:rPr>
        <w:t xml:space="preserve"> </w:t>
      </w:r>
      <w:r w:rsidRPr="00495DF8">
        <w:rPr>
          <w:rFonts w:hint="eastAsia"/>
          <w:bCs/>
          <w:sz w:val="28"/>
          <w:szCs w:val="28"/>
        </w:rPr>
        <w:t>управління</w:t>
      </w:r>
      <w:r>
        <w:rPr>
          <w:bCs/>
          <w:sz w:val="28"/>
          <w:szCs w:val="28"/>
        </w:rPr>
        <w:t xml:space="preserve">, та </w:t>
      </w:r>
      <w:r w:rsidR="00755674">
        <w:rPr>
          <w:bCs/>
          <w:sz w:val="28"/>
          <w:szCs w:val="28"/>
        </w:rPr>
        <w:t xml:space="preserve">визначити </w:t>
      </w:r>
      <w:r>
        <w:rPr>
          <w:bCs/>
          <w:sz w:val="28"/>
          <w:szCs w:val="28"/>
        </w:rPr>
        <w:t>доцільн</w:t>
      </w:r>
      <w:r w:rsidR="00755674">
        <w:rPr>
          <w:bCs/>
          <w:sz w:val="28"/>
          <w:szCs w:val="28"/>
        </w:rPr>
        <w:t>і</w:t>
      </w:r>
      <w:r>
        <w:rPr>
          <w:bCs/>
          <w:sz w:val="28"/>
          <w:szCs w:val="28"/>
        </w:rPr>
        <w:t>ст</w:t>
      </w:r>
      <w:r w:rsidR="00755674">
        <w:rPr>
          <w:bCs/>
          <w:sz w:val="28"/>
          <w:szCs w:val="28"/>
        </w:rPr>
        <w:t>ь</w:t>
      </w:r>
      <w:r>
        <w:rPr>
          <w:bCs/>
          <w:sz w:val="28"/>
          <w:szCs w:val="28"/>
        </w:rPr>
        <w:t xml:space="preserve"> </w:t>
      </w:r>
      <w:r>
        <w:rPr>
          <w:rFonts w:hint="eastAsia"/>
          <w:sz w:val="28"/>
          <w:szCs w:val="28"/>
          <w:lang w:val="ru-RU"/>
        </w:rPr>
        <w:t>в</w:t>
      </w:r>
      <w:r>
        <w:rPr>
          <w:sz w:val="28"/>
          <w:szCs w:val="28"/>
          <w:lang w:val="ru-RU"/>
        </w:rPr>
        <w:t>становлення</w:t>
      </w:r>
      <w:r w:rsidRPr="00495DF8">
        <w:rPr>
          <w:sz w:val="28"/>
          <w:szCs w:val="28"/>
        </w:rPr>
        <w:t xml:space="preserve"> </w:t>
      </w:r>
      <w:r>
        <w:rPr>
          <w:sz w:val="28"/>
          <w:szCs w:val="28"/>
        </w:rPr>
        <w:t xml:space="preserve">національних </w:t>
      </w:r>
      <w:r w:rsidRPr="00EF5625">
        <w:rPr>
          <w:sz w:val="28"/>
          <w:szCs w:val="28"/>
        </w:rPr>
        <w:t>перехідн</w:t>
      </w:r>
      <w:r>
        <w:rPr>
          <w:sz w:val="28"/>
          <w:szCs w:val="28"/>
        </w:rPr>
        <w:t>их</w:t>
      </w:r>
      <w:r w:rsidRPr="00EF5625">
        <w:rPr>
          <w:sz w:val="28"/>
          <w:szCs w:val="28"/>
        </w:rPr>
        <w:t xml:space="preserve"> план</w:t>
      </w:r>
      <w:r>
        <w:rPr>
          <w:sz w:val="28"/>
          <w:szCs w:val="28"/>
        </w:rPr>
        <w:t xml:space="preserve">ів </w:t>
      </w:r>
      <w:r w:rsidR="00755674">
        <w:rPr>
          <w:sz w:val="28"/>
          <w:szCs w:val="28"/>
        </w:rPr>
        <w:t xml:space="preserve">для </w:t>
      </w:r>
      <w:r>
        <w:rPr>
          <w:sz w:val="28"/>
          <w:szCs w:val="28"/>
        </w:rPr>
        <w:t xml:space="preserve">досягнення операторами установок окремих </w:t>
      </w:r>
      <w:r w:rsidR="00755674">
        <w:rPr>
          <w:sz w:val="28"/>
          <w:szCs w:val="28"/>
        </w:rPr>
        <w:t xml:space="preserve">видів </w:t>
      </w:r>
      <w:r w:rsidRPr="00495DF8">
        <w:rPr>
          <w:rFonts w:hint="eastAsia"/>
          <w:bCs/>
          <w:sz w:val="28"/>
          <w:szCs w:val="28"/>
        </w:rPr>
        <w:t>екологічних</w:t>
      </w:r>
      <w:r w:rsidRPr="00495DF8">
        <w:rPr>
          <w:bCs/>
          <w:sz w:val="28"/>
          <w:szCs w:val="28"/>
        </w:rPr>
        <w:t xml:space="preserve"> </w:t>
      </w:r>
      <w:r w:rsidRPr="00495DF8">
        <w:rPr>
          <w:rFonts w:hint="eastAsia"/>
          <w:bCs/>
          <w:sz w:val="28"/>
          <w:szCs w:val="28"/>
        </w:rPr>
        <w:t>нормативів</w:t>
      </w:r>
      <w:r>
        <w:rPr>
          <w:bCs/>
          <w:sz w:val="28"/>
          <w:szCs w:val="28"/>
        </w:rPr>
        <w:t>;</w:t>
      </w:r>
    </w:p>
    <w:p w14:paraId="5130DCEE" w14:textId="7E42ABB2" w:rsidR="00495DF8" w:rsidRDefault="00495DF8" w:rsidP="00ED6587">
      <w:pPr>
        <w:pStyle w:val="StyleZakonu"/>
        <w:spacing w:before="120" w:after="0" w:line="240" w:lineRule="auto"/>
        <w:ind w:firstLine="567"/>
        <w:rPr>
          <w:bCs/>
          <w:sz w:val="28"/>
          <w:szCs w:val="28"/>
        </w:rPr>
      </w:pPr>
      <w:r>
        <w:rPr>
          <w:sz w:val="28"/>
          <w:szCs w:val="28"/>
        </w:rPr>
        <w:t xml:space="preserve">забезпечити </w:t>
      </w:r>
      <w:r w:rsidRPr="00495DF8">
        <w:rPr>
          <w:rFonts w:hint="eastAsia"/>
          <w:sz w:val="28"/>
          <w:szCs w:val="28"/>
        </w:rPr>
        <w:t>розробку</w:t>
      </w:r>
      <w:r w:rsidRPr="00495DF8">
        <w:rPr>
          <w:sz w:val="28"/>
          <w:szCs w:val="28"/>
        </w:rPr>
        <w:t xml:space="preserve"> </w:t>
      </w:r>
      <w:r w:rsidRPr="00495DF8">
        <w:rPr>
          <w:rFonts w:hint="eastAsia"/>
          <w:sz w:val="28"/>
          <w:szCs w:val="28"/>
        </w:rPr>
        <w:t>та</w:t>
      </w:r>
      <w:r w:rsidRPr="00495DF8">
        <w:rPr>
          <w:sz w:val="28"/>
          <w:szCs w:val="28"/>
        </w:rPr>
        <w:t xml:space="preserve"> </w:t>
      </w:r>
      <w:r w:rsidRPr="00495DF8">
        <w:rPr>
          <w:rFonts w:hint="eastAsia"/>
          <w:sz w:val="28"/>
          <w:szCs w:val="28"/>
        </w:rPr>
        <w:t>затвердження</w:t>
      </w:r>
      <w:r w:rsidRPr="00495DF8">
        <w:rPr>
          <w:sz w:val="28"/>
          <w:szCs w:val="28"/>
        </w:rPr>
        <w:t xml:space="preserve"> </w:t>
      </w:r>
      <w:r>
        <w:rPr>
          <w:sz w:val="28"/>
          <w:szCs w:val="28"/>
        </w:rPr>
        <w:t xml:space="preserve">національних </w:t>
      </w:r>
      <w:r w:rsidRPr="00EF5625">
        <w:rPr>
          <w:sz w:val="28"/>
          <w:szCs w:val="28"/>
        </w:rPr>
        <w:t>перехідн</w:t>
      </w:r>
      <w:r>
        <w:rPr>
          <w:sz w:val="28"/>
          <w:szCs w:val="28"/>
        </w:rPr>
        <w:t>их</w:t>
      </w:r>
      <w:r w:rsidRPr="00EF5625">
        <w:rPr>
          <w:sz w:val="28"/>
          <w:szCs w:val="28"/>
        </w:rPr>
        <w:t xml:space="preserve"> план</w:t>
      </w:r>
      <w:r>
        <w:rPr>
          <w:sz w:val="28"/>
          <w:szCs w:val="28"/>
        </w:rPr>
        <w:t>ів</w:t>
      </w:r>
      <w:r w:rsidR="006B2F3E" w:rsidRPr="006B2F3E">
        <w:rPr>
          <w:rFonts w:hint="eastAsia"/>
        </w:rPr>
        <w:t xml:space="preserve"> </w:t>
      </w:r>
      <w:r w:rsidR="006B2F3E" w:rsidRPr="006B2F3E">
        <w:rPr>
          <w:rFonts w:hint="eastAsia"/>
          <w:sz w:val="28"/>
          <w:szCs w:val="28"/>
        </w:rPr>
        <w:t>скорочення</w:t>
      </w:r>
      <w:r w:rsidR="006B2F3E" w:rsidRPr="006B2F3E">
        <w:rPr>
          <w:sz w:val="28"/>
          <w:szCs w:val="28"/>
        </w:rPr>
        <w:t xml:space="preserve"> </w:t>
      </w:r>
      <w:r w:rsidR="006B2F3E" w:rsidRPr="006B2F3E">
        <w:rPr>
          <w:rFonts w:hint="eastAsia"/>
          <w:sz w:val="28"/>
          <w:szCs w:val="28"/>
        </w:rPr>
        <w:t>операторами</w:t>
      </w:r>
      <w:r w:rsidR="006B2F3E" w:rsidRPr="006B2F3E">
        <w:rPr>
          <w:sz w:val="28"/>
          <w:szCs w:val="28"/>
        </w:rPr>
        <w:t xml:space="preserve"> </w:t>
      </w:r>
      <w:r w:rsidR="006B2F3E" w:rsidRPr="006B2F3E">
        <w:rPr>
          <w:rFonts w:hint="eastAsia"/>
          <w:sz w:val="28"/>
          <w:szCs w:val="28"/>
        </w:rPr>
        <w:t>установок</w:t>
      </w:r>
      <w:r w:rsidR="006B2F3E" w:rsidRPr="006B2F3E">
        <w:rPr>
          <w:sz w:val="28"/>
          <w:szCs w:val="28"/>
        </w:rPr>
        <w:t xml:space="preserve"> </w:t>
      </w:r>
      <w:r w:rsidR="006B2F3E" w:rsidRPr="006B2F3E">
        <w:rPr>
          <w:rFonts w:hint="eastAsia"/>
          <w:sz w:val="28"/>
          <w:szCs w:val="28"/>
        </w:rPr>
        <w:t>окремих</w:t>
      </w:r>
      <w:r w:rsidR="006B2F3E" w:rsidRPr="006B2F3E">
        <w:rPr>
          <w:sz w:val="28"/>
          <w:szCs w:val="28"/>
        </w:rPr>
        <w:t xml:space="preserve"> </w:t>
      </w:r>
      <w:r w:rsidR="006B2F3E" w:rsidRPr="006B2F3E">
        <w:rPr>
          <w:rFonts w:hint="eastAsia"/>
          <w:sz w:val="28"/>
          <w:szCs w:val="28"/>
        </w:rPr>
        <w:t>видів</w:t>
      </w:r>
      <w:r w:rsidR="006B2F3E" w:rsidRPr="006B2F3E">
        <w:rPr>
          <w:sz w:val="28"/>
          <w:szCs w:val="28"/>
        </w:rPr>
        <w:t xml:space="preserve"> </w:t>
      </w:r>
      <w:r w:rsidR="006B2F3E" w:rsidRPr="006B2F3E">
        <w:rPr>
          <w:rFonts w:hint="eastAsia"/>
          <w:sz w:val="28"/>
          <w:szCs w:val="28"/>
        </w:rPr>
        <w:t>викидів</w:t>
      </w:r>
      <w:r w:rsidR="006B2F3E" w:rsidRPr="006B2F3E">
        <w:rPr>
          <w:sz w:val="28"/>
          <w:szCs w:val="28"/>
        </w:rPr>
        <w:t xml:space="preserve"> (</w:t>
      </w:r>
      <w:r w:rsidR="006B2F3E" w:rsidRPr="006B2F3E">
        <w:rPr>
          <w:rFonts w:hint="eastAsia"/>
          <w:sz w:val="28"/>
          <w:szCs w:val="28"/>
        </w:rPr>
        <w:t>речовин</w:t>
      </w:r>
      <w:r w:rsidR="006B2F3E" w:rsidRPr="006B2F3E">
        <w:rPr>
          <w:sz w:val="28"/>
          <w:szCs w:val="28"/>
        </w:rPr>
        <w:t xml:space="preserve">, </w:t>
      </w:r>
      <w:r w:rsidR="006B2F3E" w:rsidRPr="006B2F3E">
        <w:rPr>
          <w:rFonts w:hint="eastAsia"/>
          <w:sz w:val="28"/>
          <w:szCs w:val="28"/>
        </w:rPr>
        <w:t>сполук</w:t>
      </w:r>
      <w:r w:rsidR="006B2F3E" w:rsidRPr="006B2F3E">
        <w:rPr>
          <w:sz w:val="28"/>
          <w:szCs w:val="28"/>
        </w:rPr>
        <w:t>)</w:t>
      </w:r>
      <w:r w:rsidR="006B2F3E">
        <w:rPr>
          <w:sz w:val="28"/>
          <w:szCs w:val="28"/>
        </w:rPr>
        <w:t xml:space="preserve">, які відповідають вимогам частини десятої статті 30 цього Закону; </w:t>
      </w:r>
    </w:p>
    <w:p w14:paraId="6B09F4C3" w14:textId="77777777" w:rsidR="006B5BCC" w:rsidRPr="00225553" w:rsidRDefault="006B5BCC" w:rsidP="006B5BCC">
      <w:pPr>
        <w:pStyle w:val="StyleZakonu"/>
        <w:spacing w:before="120" w:after="0" w:line="240" w:lineRule="auto"/>
        <w:ind w:firstLine="567"/>
        <w:rPr>
          <w:sz w:val="28"/>
          <w:szCs w:val="28"/>
          <w:lang w:eastAsia="uk-UA"/>
        </w:rPr>
      </w:pPr>
      <w:r w:rsidRPr="00225553">
        <w:rPr>
          <w:sz w:val="28"/>
          <w:szCs w:val="28"/>
          <w:lang w:eastAsia="uk-UA"/>
        </w:rPr>
        <w:t xml:space="preserve">забезпечити організацію проведення моніторингу стану здоров’я населення, аналізу причин та наслідків впливу забруднення, що виникає в результаті промислової діяльності, на здоров’я населення і розроблення відповідних  середньо- та довгострокового прогнозів покращення </w:t>
      </w:r>
      <w:r w:rsidRPr="00225553">
        <w:rPr>
          <w:sz w:val="28"/>
          <w:szCs w:val="28"/>
          <w:lang w:eastAsia="uk-UA"/>
        </w:rPr>
        <w:lastRenderedPageBreak/>
        <w:t>показників стану здоров’я населення, пов’язаних із впливом забруднення, що виникає в результаті промислової діяльності;</w:t>
      </w:r>
    </w:p>
    <w:p w14:paraId="66B6EF64" w14:textId="7AD8D4FB" w:rsidR="006B2F3E" w:rsidRDefault="006B2F3E" w:rsidP="00D97636">
      <w:pPr>
        <w:pStyle w:val="StyleZakonu"/>
        <w:spacing w:before="120" w:after="0" w:line="240" w:lineRule="auto"/>
        <w:ind w:firstLine="567"/>
        <w:rPr>
          <w:sz w:val="28"/>
          <w:szCs w:val="28"/>
          <w:lang w:eastAsia="uk-UA"/>
        </w:rPr>
      </w:pPr>
      <w:r>
        <w:rPr>
          <w:sz w:val="28"/>
          <w:szCs w:val="28"/>
          <w:lang w:eastAsia="uk-UA"/>
        </w:rPr>
        <w:t xml:space="preserve">розробити та внести на розгляд Верховної Ради України законопроект щодо визначення механізмів та джерел фінансування заходів для досягнення операторами установок </w:t>
      </w:r>
      <w:r w:rsidR="003E685A">
        <w:rPr>
          <w:sz w:val="28"/>
          <w:szCs w:val="28"/>
          <w:lang w:eastAsia="uk-UA"/>
        </w:rPr>
        <w:t xml:space="preserve">екологічних </w:t>
      </w:r>
      <w:r>
        <w:rPr>
          <w:sz w:val="28"/>
          <w:szCs w:val="28"/>
          <w:lang w:eastAsia="uk-UA"/>
        </w:rPr>
        <w:t xml:space="preserve">нормативів </w:t>
      </w:r>
      <w:r w:rsidRPr="006B2F3E">
        <w:rPr>
          <w:rFonts w:hint="eastAsia"/>
          <w:sz w:val="28"/>
          <w:szCs w:val="28"/>
          <w:lang w:eastAsia="uk-UA"/>
        </w:rPr>
        <w:t>гранично</w:t>
      </w:r>
      <w:r w:rsidRPr="006B2F3E">
        <w:rPr>
          <w:sz w:val="28"/>
          <w:szCs w:val="28"/>
          <w:lang w:eastAsia="uk-UA"/>
        </w:rPr>
        <w:t xml:space="preserve"> </w:t>
      </w:r>
      <w:r w:rsidRPr="006B2F3E">
        <w:rPr>
          <w:rFonts w:hint="eastAsia"/>
          <w:sz w:val="28"/>
          <w:szCs w:val="28"/>
          <w:lang w:eastAsia="uk-UA"/>
        </w:rPr>
        <w:t>допустим</w:t>
      </w:r>
      <w:r>
        <w:rPr>
          <w:rFonts w:hint="eastAsia"/>
          <w:sz w:val="28"/>
          <w:szCs w:val="28"/>
          <w:lang w:eastAsia="uk-UA"/>
        </w:rPr>
        <w:t>их</w:t>
      </w:r>
      <w:r w:rsidRPr="006B2F3E">
        <w:rPr>
          <w:sz w:val="28"/>
          <w:szCs w:val="28"/>
          <w:lang w:eastAsia="uk-UA"/>
        </w:rPr>
        <w:t xml:space="preserve"> </w:t>
      </w:r>
      <w:r w:rsidRPr="006B2F3E">
        <w:rPr>
          <w:rFonts w:hint="eastAsia"/>
          <w:sz w:val="28"/>
          <w:szCs w:val="28"/>
          <w:lang w:eastAsia="uk-UA"/>
        </w:rPr>
        <w:t>викиди</w:t>
      </w:r>
      <w:r w:rsidRPr="006B2F3E">
        <w:rPr>
          <w:sz w:val="28"/>
          <w:szCs w:val="28"/>
          <w:lang w:eastAsia="uk-UA"/>
        </w:rPr>
        <w:t xml:space="preserve"> </w:t>
      </w:r>
      <w:r w:rsidRPr="006B2F3E">
        <w:rPr>
          <w:rFonts w:hint="eastAsia"/>
          <w:sz w:val="28"/>
          <w:szCs w:val="28"/>
          <w:lang w:eastAsia="uk-UA"/>
        </w:rPr>
        <w:t>для</w:t>
      </w:r>
      <w:r w:rsidRPr="006B2F3E">
        <w:rPr>
          <w:sz w:val="28"/>
          <w:szCs w:val="28"/>
          <w:lang w:eastAsia="uk-UA"/>
        </w:rPr>
        <w:t xml:space="preserve"> </w:t>
      </w:r>
      <w:r w:rsidRPr="006B2F3E">
        <w:rPr>
          <w:rFonts w:hint="eastAsia"/>
          <w:sz w:val="28"/>
          <w:szCs w:val="28"/>
          <w:lang w:eastAsia="uk-UA"/>
        </w:rPr>
        <w:t>речовин</w:t>
      </w:r>
      <w:r w:rsidRPr="006B2F3E">
        <w:rPr>
          <w:sz w:val="28"/>
          <w:szCs w:val="28"/>
          <w:lang w:eastAsia="uk-UA"/>
        </w:rPr>
        <w:t xml:space="preserve">, </w:t>
      </w:r>
      <w:r w:rsidRPr="006B2F3E">
        <w:rPr>
          <w:rFonts w:hint="eastAsia"/>
          <w:sz w:val="28"/>
          <w:szCs w:val="28"/>
          <w:lang w:eastAsia="uk-UA"/>
        </w:rPr>
        <w:t>вібрації</w:t>
      </w:r>
      <w:r w:rsidRPr="006B2F3E">
        <w:rPr>
          <w:sz w:val="28"/>
          <w:szCs w:val="28"/>
          <w:lang w:eastAsia="uk-UA"/>
        </w:rPr>
        <w:t xml:space="preserve">, </w:t>
      </w:r>
      <w:r w:rsidRPr="006B2F3E">
        <w:rPr>
          <w:rFonts w:hint="eastAsia"/>
          <w:sz w:val="28"/>
          <w:szCs w:val="28"/>
          <w:lang w:eastAsia="uk-UA"/>
        </w:rPr>
        <w:t>тепла</w:t>
      </w:r>
      <w:r w:rsidRPr="006B2F3E">
        <w:rPr>
          <w:sz w:val="28"/>
          <w:szCs w:val="28"/>
          <w:lang w:eastAsia="uk-UA"/>
        </w:rPr>
        <w:t xml:space="preserve">, </w:t>
      </w:r>
      <w:r w:rsidRPr="006B2F3E">
        <w:rPr>
          <w:rFonts w:hint="eastAsia"/>
          <w:sz w:val="28"/>
          <w:szCs w:val="28"/>
          <w:lang w:eastAsia="uk-UA"/>
        </w:rPr>
        <w:t>шуму</w:t>
      </w:r>
      <w:r w:rsidRPr="006B2F3E">
        <w:rPr>
          <w:sz w:val="28"/>
          <w:szCs w:val="28"/>
          <w:lang w:eastAsia="uk-UA"/>
        </w:rPr>
        <w:t xml:space="preserve"> </w:t>
      </w:r>
      <w:r w:rsidRPr="006B2F3E">
        <w:rPr>
          <w:rFonts w:hint="eastAsia"/>
          <w:sz w:val="28"/>
          <w:szCs w:val="28"/>
          <w:lang w:eastAsia="uk-UA"/>
        </w:rPr>
        <w:t>або</w:t>
      </w:r>
      <w:r w:rsidRPr="006B2F3E">
        <w:rPr>
          <w:sz w:val="28"/>
          <w:szCs w:val="28"/>
          <w:lang w:eastAsia="uk-UA"/>
        </w:rPr>
        <w:t xml:space="preserve"> </w:t>
      </w:r>
      <w:r w:rsidRPr="006B2F3E">
        <w:rPr>
          <w:rFonts w:hint="eastAsia"/>
          <w:sz w:val="28"/>
          <w:szCs w:val="28"/>
          <w:lang w:eastAsia="uk-UA"/>
        </w:rPr>
        <w:t>інших</w:t>
      </w:r>
      <w:r w:rsidRPr="006B2F3E">
        <w:rPr>
          <w:sz w:val="28"/>
          <w:szCs w:val="28"/>
          <w:lang w:eastAsia="uk-UA"/>
        </w:rPr>
        <w:t xml:space="preserve"> </w:t>
      </w:r>
      <w:r w:rsidRPr="006B2F3E">
        <w:rPr>
          <w:rFonts w:hint="eastAsia"/>
          <w:sz w:val="28"/>
          <w:szCs w:val="28"/>
          <w:lang w:eastAsia="uk-UA"/>
        </w:rPr>
        <w:t>фізичних</w:t>
      </w:r>
      <w:r w:rsidRPr="006B2F3E">
        <w:rPr>
          <w:sz w:val="28"/>
          <w:szCs w:val="28"/>
          <w:lang w:eastAsia="uk-UA"/>
        </w:rPr>
        <w:t xml:space="preserve"> </w:t>
      </w:r>
      <w:r w:rsidRPr="006B2F3E">
        <w:rPr>
          <w:rFonts w:hint="eastAsia"/>
          <w:sz w:val="28"/>
          <w:szCs w:val="28"/>
          <w:lang w:eastAsia="uk-UA"/>
        </w:rPr>
        <w:t>та</w:t>
      </w:r>
      <w:r w:rsidRPr="006B2F3E">
        <w:rPr>
          <w:sz w:val="28"/>
          <w:szCs w:val="28"/>
          <w:lang w:eastAsia="uk-UA"/>
        </w:rPr>
        <w:t xml:space="preserve"> </w:t>
      </w:r>
      <w:r w:rsidRPr="006B2F3E">
        <w:rPr>
          <w:rFonts w:hint="eastAsia"/>
          <w:sz w:val="28"/>
          <w:szCs w:val="28"/>
          <w:lang w:eastAsia="uk-UA"/>
        </w:rPr>
        <w:t>біологічних</w:t>
      </w:r>
      <w:r w:rsidRPr="006B2F3E">
        <w:rPr>
          <w:sz w:val="28"/>
          <w:szCs w:val="28"/>
          <w:lang w:eastAsia="uk-UA"/>
        </w:rPr>
        <w:t xml:space="preserve"> </w:t>
      </w:r>
      <w:r w:rsidRPr="006B2F3E">
        <w:rPr>
          <w:rFonts w:hint="eastAsia"/>
          <w:sz w:val="28"/>
          <w:szCs w:val="28"/>
          <w:lang w:eastAsia="uk-UA"/>
        </w:rPr>
        <w:t>факторів</w:t>
      </w:r>
      <w:r w:rsidRPr="006B2F3E">
        <w:rPr>
          <w:sz w:val="28"/>
          <w:szCs w:val="28"/>
          <w:lang w:eastAsia="uk-UA"/>
        </w:rPr>
        <w:t xml:space="preserve">, </w:t>
      </w:r>
      <w:r w:rsidRPr="006B2F3E">
        <w:rPr>
          <w:rFonts w:hint="eastAsia"/>
          <w:sz w:val="28"/>
          <w:szCs w:val="28"/>
          <w:lang w:eastAsia="uk-UA"/>
        </w:rPr>
        <w:t>які</w:t>
      </w:r>
      <w:r w:rsidRPr="006B2F3E">
        <w:rPr>
          <w:sz w:val="28"/>
          <w:szCs w:val="28"/>
          <w:lang w:eastAsia="uk-UA"/>
        </w:rPr>
        <w:t xml:space="preserve"> </w:t>
      </w:r>
      <w:r w:rsidRPr="006B2F3E">
        <w:rPr>
          <w:rFonts w:hint="eastAsia"/>
          <w:sz w:val="28"/>
          <w:szCs w:val="28"/>
          <w:lang w:eastAsia="uk-UA"/>
        </w:rPr>
        <w:t>вивільнятимуться</w:t>
      </w:r>
      <w:r w:rsidRPr="006B2F3E">
        <w:rPr>
          <w:sz w:val="28"/>
          <w:szCs w:val="28"/>
          <w:lang w:eastAsia="uk-UA"/>
        </w:rPr>
        <w:t xml:space="preserve"> </w:t>
      </w:r>
      <w:r w:rsidRPr="006B2F3E">
        <w:rPr>
          <w:rFonts w:hint="eastAsia"/>
          <w:sz w:val="28"/>
          <w:szCs w:val="28"/>
          <w:lang w:eastAsia="uk-UA"/>
        </w:rPr>
        <w:t>з</w:t>
      </w:r>
      <w:r w:rsidRPr="006B2F3E">
        <w:rPr>
          <w:sz w:val="28"/>
          <w:szCs w:val="28"/>
          <w:lang w:eastAsia="uk-UA"/>
        </w:rPr>
        <w:t xml:space="preserve"> </w:t>
      </w:r>
      <w:r w:rsidRPr="006B2F3E">
        <w:rPr>
          <w:rFonts w:hint="eastAsia"/>
          <w:sz w:val="28"/>
          <w:szCs w:val="28"/>
          <w:lang w:eastAsia="uk-UA"/>
        </w:rPr>
        <w:t>установки</w:t>
      </w:r>
      <w:r w:rsidRPr="006B2F3E">
        <w:rPr>
          <w:sz w:val="28"/>
          <w:szCs w:val="28"/>
          <w:lang w:eastAsia="uk-UA"/>
        </w:rPr>
        <w:t xml:space="preserve">, </w:t>
      </w:r>
      <w:r w:rsidR="003E685A">
        <w:rPr>
          <w:sz w:val="28"/>
          <w:szCs w:val="28"/>
          <w:lang w:eastAsia="uk-UA"/>
        </w:rPr>
        <w:t xml:space="preserve">встановленими </w:t>
      </w:r>
      <w:r w:rsidRPr="006B2F3E">
        <w:rPr>
          <w:rFonts w:hint="eastAsia"/>
          <w:sz w:val="28"/>
          <w:szCs w:val="28"/>
          <w:lang w:eastAsia="uk-UA"/>
        </w:rPr>
        <w:t>згідно</w:t>
      </w:r>
      <w:r w:rsidRPr="006B2F3E">
        <w:rPr>
          <w:sz w:val="28"/>
          <w:szCs w:val="28"/>
          <w:lang w:eastAsia="uk-UA"/>
        </w:rPr>
        <w:t xml:space="preserve"> </w:t>
      </w:r>
      <w:r w:rsidRPr="006B2F3E">
        <w:rPr>
          <w:rFonts w:hint="eastAsia"/>
          <w:sz w:val="28"/>
          <w:szCs w:val="28"/>
          <w:lang w:eastAsia="uk-UA"/>
        </w:rPr>
        <w:t>з</w:t>
      </w:r>
      <w:r w:rsidRPr="006B2F3E">
        <w:rPr>
          <w:sz w:val="28"/>
          <w:szCs w:val="28"/>
          <w:lang w:eastAsia="uk-UA"/>
        </w:rPr>
        <w:t xml:space="preserve"> </w:t>
      </w:r>
      <w:r w:rsidRPr="006B2F3E">
        <w:rPr>
          <w:rFonts w:hint="eastAsia"/>
          <w:sz w:val="28"/>
          <w:szCs w:val="28"/>
          <w:lang w:eastAsia="uk-UA"/>
        </w:rPr>
        <w:t>висновками</w:t>
      </w:r>
      <w:r w:rsidRPr="006B2F3E">
        <w:rPr>
          <w:sz w:val="28"/>
          <w:szCs w:val="28"/>
          <w:lang w:eastAsia="uk-UA"/>
        </w:rPr>
        <w:t xml:space="preserve"> </w:t>
      </w:r>
      <w:r w:rsidRPr="006B2F3E">
        <w:rPr>
          <w:rFonts w:hint="eastAsia"/>
          <w:sz w:val="28"/>
          <w:szCs w:val="28"/>
          <w:lang w:eastAsia="uk-UA"/>
        </w:rPr>
        <w:t>найкращих</w:t>
      </w:r>
      <w:r w:rsidRPr="006B2F3E">
        <w:rPr>
          <w:sz w:val="28"/>
          <w:szCs w:val="28"/>
          <w:lang w:eastAsia="uk-UA"/>
        </w:rPr>
        <w:t xml:space="preserve"> </w:t>
      </w:r>
      <w:r w:rsidRPr="006B2F3E">
        <w:rPr>
          <w:rFonts w:hint="eastAsia"/>
          <w:sz w:val="28"/>
          <w:szCs w:val="28"/>
          <w:lang w:eastAsia="uk-UA"/>
        </w:rPr>
        <w:t>доступних</w:t>
      </w:r>
      <w:r w:rsidRPr="006B2F3E">
        <w:rPr>
          <w:sz w:val="28"/>
          <w:szCs w:val="28"/>
          <w:lang w:eastAsia="uk-UA"/>
        </w:rPr>
        <w:t xml:space="preserve"> </w:t>
      </w:r>
      <w:r w:rsidRPr="006B2F3E">
        <w:rPr>
          <w:rFonts w:hint="eastAsia"/>
          <w:sz w:val="28"/>
          <w:szCs w:val="28"/>
          <w:lang w:eastAsia="uk-UA"/>
        </w:rPr>
        <w:t>технологій</w:t>
      </w:r>
      <w:r w:rsidRPr="006B2F3E">
        <w:rPr>
          <w:sz w:val="28"/>
          <w:szCs w:val="28"/>
          <w:lang w:eastAsia="uk-UA"/>
        </w:rPr>
        <w:t xml:space="preserve"> </w:t>
      </w:r>
      <w:r w:rsidRPr="006B2F3E">
        <w:rPr>
          <w:rFonts w:hint="eastAsia"/>
          <w:sz w:val="28"/>
          <w:szCs w:val="28"/>
          <w:lang w:eastAsia="uk-UA"/>
        </w:rPr>
        <w:t>та</w:t>
      </w:r>
      <w:r w:rsidRPr="006B2F3E">
        <w:rPr>
          <w:sz w:val="28"/>
          <w:szCs w:val="28"/>
          <w:lang w:eastAsia="uk-UA"/>
        </w:rPr>
        <w:t xml:space="preserve"> </w:t>
      </w:r>
      <w:r w:rsidRPr="006B2F3E">
        <w:rPr>
          <w:rFonts w:hint="eastAsia"/>
          <w:sz w:val="28"/>
          <w:szCs w:val="28"/>
          <w:lang w:eastAsia="uk-UA"/>
        </w:rPr>
        <w:t>методів</w:t>
      </w:r>
      <w:r w:rsidRPr="006B2F3E">
        <w:rPr>
          <w:sz w:val="28"/>
          <w:szCs w:val="28"/>
          <w:lang w:eastAsia="uk-UA"/>
        </w:rPr>
        <w:t xml:space="preserve"> </w:t>
      </w:r>
      <w:r w:rsidRPr="006B2F3E">
        <w:rPr>
          <w:rFonts w:hint="eastAsia"/>
          <w:sz w:val="28"/>
          <w:szCs w:val="28"/>
          <w:lang w:eastAsia="uk-UA"/>
        </w:rPr>
        <w:t>управління</w:t>
      </w:r>
      <w:r w:rsidR="003E685A">
        <w:rPr>
          <w:sz w:val="28"/>
          <w:szCs w:val="28"/>
          <w:lang w:eastAsia="uk-UA"/>
        </w:rPr>
        <w:t xml:space="preserve"> або </w:t>
      </w:r>
      <w:r w:rsidR="003E685A" w:rsidRPr="00225553">
        <w:rPr>
          <w:sz w:val="28"/>
          <w:szCs w:val="28"/>
        </w:rPr>
        <w:t>правилами технічної експлуатації установок</w:t>
      </w:r>
      <w:r w:rsidR="003E685A">
        <w:rPr>
          <w:sz w:val="28"/>
          <w:szCs w:val="28"/>
        </w:rPr>
        <w:t>;</w:t>
      </w:r>
    </w:p>
    <w:p w14:paraId="54D68B49" w14:textId="1610102A" w:rsidR="00ED6587" w:rsidRDefault="00ED6587" w:rsidP="00D97636">
      <w:pPr>
        <w:pStyle w:val="StyleZakonu"/>
        <w:spacing w:before="120" w:after="0" w:line="240" w:lineRule="auto"/>
        <w:ind w:firstLine="567"/>
        <w:rPr>
          <w:sz w:val="28"/>
          <w:szCs w:val="28"/>
          <w:lang w:eastAsia="uk-UA"/>
        </w:rPr>
      </w:pPr>
      <w:r w:rsidRPr="00225553">
        <w:rPr>
          <w:sz w:val="28"/>
          <w:szCs w:val="28"/>
          <w:lang w:eastAsia="uk-UA"/>
        </w:rPr>
        <w:t xml:space="preserve">розробити концепцію </w:t>
      </w:r>
      <w:r w:rsidR="0044292F" w:rsidRPr="00225553">
        <w:rPr>
          <w:sz w:val="28"/>
          <w:szCs w:val="28"/>
          <w:lang w:eastAsia="uk-UA"/>
        </w:rPr>
        <w:t>д</w:t>
      </w:r>
      <w:r w:rsidRPr="00225553">
        <w:rPr>
          <w:sz w:val="28"/>
          <w:szCs w:val="28"/>
          <w:lang w:eastAsia="uk-UA"/>
        </w:rPr>
        <w:t>ержавної</w:t>
      </w:r>
      <w:r w:rsidR="0044292F" w:rsidRPr="00225553">
        <w:rPr>
          <w:sz w:val="28"/>
          <w:szCs w:val="28"/>
          <w:lang w:eastAsia="uk-UA"/>
        </w:rPr>
        <w:t xml:space="preserve"> цільової</w:t>
      </w:r>
      <w:r w:rsidRPr="00225553">
        <w:rPr>
          <w:sz w:val="28"/>
          <w:szCs w:val="28"/>
          <w:lang w:eastAsia="uk-UA"/>
        </w:rPr>
        <w:t xml:space="preserve"> програми підтримки підприємств, що впроваджують найкращі доступні технології та методи управління</w:t>
      </w:r>
      <w:r w:rsidR="00D97636" w:rsidRPr="00225553">
        <w:rPr>
          <w:sz w:val="28"/>
          <w:szCs w:val="28"/>
          <w:lang w:eastAsia="uk-UA"/>
        </w:rPr>
        <w:t>.</w:t>
      </w:r>
    </w:p>
    <w:p w14:paraId="0148DB67" w14:textId="77777777" w:rsidR="00910395" w:rsidRPr="00225553" w:rsidRDefault="00910395" w:rsidP="00D97636">
      <w:pPr>
        <w:pStyle w:val="StyleZakonu"/>
        <w:spacing w:before="120" w:after="0" w:line="240" w:lineRule="auto"/>
        <w:ind w:firstLine="567"/>
        <w:rPr>
          <w:sz w:val="28"/>
          <w:szCs w:val="28"/>
          <w:lang w:eastAsia="uk-UA"/>
        </w:rPr>
      </w:pPr>
    </w:p>
    <w:p w14:paraId="45AA4F81" w14:textId="2ED34493" w:rsidR="00353F65" w:rsidRPr="00225553" w:rsidRDefault="00353F65" w:rsidP="00F91EBB">
      <w:pPr>
        <w:pStyle w:val="StyleZakonu"/>
        <w:spacing w:before="120" w:after="0" w:line="240" w:lineRule="auto"/>
        <w:ind w:firstLine="0"/>
        <w:jc w:val="left"/>
        <w:rPr>
          <w:b/>
          <w:sz w:val="28"/>
          <w:szCs w:val="28"/>
        </w:rPr>
      </w:pPr>
      <w:r w:rsidRPr="00225553">
        <w:rPr>
          <w:b/>
          <w:sz w:val="28"/>
          <w:szCs w:val="28"/>
        </w:rPr>
        <w:t xml:space="preserve"> </w:t>
      </w:r>
      <w:r w:rsidR="00F91EBB">
        <w:rPr>
          <w:b/>
          <w:sz w:val="28"/>
          <w:szCs w:val="28"/>
        </w:rPr>
        <w:t xml:space="preserve">        </w:t>
      </w:r>
      <w:r w:rsidRPr="00225553">
        <w:rPr>
          <w:b/>
          <w:sz w:val="28"/>
          <w:szCs w:val="28"/>
        </w:rPr>
        <w:t xml:space="preserve">Голова </w:t>
      </w:r>
      <w:r w:rsidR="00F91EBB" w:rsidRPr="00225553">
        <w:rPr>
          <w:b/>
          <w:sz w:val="28"/>
          <w:szCs w:val="28"/>
        </w:rPr>
        <w:t>Верховної Ради</w:t>
      </w:r>
      <w:r w:rsidRPr="00225553">
        <w:rPr>
          <w:b/>
          <w:sz w:val="28"/>
          <w:szCs w:val="28"/>
        </w:rPr>
        <w:br/>
      </w:r>
      <w:r w:rsidR="00F91EBB">
        <w:rPr>
          <w:b/>
          <w:sz w:val="28"/>
          <w:szCs w:val="28"/>
        </w:rPr>
        <w:t xml:space="preserve">                       </w:t>
      </w:r>
      <w:r w:rsidRPr="00225553">
        <w:rPr>
          <w:b/>
          <w:sz w:val="28"/>
          <w:szCs w:val="28"/>
        </w:rPr>
        <w:t>України</w:t>
      </w:r>
      <w:r w:rsidR="0086295D" w:rsidRPr="00225553">
        <w:rPr>
          <w:b/>
          <w:sz w:val="28"/>
          <w:szCs w:val="28"/>
        </w:rPr>
        <w:t xml:space="preserve">                                         </w:t>
      </w:r>
      <w:r w:rsidR="003667C5" w:rsidRPr="00225553">
        <w:rPr>
          <w:b/>
          <w:sz w:val="28"/>
          <w:szCs w:val="28"/>
        </w:rPr>
        <w:t xml:space="preserve">           </w:t>
      </w:r>
      <w:r w:rsidR="0086295D" w:rsidRPr="00225553">
        <w:rPr>
          <w:b/>
          <w:sz w:val="28"/>
          <w:szCs w:val="28"/>
        </w:rPr>
        <w:t xml:space="preserve">        </w:t>
      </w:r>
      <w:r w:rsidR="00F91EBB">
        <w:rPr>
          <w:b/>
          <w:sz w:val="28"/>
          <w:szCs w:val="28"/>
        </w:rPr>
        <w:t xml:space="preserve">         </w:t>
      </w:r>
      <w:r w:rsidR="0086295D" w:rsidRPr="00225553">
        <w:rPr>
          <w:b/>
          <w:sz w:val="28"/>
          <w:szCs w:val="28"/>
        </w:rPr>
        <w:t>Д. Разумков</w:t>
      </w:r>
    </w:p>
    <w:p w14:paraId="31B8D57D" w14:textId="77777777" w:rsidR="005C3CB4" w:rsidRPr="00225553" w:rsidRDefault="005C3CB4" w:rsidP="00482989">
      <w:pPr>
        <w:rPr>
          <w:rFonts w:ascii="Times New Roman" w:hAnsi="Times New Roman"/>
        </w:rPr>
      </w:pPr>
    </w:p>
    <w:sectPr w:rsidR="005C3CB4" w:rsidRPr="00225553" w:rsidSect="00F44363">
      <w:headerReference w:type="even" r:id="rId12"/>
      <w:headerReference w:type="default" r:id="rId13"/>
      <w:pgSz w:w="11906" w:h="16838" w:code="9"/>
      <w:pgMar w:top="1134" w:right="1134" w:bottom="1134" w:left="1701" w:header="567" w:footer="567" w:gutter="0"/>
      <w:cols w:space="720"/>
      <w:titlePg/>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621614AF" w14:textId="77777777" w:rsidR="00141595" w:rsidRDefault="00141595">
      <w:r>
        <w:separator/>
      </w:r>
    </w:p>
  </w:endnote>
  <w:endnote w:type="continuationSeparator" w:id="0">
    <w:p w14:paraId="03B2B2BB" w14:textId="77777777" w:rsidR="00141595" w:rsidRDefault="00141595">
      <w:r>
        <w:continuationSeparator/>
      </w:r>
    </w:p>
  </w:endnote>
  <w:endnote w:type="continuationNotice" w:id="1">
    <w:p w14:paraId="2920AD48" w14:textId="77777777" w:rsidR="00141595" w:rsidRDefault="00141595"/>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CC"/>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CC"/>
    <w:family w:val="swiss"/>
    <w:pitch w:val="variable"/>
    <w:sig w:usb0="E0002EFF" w:usb1="C000785B" w:usb2="00000009" w:usb3="00000000" w:csb0="000001FF" w:csb1="00000000"/>
  </w:font>
  <w:font w:name="Antiqua">
    <w:altName w:val="Arial Narrow"/>
    <w:panose1 w:val="00000000000000000000"/>
    <w:charset w:val="00"/>
    <w:family w:val="swiss"/>
    <w:notTrueType/>
    <w:pitch w:val="variable"/>
    <w:sig w:usb0="00000003" w:usb1="00000000" w:usb2="00000000" w:usb3="00000000" w:csb0="00000001" w:csb1="00000000"/>
  </w:font>
  <w:font w:name="Calibri">
    <w:panose1 w:val="020F0502020204030204"/>
    <w:charset w:val="CC"/>
    <w:family w:val="swiss"/>
    <w:pitch w:val="variable"/>
    <w:sig w:usb0="E4002EFF" w:usb1="C000247B" w:usb2="00000009" w:usb3="00000000" w:csb0="000001FF" w:csb1="00000000"/>
  </w:font>
  <w:font w:name="Tahoma">
    <w:panose1 w:val="020B0604030504040204"/>
    <w:charset w:val="CC"/>
    <w:family w:val="swiss"/>
    <w:pitch w:val="variable"/>
    <w:sig w:usb0="E1002EFF" w:usb1="C000605B" w:usb2="00000029" w:usb3="00000000" w:csb0="000101FF" w:csb1="00000000"/>
  </w:font>
  <w:font w:name="TimesNewRomanPSMT">
    <w:altName w:val="Times New Roman"/>
    <w:panose1 w:val="00000000000000000000"/>
    <w:charset w:val="CC"/>
    <w:family w:val="auto"/>
    <w:notTrueType/>
    <w:pitch w:val="default"/>
    <w:sig w:usb0="00000203" w:usb1="00000000" w:usb2="00000000" w:usb3="00000000" w:csb0="00000005" w:csb1="00000000"/>
  </w:font>
  <w:font w:name="Cambria">
    <w:panose1 w:val="02040503050406030204"/>
    <w:charset w:val="CC"/>
    <w:family w:val="roman"/>
    <w:pitch w:val="variable"/>
    <w:sig w:usb0="E00006FF" w:usb1="420024FF" w:usb2="02000000" w:usb3="00000000" w:csb0="000001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2AC1E39A" w14:textId="77777777" w:rsidR="00141595" w:rsidRDefault="00141595">
      <w:r>
        <w:separator/>
      </w:r>
    </w:p>
  </w:footnote>
  <w:footnote w:type="continuationSeparator" w:id="0">
    <w:p w14:paraId="5AFCC0F5" w14:textId="77777777" w:rsidR="00141595" w:rsidRDefault="00141595">
      <w:r>
        <w:continuationSeparator/>
      </w:r>
    </w:p>
  </w:footnote>
  <w:footnote w:type="continuationNotice" w:id="1">
    <w:p w14:paraId="22063D0A" w14:textId="77777777" w:rsidR="00141595" w:rsidRDefault="00141595"/>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0FD5B330" w14:textId="77777777" w:rsidR="00347A01" w:rsidRDefault="00347A01">
    <w:pPr>
      <w:framePr w:wrap="around" w:vAnchor="text" w:hAnchor="margin" w:xAlign="center" w:y="1"/>
    </w:pPr>
    <w:r>
      <w:fldChar w:fldCharType="begin"/>
    </w:r>
    <w:r>
      <w:instrText xml:space="preserve">PAGE  </w:instrText>
    </w:r>
    <w:r>
      <w:fldChar w:fldCharType="separate"/>
    </w:r>
    <w:r>
      <w:rPr>
        <w:noProof/>
      </w:rPr>
      <w:t>47</w:t>
    </w:r>
    <w:r>
      <w:fldChar w:fldCharType="end"/>
    </w:r>
  </w:p>
  <w:p w14:paraId="1447E6AC" w14:textId="77777777" w:rsidR="00347A01" w:rsidRDefault="00347A01"/>
</w:hdr>
</file>

<file path=word/header2.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49CD9541" w14:textId="593AB2D1" w:rsidR="00347A01" w:rsidRPr="000419FC" w:rsidRDefault="00347A01">
    <w:pPr>
      <w:framePr w:wrap="around" w:vAnchor="text" w:hAnchor="margin" w:xAlign="center" w:y="1"/>
      <w:rPr>
        <w:rFonts w:ascii="Times New Roman" w:hAnsi="Times New Roman"/>
        <w:sz w:val="28"/>
        <w:szCs w:val="28"/>
      </w:rPr>
    </w:pPr>
    <w:r w:rsidRPr="000419FC">
      <w:rPr>
        <w:rFonts w:ascii="Times New Roman" w:hAnsi="Times New Roman"/>
        <w:sz w:val="28"/>
        <w:szCs w:val="28"/>
      </w:rPr>
      <w:fldChar w:fldCharType="begin"/>
    </w:r>
    <w:r w:rsidRPr="000419FC">
      <w:rPr>
        <w:rFonts w:ascii="Times New Roman" w:hAnsi="Times New Roman"/>
        <w:sz w:val="28"/>
        <w:szCs w:val="28"/>
      </w:rPr>
      <w:instrText xml:space="preserve">PAGE  </w:instrText>
    </w:r>
    <w:r w:rsidRPr="000419FC">
      <w:rPr>
        <w:rFonts w:ascii="Times New Roman" w:hAnsi="Times New Roman"/>
        <w:sz w:val="28"/>
        <w:szCs w:val="28"/>
      </w:rPr>
      <w:fldChar w:fldCharType="separate"/>
    </w:r>
    <w:r w:rsidR="009409C7">
      <w:rPr>
        <w:rFonts w:ascii="Times New Roman" w:hAnsi="Times New Roman"/>
        <w:noProof/>
        <w:sz w:val="28"/>
        <w:szCs w:val="28"/>
      </w:rPr>
      <w:t>2</w:t>
    </w:r>
    <w:r w:rsidRPr="000419FC">
      <w:rPr>
        <w:rFonts w:ascii="Times New Roman" w:hAnsi="Times New Roman"/>
        <w:sz w:val="28"/>
        <w:szCs w:val="28"/>
      </w:rPr>
      <w:fldChar w:fldCharType="end"/>
    </w:r>
  </w:p>
  <w:p w14:paraId="6EE3B8F9" w14:textId="77777777" w:rsidR="00347A01" w:rsidRDefault="00347A01"/>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FFFFFF88"/>
    <w:multiLevelType w:val="singleLevel"/>
    <w:tmpl w:val="37984542"/>
    <w:lvl w:ilvl="0">
      <w:start w:val="1"/>
      <w:numFmt w:val="decimal"/>
      <w:pStyle w:val="a"/>
      <w:lvlText w:val="%1."/>
      <w:lvlJc w:val="left"/>
      <w:pPr>
        <w:tabs>
          <w:tab w:val="num" w:pos="360"/>
        </w:tabs>
        <w:ind w:left="360" w:hanging="360"/>
      </w:pPr>
    </w:lvl>
  </w:abstractNum>
  <w:abstractNum w:abstractNumId="1" w15:restartNumberingAfterBreak="0">
    <w:nsid w:val="02576D4E"/>
    <w:multiLevelType w:val="hybridMultilevel"/>
    <w:tmpl w:val="124E7834"/>
    <w:lvl w:ilvl="0" w:tplc="0422000F">
      <w:start w:val="1"/>
      <w:numFmt w:val="decimal"/>
      <w:lvlText w:val="%1."/>
      <w:lvlJc w:val="left"/>
      <w:pPr>
        <w:ind w:left="360" w:hanging="360"/>
      </w:pPr>
      <w:rPr>
        <w:rFonts w:cs="Times New Roman"/>
      </w:rPr>
    </w:lvl>
    <w:lvl w:ilvl="1" w:tplc="04220019">
      <w:start w:val="1"/>
      <w:numFmt w:val="lowerLetter"/>
      <w:lvlText w:val="%2."/>
      <w:lvlJc w:val="left"/>
      <w:pPr>
        <w:ind w:left="1080" w:hanging="360"/>
      </w:pPr>
      <w:rPr>
        <w:rFonts w:cs="Times New Roman"/>
      </w:rPr>
    </w:lvl>
    <w:lvl w:ilvl="2" w:tplc="0422001B">
      <w:start w:val="1"/>
      <w:numFmt w:val="lowerRoman"/>
      <w:lvlText w:val="%3."/>
      <w:lvlJc w:val="right"/>
      <w:pPr>
        <w:ind w:left="1800" w:hanging="180"/>
      </w:pPr>
      <w:rPr>
        <w:rFonts w:cs="Times New Roman"/>
      </w:rPr>
    </w:lvl>
    <w:lvl w:ilvl="3" w:tplc="0422000F">
      <w:start w:val="1"/>
      <w:numFmt w:val="decimal"/>
      <w:lvlText w:val="%4."/>
      <w:lvlJc w:val="left"/>
      <w:pPr>
        <w:ind w:left="2520" w:hanging="360"/>
      </w:pPr>
      <w:rPr>
        <w:rFonts w:cs="Times New Roman"/>
      </w:rPr>
    </w:lvl>
    <w:lvl w:ilvl="4" w:tplc="04220019">
      <w:start w:val="1"/>
      <w:numFmt w:val="lowerLetter"/>
      <w:lvlText w:val="%5."/>
      <w:lvlJc w:val="left"/>
      <w:pPr>
        <w:ind w:left="3240" w:hanging="360"/>
      </w:pPr>
      <w:rPr>
        <w:rFonts w:cs="Times New Roman"/>
      </w:rPr>
    </w:lvl>
    <w:lvl w:ilvl="5" w:tplc="0422001B">
      <w:start w:val="1"/>
      <w:numFmt w:val="lowerRoman"/>
      <w:lvlText w:val="%6."/>
      <w:lvlJc w:val="right"/>
      <w:pPr>
        <w:ind w:left="3960" w:hanging="180"/>
      </w:pPr>
      <w:rPr>
        <w:rFonts w:cs="Times New Roman"/>
      </w:rPr>
    </w:lvl>
    <w:lvl w:ilvl="6" w:tplc="0422000F">
      <w:start w:val="1"/>
      <w:numFmt w:val="decimal"/>
      <w:lvlText w:val="%7."/>
      <w:lvlJc w:val="left"/>
      <w:pPr>
        <w:ind w:left="4680" w:hanging="360"/>
      </w:pPr>
      <w:rPr>
        <w:rFonts w:cs="Times New Roman"/>
      </w:rPr>
    </w:lvl>
    <w:lvl w:ilvl="7" w:tplc="04220019">
      <w:start w:val="1"/>
      <w:numFmt w:val="lowerLetter"/>
      <w:lvlText w:val="%8."/>
      <w:lvlJc w:val="left"/>
      <w:pPr>
        <w:ind w:left="5400" w:hanging="360"/>
      </w:pPr>
      <w:rPr>
        <w:rFonts w:cs="Times New Roman"/>
      </w:rPr>
    </w:lvl>
    <w:lvl w:ilvl="8" w:tplc="0422001B">
      <w:start w:val="1"/>
      <w:numFmt w:val="lowerRoman"/>
      <w:lvlText w:val="%9."/>
      <w:lvlJc w:val="right"/>
      <w:pPr>
        <w:ind w:left="6120" w:hanging="180"/>
      </w:pPr>
      <w:rPr>
        <w:rFonts w:cs="Times New Roman"/>
      </w:rPr>
    </w:lvl>
  </w:abstractNum>
  <w:abstractNum w:abstractNumId="2" w15:restartNumberingAfterBreak="0">
    <w:nsid w:val="0666254D"/>
    <w:multiLevelType w:val="multilevel"/>
    <w:tmpl w:val="1E4A575A"/>
    <w:lvl w:ilvl="0">
      <w:start w:val="1"/>
      <w:numFmt w:val="upperRoman"/>
      <w:lvlText w:val="Розділ %1"/>
      <w:lvlJc w:val="left"/>
      <w:pPr>
        <w:tabs>
          <w:tab w:val="num" w:pos="1440"/>
        </w:tabs>
      </w:pPr>
      <w:rPr>
        <w:rFonts w:ascii="Times New Roman" w:hAnsi="Times New Roman" w:cs="Times New Roman" w:hint="default"/>
        <w:b/>
        <w:bCs/>
        <w:i w:val="0"/>
        <w:iCs w:val="0"/>
        <w:sz w:val="28"/>
        <w:szCs w:val="28"/>
      </w:rPr>
    </w:lvl>
    <w:lvl w:ilvl="1">
      <w:start w:val="1"/>
      <w:numFmt w:val="none"/>
      <w:isLgl/>
      <w:lvlText w:val="Стаття 1."/>
      <w:lvlJc w:val="left"/>
      <w:pPr>
        <w:tabs>
          <w:tab w:val="num" w:pos="1080"/>
        </w:tabs>
      </w:pPr>
    </w:lvl>
    <w:lvl w:ilvl="2">
      <w:start w:val="1"/>
      <w:numFmt w:val="lowerLetter"/>
      <w:lvlText w:val="(%3)"/>
      <w:lvlJc w:val="left"/>
      <w:pPr>
        <w:tabs>
          <w:tab w:val="num" w:pos="720"/>
        </w:tabs>
        <w:ind w:left="720" w:hanging="432"/>
      </w:pPr>
    </w:lvl>
    <w:lvl w:ilvl="3">
      <w:start w:val="1"/>
      <w:numFmt w:val="lowerRoman"/>
      <w:lvlText w:val="(%4)"/>
      <w:lvlJc w:val="right"/>
      <w:pPr>
        <w:tabs>
          <w:tab w:val="num" w:pos="864"/>
        </w:tabs>
        <w:ind w:left="864" w:hanging="144"/>
      </w:pPr>
    </w:lvl>
    <w:lvl w:ilvl="4">
      <w:start w:val="1"/>
      <w:numFmt w:val="decimal"/>
      <w:lvlText w:val="%5)"/>
      <w:lvlJc w:val="left"/>
      <w:pPr>
        <w:tabs>
          <w:tab w:val="num" w:pos="1008"/>
        </w:tabs>
        <w:ind w:left="1008" w:hanging="432"/>
      </w:pPr>
    </w:lvl>
    <w:lvl w:ilvl="5">
      <w:start w:val="1"/>
      <w:numFmt w:val="lowerLetter"/>
      <w:lvlText w:val="%6)"/>
      <w:lvlJc w:val="left"/>
      <w:pPr>
        <w:tabs>
          <w:tab w:val="num" w:pos="1152"/>
        </w:tabs>
        <w:ind w:left="1152" w:hanging="432"/>
      </w:pPr>
    </w:lvl>
    <w:lvl w:ilvl="6">
      <w:start w:val="1"/>
      <w:numFmt w:val="lowerRoman"/>
      <w:lvlText w:val="%7)"/>
      <w:lvlJc w:val="right"/>
      <w:pPr>
        <w:tabs>
          <w:tab w:val="num" w:pos="1296"/>
        </w:tabs>
        <w:ind w:left="1296" w:hanging="288"/>
      </w:pPr>
    </w:lvl>
    <w:lvl w:ilvl="7">
      <w:start w:val="1"/>
      <w:numFmt w:val="lowerLetter"/>
      <w:lvlText w:val="%8."/>
      <w:lvlJc w:val="left"/>
      <w:pPr>
        <w:tabs>
          <w:tab w:val="num" w:pos="1440"/>
        </w:tabs>
        <w:ind w:left="1440" w:hanging="432"/>
      </w:pPr>
    </w:lvl>
    <w:lvl w:ilvl="8">
      <w:start w:val="1"/>
      <w:numFmt w:val="lowerRoman"/>
      <w:lvlText w:val="%9."/>
      <w:lvlJc w:val="right"/>
      <w:pPr>
        <w:tabs>
          <w:tab w:val="num" w:pos="1584"/>
        </w:tabs>
        <w:ind w:left="1584" w:hanging="144"/>
      </w:pPr>
    </w:lvl>
  </w:abstractNum>
  <w:abstractNum w:abstractNumId="3" w15:restartNumberingAfterBreak="0">
    <w:nsid w:val="081B345C"/>
    <w:multiLevelType w:val="hybridMultilevel"/>
    <w:tmpl w:val="BCF0CB3A"/>
    <w:lvl w:ilvl="0" w:tplc="49FCD85C">
      <w:start w:val="1"/>
      <w:numFmt w:val="decimal"/>
      <w:lvlText w:val="%1."/>
      <w:lvlJc w:val="left"/>
      <w:pPr>
        <w:ind w:left="360" w:hanging="360"/>
      </w:pPr>
      <w:rPr>
        <w:rFonts w:cs="Times New Roman" w:hint="default"/>
      </w:rPr>
    </w:lvl>
    <w:lvl w:ilvl="1" w:tplc="04190019">
      <w:start w:val="1"/>
      <w:numFmt w:val="lowerLetter"/>
      <w:lvlText w:val="%2."/>
      <w:lvlJc w:val="left"/>
      <w:pPr>
        <w:tabs>
          <w:tab w:val="num" w:pos="1440"/>
        </w:tabs>
        <w:ind w:left="1440" w:hanging="360"/>
      </w:pPr>
      <w:rPr>
        <w:rFonts w:cs="Times New Roman"/>
      </w:rPr>
    </w:lvl>
    <w:lvl w:ilvl="2" w:tplc="0419001B">
      <w:start w:val="1"/>
      <w:numFmt w:val="lowerRoman"/>
      <w:lvlText w:val="%3."/>
      <w:lvlJc w:val="right"/>
      <w:pPr>
        <w:tabs>
          <w:tab w:val="num" w:pos="2160"/>
        </w:tabs>
        <w:ind w:left="2160" w:hanging="180"/>
      </w:pPr>
      <w:rPr>
        <w:rFonts w:cs="Times New Roman"/>
      </w:rPr>
    </w:lvl>
    <w:lvl w:ilvl="3" w:tplc="0419000F">
      <w:start w:val="1"/>
      <w:numFmt w:val="decimal"/>
      <w:lvlText w:val="%4."/>
      <w:lvlJc w:val="left"/>
      <w:pPr>
        <w:tabs>
          <w:tab w:val="num" w:pos="2880"/>
        </w:tabs>
        <w:ind w:left="2880" w:hanging="360"/>
      </w:pPr>
      <w:rPr>
        <w:rFonts w:cs="Times New Roman"/>
      </w:rPr>
    </w:lvl>
    <w:lvl w:ilvl="4" w:tplc="04190019">
      <w:start w:val="1"/>
      <w:numFmt w:val="lowerLetter"/>
      <w:lvlText w:val="%5."/>
      <w:lvlJc w:val="left"/>
      <w:pPr>
        <w:tabs>
          <w:tab w:val="num" w:pos="3600"/>
        </w:tabs>
        <w:ind w:left="3600" w:hanging="360"/>
      </w:pPr>
      <w:rPr>
        <w:rFonts w:cs="Times New Roman"/>
      </w:rPr>
    </w:lvl>
    <w:lvl w:ilvl="5" w:tplc="0419001B">
      <w:start w:val="1"/>
      <w:numFmt w:val="lowerRoman"/>
      <w:lvlText w:val="%6."/>
      <w:lvlJc w:val="right"/>
      <w:pPr>
        <w:tabs>
          <w:tab w:val="num" w:pos="4320"/>
        </w:tabs>
        <w:ind w:left="4320" w:hanging="180"/>
      </w:pPr>
      <w:rPr>
        <w:rFonts w:cs="Times New Roman"/>
      </w:rPr>
    </w:lvl>
    <w:lvl w:ilvl="6" w:tplc="0419000F">
      <w:start w:val="1"/>
      <w:numFmt w:val="decimal"/>
      <w:lvlText w:val="%7."/>
      <w:lvlJc w:val="left"/>
      <w:pPr>
        <w:tabs>
          <w:tab w:val="num" w:pos="5040"/>
        </w:tabs>
        <w:ind w:left="5040" w:hanging="360"/>
      </w:pPr>
      <w:rPr>
        <w:rFonts w:cs="Times New Roman"/>
      </w:rPr>
    </w:lvl>
    <w:lvl w:ilvl="7" w:tplc="04190019">
      <w:start w:val="1"/>
      <w:numFmt w:val="lowerLetter"/>
      <w:lvlText w:val="%8."/>
      <w:lvlJc w:val="left"/>
      <w:pPr>
        <w:tabs>
          <w:tab w:val="num" w:pos="5760"/>
        </w:tabs>
        <w:ind w:left="5760" w:hanging="360"/>
      </w:pPr>
      <w:rPr>
        <w:rFonts w:cs="Times New Roman"/>
      </w:rPr>
    </w:lvl>
    <w:lvl w:ilvl="8" w:tplc="0419001B">
      <w:start w:val="1"/>
      <w:numFmt w:val="lowerRoman"/>
      <w:lvlText w:val="%9."/>
      <w:lvlJc w:val="right"/>
      <w:pPr>
        <w:tabs>
          <w:tab w:val="num" w:pos="6480"/>
        </w:tabs>
        <w:ind w:left="6480" w:hanging="180"/>
      </w:pPr>
      <w:rPr>
        <w:rFonts w:cs="Times New Roman"/>
      </w:rPr>
    </w:lvl>
  </w:abstractNum>
  <w:abstractNum w:abstractNumId="4" w15:restartNumberingAfterBreak="0">
    <w:nsid w:val="0C3E6683"/>
    <w:multiLevelType w:val="hybridMultilevel"/>
    <w:tmpl w:val="8D1004A0"/>
    <w:lvl w:ilvl="0" w:tplc="0422000F">
      <w:start w:val="1"/>
      <w:numFmt w:val="decimal"/>
      <w:lvlText w:val="%1."/>
      <w:lvlJc w:val="left"/>
      <w:pPr>
        <w:ind w:left="5760" w:hanging="360"/>
      </w:pPr>
      <w:rPr>
        <w:rFonts w:cs="Times New Roman" w:hint="default"/>
      </w:rPr>
    </w:lvl>
    <w:lvl w:ilvl="1" w:tplc="0F9AF976">
      <w:start w:val="1"/>
      <w:numFmt w:val="decimal"/>
      <w:lvlText w:val="%2)"/>
      <w:lvlJc w:val="left"/>
      <w:pPr>
        <w:ind w:left="1080" w:hanging="360"/>
      </w:pPr>
      <w:rPr>
        <w:rFonts w:cs="Times New Roman" w:hint="default"/>
      </w:rPr>
    </w:lvl>
    <w:lvl w:ilvl="2" w:tplc="0422001B">
      <w:start w:val="1"/>
      <w:numFmt w:val="lowerRoman"/>
      <w:lvlText w:val="%3."/>
      <w:lvlJc w:val="right"/>
      <w:pPr>
        <w:ind w:left="1800" w:hanging="180"/>
      </w:pPr>
      <w:rPr>
        <w:rFonts w:cs="Times New Roman"/>
      </w:rPr>
    </w:lvl>
    <w:lvl w:ilvl="3" w:tplc="0422000F">
      <w:start w:val="1"/>
      <w:numFmt w:val="decimal"/>
      <w:lvlText w:val="%4."/>
      <w:lvlJc w:val="left"/>
      <w:pPr>
        <w:ind w:left="1070" w:hanging="360"/>
      </w:pPr>
      <w:rPr>
        <w:rFonts w:cs="Times New Roman"/>
      </w:rPr>
    </w:lvl>
    <w:lvl w:ilvl="4" w:tplc="04220019">
      <w:start w:val="1"/>
      <w:numFmt w:val="lowerLetter"/>
      <w:lvlText w:val="%5."/>
      <w:lvlJc w:val="left"/>
      <w:pPr>
        <w:ind w:left="3240" w:hanging="360"/>
      </w:pPr>
      <w:rPr>
        <w:rFonts w:cs="Times New Roman"/>
      </w:rPr>
    </w:lvl>
    <w:lvl w:ilvl="5" w:tplc="0422001B">
      <w:start w:val="1"/>
      <w:numFmt w:val="lowerRoman"/>
      <w:lvlText w:val="%6."/>
      <w:lvlJc w:val="right"/>
      <w:pPr>
        <w:ind w:left="3960" w:hanging="180"/>
      </w:pPr>
      <w:rPr>
        <w:rFonts w:cs="Times New Roman"/>
      </w:rPr>
    </w:lvl>
    <w:lvl w:ilvl="6" w:tplc="0422000F">
      <w:start w:val="1"/>
      <w:numFmt w:val="decimal"/>
      <w:lvlText w:val="%7."/>
      <w:lvlJc w:val="left"/>
      <w:pPr>
        <w:ind w:left="4680" w:hanging="360"/>
      </w:pPr>
      <w:rPr>
        <w:rFonts w:cs="Times New Roman"/>
      </w:rPr>
    </w:lvl>
    <w:lvl w:ilvl="7" w:tplc="04220019">
      <w:start w:val="1"/>
      <w:numFmt w:val="lowerLetter"/>
      <w:lvlText w:val="%8."/>
      <w:lvlJc w:val="left"/>
      <w:pPr>
        <w:ind w:left="5400" w:hanging="360"/>
      </w:pPr>
      <w:rPr>
        <w:rFonts w:cs="Times New Roman"/>
      </w:rPr>
    </w:lvl>
    <w:lvl w:ilvl="8" w:tplc="0422001B">
      <w:start w:val="1"/>
      <w:numFmt w:val="lowerRoman"/>
      <w:lvlText w:val="%9."/>
      <w:lvlJc w:val="right"/>
      <w:pPr>
        <w:ind w:left="6120" w:hanging="180"/>
      </w:pPr>
      <w:rPr>
        <w:rFonts w:cs="Times New Roman"/>
      </w:rPr>
    </w:lvl>
  </w:abstractNum>
  <w:abstractNum w:abstractNumId="5" w15:restartNumberingAfterBreak="0">
    <w:nsid w:val="0E032DF2"/>
    <w:multiLevelType w:val="hybridMultilevel"/>
    <w:tmpl w:val="A0BCC5C6"/>
    <w:lvl w:ilvl="0" w:tplc="B7E66C50">
      <w:numFmt w:val="bullet"/>
      <w:lvlText w:val="-"/>
      <w:lvlJc w:val="left"/>
      <w:pPr>
        <w:ind w:left="927" w:hanging="360"/>
      </w:pPr>
      <w:rPr>
        <w:rFonts w:ascii="Times New Roman" w:eastAsia="Times New Roman" w:hAnsi="Times New Roman" w:cs="Times New Roman" w:hint="default"/>
      </w:rPr>
    </w:lvl>
    <w:lvl w:ilvl="1" w:tplc="04220003" w:tentative="1">
      <w:start w:val="1"/>
      <w:numFmt w:val="bullet"/>
      <w:lvlText w:val="o"/>
      <w:lvlJc w:val="left"/>
      <w:pPr>
        <w:ind w:left="1647" w:hanging="360"/>
      </w:pPr>
      <w:rPr>
        <w:rFonts w:ascii="Courier New" w:hAnsi="Courier New" w:cs="Courier New" w:hint="default"/>
      </w:rPr>
    </w:lvl>
    <w:lvl w:ilvl="2" w:tplc="04220005" w:tentative="1">
      <w:start w:val="1"/>
      <w:numFmt w:val="bullet"/>
      <w:lvlText w:val=""/>
      <w:lvlJc w:val="left"/>
      <w:pPr>
        <w:ind w:left="2367" w:hanging="360"/>
      </w:pPr>
      <w:rPr>
        <w:rFonts w:ascii="Wingdings" w:hAnsi="Wingdings" w:hint="default"/>
      </w:rPr>
    </w:lvl>
    <w:lvl w:ilvl="3" w:tplc="04220001" w:tentative="1">
      <w:start w:val="1"/>
      <w:numFmt w:val="bullet"/>
      <w:lvlText w:val=""/>
      <w:lvlJc w:val="left"/>
      <w:pPr>
        <w:ind w:left="3087" w:hanging="360"/>
      </w:pPr>
      <w:rPr>
        <w:rFonts w:ascii="Symbol" w:hAnsi="Symbol" w:hint="default"/>
      </w:rPr>
    </w:lvl>
    <w:lvl w:ilvl="4" w:tplc="04220003" w:tentative="1">
      <w:start w:val="1"/>
      <w:numFmt w:val="bullet"/>
      <w:lvlText w:val="o"/>
      <w:lvlJc w:val="left"/>
      <w:pPr>
        <w:ind w:left="3807" w:hanging="360"/>
      </w:pPr>
      <w:rPr>
        <w:rFonts w:ascii="Courier New" w:hAnsi="Courier New" w:cs="Courier New" w:hint="default"/>
      </w:rPr>
    </w:lvl>
    <w:lvl w:ilvl="5" w:tplc="04220005" w:tentative="1">
      <w:start w:val="1"/>
      <w:numFmt w:val="bullet"/>
      <w:lvlText w:val=""/>
      <w:lvlJc w:val="left"/>
      <w:pPr>
        <w:ind w:left="4527" w:hanging="360"/>
      </w:pPr>
      <w:rPr>
        <w:rFonts w:ascii="Wingdings" w:hAnsi="Wingdings" w:hint="default"/>
      </w:rPr>
    </w:lvl>
    <w:lvl w:ilvl="6" w:tplc="04220001" w:tentative="1">
      <w:start w:val="1"/>
      <w:numFmt w:val="bullet"/>
      <w:lvlText w:val=""/>
      <w:lvlJc w:val="left"/>
      <w:pPr>
        <w:ind w:left="5247" w:hanging="360"/>
      </w:pPr>
      <w:rPr>
        <w:rFonts w:ascii="Symbol" w:hAnsi="Symbol" w:hint="default"/>
      </w:rPr>
    </w:lvl>
    <w:lvl w:ilvl="7" w:tplc="04220003" w:tentative="1">
      <w:start w:val="1"/>
      <w:numFmt w:val="bullet"/>
      <w:lvlText w:val="o"/>
      <w:lvlJc w:val="left"/>
      <w:pPr>
        <w:ind w:left="5967" w:hanging="360"/>
      </w:pPr>
      <w:rPr>
        <w:rFonts w:ascii="Courier New" w:hAnsi="Courier New" w:cs="Courier New" w:hint="default"/>
      </w:rPr>
    </w:lvl>
    <w:lvl w:ilvl="8" w:tplc="04220005" w:tentative="1">
      <w:start w:val="1"/>
      <w:numFmt w:val="bullet"/>
      <w:lvlText w:val=""/>
      <w:lvlJc w:val="left"/>
      <w:pPr>
        <w:ind w:left="6687" w:hanging="360"/>
      </w:pPr>
      <w:rPr>
        <w:rFonts w:ascii="Wingdings" w:hAnsi="Wingdings" w:hint="default"/>
      </w:rPr>
    </w:lvl>
  </w:abstractNum>
  <w:abstractNum w:abstractNumId="6" w15:restartNumberingAfterBreak="0">
    <w:nsid w:val="165743E6"/>
    <w:multiLevelType w:val="hybridMultilevel"/>
    <w:tmpl w:val="2708C47E"/>
    <w:lvl w:ilvl="0" w:tplc="0422000F">
      <w:start w:val="1"/>
      <w:numFmt w:val="decimal"/>
      <w:lvlText w:val="%1."/>
      <w:lvlJc w:val="left"/>
      <w:pPr>
        <w:ind w:left="1429" w:hanging="360"/>
      </w:pPr>
      <w:rPr>
        <w:rFonts w:cs="Times New Roman"/>
      </w:rPr>
    </w:lvl>
    <w:lvl w:ilvl="1" w:tplc="04220019">
      <w:start w:val="1"/>
      <w:numFmt w:val="lowerLetter"/>
      <w:lvlText w:val="%2."/>
      <w:lvlJc w:val="left"/>
      <w:pPr>
        <w:ind w:left="2149" w:hanging="360"/>
      </w:pPr>
      <w:rPr>
        <w:rFonts w:cs="Times New Roman"/>
      </w:rPr>
    </w:lvl>
    <w:lvl w:ilvl="2" w:tplc="0422001B">
      <w:start w:val="1"/>
      <w:numFmt w:val="lowerRoman"/>
      <w:lvlText w:val="%3."/>
      <w:lvlJc w:val="right"/>
      <w:pPr>
        <w:ind w:left="2869" w:hanging="180"/>
      </w:pPr>
      <w:rPr>
        <w:rFonts w:cs="Times New Roman"/>
      </w:rPr>
    </w:lvl>
    <w:lvl w:ilvl="3" w:tplc="0422000F">
      <w:start w:val="1"/>
      <w:numFmt w:val="decimal"/>
      <w:lvlText w:val="%4."/>
      <w:lvlJc w:val="left"/>
      <w:pPr>
        <w:ind w:left="3589" w:hanging="360"/>
      </w:pPr>
      <w:rPr>
        <w:rFonts w:cs="Times New Roman"/>
      </w:rPr>
    </w:lvl>
    <w:lvl w:ilvl="4" w:tplc="04220019">
      <w:start w:val="1"/>
      <w:numFmt w:val="lowerLetter"/>
      <w:lvlText w:val="%5."/>
      <w:lvlJc w:val="left"/>
      <w:pPr>
        <w:ind w:left="4309" w:hanging="360"/>
      </w:pPr>
      <w:rPr>
        <w:rFonts w:cs="Times New Roman"/>
      </w:rPr>
    </w:lvl>
    <w:lvl w:ilvl="5" w:tplc="0422001B">
      <w:start w:val="1"/>
      <w:numFmt w:val="lowerRoman"/>
      <w:lvlText w:val="%6."/>
      <w:lvlJc w:val="right"/>
      <w:pPr>
        <w:ind w:left="5029" w:hanging="180"/>
      </w:pPr>
      <w:rPr>
        <w:rFonts w:cs="Times New Roman"/>
      </w:rPr>
    </w:lvl>
    <w:lvl w:ilvl="6" w:tplc="0422000F">
      <w:start w:val="1"/>
      <w:numFmt w:val="decimal"/>
      <w:lvlText w:val="%7."/>
      <w:lvlJc w:val="left"/>
      <w:pPr>
        <w:ind w:left="5749" w:hanging="360"/>
      </w:pPr>
      <w:rPr>
        <w:rFonts w:cs="Times New Roman"/>
      </w:rPr>
    </w:lvl>
    <w:lvl w:ilvl="7" w:tplc="04220019">
      <w:start w:val="1"/>
      <w:numFmt w:val="lowerLetter"/>
      <w:lvlText w:val="%8."/>
      <w:lvlJc w:val="left"/>
      <w:pPr>
        <w:ind w:left="6469" w:hanging="360"/>
      </w:pPr>
      <w:rPr>
        <w:rFonts w:cs="Times New Roman"/>
      </w:rPr>
    </w:lvl>
    <w:lvl w:ilvl="8" w:tplc="0422001B">
      <w:start w:val="1"/>
      <w:numFmt w:val="lowerRoman"/>
      <w:lvlText w:val="%9."/>
      <w:lvlJc w:val="right"/>
      <w:pPr>
        <w:ind w:left="7189" w:hanging="180"/>
      </w:pPr>
      <w:rPr>
        <w:rFonts w:cs="Times New Roman"/>
      </w:rPr>
    </w:lvl>
  </w:abstractNum>
  <w:abstractNum w:abstractNumId="7" w15:restartNumberingAfterBreak="0">
    <w:nsid w:val="18F65152"/>
    <w:multiLevelType w:val="hybridMultilevel"/>
    <w:tmpl w:val="2BB2B840"/>
    <w:lvl w:ilvl="0" w:tplc="07EC62FE">
      <w:start w:val="1"/>
      <w:numFmt w:val="decimal"/>
      <w:lvlText w:val="%1)"/>
      <w:lvlJc w:val="left"/>
      <w:pPr>
        <w:ind w:left="927" w:hanging="360"/>
      </w:pPr>
      <w:rPr>
        <w:rFonts w:hint="default"/>
      </w:rPr>
    </w:lvl>
    <w:lvl w:ilvl="1" w:tplc="04220019" w:tentative="1">
      <w:start w:val="1"/>
      <w:numFmt w:val="lowerLetter"/>
      <w:lvlText w:val="%2."/>
      <w:lvlJc w:val="left"/>
      <w:pPr>
        <w:ind w:left="1647" w:hanging="360"/>
      </w:pPr>
    </w:lvl>
    <w:lvl w:ilvl="2" w:tplc="0422001B" w:tentative="1">
      <w:start w:val="1"/>
      <w:numFmt w:val="lowerRoman"/>
      <w:lvlText w:val="%3."/>
      <w:lvlJc w:val="right"/>
      <w:pPr>
        <w:ind w:left="2367" w:hanging="180"/>
      </w:pPr>
    </w:lvl>
    <w:lvl w:ilvl="3" w:tplc="0422000F" w:tentative="1">
      <w:start w:val="1"/>
      <w:numFmt w:val="decimal"/>
      <w:lvlText w:val="%4."/>
      <w:lvlJc w:val="left"/>
      <w:pPr>
        <w:ind w:left="3087" w:hanging="360"/>
      </w:pPr>
    </w:lvl>
    <w:lvl w:ilvl="4" w:tplc="04220019" w:tentative="1">
      <w:start w:val="1"/>
      <w:numFmt w:val="lowerLetter"/>
      <w:lvlText w:val="%5."/>
      <w:lvlJc w:val="left"/>
      <w:pPr>
        <w:ind w:left="3807" w:hanging="360"/>
      </w:pPr>
    </w:lvl>
    <w:lvl w:ilvl="5" w:tplc="0422001B" w:tentative="1">
      <w:start w:val="1"/>
      <w:numFmt w:val="lowerRoman"/>
      <w:lvlText w:val="%6."/>
      <w:lvlJc w:val="right"/>
      <w:pPr>
        <w:ind w:left="4527" w:hanging="180"/>
      </w:pPr>
    </w:lvl>
    <w:lvl w:ilvl="6" w:tplc="0422000F" w:tentative="1">
      <w:start w:val="1"/>
      <w:numFmt w:val="decimal"/>
      <w:lvlText w:val="%7."/>
      <w:lvlJc w:val="left"/>
      <w:pPr>
        <w:ind w:left="5247" w:hanging="360"/>
      </w:pPr>
    </w:lvl>
    <w:lvl w:ilvl="7" w:tplc="04220019" w:tentative="1">
      <w:start w:val="1"/>
      <w:numFmt w:val="lowerLetter"/>
      <w:lvlText w:val="%8."/>
      <w:lvlJc w:val="left"/>
      <w:pPr>
        <w:ind w:left="5967" w:hanging="360"/>
      </w:pPr>
    </w:lvl>
    <w:lvl w:ilvl="8" w:tplc="0422001B" w:tentative="1">
      <w:start w:val="1"/>
      <w:numFmt w:val="lowerRoman"/>
      <w:lvlText w:val="%9."/>
      <w:lvlJc w:val="right"/>
      <w:pPr>
        <w:ind w:left="6687" w:hanging="180"/>
      </w:pPr>
    </w:lvl>
  </w:abstractNum>
  <w:abstractNum w:abstractNumId="8" w15:restartNumberingAfterBreak="0">
    <w:nsid w:val="1A2A6170"/>
    <w:multiLevelType w:val="hybridMultilevel"/>
    <w:tmpl w:val="B9E0373E"/>
    <w:lvl w:ilvl="0" w:tplc="49FCD85C">
      <w:start w:val="1"/>
      <w:numFmt w:val="decimal"/>
      <w:lvlText w:val="%1."/>
      <w:lvlJc w:val="left"/>
      <w:pPr>
        <w:ind w:left="360" w:hanging="360"/>
      </w:pPr>
      <w:rPr>
        <w:rFonts w:cs="Times New Roman" w:hint="default"/>
      </w:rPr>
    </w:lvl>
    <w:lvl w:ilvl="1" w:tplc="04220019">
      <w:start w:val="1"/>
      <w:numFmt w:val="lowerLetter"/>
      <w:lvlText w:val="%2."/>
      <w:lvlJc w:val="left"/>
      <w:pPr>
        <w:ind w:left="1440" w:hanging="360"/>
      </w:pPr>
      <w:rPr>
        <w:rFonts w:cs="Times New Roman"/>
      </w:rPr>
    </w:lvl>
    <w:lvl w:ilvl="2" w:tplc="0422001B">
      <w:start w:val="1"/>
      <w:numFmt w:val="lowerRoman"/>
      <w:lvlText w:val="%3."/>
      <w:lvlJc w:val="right"/>
      <w:pPr>
        <w:ind w:left="2160" w:hanging="180"/>
      </w:pPr>
      <w:rPr>
        <w:rFonts w:cs="Times New Roman"/>
      </w:rPr>
    </w:lvl>
    <w:lvl w:ilvl="3" w:tplc="0422000F">
      <w:start w:val="1"/>
      <w:numFmt w:val="decimal"/>
      <w:lvlText w:val="%4."/>
      <w:lvlJc w:val="left"/>
      <w:pPr>
        <w:ind w:left="2880" w:hanging="360"/>
      </w:pPr>
      <w:rPr>
        <w:rFonts w:cs="Times New Roman"/>
      </w:rPr>
    </w:lvl>
    <w:lvl w:ilvl="4" w:tplc="04220019">
      <w:start w:val="1"/>
      <w:numFmt w:val="lowerLetter"/>
      <w:lvlText w:val="%5."/>
      <w:lvlJc w:val="left"/>
      <w:pPr>
        <w:ind w:left="3600" w:hanging="360"/>
      </w:pPr>
      <w:rPr>
        <w:rFonts w:cs="Times New Roman"/>
      </w:rPr>
    </w:lvl>
    <w:lvl w:ilvl="5" w:tplc="0422001B">
      <w:start w:val="1"/>
      <w:numFmt w:val="lowerRoman"/>
      <w:lvlText w:val="%6."/>
      <w:lvlJc w:val="right"/>
      <w:pPr>
        <w:ind w:left="4320" w:hanging="180"/>
      </w:pPr>
      <w:rPr>
        <w:rFonts w:cs="Times New Roman"/>
      </w:rPr>
    </w:lvl>
    <w:lvl w:ilvl="6" w:tplc="0422000F">
      <w:start w:val="1"/>
      <w:numFmt w:val="decimal"/>
      <w:lvlText w:val="%7."/>
      <w:lvlJc w:val="left"/>
      <w:pPr>
        <w:ind w:left="5040" w:hanging="360"/>
      </w:pPr>
      <w:rPr>
        <w:rFonts w:cs="Times New Roman"/>
      </w:rPr>
    </w:lvl>
    <w:lvl w:ilvl="7" w:tplc="04220019">
      <w:start w:val="1"/>
      <w:numFmt w:val="lowerLetter"/>
      <w:lvlText w:val="%8."/>
      <w:lvlJc w:val="left"/>
      <w:pPr>
        <w:ind w:left="5760" w:hanging="360"/>
      </w:pPr>
      <w:rPr>
        <w:rFonts w:cs="Times New Roman"/>
      </w:rPr>
    </w:lvl>
    <w:lvl w:ilvl="8" w:tplc="0422001B">
      <w:start w:val="1"/>
      <w:numFmt w:val="lowerRoman"/>
      <w:lvlText w:val="%9."/>
      <w:lvlJc w:val="right"/>
      <w:pPr>
        <w:ind w:left="6480" w:hanging="180"/>
      </w:pPr>
      <w:rPr>
        <w:rFonts w:cs="Times New Roman"/>
      </w:rPr>
    </w:lvl>
  </w:abstractNum>
  <w:abstractNum w:abstractNumId="9" w15:restartNumberingAfterBreak="0">
    <w:nsid w:val="1D573AF5"/>
    <w:multiLevelType w:val="hybridMultilevel"/>
    <w:tmpl w:val="23BC4004"/>
    <w:lvl w:ilvl="0" w:tplc="04220011">
      <w:start w:val="1"/>
      <w:numFmt w:val="decimal"/>
      <w:lvlText w:val="%1)"/>
      <w:lvlJc w:val="left"/>
      <w:pPr>
        <w:ind w:left="720" w:hanging="360"/>
      </w:pPr>
      <w:rPr>
        <w:rFonts w:cs="Times New Roman"/>
      </w:rPr>
    </w:lvl>
    <w:lvl w:ilvl="1" w:tplc="04220019">
      <w:start w:val="1"/>
      <w:numFmt w:val="lowerLetter"/>
      <w:lvlText w:val="%2."/>
      <w:lvlJc w:val="left"/>
      <w:pPr>
        <w:ind w:left="1440" w:hanging="360"/>
      </w:pPr>
      <w:rPr>
        <w:rFonts w:cs="Times New Roman"/>
      </w:rPr>
    </w:lvl>
    <w:lvl w:ilvl="2" w:tplc="0422001B">
      <w:start w:val="1"/>
      <w:numFmt w:val="lowerRoman"/>
      <w:lvlText w:val="%3."/>
      <w:lvlJc w:val="right"/>
      <w:pPr>
        <w:ind w:left="2160" w:hanging="180"/>
      </w:pPr>
      <w:rPr>
        <w:rFonts w:cs="Times New Roman"/>
      </w:rPr>
    </w:lvl>
    <w:lvl w:ilvl="3" w:tplc="04220011">
      <w:start w:val="1"/>
      <w:numFmt w:val="decimal"/>
      <w:lvlText w:val="%4)"/>
      <w:lvlJc w:val="left"/>
      <w:pPr>
        <w:ind w:left="360" w:hanging="360"/>
      </w:pPr>
      <w:rPr>
        <w:rFonts w:cs="Times New Roman"/>
      </w:rPr>
    </w:lvl>
    <w:lvl w:ilvl="4" w:tplc="04220019">
      <w:start w:val="1"/>
      <w:numFmt w:val="lowerLetter"/>
      <w:lvlText w:val="%5."/>
      <w:lvlJc w:val="left"/>
      <w:pPr>
        <w:ind w:left="3600" w:hanging="360"/>
      </w:pPr>
      <w:rPr>
        <w:rFonts w:cs="Times New Roman"/>
      </w:rPr>
    </w:lvl>
    <w:lvl w:ilvl="5" w:tplc="0422001B">
      <w:start w:val="1"/>
      <w:numFmt w:val="lowerRoman"/>
      <w:lvlText w:val="%6."/>
      <w:lvlJc w:val="right"/>
      <w:pPr>
        <w:ind w:left="4320" w:hanging="180"/>
      </w:pPr>
      <w:rPr>
        <w:rFonts w:cs="Times New Roman"/>
      </w:rPr>
    </w:lvl>
    <w:lvl w:ilvl="6" w:tplc="0422000F">
      <w:start w:val="1"/>
      <w:numFmt w:val="decimal"/>
      <w:lvlText w:val="%7."/>
      <w:lvlJc w:val="left"/>
      <w:pPr>
        <w:ind w:left="5040" w:hanging="360"/>
      </w:pPr>
      <w:rPr>
        <w:rFonts w:cs="Times New Roman"/>
      </w:rPr>
    </w:lvl>
    <w:lvl w:ilvl="7" w:tplc="04220019">
      <w:start w:val="1"/>
      <w:numFmt w:val="lowerLetter"/>
      <w:lvlText w:val="%8."/>
      <w:lvlJc w:val="left"/>
      <w:pPr>
        <w:ind w:left="5760" w:hanging="360"/>
      </w:pPr>
      <w:rPr>
        <w:rFonts w:cs="Times New Roman"/>
      </w:rPr>
    </w:lvl>
    <w:lvl w:ilvl="8" w:tplc="0422001B">
      <w:start w:val="1"/>
      <w:numFmt w:val="lowerRoman"/>
      <w:lvlText w:val="%9."/>
      <w:lvlJc w:val="right"/>
      <w:pPr>
        <w:ind w:left="6480" w:hanging="180"/>
      </w:pPr>
      <w:rPr>
        <w:rFonts w:cs="Times New Roman"/>
      </w:rPr>
    </w:lvl>
  </w:abstractNum>
  <w:abstractNum w:abstractNumId="10" w15:restartNumberingAfterBreak="0">
    <w:nsid w:val="1DD06086"/>
    <w:multiLevelType w:val="hybridMultilevel"/>
    <w:tmpl w:val="70061674"/>
    <w:lvl w:ilvl="0" w:tplc="5BEE35C8">
      <w:start w:val="1"/>
      <w:numFmt w:val="decimal"/>
      <w:lvlText w:val="%1)"/>
      <w:lvlJc w:val="left"/>
      <w:pPr>
        <w:ind w:left="1440" w:hanging="360"/>
      </w:pPr>
      <w:rPr>
        <w:rFonts w:cs="Times New Roman" w:hint="default"/>
      </w:rPr>
    </w:lvl>
    <w:lvl w:ilvl="1" w:tplc="5BEE35C8">
      <w:start w:val="1"/>
      <w:numFmt w:val="decimal"/>
      <w:lvlText w:val="%2)"/>
      <w:lvlJc w:val="left"/>
      <w:pPr>
        <w:ind w:left="360" w:hanging="360"/>
      </w:pPr>
      <w:rPr>
        <w:rFonts w:cs="Times New Roman" w:hint="default"/>
      </w:rPr>
    </w:lvl>
    <w:lvl w:ilvl="2" w:tplc="0422001B">
      <w:start w:val="1"/>
      <w:numFmt w:val="lowerRoman"/>
      <w:lvlText w:val="%3."/>
      <w:lvlJc w:val="right"/>
      <w:pPr>
        <w:ind w:left="2880" w:hanging="180"/>
      </w:pPr>
      <w:rPr>
        <w:rFonts w:cs="Times New Roman"/>
      </w:rPr>
    </w:lvl>
    <w:lvl w:ilvl="3" w:tplc="0422000F">
      <w:start w:val="1"/>
      <w:numFmt w:val="decimal"/>
      <w:lvlText w:val="%4."/>
      <w:lvlJc w:val="left"/>
      <w:pPr>
        <w:ind w:left="3600" w:hanging="360"/>
      </w:pPr>
      <w:rPr>
        <w:rFonts w:cs="Times New Roman"/>
      </w:rPr>
    </w:lvl>
    <w:lvl w:ilvl="4" w:tplc="04220019">
      <w:start w:val="1"/>
      <w:numFmt w:val="lowerLetter"/>
      <w:lvlText w:val="%5."/>
      <w:lvlJc w:val="left"/>
      <w:pPr>
        <w:ind w:left="4320" w:hanging="360"/>
      </w:pPr>
      <w:rPr>
        <w:rFonts w:cs="Times New Roman"/>
      </w:rPr>
    </w:lvl>
    <w:lvl w:ilvl="5" w:tplc="0422001B">
      <w:start w:val="1"/>
      <w:numFmt w:val="lowerRoman"/>
      <w:lvlText w:val="%6."/>
      <w:lvlJc w:val="right"/>
      <w:pPr>
        <w:ind w:left="5040" w:hanging="180"/>
      </w:pPr>
      <w:rPr>
        <w:rFonts w:cs="Times New Roman"/>
      </w:rPr>
    </w:lvl>
    <w:lvl w:ilvl="6" w:tplc="0422000F">
      <w:start w:val="1"/>
      <w:numFmt w:val="decimal"/>
      <w:lvlText w:val="%7."/>
      <w:lvlJc w:val="left"/>
      <w:pPr>
        <w:ind w:left="5760" w:hanging="360"/>
      </w:pPr>
      <w:rPr>
        <w:rFonts w:cs="Times New Roman"/>
      </w:rPr>
    </w:lvl>
    <w:lvl w:ilvl="7" w:tplc="04220019">
      <w:start w:val="1"/>
      <w:numFmt w:val="lowerLetter"/>
      <w:lvlText w:val="%8."/>
      <w:lvlJc w:val="left"/>
      <w:pPr>
        <w:ind w:left="6480" w:hanging="360"/>
      </w:pPr>
      <w:rPr>
        <w:rFonts w:cs="Times New Roman"/>
      </w:rPr>
    </w:lvl>
    <w:lvl w:ilvl="8" w:tplc="0422001B">
      <w:start w:val="1"/>
      <w:numFmt w:val="lowerRoman"/>
      <w:lvlText w:val="%9."/>
      <w:lvlJc w:val="right"/>
      <w:pPr>
        <w:ind w:left="7200" w:hanging="180"/>
      </w:pPr>
      <w:rPr>
        <w:rFonts w:cs="Times New Roman"/>
      </w:rPr>
    </w:lvl>
  </w:abstractNum>
  <w:abstractNum w:abstractNumId="11" w15:restartNumberingAfterBreak="0">
    <w:nsid w:val="1EB110C4"/>
    <w:multiLevelType w:val="multilevel"/>
    <w:tmpl w:val="83560500"/>
    <w:lvl w:ilvl="0">
      <w:start w:val="1"/>
      <w:numFmt w:val="decimal"/>
      <w:lvlText w:val="%1."/>
      <w:lvlJc w:val="left"/>
      <w:pPr>
        <w:ind w:left="360" w:hanging="360"/>
      </w:pPr>
      <w:rPr>
        <w:rFonts w:cs="Times New Roman" w:hint="default"/>
      </w:rPr>
    </w:lvl>
    <w:lvl w:ilvl="1">
      <w:start w:val="1"/>
      <w:numFmt w:val="decimal"/>
      <w:lvlText w:val="%2)"/>
      <w:lvlJc w:val="left"/>
      <w:pPr>
        <w:ind w:left="1080" w:hanging="360"/>
      </w:pPr>
      <w:rPr>
        <w:rFonts w:cs="Times New Roman" w:hint="default"/>
      </w:rPr>
    </w:lvl>
    <w:lvl w:ilvl="2">
      <w:start w:val="1"/>
      <w:numFmt w:val="lowerRoman"/>
      <w:lvlText w:val="%3."/>
      <w:lvlJc w:val="right"/>
      <w:pPr>
        <w:ind w:left="1800" w:hanging="180"/>
      </w:pPr>
      <w:rPr>
        <w:rFonts w:cs="Times New Roman"/>
      </w:rPr>
    </w:lvl>
    <w:lvl w:ilvl="3">
      <w:start w:val="1"/>
      <w:numFmt w:val="decimal"/>
      <w:lvlText w:val="%4."/>
      <w:lvlJc w:val="left"/>
      <w:pPr>
        <w:ind w:left="1212" w:hanging="360"/>
      </w:pPr>
      <w:rPr>
        <w:rFonts w:cs="Times New Roman"/>
      </w:rPr>
    </w:lvl>
    <w:lvl w:ilvl="4">
      <w:start w:val="1"/>
      <w:numFmt w:val="lowerLetter"/>
      <w:lvlText w:val="%5."/>
      <w:lvlJc w:val="left"/>
      <w:pPr>
        <w:ind w:left="3240" w:hanging="360"/>
      </w:pPr>
      <w:rPr>
        <w:rFonts w:cs="Times New Roman"/>
      </w:rPr>
    </w:lvl>
    <w:lvl w:ilvl="5">
      <w:start w:val="1"/>
      <w:numFmt w:val="lowerRoman"/>
      <w:lvlText w:val="%6."/>
      <w:lvlJc w:val="right"/>
      <w:pPr>
        <w:ind w:left="3960" w:hanging="180"/>
      </w:pPr>
      <w:rPr>
        <w:rFonts w:cs="Times New Roman"/>
      </w:rPr>
    </w:lvl>
    <w:lvl w:ilvl="6">
      <w:start w:val="1"/>
      <w:numFmt w:val="decimal"/>
      <w:lvlText w:val="%7."/>
      <w:lvlJc w:val="left"/>
      <w:pPr>
        <w:ind w:left="4680" w:hanging="360"/>
      </w:pPr>
      <w:rPr>
        <w:rFonts w:cs="Times New Roman"/>
      </w:rPr>
    </w:lvl>
    <w:lvl w:ilvl="7">
      <w:start w:val="1"/>
      <w:numFmt w:val="lowerLetter"/>
      <w:lvlText w:val="%8."/>
      <w:lvlJc w:val="left"/>
      <w:pPr>
        <w:ind w:left="5400" w:hanging="360"/>
      </w:pPr>
      <w:rPr>
        <w:rFonts w:cs="Times New Roman"/>
      </w:rPr>
    </w:lvl>
    <w:lvl w:ilvl="8">
      <w:start w:val="1"/>
      <w:numFmt w:val="lowerRoman"/>
      <w:lvlText w:val="%9."/>
      <w:lvlJc w:val="right"/>
      <w:pPr>
        <w:ind w:left="6120" w:hanging="180"/>
      </w:pPr>
      <w:rPr>
        <w:rFonts w:cs="Times New Roman"/>
      </w:rPr>
    </w:lvl>
  </w:abstractNum>
  <w:abstractNum w:abstractNumId="12" w15:restartNumberingAfterBreak="0">
    <w:nsid w:val="223F0A63"/>
    <w:multiLevelType w:val="hybridMultilevel"/>
    <w:tmpl w:val="68B8C896"/>
    <w:lvl w:ilvl="0" w:tplc="62F4B8B6">
      <w:start w:val="1"/>
      <w:numFmt w:val="russianLower"/>
      <w:lvlText w:val="%1)"/>
      <w:lvlJc w:val="left"/>
      <w:pPr>
        <w:ind w:left="1080" w:hanging="360"/>
      </w:pPr>
      <w:rPr>
        <w:rFonts w:cs="Times New Roman" w:hint="default"/>
      </w:rPr>
    </w:lvl>
    <w:lvl w:ilvl="1" w:tplc="04220019">
      <w:start w:val="1"/>
      <w:numFmt w:val="lowerLetter"/>
      <w:lvlText w:val="%2."/>
      <w:lvlJc w:val="left"/>
      <w:pPr>
        <w:ind w:left="1800" w:hanging="360"/>
      </w:pPr>
      <w:rPr>
        <w:rFonts w:cs="Times New Roman"/>
      </w:rPr>
    </w:lvl>
    <w:lvl w:ilvl="2" w:tplc="0422001B">
      <w:start w:val="1"/>
      <w:numFmt w:val="lowerRoman"/>
      <w:lvlText w:val="%3."/>
      <w:lvlJc w:val="right"/>
      <w:pPr>
        <w:ind w:left="2520" w:hanging="180"/>
      </w:pPr>
      <w:rPr>
        <w:rFonts w:cs="Times New Roman"/>
      </w:rPr>
    </w:lvl>
    <w:lvl w:ilvl="3" w:tplc="0422000F">
      <w:start w:val="1"/>
      <w:numFmt w:val="decimal"/>
      <w:lvlText w:val="%4."/>
      <w:lvlJc w:val="left"/>
      <w:pPr>
        <w:ind w:left="3240" w:hanging="360"/>
      </w:pPr>
      <w:rPr>
        <w:rFonts w:cs="Times New Roman"/>
      </w:rPr>
    </w:lvl>
    <w:lvl w:ilvl="4" w:tplc="04220019">
      <w:start w:val="1"/>
      <w:numFmt w:val="lowerLetter"/>
      <w:lvlText w:val="%5."/>
      <w:lvlJc w:val="left"/>
      <w:pPr>
        <w:ind w:left="3960" w:hanging="360"/>
      </w:pPr>
      <w:rPr>
        <w:rFonts w:cs="Times New Roman"/>
      </w:rPr>
    </w:lvl>
    <w:lvl w:ilvl="5" w:tplc="0422001B">
      <w:start w:val="1"/>
      <w:numFmt w:val="lowerRoman"/>
      <w:lvlText w:val="%6."/>
      <w:lvlJc w:val="right"/>
      <w:pPr>
        <w:ind w:left="4680" w:hanging="180"/>
      </w:pPr>
      <w:rPr>
        <w:rFonts w:cs="Times New Roman"/>
      </w:rPr>
    </w:lvl>
    <w:lvl w:ilvl="6" w:tplc="0422000F">
      <w:start w:val="1"/>
      <w:numFmt w:val="decimal"/>
      <w:lvlText w:val="%7."/>
      <w:lvlJc w:val="left"/>
      <w:pPr>
        <w:ind w:left="5400" w:hanging="360"/>
      </w:pPr>
      <w:rPr>
        <w:rFonts w:cs="Times New Roman"/>
      </w:rPr>
    </w:lvl>
    <w:lvl w:ilvl="7" w:tplc="04220019">
      <w:start w:val="1"/>
      <w:numFmt w:val="lowerLetter"/>
      <w:lvlText w:val="%8."/>
      <w:lvlJc w:val="left"/>
      <w:pPr>
        <w:ind w:left="6120" w:hanging="360"/>
      </w:pPr>
      <w:rPr>
        <w:rFonts w:cs="Times New Roman"/>
      </w:rPr>
    </w:lvl>
    <w:lvl w:ilvl="8" w:tplc="0422001B">
      <w:start w:val="1"/>
      <w:numFmt w:val="lowerRoman"/>
      <w:lvlText w:val="%9."/>
      <w:lvlJc w:val="right"/>
      <w:pPr>
        <w:ind w:left="6840" w:hanging="180"/>
      </w:pPr>
      <w:rPr>
        <w:rFonts w:cs="Times New Roman"/>
      </w:rPr>
    </w:lvl>
  </w:abstractNum>
  <w:abstractNum w:abstractNumId="13" w15:restartNumberingAfterBreak="0">
    <w:nsid w:val="25126B1B"/>
    <w:multiLevelType w:val="hybridMultilevel"/>
    <w:tmpl w:val="EA985A98"/>
    <w:lvl w:ilvl="0" w:tplc="661A54CE">
      <w:start w:val="1"/>
      <w:numFmt w:val="decimal"/>
      <w:lvlText w:val="%1."/>
      <w:lvlJc w:val="left"/>
      <w:pPr>
        <w:ind w:left="1070" w:hanging="360"/>
      </w:pPr>
      <w:rPr>
        <w:rFonts w:hint="default"/>
      </w:rPr>
    </w:lvl>
    <w:lvl w:ilvl="1" w:tplc="04220019" w:tentative="1">
      <w:start w:val="1"/>
      <w:numFmt w:val="lowerLetter"/>
      <w:lvlText w:val="%2."/>
      <w:lvlJc w:val="left"/>
      <w:pPr>
        <w:ind w:left="1790" w:hanging="360"/>
      </w:pPr>
    </w:lvl>
    <w:lvl w:ilvl="2" w:tplc="0422001B" w:tentative="1">
      <w:start w:val="1"/>
      <w:numFmt w:val="lowerRoman"/>
      <w:lvlText w:val="%3."/>
      <w:lvlJc w:val="right"/>
      <w:pPr>
        <w:ind w:left="2510" w:hanging="180"/>
      </w:pPr>
    </w:lvl>
    <w:lvl w:ilvl="3" w:tplc="0422000F" w:tentative="1">
      <w:start w:val="1"/>
      <w:numFmt w:val="decimal"/>
      <w:lvlText w:val="%4."/>
      <w:lvlJc w:val="left"/>
      <w:pPr>
        <w:ind w:left="3230" w:hanging="360"/>
      </w:pPr>
    </w:lvl>
    <w:lvl w:ilvl="4" w:tplc="04220019" w:tentative="1">
      <w:start w:val="1"/>
      <w:numFmt w:val="lowerLetter"/>
      <w:lvlText w:val="%5."/>
      <w:lvlJc w:val="left"/>
      <w:pPr>
        <w:ind w:left="3950" w:hanging="360"/>
      </w:pPr>
    </w:lvl>
    <w:lvl w:ilvl="5" w:tplc="0422001B" w:tentative="1">
      <w:start w:val="1"/>
      <w:numFmt w:val="lowerRoman"/>
      <w:lvlText w:val="%6."/>
      <w:lvlJc w:val="right"/>
      <w:pPr>
        <w:ind w:left="4670" w:hanging="180"/>
      </w:pPr>
    </w:lvl>
    <w:lvl w:ilvl="6" w:tplc="0422000F" w:tentative="1">
      <w:start w:val="1"/>
      <w:numFmt w:val="decimal"/>
      <w:lvlText w:val="%7."/>
      <w:lvlJc w:val="left"/>
      <w:pPr>
        <w:ind w:left="5390" w:hanging="360"/>
      </w:pPr>
    </w:lvl>
    <w:lvl w:ilvl="7" w:tplc="04220019" w:tentative="1">
      <w:start w:val="1"/>
      <w:numFmt w:val="lowerLetter"/>
      <w:lvlText w:val="%8."/>
      <w:lvlJc w:val="left"/>
      <w:pPr>
        <w:ind w:left="6110" w:hanging="360"/>
      </w:pPr>
    </w:lvl>
    <w:lvl w:ilvl="8" w:tplc="0422001B" w:tentative="1">
      <w:start w:val="1"/>
      <w:numFmt w:val="lowerRoman"/>
      <w:lvlText w:val="%9."/>
      <w:lvlJc w:val="right"/>
      <w:pPr>
        <w:ind w:left="6830" w:hanging="180"/>
      </w:pPr>
    </w:lvl>
  </w:abstractNum>
  <w:abstractNum w:abstractNumId="14" w15:restartNumberingAfterBreak="0">
    <w:nsid w:val="2A320AAB"/>
    <w:multiLevelType w:val="hybridMultilevel"/>
    <w:tmpl w:val="CCB83FBA"/>
    <w:lvl w:ilvl="0" w:tplc="0422000F">
      <w:start w:val="1"/>
      <w:numFmt w:val="decimal"/>
      <w:lvlText w:val="%1."/>
      <w:lvlJc w:val="left"/>
      <w:pPr>
        <w:ind w:left="2520" w:hanging="360"/>
      </w:pPr>
      <w:rPr>
        <w:rFonts w:cs="Times New Roman"/>
      </w:rPr>
    </w:lvl>
    <w:lvl w:ilvl="1" w:tplc="04220019">
      <w:start w:val="1"/>
      <w:numFmt w:val="lowerLetter"/>
      <w:lvlText w:val="%2."/>
      <w:lvlJc w:val="left"/>
      <w:pPr>
        <w:ind w:left="1080" w:hanging="360"/>
      </w:pPr>
      <w:rPr>
        <w:rFonts w:cs="Times New Roman"/>
      </w:rPr>
    </w:lvl>
    <w:lvl w:ilvl="2" w:tplc="0422001B">
      <w:start w:val="1"/>
      <w:numFmt w:val="lowerRoman"/>
      <w:lvlText w:val="%3."/>
      <w:lvlJc w:val="right"/>
      <w:pPr>
        <w:ind w:left="1800" w:hanging="180"/>
      </w:pPr>
      <w:rPr>
        <w:rFonts w:cs="Times New Roman"/>
      </w:rPr>
    </w:lvl>
    <w:lvl w:ilvl="3" w:tplc="0422000F">
      <w:start w:val="1"/>
      <w:numFmt w:val="decimal"/>
      <w:lvlText w:val="%4."/>
      <w:lvlJc w:val="left"/>
      <w:pPr>
        <w:ind w:left="2520" w:hanging="360"/>
      </w:pPr>
      <w:rPr>
        <w:rFonts w:cs="Times New Roman"/>
      </w:rPr>
    </w:lvl>
    <w:lvl w:ilvl="4" w:tplc="04220019">
      <w:start w:val="1"/>
      <w:numFmt w:val="lowerLetter"/>
      <w:lvlText w:val="%5."/>
      <w:lvlJc w:val="left"/>
      <w:pPr>
        <w:ind w:left="3240" w:hanging="360"/>
      </w:pPr>
      <w:rPr>
        <w:rFonts w:cs="Times New Roman"/>
      </w:rPr>
    </w:lvl>
    <w:lvl w:ilvl="5" w:tplc="0422001B">
      <w:start w:val="1"/>
      <w:numFmt w:val="lowerRoman"/>
      <w:lvlText w:val="%6."/>
      <w:lvlJc w:val="right"/>
      <w:pPr>
        <w:ind w:left="3960" w:hanging="180"/>
      </w:pPr>
      <w:rPr>
        <w:rFonts w:cs="Times New Roman"/>
      </w:rPr>
    </w:lvl>
    <w:lvl w:ilvl="6" w:tplc="0422000F">
      <w:start w:val="1"/>
      <w:numFmt w:val="decimal"/>
      <w:lvlText w:val="%7."/>
      <w:lvlJc w:val="left"/>
      <w:pPr>
        <w:ind w:left="4680" w:hanging="360"/>
      </w:pPr>
      <w:rPr>
        <w:rFonts w:cs="Times New Roman"/>
      </w:rPr>
    </w:lvl>
    <w:lvl w:ilvl="7" w:tplc="04220019">
      <w:start w:val="1"/>
      <w:numFmt w:val="lowerLetter"/>
      <w:lvlText w:val="%8."/>
      <w:lvlJc w:val="left"/>
      <w:pPr>
        <w:ind w:left="5400" w:hanging="360"/>
      </w:pPr>
      <w:rPr>
        <w:rFonts w:cs="Times New Roman"/>
      </w:rPr>
    </w:lvl>
    <w:lvl w:ilvl="8" w:tplc="0422001B">
      <w:start w:val="1"/>
      <w:numFmt w:val="lowerRoman"/>
      <w:lvlText w:val="%9."/>
      <w:lvlJc w:val="right"/>
      <w:pPr>
        <w:ind w:left="6120" w:hanging="180"/>
      </w:pPr>
      <w:rPr>
        <w:rFonts w:cs="Times New Roman"/>
      </w:rPr>
    </w:lvl>
  </w:abstractNum>
  <w:abstractNum w:abstractNumId="15" w15:restartNumberingAfterBreak="0">
    <w:nsid w:val="2AC9225E"/>
    <w:multiLevelType w:val="hybridMultilevel"/>
    <w:tmpl w:val="1B923404"/>
    <w:lvl w:ilvl="0" w:tplc="5BEE35C8">
      <w:start w:val="1"/>
      <w:numFmt w:val="decimal"/>
      <w:lvlText w:val="%1)"/>
      <w:lvlJc w:val="left"/>
      <w:pPr>
        <w:ind w:left="720" w:hanging="360"/>
      </w:pPr>
      <w:rPr>
        <w:rFonts w:cs="Times New Roman" w:hint="default"/>
      </w:rPr>
    </w:lvl>
    <w:lvl w:ilvl="1" w:tplc="04220019">
      <w:start w:val="1"/>
      <w:numFmt w:val="lowerLetter"/>
      <w:lvlText w:val="%2."/>
      <w:lvlJc w:val="left"/>
      <w:pPr>
        <w:ind w:left="1440" w:hanging="360"/>
      </w:pPr>
      <w:rPr>
        <w:rFonts w:cs="Times New Roman"/>
      </w:rPr>
    </w:lvl>
    <w:lvl w:ilvl="2" w:tplc="0422001B">
      <w:start w:val="1"/>
      <w:numFmt w:val="lowerRoman"/>
      <w:lvlText w:val="%3."/>
      <w:lvlJc w:val="right"/>
      <w:pPr>
        <w:ind w:left="2160" w:hanging="180"/>
      </w:pPr>
      <w:rPr>
        <w:rFonts w:cs="Times New Roman"/>
      </w:rPr>
    </w:lvl>
    <w:lvl w:ilvl="3" w:tplc="0422000F">
      <w:start w:val="1"/>
      <w:numFmt w:val="decimal"/>
      <w:lvlText w:val="%4."/>
      <w:lvlJc w:val="left"/>
      <w:pPr>
        <w:ind w:left="360" w:hanging="360"/>
      </w:pPr>
      <w:rPr>
        <w:rFonts w:cs="Times New Roman"/>
      </w:rPr>
    </w:lvl>
    <w:lvl w:ilvl="4" w:tplc="04220019">
      <w:start w:val="1"/>
      <w:numFmt w:val="lowerLetter"/>
      <w:lvlText w:val="%5."/>
      <w:lvlJc w:val="left"/>
      <w:pPr>
        <w:ind w:left="3600" w:hanging="360"/>
      </w:pPr>
      <w:rPr>
        <w:rFonts w:cs="Times New Roman"/>
      </w:rPr>
    </w:lvl>
    <w:lvl w:ilvl="5" w:tplc="0422001B">
      <w:start w:val="1"/>
      <w:numFmt w:val="lowerRoman"/>
      <w:lvlText w:val="%6."/>
      <w:lvlJc w:val="right"/>
      <w:pPr>
        <w:ind w:left="4320" w:hanging="180"/>
      </w:pPr>
      <w:rPr>
        <w:rFonts w:cs="Times New Roman"/>
      </w:rPr>
    </w:lvl>
    <w:lvl w:ilvl="6" w:tplc="0EE4AD8A">
      <w:start w:val="1"/>
      <w:numFmt w:val="decimal"/>
      <w:lvlText w:val="%7."/>
      <w:lvlJc w:val="left"/>
      <w:pPr>
        <w:ind w:left="360" w:hanging="360"/>
      </w:pPr>
      <w:rPr>
        <w:rFonts w:cs="Times New Roman" w:hint="default"/>
        <w:b w:val="0"/>
        <w:bCs w:val="0"/>
      </w:rPr>
    </w:lvl>
    <w:lvl w:ilvl="7" w:tplc="04220019">
      <w:start w:val="1"/>
      <w:numFmt w:val="lowerLetter"/>
      <w:lvlText w:val="%8."/>
      <w:lvlJc w:val="left"/>
      <w:pPr>
        <w:ind w:left="5760" w:hanging="360"/>
      </w:pPr>
      <w:rPr>
        <w:rFonts w:cs="Times New Roman"/>
      </w:rPr>
    </w:lvl>
    <w:lvl w:ilvl="8" w:tplc="0422001B">
      <w:start w:val="1"/>
      <w:numFmt w:val="lowerRoman"/>
      <w:lvlText w:val="%9."/>
      <w:lvlJc w:val="right"/>
      <w:pPr>
        <w:ind w:left="6480" w:hanging="180"/>
      </w:pPr>
      <w:rPr>
        <w:rFonts w:cs="Times New Roman"/>
      </w:rPr>
    </w:lvl>
  </w:abstractNum>
  <w:abstractNum w:abstractNumId="16" w15:restartNumberingAfterBreak="0">
    <w:nsid w:val="2B1321BC"/>
    <w:multiLevelType w:val="hybridMultilevel"/>
    <w:tmpl w:val="4E022C94"/>
    <w:lvl w:ilvl="0" w:tplc="0422000F">
      <w:start w:val="1"/>
      <w:numFmt w:val="decimal"/>
      <w:lvlText w:val="%1."/>
      <w:lvlJc w:val="left"/>
      <w:pPr>
        <w:ind w:left="502" w:hanging="360"/>
      </w:pPr>
      <w:rPr>
        <w:rFonts w:cs="Times New Roman"/>
      </w:rPr>
    </w:lvl>
    <w:lvl w:ilvl="1" w:tplc="04220019">
      <w:start w:val="1"/>
      <w:numFmt w:val="lowerLetter"/>
      <w:lvlText w:val="%2."/>
      <w:lvlJc w:val="left"/>
      <w:pPr>
        <w:ind w:left="1080" w:hanging="360"/>
      </w:pPr>
      <w:rPr>
        <w:rFonts w:cs="Times New Roman"/>
      </w:rPr>
    </w:lvl>
    <w:lvl w:ilvl="2" w:tplc="0422001B">
      <w:start w:val="1"/>
      <w:numFmt w:val="lowerRoman"/>
      <w:lvlText w:val="%3."/>
      <w:lvlJc w:val="right"/>
      <w:pPr>
        <w:ind w:left="1800" w:hanging="180"/>
      </w:pPr>
      <w:rPr>
        <w:rFonts w:cs="Times New Roman"/>
      </w:rPr>
    </w:lvl>
    <w:lvl w:ilvl="3" w:tplc="0422000F">
      <w:start w:val="1"/>
      <w:numFmt w:val="decimal"/>
      <w:lvlText w:val="%4."/>
      <w:lvlJc w:val="left"/>
      <w:pPr>
        <w:ind w:left="2520" w:hanging="360"/>
      </w:pPr>
      <w:rPr>
        <w:rFonts w:cs="Times New Roman"/>
      </w:rPr>
    </w:lvl>
    <w:lvl w:ilvl="4" w:tplc="04220019">
      <w:start w:val="1"/>
      <w:numFmt w:val="lowerLetter"/>
      <w:lvlText w:val="%5."/>
      <w:lvlJc w:val="left"/>
      <w:pPr>
        <w:ind w:left="3240" w:hanging="360"/>
      </w:pPr>
      <w:rPr>
        <w:rFonts w:cs="Times New Roman"/>
      </w:rPr>
    </w:lvl>
    <w:lvl w:ilvl="5" w:tplc="0422001B">
      <w:start w:val="1"/>
      <w:numFmt w:val="lowerRoman"/>
      <w:lvlText w:val="%6."/>
      <w:lvlJc w:val="right"/>
      <w:pPr>
        <w:ind w:left="3960" w:hanging="180"/>
      </w:pPr>
      <w:rPr>
        <w:rFonts w:cs="Times New Roman"/>
      </w:rPr>
    </w:lvl>
    <w:lvl w:ilvl="6" w:tplc="0422000F">
      <w:start w:val="1"/>
      <w:numFmt w:val="decimal"/>
      <w:lvlText w:val="%7."/>
      <w:lvlJc w:val="left"/>
      <w:pPr>
        <w:ind w:left="4680" w:hanging="360"/>
      </w:pPr>
      <w:rPr>
        <w:rFonts w:cs="Times New Roman"/>
      </w:rPr>
    </w:lvl>
    <w:lvl w:ilvl="7" w:tplc="04220019">
      <w:start w:val="1"/>
      <w:numFmt w:val="lowerLetter"/>
      <w:lvlText w:val="%8."/>
      <w:lvlJc w:val="left"/>
      <w:pPr>
        <w:ind w:left="5400" w:hanging="360"/>
      </w:pPr>
      <w:rPr>
        <w:rFonts w:cs="Times New Roman"/>
      </w:rPr>
    </w:lvl>
    <w:lvl w:ilvl="8" w:tplc="0422001B">
      <w:start w:val="1"/>
      <w:numFmt w:val="lowerRoman"/>
      <w:lvlText w:val="%9."/>
      <w:lvlJc w:val="right"/>
      <w:pPr>
        <w:ind w:left="6120" w:hanging="180"/>
      </w:pPr>
      <w:rPr>
        <w:rFonts w:cs="Times New Roman"/>
      </w:rPr>
    </w:lvl>
  </w:abstractNum>
  <w:abstractNum w:abstractNumId="17" w15:restartNumberingAfterBreak="0">
    <w:nsid w:val="33C70FCE"/>
    <w:multiLevelType w:val="hybridMultilevel"/>
    <w:tmpl w:val="50D208E0"/>
    <w:lvl w:ilvl="0" w:tplc="CF186D22">
      <w:start w:val="1"/>
      <w:numFmt w:val="decimal"/>
      <w:lvlText w:val="%1."/>
      <w:lvlJc w:val="left"/>
      <w:pPr>
        <w:ind w:left="1068" w:hanging="360"/>
      </w:pPr>
      <w:rPr>
        <w:rFonts w:cs="Times New Roman"/>
      </w:rPr>
    </w:lvl>
    <w:lvl w:ilvl="1" w:tplc="04150019">
      <w:start w:val="1"/>
      <w:numFmt w:val="lowerLetter"/>
      <w:lvlText w:val="%2."/>
      <w:lvlJc w:val="left"/>
      <w:pPr>
        <w:ind w:left="1788" w:hanging="360"/>
      </w:pPr>
      <w:rPr>
        <w:rFonts w:cs="Times New Roman"/>
      </w:rPr>
    </w:lvl>
    <w:lvl w:ilvl="2" w:tplc="0415001B">
      <w:start w:val="1"/>
      <w:numFmt w:val="lowerRoman"/>
      <w:lvlText w:val="%3."/>
      <w:lvlJc w:val="right"/>
      <w:pPr>
        <w:ind w:left="2508" w:hanging="180"/>
      </w:pPr>
      <w:rPr>
        <w:rFonts w:cs="Times New Roman"/>
      </w:rPr>
    </w:lvl>
    <w:lvl w:ilvl="3" w:tplc="0415000F">
      <w:start w:val="1"/>
      <w:numFmt w:val="decimal"/>
      <w:lvlText w:val="%4."/>
      <w:lvlJc w:val="left"/>
      <w:pPr>
        <w:ind w:left="3228" w:hanging="360"/>
      </w:pPr>
      <w:rPr>
        <w:rFonts w:cs="Times New Roman"/>
      </w:rPr>
    </w:lvl>
    <w:lvl w:ilvl="4" w:tplc="04150019">
      <w:start w:val="1"/>
      <w:numFmt w:val="lowerLetter"/>
      <w:lvlText w:val="%5."/>
      <w:lvlJc w:val="left"/>
      <w:pPr>
        <w:ind w:left="3948" w:hanging="360"/>
      </w:pPr>
      <w:rPr>
        <w:rFonts w:cs="Times New Roman"/>
      </w:rPr>
    </w:lvl>
    <w:lvl w:ilvl="5" w:tplc="0415001B">
      <w:start w:val="1"/>
      <w:numFmt w:val="lowerRoman"/>
      <w:lvlText w:val="%6."/>
      <w:lvlJc w:val="right"/>
      <w:pPr>
        <w:ind w:left="4668" w:hanging="180"/>
      </w:pPr>
      <w:rPr>
        <w:rFonts w:cs="Times New Roman"/>
      </w:rPr>
    </w:lvl>
    <w:lvl w:ilvl="6" w:tplc="0415000F">
      <w:start w:val="1"/>
      <w:numFmt w:val="decimal"/>
      <w:lvlText w:val="%7."/>
      <w:lvlJc w:val="left"/>
      <w:pPr>
        <w:ind w:left="5388" w:hanging="360"/>
      </w:pPr>
      <w:rPr>
        <w:rFonts w:cs="Times New Roman"/>
      </w:rPr>
    </w:lvl>
    <w:lvl w:ilvl="7" w:tplc="04150019">
      <w:start w:val="1"/>
      <w:numFmt w:val="lowerLetter"/>
      <w:lvlText w:val="%8."/>
      <w:lvlJc w:val="left"/>
      <w:pPr>
        <w:ind w:left="6108" w:hanging="360"/>
      </w:pPr>
      <w:rPr>
        <w:rFonts w:cs="Times New Roman"/>
      </w:rPr>
    </w:lvl>
    <w:lvl w:ilvl="8" w:tplc="0415001B">
      <w:start w:val="1"/>
      <w:numFmt w:val="lowerRoman"/>
      <w:lvlText w:val="%9."/>
      <w:lvlJc w:val="right"/>
      <w:pPr>
        <w:ind w:left="6828" w:hanging="180"/>
      </w:pPr>
      <w:rPr>
        <w:rFonts w:cs="Times New Roman"/>
      </w:rPr>
    </w:lvl>
  </w:abstractNum>
  <w:abstractNum w:abstractNumId="18" w15:restartNumberingAfterBreak="0">
    <w:nsid w:val="349D2F33"/>
    <w:multiLevelType w:val="hybridMultilevel"/>
    <w:tmpl w:val="AA9CD0C8"/>
    <w:lvl w:ilvl="0" w:tplc="0422000F">
      <w:start w:val="1"/>
      <w:numFmt w:val="decimal"/>
      <w:lvlText w:val="%1."/>
      <w:lvlJc w:val="left"/>
      <w:pPr>
        <w:ind w:left="720" w:hanging="360"/>
      </w:pPr>
      <w:rPr>
        <w:rFonts w:cs="Times New Roman" w:hint="default"/>
      </w:rPr>
    </w:lvl>
    <w:lvl w:ilvl="1" w:tplc="04220019">
      <w:start w:val="1"/>
      <w:numFmt w:val="lowerLetter"/>
      <w:lvlText w:val="%2."/>
      <w:lvlJc w:val="left"/>
      <w:pPr>
        <w:ind w:left="1440" w:hanging="360"/>
      </w:pPr>
      <w:rPr>
        <w:rFonts w:cs="Times New Roman"/>
      </w:rPr>
    </w:lvl>
    <w:lvl w:ilvl="2" w:tplc="0422001B">
      <w:start w:val="1"/>
      <w:numFmt w:val="lowerRoman"/>
      <w:lvlText w:val="%3."/>
      <w:lvlJc w:val="right"/>
      <w:pPr>
        <w:ind w:left="2160" w:hanging="180"/>
      </w:pPr>
      <w:rPr>
        <w:rFonts w:cs="Times New Roman"/>
      </w:rPr>
    </w:lvl>
    <w:lvl w:ilvl="3" w:tplc="0422000F">
      <w:start w:val="1"/>
      <w:numFmt w:val="decimal"/>
      <w:lvlText w:val="%4."/>
      <w:lvlJc w:val="left"/>
      <w:pPr>
        <w:ind w:left="2880" w:hanging="360"/>
      </w:pPr>
      <w:rPr>
        <w:rFonts w:cs="Times New Roman"/>
      </w:rPr>
    </w:lvl>
    <w:lvl w:ilvl="4" w:tplc="04220019">
      <w:start w:val="1"/>
      <w:numFmt w:val="lowerLetter"/>
      <w:lvlText w:val="%5."/>
      <w:lvlJc w:val="left"/>
      <w:pPr>
        <w:ind w:left="3600" w:hanging="360"/>
      </w:pPr>
      <w:rPr>
        <w:rFonts w:cs="Times New Roman"/>
      </w:rPr>
    </w:lvl>
    <w:lvl w:ilvl="5" w:tplc="0422001B">
      <w:start w:val="1"/>
      <w:numFmt w:val="lowerRoman"/>
      <w:lvlText w:val="%6."/>
      <w:lvlJc w:val="right"/>
      <w:pPr>
        <w:ind w:left="4320" w:hanging="180"/>
      </w:pPr>
      <w:rPr>
        <w:rFonts w:cs="Times New Roman"/>
      </w:rPr>
    </w:lvl>
    <w:lvl w:ilvl="6" w:tplc="0422000F">
      <w:start w:val="1"/>
      <w:numFmt w:val="decimal"/>
      <w:lvlText w:val="%7."/>
      <w:lvlJc w:val="left"/>
      <w:pPr>
        <w:ind w:left="5040" w:hanging="360"/>
      </w:pPr>
      <w:rPr>
        <w:rFonts w:cs="Times New Roman"/>
      </w:rPr>
    </w:lvl>
    <w:lvl w:ilvl="7" w:tplc="04220019">
      <w:start w:val="1"/>
      <w:numFmt w:val="lowerLetter"/>
      <w:lvlText w:val="%8."/>
      <w:lvlJc w:val="left"/>
      <w:pPr>
        <w:ind w:left="5760" w:hanging="360"/>
      </w:pPr>
      <w:rPr>
        <w:rFonts w:cs="Times New Roman"/>
      </w:rPr>
    </w:lvl>
    <w:lvl w:ilvl="8" w:tplc="0422001B">
      <w:start w:val="1"/>
      <w:numFmt w:val="lowerRoman"/>
      <w:lvlText w:val="%9."/>
      <w:lvlJc w:val="right"/>
      <w:pPr>
        <w:ind w:left="6480" w:hanging="180"/>
      </w:pPr>
      <w:rPr>
        <w:rFonts w:cs="Times New Roman"/>
      </w:rPr>
    </w:lvl>
  </w:abstractNum>
  <w:abstractNum w:abstractNumId="19" w15:restartNumberingAfterBreak="0">
    <w:nsid w:val="34A970A0"/>
    <w:multiLevelType w:val="hybridMultilevel"/>
    <w:tmpl w:val="AEFA2E70"/>
    <w:lvl w:ilvl="0" w:tplc="0422000F">
      <w:start w:val="1"/>
      <w:numFmt w:val="decimal"/>
      <w:lvlText w:val="%1."/>
      <w:lvlJc w:val="left"/>
      <w:pPr>
        <w:ind w:left="502" w:hanging="360"/>
      </w:pPr>
      <w:rPr>
        <w:rFonts w:cs="Times New Roman"/>
      </w:rPr>
    </w:lvl>
    <w:lvl w:ilvl="1" w:tplc="04220019">
      <w:start w:val="1"/>
      <w:numFmt w:val="lowerLetter"/>
      <w:lvlText w:val="%2."/>
      <w:lvlJc w:val="left"/>
      <w:pPr>
        <w:ind w:left="1080" w:hanging="360"/>
      </w:pPr>
      <w:rPr>
        <w:rFonts w:cs="Times New Roman"/>
      </w:rPr>
    </w:lvl>
    <w:lvl w:ilvl="2" w:tplc="0422001B">
      <w:start w:val="1"/>
      <w:numFmt w:val="lowerRoman"/>
      <w:lvlText w:val="%3."/>
      <w:lvlJc w:val="right"/>
      <w:pPr>
        <w:ind w:left="1800" w:hanging="180"/>
      </w:pPr>
      <w:rPr>
        <w:rFonts w:cs="Times New Roman"/>
      </w:rPr>
    </w:lvl>
    <w:lvl w:ilvl="3" w:tplc="0422000F">
      <w:start w:val="1"/>
      <w:numFmt w:val="decimal"/>
      <w:lvlText w:val="%4."/>
      <w:lvlJc w:val="left"/>
      <w:pPr>
        <w:ind w:left="2520" w:hanging="360"/>
      </w:pPr>
      <w:rPr>
        <w:rFonts w:cs="Times New Roman"/>
      </w:rPr>
    </w:lvl>
    <w:lvl w:ilvl="4" w:tplc="04220019">
      <w:start w:val="1"/>
      <w:numFmt w:val="lowerLetter"/>
      <w:lvlText w:val="%5."/>
      <w:lvlJc w:val="left"/>
      <w:pPr>
        <w:ind w:left="3240" w:hanging="360"/>
      </w:pPr>
      <w:rPr>
        <w:rFonts w:cs="Times New Roman"/>
      </w:rPr>
    </w:lvl>
    <w:lvl w:ilvl="5" w:tplc="0422001B">
      <w:start w:val="1"/>
      <w:numFmt w:val="lowerRoman"/>
      <w:lvlText w:val="%6."/>
      <w:lvlJc w:val="right"/>
      <w:pPr>
        <w:ind w:left="3960" w:hanging="180"/>
      </w:pPr>
      <w:rPr>
        <w:rFonts w:cs="Times New Roman"/>
      </w:rPr>
    </w:lvl>
    <w:lvl w:ilvl="6" w:tplc="0422000F">
      <w:start w:val="1"/>
      <w:numFmt w:val="decimal"/>
      <w:lvlText w:val="%7."/>
      <w:lvlJc w:val="left"/>
      <w:pPr>
        <w:ind w:left="4680" w:hanging="360"/>
      </w:pPr>
      <w:rPr>
        <w:rFonts w:cs="Times New Roman"/>
      </w:rPr>
    </w:lvl>
    <w:lvl w:ilvl="7" w:tplc="04220019">
      <w:start w:val="1"/>
      <w:numFmt w:val="lowerLetter"/>
      <w:lvlText w:val="%8."/>
      <w:lvlJc w:val="left"/>
      <w:pPr>
        <w:ind w:left="5400" w:hanging="360"/>
      </w:pPr>
      <w:rPr>
        <w:rFonts w:cs="Times New Roman"/>
      </w:rPr>
    </w:lvl>
    <w:lvl w:ilvl="8" w:tplc="0422001B">
      <w:start w:val="1"/>
      <w:numFmt w:val="lowerRoman"/>
      <w:lvlText w:val="%9."/>
      <w:lvlJc w:val="right"/>
      <w:pPr>
        <w:ind w:left="6120" w:hanging="180"/>
      </w:pPr>
      <w:rPr>
        <w:rFonts w:cs="Times New Roman"/>
      </w:rPr>
    </w:lvl>
  </w:abstractNum>
  <w:abstractNum w:abstractNumId="20" w15:restartNumberingAfterBreak="0">
    <w:nsid w:val="354139C5"/>
    <w:multiLevelType w:val="hybridMultilevel"/>
    <w:tmpl w:val="D7349422"/>
    <w:lvl w:ilvl="0" w:tplc="04220011">
      <w:start w:val="1"/>
      <w:numFmt w:val="decimal"/>
      <w:lvlText w:val="%1)"/>
      <w:lvlJc w:val="left"/>
      <w:pPr>
        <w:ind w:left="360" w:hanging="360"/>
      </w:pPr>
      <w:rPr>
        <w:rFonts w:cs="Times New Roman" w:hint="default"/>
      </w:rPr>
    </w:lvl>
    <w:lvl w:ilvl="1" w:tplc="04220019">
      <w:start w:val="1"/>
      <w:numFmt w:val="lowerLetter"/>
      <w:lvlText w:val="%2."/>
      <w:lvlJc w:val="left"/>
      <w:pPr>
        <w:ind w:left="1440" w:hanging="360"/>
      </w:pPr>
      <w:rPr>
        <w:rFonts w:cs="Times New Roman"/>
      </w:rPr>
    </w:lvl>
    <w:lvl w:ilvl="2" w:tplc="0422001B">
      <w:start w:val="1"/>
      <w:numFmt w:val="lowerRoman"/>
      <w:lvlText w:val="%3."/>
      <w:lvlJc w:val="right"/>
      <w:pPr>
        <w:ind w:left="2160" w:hanging="180"/>
      </w:pPr>
      <w:rPr>
        <w:rFonts w:cs="Times New Roman"/>
      </w:rPr>
    </w:lvl>
    <w:lvl w:ilvl="3" w:tplc="0422000F">
      <w:start w:val="1"/>
      <w:numFmt w:val="decimal"/>
      <w:lvlText w:val="%4."/>
      <w:lvlJc w:val="left"/>
      <w:pPr>
        <w:ind w:left="2880" w:hanging="360"/>
      </w:pPr>
      <w:rPr>
        <w:rFonts w:cs="Times New Roman"/>
      </w:rPr>
    </w:lvl>
    <w:lvl w:ilvl="4" w:tplc="04220019">
      <w:start w:val="1"/>
      <w:numFmt w:val="lowerLetter"/>
      <w:lvlText w:val="%5."/>
      <w:lvlJc w:val="left"/>
      <w:pPr>
        <w:ind w:left="3600" w:hanging="360"/>
      </w:pPr>
      <w:rPr>
        <w:rFonts w:cs="Times New Roman"/>
      </w:rPr>
    </w:lvl>
    <w:lvl w:ilvl="5" w:tplc="0422001B">
      <w:start w:val="1"/>
      <w:numFmt w:val="lowerRoman"/>
      <w:lvlText w:val="%6."/>
      <w:lvlJc w:val="right"/>
      <w:pPr>
        <w:ind w:left="4320" w:hanging="180"/>
      </w:pPr>
      <w:rPr>
        <w:rFonts w:cs="Times New Roman"/>
      </w:rPr>
    </w:lvl>
    <w:lvl w:ilvl="6" w:tplc="0422000F">
      <w:start w:val="1"/>
      <w:numFmt w:val="decimal"/>
      <w:lvlText w:val="%7."/>
      <w:lvlJc w:val="left"/>
      <w:pPr>
        <w:ind w:left="5040" w:hanging="360"/>
      </w:pPr>
      <w:rPr>
        <w:rFonts w:cs="Times New Roman"/>
      </w:rPr>
    </w:lvl>
    <w:lvl w:ilvl="7" w:tplc="04220019">
      <w:start w:val="1"/>
      <w:numFmt w:val="lowerLetter"/>
      <w:lvlText w:val="%8."/>
      <w:lvlJc w:val="left"/>
      <w:pPr>
        <w:ind w:left="5760" w:hanging="360"/>
      </w:pPr>
      <w:rPr>
        <w:rFonts w:cs="Times New Roman"/>
      </w:rPr>
    </w:lvl>
    <w:lvl w:ilvl="8" w:tplc="0422001B">
      <w:start w:val="1"/>
      <w:numFmt w:val="lowerRoman"/>
      <w:lvlText w:val="%9."/>
      <w:lvlJc w:val="right"/>
      <w:pPr>
        <w:ind w:left="6480" w:hanging="180"/>
      </w:pPr>
      <w:rPr>
        <w:rFonts w:cs="Times New Roman"/>
      </w:rPr>
    </w:lvl>
  </w:abstractNum>
  <w:abstractNum w:abstractNumId="21" w15:restartNumberingAfterBreak="0">
    <w:nsid w:val="35B10D8E"/>
    <w:multiLevelType w:val="hybridMultilevel"/>
    <w:tmpl w:val="36942F46"/>
    <w:lvl w:ilvl="0" w:tplc="CF186D22">
      <w:start w:val="1"/>
      <w:numFmt w:val="decimal"/>
      <w:lvlText w:val="%1."/>
      <w:lvlJc w:val="left"/>
      <w:pPr>
        <w:ind w:left="1068" w:hanging="360"/>
      </w:pPr>
      <w:rPr>
        <w:rFonts w:cs="Times New Roman"/>
      </w:rPr>
    </w:lvl>
    <w:lvl w:ilvl="1" w:tplc="D898FF98">
      <w:start w:val="1"/>
      <w:numFmt w:val="lowerLetter"/>
      <w:suff w:val="space"/>
      <w:lvlText w:val="%2)"/>
      <w:lvlJc w:val="left"/>
      <w:rPr>
        <w:rFonts w:cs="Times New Roman"/>
      </w:rPr>
    </w:lvl>
    <w:lvl w:ilvl="2" w:tplc="62A23BD8">
      <w:start w:val="1"/>
      <w:numFmt w:val="lowerRoman"/>
      <w:suff w:val="space"/>
      <w:lvlText w:val="%3."/>
      <w:lvlJc w:val="right"/>
      <w:pPr>
        <w:ind w:firstLine="567"/>
      </w:pPr>
      <w:rPr>
        <w:rFonts w:cs="Times New Roman"/>
      </w:rPr>
    </w:lvl>
    <w:lvl w:ilvl="3" w:tplc="0415000F">
      <w:start w:val="1"/>
      <w:numFmt w:val="decimal"/>
      <w:lvlText w:val="%4."/>
      <w:lvlJc w:val="left"/>
      <w:pPr>
        <w:ind w:left="3228" w:hanging="360"/>
      </w:pPr>
      <w:rPr>
        <w:rFonts w:cs="Times New Roman"/>
      </w:rPr>
    </w:lvl>
    <w:lvl w:ilvl="4" w:tplc="04150019">
      <w:start w:val="1"/>
      <w:numFmt w:val="lowerLetter"/>
      <w:lvlText w:val="%5."/>
      <w:lvlJc w:val="left"/>
      <w:pPr>
        <w:ind w:left="3948" w:hanging="360"/>
      </w:pPr>
      <w:rPr>
        <w:rFonts w:cs="Times New Roman"/>
      </w:rPr>
    </w:lvl>
    <w:lvl w:ilvl="5" w:tplc="0415001B">
      <w:start w:val="1"/>
      <w:numFmt w:val="lowerRoman"/>
      <w:lvlText w:val="%6."/>
      <w:lvlJc w:val="right"/>
      <w:pPr>
        <w:ind w:left="4668" w:hanging="180"/>
      </w:pPr>
      <w:rPr>
        <w:rFonts w:cs="Times New Roman"/>
      </w:rPr>
    </w:lvl>
    <w:lvl w:ilvl="6" w:tplc="0415000F">
      <w:start w:val="1"/>
      <w:numFmt w:val="decimal"/>
      <w:lvlText w:val="%7."/>
      <w:lvlJc w:val="left"/>
      <w:pPr>
        <w:ind w:left="5388" w:hanging="360"/>
      </w:pPr>
      <w:rPr>
        <w:rFonts w:cs="Times New Roman"/>
      </w:rPr>
    </w:lvl>
    <w:lvl w:ilvl="7" w:tplc="04150019">
      <w:start w:val="1"/>
      <w:numFmt w:val="lowerLetter"/>
      <w:lvlText w:val="%8."/>
      <w:lvlJc w:val="left"/>
      <w:pPr>
        <w:ind w:left="6108" w:hanging="360"/>
      </w:pPr>
      <w:rPr>
        <w:rFonts w:cs="Times New Roman"/>
      </w:rPr>
    </w:lvl>
    <w:lvl w:ilvl="8" w:tplc="0415001B">
      <w:start w:val="1"/>
      <w:numFmt w:val="lowerRoman"/>
      <w:lvlText w:val="%9."/>
      <w:lvlJc w:val="right"/>
      <w:pPr>
        <w:ind w:left="6828" w:hanging="180"/>
      </w:pPr>
      <w:rPr>
        <w:rFonts w:cs="Times New Roman"/>
      </w:rPr>
    </w:lvl>
  </w:abstractNum>
  <w:abstractNum w:abstractNumId="22" w15:restartNumberingAfterBreak="0">
    <w:nsid w:val="416800D9"/>
    <w:multiLevelType w:val="multilevel"/>
    <w:tmpl w:val="85AC80B6"/>
    <w:lvl w:ilvl="0">
      <w:start w:val="1"/>
      <w:numFmt w:val="decimal"/>
      <w:lvlText w:val="%1)"/>
      <w:lvlJc w:val="left"/>
      <w:pPr>
        <w:tabs>
          <w:tab w:val="num" w:pos="1440"/>
        </w:tabs>
        <w:ind w:left="1440" w:hanging="360"/>
      </w:pPr>
    </w:lvl>
    <w:lvl w:ilvl="1">
      <w:start w:val="1"/>
      <w:numFmt w:val="decimal"/>
      <w:lvlText w:val="%2."/>
      <w:lvlJc w:val="left"/>
      <w:pPr>
        <w:tabs>
          <w:tab w:val="num" w:pos="1440"/>
        </w:tabs>
        <w:ind w:left="1440" w:hanging="360"/>
      </w:pPr>
    </w:lvl>
    <w:lvl w:ilvl="2">
      <w:start w:val="1"/>
      <w:numFmt w:val="decimal"/>
      <w:lvlText w:val="%3."/>
      <w:lvlJc w:val="left"/>
      <w:pPr>
        <w:tabs>
          <w:tab w:val="num" w:pos="2160"/>
        </w:tabs>
        <w:ind w:left="2160" w:hanging="360"/>
      </w:pPr>
    </w:lvl>
    <w:lvl w:ilvl="3">
      <w:start w:val="1"/>
      <w:numFmt w:val="decimal"/>
      <w:lvlText w:val="%4."/>
      <w:lvlJc w:val="left"/>
      <w:pPr>
        <w:tabs>
          <w:tab w:val="num" w:pos="2880"/>
        </w:tabs>
        <w:ind w:left="2880" w:hanging="360"/>
      </w:pPr>
    </w:lvl>
    <w:lvl w:ilvl="4">
      <w:start w:val="1"/>
      <w:numFmt w:val="decimal"/>
      <w:lvlText w:val="%5."/>
      <w:lvlJc w:val="left"/>
      <w:pPr>
        <w:tabs>
          <w:tab w:val="num" w:pos="3600"/>
        </w:tabs>
        <w:ind w:left="3600" w:hanging="360"/>
      </w:pPr>
    </w:lvl>
    <w:lvl w:ilvl="5">
      <w:start w:val="1"/>
      <w:numFmt w:val="decimal"/>
      <w:lvlText w:val="%6."/>
      <w:lvlJc w:val="left"/>
      <w:pPr>
        <w:tabs>
          <w:tab w:val="num" w:pos="4320"/>
        </w:tabs>
        <w:ind w:left="4320" w:hanging="360"/>
      </w:pPr>
    </w:lvl>
    <w:lvl w:ilvl="6">
      <w:start w:val="1"/>
      <w:numFmt w:val="decimal"/>
      <w:lvlText w:val="%7."/>
      <w:lvlJc w:val="left"/>
      <w:pPr>
        <w:tabs>
          <w:tab w:val="num" w:pos="5040"/>
        </w:tabs>
        <w:ind w:left="5040" w:hanging="360"/>
      </w:pPr>
    </w:lvl>
    <w:lvl w:ilvl="7">
      <w:start w:val="1"/>
      <w:numFmt w:val="decimal"/>
      <w:lvlText w:val="%8."/>
      <w:lvlJc w:val="left"/>
      <w:pPr>
        <w:tabs>
          <w:tab w:val="num" w:pos="5760"/>
        </w:tabs>
        <w:ind w:left="5760" w:hanging="360"/>
      </w:pPr>
    </w:lvl>
    <w:lvl w:ilvl="8">
      <w:start w:val="1"/>
      <w:numFmt w:val="decimal"/>
      <w:lvlText w:val="%9."/>
      <w:lvlJc w:val="left"/>
      <w:pPr>
        <w:tabs>
          <w:tab w:val="num" w:pos="6480"/>
        </w:tabs>
        <w:ind w:left="6480" w:hanging="360"/>
      </w:pPr>
    </w:lvl>
  </w:abstractNum>
  <w:abstractNum w:abstractNumId="23" w15:restartNumberingAfterBreak="0">
    <w:nsid w:val="422551D2"/>
    <w:multiLevelType w:val="hybridMultilevel"/>
    <w:tmpl w:val="6B6C84FC"/>
    <w:lvl w:ilvl="0" w:tplc="04220011">
      <w:start w:val="1"/>
      <w:numFmt w:val="decimal"/>
      <w:lvlText w:val="%1)"/>
      <w:lvlJc w:val="left"/>
      <w:pPr>
        <w:ind w:left="720" w:hanging="360"/>
      </w:pPr>
      <w:rPr>
        <w:rFonts w:cs="Times New Roman"/>
      </w:rPr>
    </w:lvl>
    <w:lvl w:ilvl="1" w:tplc="04220011">
      <w:start w:val="1"/>
      <w:numFmt w:val="decimal"/>
      <w:lvlText w:val="%2)"/>
      <w:lvlJc w:val="left"/>
      <w:pPr>
        <w:ind w:left="360" w:hanging="360"/>
      </w:pPr>
      <w:rPr>
        <w:rFonts w:cs="Times New Roman"/>
      </w:rPr>
    </w:lvl>
    <w:lvl w:ilvl="2" w:tplc="0422001B">
      <w:start w:val="1"/>
      <w:numFmt w:val="lowerRoman"/>
      <w:lvlText w:val="%3."/>
      <w:lvlJc w:val="right"/>
      <w:pPr>
        <w:ind w:left="2160" w:hanging="180"/>
      </w:pPr>
      <w:rPr>
        <w:rFonts w:cs="Times New Roman"/>
      </w:rPr>
    </w:lvl>
    <w:lvl w:ilvl="3" w:tplc="0422000F">
      <w:start w:val="1"/>
      <w:numFmt w:val="decimal"/>
      <w:lvlText w:val="%4."/>
      <w:lvlJc w:val="left"/>
      <w:pPr>
        <w:ind w:left="2880" w:hanging="360"/>
      </w:pPr>
      <w:rPr>
        <w:rFonts w:cs="Times New Roman"/>
      </w:rPr>
    </w:lvl>
    <w:lvl w:ilvl="4" w:tplc="04220019">
      <w:start w:val="1"/>
      <w:numFmt w:val="lowerLetter"/>
      <w:lvlText w:val="%5."/>
      <w:lvlJc w:val="left"/>
      <w:pPr>
        <w:ind w:left="3600" w:hanging="360"/>
      </w:pPr>
      <w:rPr>
        <w:rFonts w:cs="Times New Roman"/>
      </w:rPr>
    </w:lvl>
    <w:lvl w:ilvl="5" w:tplc="0422001B">
      <w:start w:val="1"/>
      <w:numFmt w:val="lowerRoman"/>
      <w:lvlText w:val="%6."/>
      <w:lvlJc w:val="right"/>
      <w:pPr>
        <w:ind w:left="4320" w:hanging="180"/>
      </w:pPr>
      <w:rPr>
        <w:rFonts w:cs="Times New Roman"/>
      </w:rPr>
    </w:lvl>
    <w:lvl w:ilvl="6" w:tplc="0422000F">
      <w:start w:val="1"/>
      <w:numFmt w:val="decimal"/>
      <w:lvlText w:val="%7."/>
      <w:lvlJc w:val="left"/>
      <w:pPr>
        <w:ind w:left="5040" w:hanging="360"/>
      </w:pPr>
      <w:rPr>
        <w:rFonts w:cs="Times New Roman"/>
      </w:rPr>
    </w:lvl>
    <w:lvl w:ilvl="7" w:tplc="04220019">
      <w:start w:val="1"/>
      <w:numFmt w:val="lowerLetter"/>
      <w:lvlText w:val="%8."/>
      <w:lvlJc w:val="left"/>
      <w:pPr>
        <w:ind w:left="5760" w:hanging="360"/>
      </w:pPr>
      <w:rPr>
        <w:rFonts w:cs="Times New Roman"/>
      </w:rPr>
    </w:lvl>
    <w:lvl w:ilvl="8" w:tplc="0422001B">
      <w:start w:val="1"/>
      <w:numFmt w:val="lowerRoman"/>
      <w:lvlText w:val="%9."/>
      <w:lvlJc w:val="right"/>
      <w:pPr>
        <w:ind w:left="6480" w:hanging="180"/>
      </w:pPr>
      <w:rPr>
        <w:rFonts w:cs="Times New Roman"/>
      </w:rPr>
    </w:lvl>
  </w:abstractNum>
  <w:abstractNum w:abstractNumId="24" w15:restartNumberingAfterBreak="0">
    <w:nsid w:val="439572FC"/>
    <w:multiLevelType w:val="hybridMultilevel"/>
    <w:tmpl w:val="70526ACE"/>
    <w:lvl w:ilvl="0" w:tplc="102E3BDA">
      <w:start w:val="1"/>
      <w:numFmt w:val="decimal"/>
      <w:lvlText w:val="%1)"/>
      <w:lvlJc w:val="left"/>
      <w:pPr>
        <w:ind w:left="957" w:hanging="390"/>
      </w:pPr>
      <w:rPr>
        <w:rFonts w:hint="default"/>
      </w:rPr>
    </w:lvl>
    <w:lvl w:ilvl="1" w:tplc="04220019" w:tentative="1">
      <w:start w:val="1"/>
      <w:numFmt w:val="lowerLetter"/>
      <w:lvlText w:val="%2."/>
      <w:lvlJc w:val="left"/>
      <w:pPr>
        <w:ind w:left="1647" w:hanging="360"/>
      </w:pPr>
    </w:lvl>
    <w:lvl w:ilvl="2" w:tplc="0422001B" w:tentative="1">
      <w:start w:val="1"/>
      <w:numFmt w:val="lowerRoman"/>
      <w:lvlText w:val="%3."/>
      <w:lvlJc w:val="right"/>
      <w:pPr>
        <w:ind w:left="2367" w:hanging="180"/>
      </w:pPr>
    </w:lvl>
    <w:lvl w:ilvl="3" w:tplc="0422000F" w:tentative="1">
      <w:start w:val="1"/>
      <w:numFmt w:val="decimal"/>
      <w:lvlText w:val="%4."/>
      <w:lvlJc w:val="left"/>
      <w:pPr>
        <w:ind w:left="3087" w:hanging="360"/>
      </w:pPr>
    </w:lvl>
    <w:lvl w:ilvl="4" w:tplc="04220019" w:tentative="1">
      <w:start w:val="1"/>
      <w:numFmt w:val="lowerLetter"/>
      <w:lvlText w:val="%5."/>
      <w:lvlJc w:val="left"/>
      <w:pPr>
        <w:ind w:left="3807" w:hanging="360"/>
      </w:pPr>
    </w:lvl>
    <w:lvl w:ilvl="5" w:tplc="0422001B" w:tentative="1">
      <w:start w:val="1"/>
      <w:numFmt w:val="lowerRoman"/>
      <w:lvlText w:val="%6."/>
      <w:lvlJc w:val="right"/>
      <w:pPr>
        <w:ind w:left="4527" w:hanging="180"/>
      </w:pPr>
    </w:lvl>
    <w:lvl w:ilvl="6" w:tplc="0422000F" w:tentative="1">
      <w:start w:val="1"/>
      <w:numFmt w:val="decimal"/>
      <w:lvlText w:val="%7."/>
      <w:lvlJc w:val="left"/>
      <w:pPr>
        <w:ind w:left="5247" w:hanging="360"/>
      </w:pPr>
    </w:lvl>
    <w:lvl w:ilvl="7" w:tplc="04220019" w:tentative="1">
      <w:start w:val="1"/>
      <w:numFmt w:val="lowerLetter"/>
      <w:lvlText w:val="%8."/>
      <w:lvlJc w:val="left"/>
      <w:pPr>
        <w:ind w:left="5967" w:hanging="360"/>
      </w:pPr>
    </w:lvl>
    <w:lvl w:ilvl="8" w:tplc="0422001B" w:tentative="1">
      <w:start w:val="1"/>
      <w:numFmt w:val="lowerRoman"/>
      <w:lvlText w:val="%9."/>
      <w:lvlJc w:val="right"/>
      <w:pPr>
        <w:ind w:left="6687" w:hanging="180"/>
      </w:pPr>
    </w:lvl>
  </w:abstractNum>
  <w:abstractNum w:abstractNumId="25" w15:restartNumberingAfterBreak="0">
    <w:nsid w:val="43BF46CF"/>
    <w:multiLevelType w:val="hybridMultilevel"/>
    <w:tmpl w:val="8250D0C6"/>
    <w:lvl w:ilvl="0" w:tplc="49FCD85C">
      <w:start w:val="1"/>
      <w:numFmt w:val="decimal"/>
      <w:lvlText w:val="%1."/>
      <w:lvlJc w:val="left"/>
      <w:pPr>
        <w:ind w:left="5181" w:hanging="360"/>
      </w:pPr>
      <w:rPr>
        <w:rFonts w:cs="Times New Roman" w:hint="default"/>
      </w:rPr>
    </w:lvl>
    <w:lvl w:ilvl="1" w:tplc="04220019" w:tentative="1">
      <w:start w:val="1"/>
      <w:numFmt w:val="lowerLetter"/>
      <w:lvlText w:val="%2."/>
      <w:lvlJc w:val="left"/>
      <w:pPr>
        <w:tabs>
          <w:tab w:val="num" w:pos="1440"/>
        </w:tabs>
        <w:ind w:left="1440" w:hanging="360"/>
      </w:pPr>
      <w:rPr>
        <w:rFonts w:cs="Times New Roman"/>
      </w:rPr>
    </w:lvl>
    <w:lvl w:ilvl="2" w:tplc="0422001B" w:tentative="1">
      <w:start w:val="1"/>
      <w:numFmt w:val="lowerRoman"/>
      <w:lvlText w:val="%3."/>
      <w:lvlJc w:val="right"/>
      <w:pPr>
        <w:tabs>
          <w:tab w:val="num" w:pos="2160"/>
        </w:tabs>
        <w:ind w:left="2160" w:hanging="180"/>
      </w:pPr>
      <w:rPr>
        <w:rFonts w:cs="Times New Roman"/>
      </w:rPr>
    </w:lvl>
    <w:lvl w:ilvl="3" w:tplc="0422000F" w:tentative="1">
      <w:start w:val="1"/>
      <w:numFmt w:val="decimal"/>
      <w:lvlText w:val="%4."/>
      <w:lvlJc w:val="left"/>
      <w:pPr>
        <w:tabs>
          <w:tab w:val="num" w:pos="2880"/>
        </w:tabs>
        <w:ind w:left="2880" w:hanging="360"/>
      </w:pPr>
      <w:rPr>
        <w:rFonts w:cs="Times New Roman"/>
      </w:rPr>
    </w:lvl>
    <w:lvl w:ilvl="4" w:tplc="04220019" w:tentative="1">
      <w:start w:val="1"/>
      <w:numFmt w:val="lowerLetter"/>
      <w:lvlText w:val="%5."/>
      <w:lvlJc w:val="left"/>
      <w:pPr>
        <w:tabs>
          <w:tab w:val="num" w:pos="3600"/>
        </w:tabs>
        <w:ind w:left="3600" w:hanging="360"/>
      </w:pPr>
      <w:rPr>
        <w:rFonts w:cs="Times New Roman"/>
      </w:rPr>
    </w:lvl>
    <w:lvl w:ilvl="5" w:tplc="0422001B" w:tentative="1">
      <w:start w:val="1"/>
      <w:numFmt w:val="lowerRoman"/>
      <w:lvlText w:val="%6."/>
      <w:lvlJc w:val="right"/>
      <w:pPr>
        <w:tabs>
          <w:tab w:val="num" w:pos="4320"/>
        </w:tabs>
        <w:ind w:left="4320" w:hanging="180"/>
      </w:pPr>
      <w:rPr>
        <w:rFonts w:cs="Times New Roman"/>
      </w:rPr>
    </w:lvl>
    <w:lvl w:ilvl="6" w:tplc="0422000F" w:tentative="1">
      <w:start w:val="1"/>
      <w:numFmt w:val="decimal"/>
      <w:lvlText w:val="%7."/>
      <w:lvlJc w:val="left"/>
      <w:pPr>
        <w:tabs>
          <w:tab w:val="num" w:pos="5040"/>
        </w:tabs>
        <w:ind w:left="5040" w:hanging="360"/>
      </w:pPr>
      <w:rPr>
        <w:rFonts w:cs="Times New Roman"/>
      </w:rPr>
    </w:lvl>
    <w:lvl w:ilvl="7" w:tplc="04220019" w:tentative="1">
      <w:start w:val="1"/>
      <w:numFmt w:val="lowerLetter"/>
      <w:lvlText w:val="%8."/>
      <w:lvlJc w:val="left"/>
      <w:pPr>
        <w:tabs>
          <w:tab w:val="num" w:pos="5760"/>
        </w:tabs>
        <w:ind w:left="5760" w:hanging="360"/>
      </w:pPr>
      <w:rPr>
        <w:rFonts w:cs="Times New Roman"/>
      </w:rPr>
    </w:lvl>
    <w:lvl w:ilvl="8" w:tplc="0422001B" w:tentative="1">
      <w:start w:val="1"/>
      <w:numFmt w:val="lowerRoman"/>
      <w:lvlText w:val="%9."/>
      <w:lvlJc w:val="right"/>
      <w:pPr>
        <w:tabs>
          <w:tab w:val="num" w:pos="6480"/>
        </w:tabs>
        <w:ind w:left="6480" w:hanging="180"/>
      </w:pPr>
      <w:rPr>
        <w:rFonts w:cs="Times New Roman"/>
      </w:rPr>
    </w:lvl>
  </w:abstractNum>
  <w:abstractNum w:abstractNumId="26" w15:restartNumberingAfterBreak="0">
    <w:nsid w:val="450336A5"/>
    <w:multiLevelType w:val="hybridMultilevel"/>
    <w:tmpl w:val="B9E0373E"/>
    <w:lvl w:ilvl="0" w:tplc="49FCD85C">
      <w:start w:val="1"/>
      <w:numFmt w:val="decimal"/>
      <w:lvlText w:val="%1."/>
      <w:lvlJc w:val="left"/>
      <w:pPr>
        <w:ind w:left="5181" w:hanging="360"/>
      </w:pPr>
      <w:rPr>
        <w:rFonts w:cs="Times New Roman" w:hint="default"/>
      </w:rPr>
    </w:lvl>
    <w:lvl w:ilvl="1" w:tplc="04220019">
      <w:start w:val="1"/>
      <w:numFmt w:val="lowerLetter"/>
      <w:lvlText w:val="%2."/>
      <w:lvlJc w:val="left"/>
      <w:pPr>
        <w:ind w:left="1440" w:hanging="360"/>
      </w:pPr>
      <w:rPr>
        <w:rFonts w:cs="Times New Roman"/>
      </w:rPr>
    </w:lvl>
    <w:lvl w:ilvl="2" w:tplc="0422001B">
      <w:start w:val="1"/>
      <w:numFmt w:val="lowerRoman"/>
      <w:lvlText w:val="%3."/>
      <w:lvlJc w:val="right"/>
      <w:pPr>
        <w:ind w:left="2160" w:hanging="180"/>
      </w:pPr>
      <w:rPr>
        <w:rFonts w:cs="Times New Roman"/>
      </w:rPr>
    </w:lvl>
    <w:lvl w:ilvl="3" w:tplc="0422000F">
      <w:start w:val="1"/>
      <w:numFmt w:val="decimal"/>
      <w:lvlText w:val="%4."/>
      <w:lvlJc w:val="left"/>
      <w:pPr>
        <w:ind w:left="2880" w:hanging="360"/>
      </w:pPr>
      <w:rPr>
        <w:rFonts w:cs="Times New Roman"/>
      </w:rPr>
    </w:lvl>
    <w:lvl w:ilvl="4" w:tplc="04220019">
      <w:start w:val="1"/>
      <w:numFmt w:val="lowerLetter"/>
      <w:lvlText w:val="%5."/>
      <w:lvlJc w:val="left"/>
      <w:pPr>
        <w:ind w:left="3600" w:hanging="360"/>
      </w:pPr>
      <w:rPr>
        <w:rFonts w:cs="Times New Roman"/>
      </w:rPr>
    </w:lvl>
    <w:lvl w:ilvl="5" w:tplc="0422001B">
      <w:start w:val="1"/>
      <w:numFmt w:val="lowerRoman"/>
      <w:lvlText w:val="%6."/>
      <w:lvlJc w:val="right"/>
      <w:pPr>
        <w:ind w:left="4320" w:hanging="180"/>
      </w:pPr>
      <w:rPr>
        <w:rFonts w:cs="Times New Roman"/>
      </w:rPr>
    </w:lvl>
    <w:lvl w:ilvl="6" w:tplc="0422000F">
      <w:start w:val="1"/>
      <w:numFmt w:val="decimal"/>
      <w:lvlText w:val="%7."/>
      <w:lvlJc w:val="left"/>
      <w:pPr>
        <w:ind w:left="5040" w:hanging="360"/>
      </w:pPr>
      <w:rPr>
        <w:rFonts w:cs="Times New Roman"/>
      </w:rPr>
    </w:lvl>
    <w:lvl w:ilvl="7" w:tplc="04220019">
      <w:start w:val="1"/>
      <w:numFmt w:val="lowerLetter"/>
      <w:lvlText w:val="%8."/>
      <w:lvlJc w:val="left"/>
      <w:pPr>
        <w:ind w:left="5760" w:hanging="360"/>
      </w:pPr>
      <w:rPr>
        <w:rFonts w:cs="Times New Roman"/>
      </w:rPr>
    </w:lvl>
    <w:lvl w:ilvl="8" w:tplc="0422001B">
      <w:start w:val="1"/>
      <w:numFmt w:val="lowerRoman"/>
      <w:lvlText w:val="%9."/>
      <w:lvlJc w:val="right"/>
      <w:pPr>
        <w:ind w:left="6480" w:hanging="180"/>
      </w:pPr>
      <w:rPr>
        <w:rFonts w:cs="Times New Roman"/>
      </w:rPr>
    </w:lvl>
  </w:abstractNum>
  <w:abstractNum w:abstractNumId="27" w15:restartNumberingAfterBreak="0">
    <w:nsid w:val="4982469B"/>
    <w:multiLevelType w:val="hybridMultilevel"/>
    <w:tmpl w:val="AFF0FB34"/>
    <w:lvl w:ilvl="0" w:tplc="0422000F">
      <w:start w:val="1"/>
      <w:numFmt w:val="decimal"/>
      <w:lvlText w:val="%1."/>
      <w:lvlJc w:val="left"/>
      <w:pPr>
        <w:ind w:left="360" w:hanging="360"/>
      </w:pPr>
      <w:rPr>
        <w:rFonts w:cs="Times New Roman" w:hint="default"/>
      </w:rPr>
    </w:lvl>
    <w:lvl w:ilvl="1" w:tplc="0F9AF976">
      <w:start w:val="1"/>
      <w:numFmt w:val="decimal"/>
      <w:lvlText w:val="%2)"/>
      <w:lvlJc w:val="left"/>
      <w:pPr>
        <w:ind w:left="1080" w:hanging="360"/>
      </w:pPr>
      <w:rPr>
        <w:rFonts w:cs="Times New Roman" w:hint="default"/>
      </w:rPr>
    </w:lvl>
    <w:lvl w:ilvl="2" w:tplc="0422001B">
      <w:start w:val="1"/>
      <w:numFmt w:val="lowerRoman"/>
      <w:lvlText w:val="%3."/>
      <w:lvlJc w:val="right"/>
      <w:pPr>
        <w:ind w:left="1800" w:hanging="180"/>
      </w:pPr>
      <w:rPr>
        <w:rFonts w:cs="Times New Roman"/>
      </w:rPr>
    </w:lvl>
    <w:lvl w:ilvl="3" w:tplc="0422000F">
      <w:start w:val="1"/>
      <w:numFmt w:val="decimal"/>
      <w:lvlText w:val="%4."/>
      <w:lvlJc w:val="left"/>
      <w:pPr>
        <w:ind w:left="2520" w:hanging="360"/>
      </w:pPr>
      <w:rPr>
        <w:rFonts w:cs="Times New Roman"/>
      </w:rPr>
    </w:lvl>
    <w:lvl w:ilvl="4" w:tplc="04220019">
      <w:start w:val="1"/>
      <w:numFmt w:val="lowerLetter"/>
      <w:lvlText w:val="%5."/>
      <w:lvlJc w:val="left"/>
      <w:pPr>
        <w:ind w:left="3240" w:hanging="360"/>
      </w:pPr>
      <w:rPr>
        <w:rFonts w:cs="Times New Roman"/>
      </w:rPr>
    </w:lvl>
    <w:lvl w:ilvl="5" w:tplc="0422001B">
      <w:start w:val="1"/>
      <w:numFmt w:val="lowerRoman"/>
      <w:lvlText w:val="%6."/>
      <w:lvlJc w:val="right"/>
      <w:pPr>
        <w:ind w:left="3960" w:hanging="180"/>
      </w:pPr>
      <w:rPr>
        <w:rFonts w:cs="Times New Roman"/>
      </w:rPr>
    </w:lvl>
    <w:lvl w:ilvl="6" w:tplc="0422000F">
      <w:start w:val="1"/>
      <w:numFmt w:val="decimal"/>
      <w:lvlText w:val="%7."/>
      <w:lvlJc w:val="left"/>
      <w:pPr>
        <w:ind w:left="4680" w:hanging="360"/>
      </w:pPr>
      <w:rPr>
        <w:rFonts w:cs="Times New Roman"/>
      </w:rPr>
    </w:lvl>
    <w:lvl w:ilvl="7" w:tplc="04220019">
      <w:start w:val="1"/>
      <w:numFmt w:val="lowerLetter"/>
      <w:lvlText w:val="%8."/>
      <w:lvlJc w:val="left"/>
      <w:pPr>
        <w:ind w:left="5400" w:hanging="360"/>
      </w:pPr>
      <w:rPr>
        <w:rFonts w:cs="Times New Roman"/>
      </w:rPr>
    </w:lvl>
    <w:lvl w:ilvl="8" w:tplc="0422001B">
      <w:start w:val="1"/>
      <w:numFmt w:val="lowerRoman"/>
      <w:lvlText w:val="%9."/>
      <w:lvlJc w:val="right"/>
      <w:pPr>
        <w:ind w:left="6120" w:hanging="180"/>
      </w:pPr>
      <w:rPr>
        <w:rFonts w:cs="Times New Roman"/>
      </w:rPr>
    </w:lvl>
  </w:abstractNum>
  <w:abstractNum w:abstractNumId="28" w15:restartNumberingAfterBreak="0">
    <w:nsid w:val="4DA62AC9"/>
    <w:multiLevelType w:val="hybridMultilevel"/>
    <w:tmpl w:val="2236E728"/>
    <w:lvl w:ilvl="0" w:tplc="E08E2C6A">
      <w:start w:val="1"/>
      <w:numFmt w:val="lowerLetter"/>
      <w:lvlText w:val="(%1)"/>
      <w:lvlJc w:val="left"/>
      <w:pPr>
        <w:ind w:left="1494" w:hanging="360"/>
      </w:pPr>
      <w:rPr>
        <w:rFonts w:hint="default"/>
        <w:color w:val="363435"/>
      </w:rPr>
    </w:lvl>
    <w:lvl w:ilvl="1" w:tplc="04220019" w:tentative="1">
      <w:start w:val="1"/>
      <w:numFmt w:val="lowerLetter"/>
      <w:lvlText w:val="%2."/>
      <w:lvlJc w:val="left"/>
      <w:pPr>
        <w:ind w:left="2214" w:hanging="360"/>
      </w:pPr>
    </w:lvl>
    <w:lvl w:ilvl="2" w:tplc="0422001B" w:tentative="1">
      <w:start w:val="1"/>
      <w:numFmt w:val="lowerRoman"/>
      <w:lvlText w:val="%3."/>
      <w:lvlJc w:val="right"/>
      <w:pPr>
        <w:ind w:left="2934" w:hanging="180"/>
      </w:pPr>
    </w:lvl>
    <w:lvl w:ilvl="3" w:tplc="0422000F" w:tentative="1">
      <w:start w:val="1"/>
      <w:numFmt w:val="decimal"/>
      <w:lvlText w:val="%4."/>
      <w:lvlJc w:val="left"/>
      <w:pPr>
        <w:ind w:left="3654" w:hanging="360"/>
      </w:pPr>
    </w:lvl>
    <w:lvl w:ilvl="4" w:tplc="04220019" w:tentative="1">
      <w:start w:val="1"/>
      <w:numFmt w:val="lowerLetter"/>
      <w:lvlText w:val="%5."/>
      <w:lvlJc w:val="left"/>
      <w:pPr>
        <w:ind w:left="4374" w:hanging="360"/>
      </w:pPr>
    </w:lvl>
    <w:lvl w:ilvl="5" w:tplc="0422001B" w:tentative="1">
      <w:start w:val="1"/>
      <w:numFmt w:val="lowerRoman"/>
      <w:lvlText w:val="%6."/>
      <w:lvlJc w:val="right"/>
      <w:pPr>
        <w:ind w:left="5094" w:hanging="180"/>
      </w:pPr>
    </w:lvl>
    <w:lvl w:ilvl="6" w:tplc="0422000F" w:tentative="1">
      <w:start w:val="1"/>
      <w:numFmt w:val="decimal"/>
      <w:lvlText w:val="%7."/>
      <w:lvlJc w:val="left"/>
      <w:pPr>
        <w:ind w:left="5814" w:hanging="360"/>
      </w:pPr>
    </w:lvl>
    <w:lvl w:ilvl="7" w:tplc="04220019" w:tentative="1">
      <w:start w:val="1"/>
      <w:numFmt w:val="lowerLetter"/>
      <w:lvlText w:val="%8."/>
      <w:lvlJc w:val="left"/>
      <w:pPr>
        <w:ind w:left="6534" w:hanging="360"/>
      </w:pPr>
    </w:lvl>
    <w:lvl w:ilvl="8" w:tplc="0422001B" w:tentative="1">
      <w:start w:val="1"/>
      <w:numFmt w:val="lowerRoman"/>
      <w:lvlText w:val="%9."/>
      <w:lvlJc w:val="right"/>
      <w:pPr>
        <w:ind w:left="7254" w:hanging="180"/>
      </w:pPr>
    </w:lvl>
  </w:abstractNum>
  <w:abstractNum w:abstractNumId="29" w15:restartNumberingAfterBreak="0">
    <w:nsid w:val="528636E5"/>
    <w:multiLevelType w:val="hybridMultilevel"/>
    <w:tmpl w:val="B9E0373E"/>
    <w:lvl w:ilvl="0" w:tplc="49FCD85C">
      <w:start w:val="1"/>
      <w:numFmt w:val="decimal"/>
      <w:lvlText w:val="%1."/>
      <w:lvlJc w:val="left"/>
      <w:pPr>
        <w:ind w:left="5181" w:hanging="360"/>
      </w:pPr>
      <w:rPr>
        <w:rFonts w:cs="Times New Roman" w:hint="default"/>
      </w:rPr>
    </w:lvl>
    <w:lvl w:ilvl="1" w:tplc="04220019">
      <w:start w:val="1"/>
      <w:numFmt w:val="lowerLetter"/>
      <w:lvlText w:val="%2."/>
      <w:lvlJc w:val="left"/>
      <w:pPr>
        <w:ind w:left="1440" w:hanging="360"/>
      </w:pPr>
      <w:rPr>
        <w:rFonts w:cs="Times New Roman"/>
      </w:rPr>
    </w:lvl>
    <w:lvl w:ilvl="2" w:tplc="0422001B">
      <w:start w:val="1"/>
      <w:numFmt w:val="lowerRoman"/>
      <w:lvlText w:val="%3."/>
      <w:lvlJc w:val="right"/>
      <w:pPr>
        <w:ind w:left="2160" w:hanging="180"/>
      </w:pPr>
      <w:rPr>
        <w:rFonts w:cs="Times New Roman"/>
      </w:rPr>
    </w:lvl>
    <w:lvl w:ilvl="3" w:tplc="0422000F">
      <w:start w:val="1"/>
      <w:numFmt w:val="decimal"/>
      <w:lvlText w:val="%4."/>
      <w:lvlJc w:val="left"/>
      <w:pPr>
        <w:ind w:left="2880" w:hanging="360"/>
      </w:pPr>
      <w:rPr>
        <w:rFonts w:cs="Times New Roman"/>
      </w:rPr>
    </w:lvl>
    <w:lvl w:ilvl="4" w:tplc="04220019">
      <w:start w:val="1"/>
      <w:numFmt w:val="lowerLetter"/>
      <w:lvlText w:val="%5."/>
      <w:lvlJc w:val="left"/>
      <w:pPr>
        <w:ind w:left="3600" w:hanging="360"/>
      </w:pPr>
      <w:rPr>
        <w:rFonts w:cs="Times New Roman"/>
      </w:rPr>
    </w:lvl>
    <w:lvl w:ilvl="5" w:tplc="0422001B">
      <w:start w:val="1"/>
      <w:numFmt w:val="lowerRoman"/>
      <w:lvlText w:val="%6."/>
      <w:lvlJc w:val="right"/>
      <w:pPr>
        <w:ind w:left="4320" w:hanging="180"/>
      </w:pPr>
      <w:rPr>
        <w:rFonts w:cs="Times New Roman"/>
      </w:rPr>
    </w:lvl>
    <w:lvl w:ilvl="6" w:tplc="0422000F">
      <w:start w:val="1"/>
      <w:numFmt w:val="decimal"/>
      <w:lvlText w:val="%7."/>
      <w:lvlJc w:val="left"/>
      <w:pPr>
        <w:ind w:left="5040" w:hanging="360"/>
      </w:pPr>
      <w:rPr>
        <w:rFonts w:cs="Times New Roman"/>
      </w:rPr>
    </w:lvl>
    <w:lvl w:ilvl="7" w:tplc="04220019">
      <w:start w:val="1"/>
      <w:numFmt w:val="lowerLetter"/>
      <w:lvlText w:val="%8."/>
      <w:lvlJc w:val="left"/>
      <w:pPr>
        <w:ind w:left="5760" w:hanging="360"/>
      </w:pPr>
      <w:rPr>
        <w:rFonts w:cs="Times New Roman"/>
      </w:rPr>
    </w:lvl>
    <w:lvl w:ilvl="8" w:tplc="0422001B">
      <w:start w:val="1"/>
      <w:numFmt w:val="lowerRoman"/>
      <w:lvlText w:val="%9."/>
      <w:lvlJc w:val="right"/>
      <w:pPr>
        <w:ind w:left="6480" w:hanging="180"/>
      </w:pPr>
      <w:rPr>
        <w:rFonts w:cs="Times New Roman"/>
      </w:rPr>
    </w:lvl>
  </w:abstractNum>
  <w:abstractNum w:abstractNumId="30" w15:restartNumberingAfterBreak="0">
    <w:nsid w:val="58F32C2C"/>
    <w:multiLevelType w:val="hybridMultilevel"/>
    <w:tmpl w:val="777EB4B0"/>
    <w:lvl w:ilvl="0" w:tplc="62F4B8B6">
      <w:start w:val="1"/>
      <w:numFmt w:val="russianLower"/>
      <w:lvlText w:val="%1)"/>
      <w:lvlJc w:val="left"/>
      <w:pPr>
        <w:ind w:left="644" w:hanging="360"/>
      </w:pPr>
      <w:rPr>
        <w:rFonts w:cs="Times New Roman" w:hint="default"/>
      </w:rPr>
    </w:lvl>
    <w:lvl w:ilvl="1" w:tplc="04220019">
      <w:start w:val="1"/>
      <w:numFmt w:val="lowerLetter"/>
      <w:lvlText w:val="%2."/>
      <w:lvlJc w:val="left"/>
      <w:pPr>
        <w:ind w:left="1724" w:hanging="360"/>
      </w:pPr>
      <w:rPr>
        <w:rFonts w:cs="Times New Roman"/>
      </w:rPr>
    </w:lvl>
    <w:lvl w:ilvl="2" w:tplc="0422001B">
      <w:start w:val="1"/>
      <w:numFmt w:val="lowerRoman"/>
      <w:lvlText w:val="%3."/>
      <w:lvlJc w:val="right"/>
      <w:pPr>
        <w:ind w:left="2444" w:hanging="180"/>
      </w:pPr>
      <w:rPr>
        <w:rFonts w:cs="Times New Roman"/>
      </w:rPr>
    </w:lvl>
    <w:lvl w:ilvl="3" w:tplc="0422000F">
      <w:start w:val="1"/>
      <w:numFmt w:val="decimal"/>
      <w:lvlText w:val="%4."/>
      <w:lvlJc w:val="left"/>
      <w:pPr>
        <w:ind w:left="360" w:hanging="360"/>
      </w:pPr>
      <w:rPr>
        <w:rFonts w:cs="Times New Roman"/>
      </w:rPr>
    </w:lvl>
    <w:lvl w:ilvl="4" w:tplc="04220019">
      <w:start w:val="1"/>
      <w:numFmt w:val="lowerLetter"/>
      <w:lvlText w:val="%5."/>
      <w:lvlJc w:val="left"/>
      <w:pPr>
        <w:ind w:left="3884" w:hanging="360"/>
      </w:pPr>
      <w:rPr>
        <w:rFonts w:cs="Times New Roman"/>
      </w:rPr>
    </w:lvl>
    <w:lvl w:ilvl="5" w:tplc="0422001B">
      <w:start w:val="1"/>
      <w:numFmt w:val="lowerRoman"/>
      <w:lvlText w:val="%6."/>
      <w:lvlJc w:val="right"/>
      <w:pPr>
        <w:ind w:left="4604" w:hanging="180"/>
      </w:pPr>
      <w:rPr>
        <w:rFonts w:cs="Times New Roman"/>
      </w:rPr>
    </w:lvl>
    <w:lvl w:ilvl="6" w:tplc="0422000F">
      <w:start w:val="1"/>
      <w:numFmt w:val="decimal"/>
      <w:lvlText w:val="%7."/>
      <w:lvlJc w:val="left"/>
      <w:pPr>
        <w:ind w:left="5324" w:hanging="360"/>
      </w:pPr>
      <w:rPr>
        <w:rFonts w:cs="Times New Roman"/>
      </w:rPr>
    </w:lvl>
    <w:lvl w:ilvl="7" w:tplc="04220019">
      <w:start w:val="1"/>
      <w:numFmt w:val="lowerLetter"/>
      <w:lvlText w:val="%8."/>
      <w:lvlJc w:val="left"/>
      <w:pPr>
        <w:ind w:left="6044" w:hanging="360"/>
      </w:pPr>
      <w:rPr>
        <w:rFonts w:cs="Times New Roman"/>
      </w:rPr>
    </w:lvl>
    <w:lvl w:ilvl="8" w:tplc="0422001B">
      <w:start w:val="1"/>
      <w:numFmt w:val="lowerRoman"/>
      <w:lvlText w:val="%9."/>
      <w:lvlJc w:val="right"/>
      <w:pPr>
        <w:ind w:left="6764" w:hanging="180"/>
      </w:pPr>
      <w:rPr>
        <w:rFonts w:cs="Times New Roman"/>
      </w:rPr>
    </w:lvl>
  </w:abstractNum>
  <w:abstractNum w:abstractNumId="31" w15:restartNumberingAfterBreak="0">
    <w:nsid w:val="595A0C6B"/>
    <w:multiLevelType w:val="hybridMultilevel"/>
    <w:tmpl w:val="802C8C46"/>
    <w:lvl w:ilvl="0" w:tplc="F6E66914">
      <w:start w:val="1"/>
      <w:numFmt w:val="decimal"/>
      <w:lvlText w:val="%1."/>
      <w:lvlJc w:val="left"/>
      <w:pPr>
        <w:ind w:left="900" w:hanging="360"/>
      </w:pPr>
      <w:rPr>
        <w:rFonts w:hint="default"/>
      </w:rPr>
    </w:lvl>
    <w:lvl w:ilvl="1" w:tplc="04220019" w:tentative="1">
      <w:start w:val="1"/>
      <w:numFmt w:val="lowerLetter"/>
      <w:lvlText w:val="%2."/>
      <w:lvlJc w:val="left"/>
      <w:pPr>
        <w:ind w:left="1620" w:hanging="360"/>
      </w:pPr>
    </w:lvl>
    <w:lvl w:ilvl="2" w:tplc="0422001B" w:tentative="1">
      <w:start w:val="1"/>
      <w:numFmt w:val="lowerRoman"/>
      <w:lvlText w:val="%3."/>
      <w:lvlJc w:val="right"/>
      <w:pPr>
        <w:ind w:left="2340" w:hanging="180"/>
      </w:pPr>
    </w:lvl>
    <w:lvl w:ilvl="3" w:tplc="0422000F" w:tentative="1">
      <w:start w:val="1"/>
      <w:numFmt w:val="decimal"/>
      <w:lvlText w:val="%4."/>
      <w:lvlJc w:val="left"/>
      <w:pPr>
        <w:ind w:left="3060" w:hanging="360"/>
      </w:pPr>
    </w:lvl>
    <w:lvl w:ilvl="4" w:tplc="04220019" w:tentative="1">
      <w:start w:val="1"/>
      <w:numFmt w:val="lowerLetter"/>
      <w:lvlText w:val="%5."/>
      <w:lvlJc w:val="left"/>
      <w:pPr>
        <w:ind w:left="3780" w:hanging="360"/>
      </w:pPr>
    </w:lvl>
    <w:lvl w:ilvl="5" w:tplc="0422001B" w:tentative="1">
      <w:start w:val="1"/>
      <w:numFmt w:val="lowerRoman"/>
      <w:lvlText w:val="%6."/>
      <w:lvlJc w:val="right"/>
      <w:pPr>
        <w:ind w:left="4500" w:hanging="180"/>
      </w:pPr>
    </w:lvl>
    <w:lvl w:ilvl="6" w:tplc="0422000F" w:tentative="1">
      <w:start w:val="1"/>
      <w:numFmt w:val="decimal"/>
      <w:lvlText w:val="%7."/>
      <w:lvlJc w:val="left"/>
      <w:pPr>
        <w:ind w:left="5220" w:hanging="360"/>
      </w:pPr>
    </w:lvl>
    <w:lvl w:ilvl="7" w:tplc="04220019" w:tentative="1">
      <w:start w:val="1"/>
      <w:numFmt w:val="lowerLetter"/>
      <w:lvlText w:val="%8."/>
      <w:lvlJc w:val="left"/>
      <w:pPr>
        <w:ind w:left="5940" w:hanging="360"/>
      </w:pPr>
    </w:lvl>
    <w:lvl w:ilvl="8" w:tplc="0422001B" w:tentative="1">
      <w:start w:val="1"/>
      <w:numFmt w:val="lowerRoman"/>
      <w:lvlText w:val="%9."/>
      <w:lvlJc w:val="right"/>
      <w:pPr>
        <w:ind w:left="6660" w:hanging="180"/>
      </w:pPr>
    </w:lvl>
  </w:abstractNum>
  <w:abstractNum w:abstractNumId="32" w15:restartNumberingAfterBreak="0">
    <w:nsid w:val="5DF66205"/>
    <w:multiLevelType w:val="hybridMultilevel"/>
    <w:tmpl w:val="83560500"/>
    <w:lvl w:ilvl="0" w:tplc="0422000F">
      <w:start w:val="1"/>
      <w:numFmt w:val="decimal"/>
      <w:lvlText w:val="%1."/>
      <w:lvlJc w:val="left"/>
      <w:pPr>
        <w:ind w:left="360" w:hanging="360"/>
      </w:pPr>
      <w:rPr>
        <w:rFonts w:cs="Times New Roman" w:hint="default"/>
      </w:rPr>
    </w:lvl>
    <w:lvl w:ilvl="1" w:tplc="0F9AF976">
      <w:start w:val="1"/>
      <w:numFmt w:val="decimal"/>
      <w:lvlText w:val="%2)"/>
      <w:lvlJc w:val="left"/>
      <w:pPr>
        <w:ind w:left="1080" w:hanging="360"/>
      </w:pPr>
      <w:rPr>
        <w:rFonts w:cs="Times New Roman" w:hint="default"/>
      </w:rPr>
    </w:lvl>
    <w:lvl w:ilvl="2" w:tplc="0422001B">
      <w:start w:val="1"/>
      <w:numFmt w:val="lowerRoman"/>
      <w:lvlText w:val="%3."/>
      <w:lvlJc w:val="right"/>
      <w:pPr>
        <w:ind w:left="1800" w:hanging="180"/>
      </w:pPr>
      <w:rPr>
        <w:rFonts w:cs="Times New Roman"/>
      </w:rPr>
    </w:lvl>
    <w:lvl w:ilvl="3" w:tplc="0422000F">
      <w:start w:val="1"/>
      <w:numFmt w:val="decimal"/>
      <w:lvlText w:val="%4."/>
      <w:lvlJc w:val="left"/>
      <w:pPr>
        <w:ind w:left="1212" w:hanging="360"/>
      </w:pPr>
      <w:rPr>
        <w:rFonts w:cs="Times New Roman"/>
      </w:rPr>
    </w:lvl>
    <w:lvl w:ilvl="4" w:tplc="04220019">
      <w:start w:val="1"/>
      <w:numFmt w:val="lowerLetter"/>
      <w:lvlText w:val="%5."/>
      <w:lvlJc w:val="left"/>
      <w:pPr>
        <w:ind w:left="3240" w:hanging="360"/>
      </w:pPr>
      <w:rPr>
        <w:rFonts w:cs="Times New Roman"/>
      </w:rPr>
    </w:lvl>
    <w:lvl w:ilvl="5" w:tplc="0422001B">
      <w:start w:val="1"/>
      <w:numFmt w:val="lowerRoman"/>
      <w:lvlText w:val="%6."/>
      <w:lvlJc w:val="right"/>
      <w:pPr>
        <w:ind w:left="3960" w:hanging="180"/>
      </w:pPr>
      <w:rPr>
        <w:rFonts w:cs="Times New Roman"/>
      </w:rPr>
    </w:lvl>
    <w:lvl w:ilvl="6" w:tplc="0422000F">
      <w:start w:val="1"/>
      <w:numFmt w:val="decimal"/>
      <w:lvlText w:val="%7."/>
      <w:lvlJc w:val="left"/>
      <w:pPr>
        <w:ind w:left="4680" w:hanging="360"/>
      </w:pPr>
      <w:rPr>
        <w:rFonts w:cs="Times New Roman"/>
      </w:rPr>
    </w:lvl>
    <w:lvl w:ilvl="7" w:tplc="04220019">
      <w:start w:val="1"/>
      <w:numFmt w:val="lowerLetter"/>
      <w:lvlText w:val="%8."/>
      <w:lvlJc w:val="left"/>
      <w:pPr>
        <w:ind w:left="5400" w:hanging="360"/>
      </w:pPr>
      <w:rPr>
        <w:rFonts w:cs="Times New Roman"/>
      </w:rPr>
    </w:lvl>
    <w:lvl w:ilvl="8" w:tplc="0422001B">
      <w:start w:val="1"/>
      <w:numFmt w:val="lowerRoman"/>
      <w:lvlText w:val="%9."/>
      <w:lvlJc w:val="right"/>
      <w:pPr>
        <w:ind w:left="6120" w:hanging="180"/>
      </w:pPr>
      <w:rPr>
        <w:rFonts w:cs="Times New Roman"/>
      </w:rPr>
    </w:lvl>
  </w:abstractNum>
  <w:abstractNum w:abstractNumId="33" w15:restartNumberingAfterBreak="0">
    <w:nsid w:val="5DFB39DB"/>
    <w:multiLevelType w:val="hybridMultilevel"/>
    <w:tmpl w:val="123E1C2C"/>
    <w:lvl w:ilvl="0" w:tplc="FD7E80DC">
      <w:start w:val="1"/>
      <w:numFmt w:val="lowerLetter"/>
      <w:suff w:val="space"/>
      <w:lvlText w:val="%1)"/>
      <w:lvlJc w:val="left"/>
      <w:rPr>
        <w:rFonts w:ascii="Times New Roman" w:hAnsi="Times New Roman" w:cs="Times New Roman" w:hint="default"/>
        <w:b w:val="0"/>
        <w:bCs w:val="0"/>
      </w:rPr>
    </w:lvl>
    <w:lvl w:ilvl="1" w:tplc="883274A8">
      <w:numFmt w:val="bullet"/>
      <w:lvlText w:val="•"/>
      <w:lvlJc w:val="left"/>
      <w:pPr>
        <w:ind w:left="1364" w:hanging="360"/>
      </w:pPr>
      <w:rPr>
        <w:rFonts w:ascii="Arial" w:eastAsia="Times New Roman" w:hAnsi="Arial" w:hint="default"/>
      </w:rPr>
    </w:lvl>
    <w:lvl w:ilvl="2" w:tplc="0422001B">
      <w:start w:val="1"/>
      <w:numFmt w:val="lowerRoman"/>
      <w:lvlText w:val="%3."/>
      <w:lvlJc w:val="right"/>
      <w:pPr>
        <w:ind w:left="2084" w:hanging="180"/>
      </w:pPr>
      <w:rPr>
        <w:rFonts w:cs="Times New Roman"/>
      </w:rPr>
    </w:lvl>
    <w:lvl w:ilvl="3" w:tplc="0422000F">
      <w:start w:val="1"/>
      <w:numFmt w:val="decimal"/>
      <w:lvlText w:val="%4."/>
      <w:lvlJc w:val="left"/>
      <w:pPr>
        <w:ind w:left="2804" w:hanging="360"/>
      </w:pPr>
      <w:rPr>
        <w:rFonts w:cs="Times New Roman"/>
      </w:rPr>
    </w:lvl>
    <w:lvl w:ilvl="4" w:tplc="04220019">
      <w:start w:val="1"/>
      <w:numFmt w:val="lowerLetter"/>
      <w:lvlText w:val="%5."/>
      <w:lvlJc w:val="left"/>
      <w:pPr>
        <w:ind w:left="3524" w:hanging="360"/>
      </w:pPr>
      <w:rPr>
        <w:rFonts w:cs="Times New Roman"/>
      </w:rPr>
    </w:lvl>
    <w:lvl w:ilvl="5" w:tplc="0422001B">
      <w:start w:val="1"/>
      <w:numFmt w:val="lowerRoman"/>
      <w:lvlText w:val="%6."/>
      <w:lvlJc w:val="right"/>
      <w:pPr>
        <w:ind w:left="4244" w:hanging="180"/>
      </w:pPr>
      <w:rPr>
        <w:rFonts w:cs="Times New Roman"/>
      </w:rPr>
    </w:lvl>
    <w:lvl w:ilvl="6" w:tplc="0422000F">
      <w:start w:val="1"/>
      <w:numFmt w:val="decimal"/>
      <w:lvlText w:val="%7."/>
      <w:lvlJc w:val="left"/>
      <w:pPr>
        <w:ind w:left="4964" w:hanging="360"/>
      </w:pPr>
      <w:rPr>
        <w:rFonts w:cs="Times New Roman"/>
      </w:rPr>
    </w:lvl>
    <w:lvl w:ilvl="7" w:tplc="04220019">
      <w:start w:val="1"/>
      <w:numFmt w:val="lowerLetter"/>
      <w:lvlText w:val="%8."/>
      <w:lvlJc w:val="left"/>
      <w:pPr>
        <w:ind w:left="5684" w:hanging="360"/>
      </w:pPr>
      <w:rPr>
        <w:rFonts w:cs="Times New Roman"/>
      </w:rPr>
    </w:lvl>
    <w:lvl w:ilvl="8" w:tplc="0422001B">
      <w:start w:val="1"/>
      <w:numFmt w:val="lowerRoman"/>
      <w:lvlText w:val="%9."/>
      <w:lvlJc w:val="right"/>
      <w:pPr>
        <w:ind w:left="6404" w:hanging="180"/>
      </w:pPr>
      <w:rPr>
        <w:rFonts w:cs="Times New Roman"/>
      </w:rPr>
    </w:lvl>
  </w:abstractNum>
  <w:abstractNum w:abstractNumId="34" w15:restartNumberingAfterBreak="0">
    <w:nsid w:val="611F1C65"/>
    <w:multiLevelType w:val="hybridMultilevel"/>
    <w:tmpl w:val="E5BA99BA"/>
    <w:lvl w:ilvl="0" w:tplc="04220011">
      <w:start w:val="1"/>
      <w:numFmt w:val="decimal"/>
      <w:lvlText w:val="%1)"/>
      <w:lvlJc w:val="left"/>
      <w:pPr>
        <w:tabs>
          <w:tab w:val="num" w:pos="720"/>
        </w:tabs>
        <w:ind w:left="720" w:hanging="360"/>
      </w:pPr>
      <w:rPr>
        <w:rFonts w:cs="Times New Roman"/>
      </w:rPr>
    </w:lvl>
    <w:lvl w:ilvl="1" w:tplc="04220019" w:tentative="1">
      <w:start w:val="1"/>
      <w:numFmt w:val="lowerLetter"/>
      <w:lvlText w:val="%2."/>
      <w:lvlJc w:val="left"/>
      <w:pPr>
        <w:tabs>
          <w:tab w:val="num" w:pos="1440"/>
        </w:tabs>
        <w:ind w:left="1440" w:hanging="360"/>
      </w:pPr>
      <w:rPr>
        <w:rFonts w:cs="Times New Roman"/>
      </w:rPr>
    </w:lvl>
    <w:lvl w:ilvl="2" w:tplc="0422001B" w:tentative="1">
      <w:start w:val="1"/>
      <w:numFmt w:val="lowerRoman"/>
      <w:lvlText w:val="%3."/>
      <w:lvlJc w:val="right"/>
      <w:pPr>
        <w:tabs>
          <w:tab w:val="num" w:pos="2160"/>
        </w:tabs>
        <w:ind w:left="2160" w:hanging="180"/>
      </w:pPr>
      <w:rPr>
        <w:rFonts w:cs="Times New Roman"/>
      </w:rPr>
    </w:lvl>
    <w:lvl w:ilvl="3" w:tplc="0422000F" w:tentative="1">
      <w:start w:val="1"/>
      <w:numFmt w:val="decimal"/>
      <w:lvlText w:val="%4."/>
      <w:lvlJc w:val="left"/>
      <w:pPr>
        <w:tabs>
          <w:tab w:val="num" w:pos="2880"/>
        </w:tabs>
        <w:ind w:left="2880" w:hanging="360"/>
      </w:pPr>
      <w:rPr>
        <w:rFonts w:cs="Times New Roman"/>
      </w:rPr>
    </w:lvl>
    <w:lvl w:ilvl="4" w:tplc="04220019" w:tentative="1">
      <w:start w:val="1"/>
      <w:numFmt w:val="lowerLetter"/>
      <w:lvlText w:val="%5."/>
      <w:lvlJc w:val="left"/>
      <w:pPr>
        <w:tabs>
          <w:tab w:val="num" w:pos="3600"/>
        </w:tabs>
        <w:ind w:left="3600" w:hanging="360"/>
      </w:pPr>
      <w:rPr>
        <w:rFonts w:cs="Times New Roman"/>
      </w:rPr>
    </w:lvl>
    <w:lvl w:ilvl="5" w:tplc="0422001B" w:tentative="1">
      <w:start w:val="1"/>
      <w:numFmt w:val="lowerRoman"/>
      <w:lvlText w:val="%6."/>
      <w:lvlJc w:val="right"/>
      <w:pPr>
        <w:tabs>
          <w:tab w:val="num" w:pos="4320"/>
        </w:tabs>
        <w:ind w:left="4320" w:hanging="180"/>
      </w:pPr>
      <w:rPr>
        <w:rFonts w:cs="Times New Roman"/>
      </w:rPr>
    </w:lvl>
    <w:lvl w:ilvl="6" w:tplc="0422000F" w:tentative="1">
      <w:start w:val="1"/>
      <w:numFmt w:val="decimal"/>
      <w:lvlText w:val="%7."/>
      <w:lvlJc w:val="left"/>
      <w:pPr>
        <w:tabs>
          <w:tab w:val="num" w:pos="5040"/>
        </w:tabs>
        <w:ind w:left="5040" w:hanging="360"/>
      </w:pPr>
      <w:rPr>
        <w:rFonts w:cs="Times New Roman"/>
      </w:rPr>
    </w:lvl>
    <w:lvl w:ilvl="7" w:tplc="04220019" w:tentative="1">
      <w:start w:val="1"/>
      <w:numFmt w:val="lowerLetter"/>
      <w:lvlText w:val="%8."/>
      <w:lvlJc w:val="left"/>
      <w:pPr>
        <w:tabs>
          <w:tab w:val="num" w:pos="5760"/>
        </w:tabs>
        <w:ind w:left="5760" w:hanging="360"/>
      </w:pPr>
      <w:rPr>
        <w:rFonts w:cs="Times New Roman"/>
      </w:rPr>
    </w:lvl>
    <w:lvl w:ilvl="8" w:tplc="0422001B" w:tentative="1">
      <w:start w:val="1"/>
      <w:numFmt w:val="lowerRoman"/>
      <w:lvlText w:val="%9."/>
      <w:lvlJc w:val="right"/>
      <w:pPr>
        <w:tabs>
          <w:tab w:val="num" w:pos="6480"/>
        </w:tabs>
        <w:ind w:left="6480" w:hanging="180"/>
      </w:pPr>
      <w:rPr>
        <w:rFonts w:cs="Times New Roman"/>
      </w:rPr>
    </w:lvl>
  </w:abstractNum>
  <w:abstractNum w:abstractNumId="35" w15:restartNumberingAfterBreak="0">
    <w:nsid w:val="61FD71BF"/>
    <w:multiLevelType w:val="multilevel"/>
    <w:tmpl w:val="B9E0373E"/>
    <w:lvl w:ilvl="0">
      <w:start w:val="1"/>
      <w:numFmt w:val="decimal"/>
      <w:lvlText w:val="%1."/>
      <w:lvlJc w:val="left"/>
      <w:pPr>
        <w:ind w:left="360" w:hanging="360"/>
      </w:pPr>
      <w:rPr>
        <w:rFonts w:cs="Times New Roman" w:hint="default"/>
      </w:rPr>
    </w:lvl>
    <w:lvl w:ilvl="1">
      <w:start w:val="1"/>
      <w:numFmt w:val="lowerLetter"/>
      <w:lvlText w:val="%2."/>
      <w:lvlJc w:val="left"/>
      <w:pPr>
        <w:ind w:left="1440" w:hanging="360"/>
      </w:pPr>
      <w:rPr>
        <w:rFonts w:cs="Times New Roman"/>
      </w:rPr>
    </w:lvl>
    <w:lvl w:ilvl="2">
      <w:start w:val="1"/>
      <w:numFmt w:val="lowerRoman"/>
      <w:lvlText w:val="%3."/>
      <w:lvlJc w:val="right"/>
      <w:pPr>
        <w:ind w:left="2160" w:hanging="180"/>
      </w:pPr>
      <w:rPr>
        <w:rFonts w:cs="Times New Roman"/>
      </w:rPr>
    </w:lvl>
    <w:lvl w:ilvl="3">
      <w:start w:val="1"/>
      <w:numFmt w:val="decimal"/>
      <w:lvlText w:val="%4."/>
      <w:lvlJc w:val="left"/>
      <w:pPr>
        <w:ind w:left="2880" w:hanging="360"/>
      </w:pPr>
      <w:rPr>
        <w:rFonts w:cs="Times New Roman"/>
      </w:rPr>
    </w:lvl>
    <w:lvl w:ilvl="4">
      <w:start w:val="1"/>
      <w:numFmt w:val="lowerLetter"/>
      <w:lvlText w:val="%5."/>
      <w:lvlJc w:val="left"/>
      <w:pPr>
        <w:ind w:left="3600" w:hanging="360"/>
      </w:pPr>
      <w:rPr>
        <w:rFonts w:cs="Times New Roman"/>
      </w:rPr>
    </w:lvl>
    <w:lvl w:ilvl="5">
      <w:start w:val="1"/>
      <w:numFmt w:val="lowerRoman"/>
      <w:lvlText w:val="%6."/>
      <w:lvlJc w:val="right"/>
      <w:pPr>
        <w:ind w:left="4320" w:hanging="180"/>
      </w:pPr>
      <w:rPr>
        <w:rFonts w:cs="Times New Roman"/>
      </w:rPr>
    </w:lvl>
    <w:lvl w:ilvl="6">
      <w:start w:val="1"/>
      <w:numFmt w:val="decimal"/>
      <w:lvlText w:val="%7."/>
      <w:lvlJc w:val="left"/>
      <w:pPr>
        <w:ind w:left="5040" w:hanging="360"/>
      </w:pPr>
      <w:rPr>
        <w:rFonts w:cs="Times New Roman"/>
      </w:rPr>
    </w:lvl>
    <w:lvl w:ilvl="7">
      <w:start w:val="1"/>
      <w:numFmt w:val="lowerLetter"/>
      <w:lvlText w:val="%8."/>
      <w:lvlJc w:val="left"/>
      <w:pPr>
        <w:ind w:left="5760" w:hanging="360"/>
      </w:pPr>
      <w:rPr>
        <w:rFonts w:cs="Times New Roman"/>
      </w:rPr>
    </w:lvl>
    <w:lvl w:ilvl="8">
      <w:start w:val="1"/>
      <w:numFmt w:val="lowerRoman"/>
      <w:lvlText w:val="%9."/>
      <w:lvlJc w:val="right"/>
      <w:pPr>
        <w:ind w:left="6480" w:hanging="180"/>
      </w:pPr>
      <w:rPr>
        <w:rFonts w:cs="Times New Roman"/>
      </w:rPr>
    </w:lvl>
  </w:abstractNum>
  <w:abstractNum w:abstractNumId="36" w15:restartNumberingAfterBreak="0">
    <w:nsid w:val="64764E15"/>
    <w:multiLevelType w:val="hybridMultilevel"/>
    <w:tmpl w:val="82EC1418"/>
    <w:lvl w:ilvl="0" w:tplc="04220011">
      <w:start w:val="1"/>
      <w:numFmt w:val="decimal"/>
      <w:lvlText w:val="%1)"/>
      <w:lvlJc w:val="left"/>
      <w:pPr>
        <w:ind w:left="1287" w:hanging="360"/>
      </w:pPr>
    </w:lvl>
    <w:lvl w:ilvl="1" w:tplc="04220019" w:tentative="1">
      <w:start w:val="1"/>
      <w:numFmt w:val="lowerLetter"/>
      <w:lvlText w:val="%2."/>
      <w:lvlJc w:val="left"/>
      <w:pPr>
        <w:ind w:left="2007" w:hanging="360"/>
      </w:pPr>
    </w:lvl>
    <w:lvl w:ilvl="2" w:tplc="0422001B" w:tentative="1">
      <w:start w:val="1"/>
      <w:numFmt w:val="lowerRoman"/>
      <w:lvlText w:val="%3."/>
      <w:lvlJc w:val="right"/>
      <w:pPr>
        <w:ind w:left="2727" w:hanging="180"/>
      </w:pPr>
    </w:lvl>
    <w:lvl w:ilvl="3" w:tplc="0422000F" w:tentative="1">
      <w:start w:val="1"/>
      <w:numFmt w:val="decimal"/>
      <w:lvlText w:val="%4."/>
      <w:lvlJc w:val="left"/>
      <w:pPr>
        <w:ind w:left="3447" w:hanging="360"/>
      </w:pPr>
    </w:lvl>
    <w:lvl w:ilvl="4" w:tplc="04220019" w:tentative="1">
      <w:start w:val="1"/>
      <w:numFmt w:val="lowerLetter"/>
      <w:lvlText w:val="%5."/>
      <w:lvlJc w:val="left"/>
      <w:pPr>
        <w:ind w:left="4167" w:hanging="360"/>
      </w:pPr>
    </w:lvl>
    <w:lvl w:ilvl="5" w:tplc="0422001B" w:tentative="1">
      <w:start w:val="1"/>
      <w:numFmt w:val="lowerRoman"/>
      <w:lvlText w:val="%6."/>
      <w:lvlJc w:val="right"/>
      <w:pPr>
        <w:ind w:left="4887" w:hanging="180"/>
      </w:pPr>
    </w:lvl>
    <w:lvl w:ilvl="6" w:tplc="0422000F" w:tentative="1">
      <w:start w:val="1"/>
      <w:numFmt w:val="decimal"/>
      <w:lvlText w:val="%7."/>
      <w:lvlJc w:val="left"/>
      <w:pPr>
        <w:ind w:left="5607" w:hanging="360"/>
      </w:pPr>
    </w:lvl>
    <w:lvl w:ilvl="7" w:tplc="04220019" w:tentative="1">
      <w:start w:val="1"/>
      <w:numFmt w:val="lowerLetter"/>
      <w:lvlText w:val="%8."/>
      <w:lvlJc w:val="left"/>
      <w:pPr>
        <w:ind w:left="6327" w:hanging="360"/>
      </w:pPr>
    </w:lvl>
    <w:lvl w:ilvl="8" w:tplc="0422001B" w:tentative="1">
      <w:start w:val="1"/>
      <w:numFmt w:val="lowerRoman"/>
      <w:lvlText w:val="%9."/>
      <w:lvlJc w:val="right"/>
      <w:pPr>
        <w:ind w:left="7047" w:hanging="180"/>
      </w:pPr>
    </w:lvl>
  </w:abstractNum>
  <w:abstractNum w:abstractNumId="37" w15:restartNumberingAfterBreak="0">
    <w:nsid w:val="6BF0236B"/>
    <w:multiLevelType w:val="hybridMultilevel"/>
    <w:tmpl w:val="52B2CF06"/>
    <w:lvl w:ilvl="0" w:tplc="F02EA4C2">
      <w:start w:val="1"/>
      <w:numFmt w:val="decimal"/>
      <w:lvlText w:val="%1."/>
      <w:lvlJc w:val="left"/>
      <w:pPr>
        <w:ind w:left="1241" w:hanging="390"/>
      </w:pPr>
      <w:rPr>
        <w:rFonts w:hint="default"/>
      </w:rPr>
    </w:lvl>
    <w:lvl w:ilvl="1" w:tplc="04090019" w:tentative="1">
      <w:start w:val="1"/>
      <w:numFmt w:val="lowerLetter"/>
      <w:lvlText w:val="%2."/>
      <w:lvlJc w:val="left"/>
      <w:pPr>
        <w:ind w:left="1931" w:hanging="360"/>
      </w:pPr>
    </w:lvl>
    <w:lvl w:ilvl="2" w:tplc="0409001B" w:tentative="1">
      <w:start w:val="1"/>
      <w:numFmt w:val="lowerRoman"/>
      <w:lvlText w:val="%3."/>
      <w:lvlJc w:val="right"/>
      <w:pPr>
        <w:ind w:left="2651" w:hanging="180"/>
      </w:pPr>
    </w:lvl>
    <w:lvl w:ilvl="3" w:tplc="0409000F" w:tentative="1">
      <w:start w:val="1"/>
      <w:numFmt w:val="decimal"/>
      <w:lvlText w:val="%4."/>
      <w:lvlJc w:val="left"/>
      <w:pPr>
        <w:ind w:left="3371" w:hanging="360"/>
      </w:pPr>
    </w:lvl>
    <w:lvl w:ilvl="4" w:tplc="04090019" w:tentative="1">
      <w:start w:val="1"/>
      <w:numFmt w:val="lowerLetter"/>
      <w:lvlText w:val="%5."/>
      <w:lvlJc w:val="left"/>
      <w:pPr>
        <w:ind w:left="4091" w:hanging="360"/>
      </w:pPr>
    </w:lvl>
    <w:lvl w:ilvl="5" w:tplc="0409001B" w:tentative="1">
      <w:start w:val="1"/>
      <w:numFmt w:val="lowerRoman"/>
      <w:lvlText w:val="%6."/>
      <w:lvlJc w:val="right"/>
      <w:pPr>
        <w:ind w:left="4811" w:hanging="180"/>
      </w:pPr>
    </w:lvl>
    <w:lvl w:ilvl="6" w:tplc="0409000F" w:tentative="1">
      <w:start w:val="1"/>
      <w:numFmt w:val="decimal"/>
      <w:lvlText w:val="%7."/>
      <w:lvlJc w:val="left"/>
      <w:pPr>
        <w:ind w:left="5531" w:hanging="360"/>
      </w:pPr>
    </w:lvl>
    <w:lvl w:ilvl="7" w:tplc="04090019" w:tentative="1">
      <w:start w:val="1"/>
      <w:numFmt w:val="lowerLetter"/>
      <w:lvlText w:val="%8."/>
      <w:lvlJc w:val="left"/>
      <w:pPr>
        <w:ind w:left="6251" w:hanging="360"/>
      </w:pPr>
    </w:lvl>
    <w:lvl w:ilvl="8" w:tplc="0409001B" w:tentative="1">
      <w:start w:val="1"/>
      <w:numFmt w:val="lowerRoman"/>
      <w:lvlText w:val="%9."/>
      <w:lvlJc w:val="right"/>
      <w:pPr>
        <w:ind w:left="6971" w:hanging="180"/>
      </w:pPr>
    </w:lvl>
  </w:abstractNum>
  <w:abstractNum w:abstractNumId="38" w15:restartNumberingAfterBreak="0">
    <w:nsid w:val="71162D25"/>
    <w:multiLevelType w:val="hybridMultilevel"/>
    <w:tmpl w:val="B9E0373E"/>
    <w:lvl w:ilvl="0" w:tplc="49FCD85C">
      <w:start w:val="1"/>
      <w:numFmt w:val="decimal"/>
      <w:lvlText w:val="%1."/>
      <w:lvlJc w:val="left"/>
      <w:pPr>
        <w:ind w:left="1070" w:hanging="360"/>
      </w:pPr>
      <w:rPr>
        <w:rFonts w:cs="Times New Roman" w:hint="default"/>
      </w:rPr>
    </w:lvl>
    <w:lvl w:ilvl="1" w:tplc="04220019">
      <w:start w:val="1"/>
      <w:numFmt w:val="lowerLetter"/>
      <w:lvlText w:val="%2."/>
      <w:lvlJc w:val="left"/>
      <w:pPr>
        <w:ind w:left="1440" w:hanging="360"/>
      </w:pPr>
      <w:rPr>
        <w:rFonts w:cs="Times New Roman"/>
      </w:rPr>
    </w:lvl>
    <w:lvl w:ilvl="2" w:tplc="0422001B">
      <w:start w:val="1"/>
      <w:numFmt w:val="lowerRoman"/>
      <w:lvlText w:val="%3."/>
      <w:lvlJc w:val="right"/>
      <w:pPr>
        <w:ind w:left="2160" w:hanging="180"/>
      </w:pPr>
      <w:rPr>
        <w:rFonts w:cs="Times New Roman"/>
      </w:rPr>
    </w:lvl>
    <w:lvl w:ilvl="3" w:tplc="0422000F">
      <w:start w:val="1"/>
      <w:numFmt w:val="decimal"/>
      <w:lvlText w:val="%4."/>
      <w:lvlJc w:val="left"/>
      <w:pPr>
        <w:ind w:left="2880" w:hanging="360"/>
      </w:pPr>
      <w:rPr>
        <w:rFonts w:cs="Times New Roman"/>
      </w:rPr>
    </w:lvl>
    <w:lvl w:ilvl="4" w:tplc="04220019">
      <w:start w:val="1"/>
      <w:numFmt w:val="lowerLetter"/>
      <w:lvlText w:val="%5."/>
      <w:lvlJc w:val="left"/>
      <w:pPr>
        <w:ind w:left="3600" w:hanging="360"/>
      </w:pPr>
      <w:rPr>
        <w:rFonts w:cs="Times New Roman"/>
      </w:rPr>
    </w:lvl>
    <w:lvl w:ilvl="5" w:tplc="0422001B">
      <w:start w:val="1"/>
      <w:numFmt w:val="lowerRoman"/>
      <w:lvlText w:val="%6."/>
      <w:lvlJc w:val="right"/>
      <w:pPr>
        <w:ind w:left="4320" w:hanging="180"/>
      </w:pPr>
      <w:rPr>
        <w:rFonts w:cs="Times New Roman"/>
      </w:rPr>
    </w:lvl>
    <w:lvl w:ilvl="6" w:tplc="0422000F">
      <w:start w:val="1"/>
      <w:numFmt w:val="decimal"/>
      <w:lvlText w:val="%7."/>
      <w:lvlJc w:val="left"/>
      <w:pPr>
        <w:ind w:left="5040" w:hanging="360"/>
      </w:pPr>
      <w:rPr>
        <w:rFonts w:cs="Times New Roman"/>
      </w:rPr>
    </w:lvl>
    <w:lvl w:ilvl="7" w:tplc="04220019">
      <w:start w:val="1"/>
      <w:numFmt w:val="lowerLetter"/>
      <w:lvlText w:val="%8."/>
      <w:lvlJc w:val="left"/>
      <w:pPr>
        <w:ind w:left="5760" w:hanging="360"/>
      </w:pPr>
      <w:rPr>
        <w:rFonts w:cs="Times New Roman"/>
      </w:rPr>
    </w:lvl>
    <w:lvl w:ilvl="8" w:tplc="0422001B">
      <w:start w:val="1"/>
      <w:numFmt w:val="lowerRoman"/>
      <w:lvlText w:val="%9."/>
      <w:lvlJc w:val="right"/>
      <w:pPr>
        <w:ind w:left="6480" w:hanging="180"/>
      </w:pPr>
      <w:rPr>
        <w:rFonts w:cs="Times New Roman"/>
      </w:rPr>
    </w:lvl>
  </w:abstractNum>
  <w:abstractNum w:abstractNumId="39" w15:restartNumberingAfterBreak="0">
    <w:nsid w:val="71BE6520"/>
    <w:multiLevelType w:val="hybridMultilevel"/>
    <w:tmpl w:val="F8C8C34C"/>
    <w:lvl w:ilvl="0" w:tplc="B03ECE96">
      <w:start w:val="1"/>
      <w:numFmt w:val="decimal"/>
      <w:lvlText w:val="%1."/>
      <w:lvlJc w:val="left"/>
      <w:pPr>
        <w:ind w:left="360"/>
      </w:pPr>
      <w:rPr>
        <w:rFonts w:cs="Times New Roman" w:hint="default"/>
      </w:rPr>
    </w:lvl>
    <w:lvl w:ilvl="1" w:tplc="04220019">
      <w:start w:val="1"/>
      <w:numFmt w:val="lowerLetter"/>
      <w:lvlText w:val="%2."/>
      <w:lvlJc w:val="left"/>
      <w:pPr>
        <w:ind w:left="1440" w:hanging="360"/>
      </w:pPr>
      <w:rPr>
        <w:rFonts w:cs="Times New Roman"/>
      </w:rPr>
    </w:lvl>
    <w:lvl w:ilvl="2" w:tplc="0422001B">
      <w:start w:val="1"/>
      <w:numFmt w:val="lowerRoman"/>
      <w:lvlText w:val="%3."/>
      <w:lvlJc w:val="right"/>
      <w:pPr>
        <w:ind w:left="2160" w:hanging="180"/>
      </w:pPr>
      <w:rPr>
        <w:rFonts w:cs="Times New Roman"/>
      </w:rPr>
    </w:lvl>
    <w:lvl w:ilvl="3" w:tplc="0422000F">
      <w:start w:val="1"/>
      <w:numFmt w:val="decimal"/>
      <w:lvlText w:val="%4."/>
      <w:lvlJc w:val="left"/>
      <w:pPr>
        <w:ind w:left="2880" w:hanging="360"/>
      </w:pPr>
      <w:rPr>
        <w:rFonts w:cs="Times New Roman"/>
      </w:rPr>
    </w:lvl>
    <w:lvl w:ilvl="4" w:tplc="04220019">
      <w:start w:val="1"/>
      <w:numFmt w:val="lowerLetter"/>
      <w:lvlText w:val="%5."/>
      <w:lvlJc w:val="left"/>
      <w:pPr>
        <w:ind w:left="3600" w:hanging="360"/>
      </w:pPr>
      <w:rPr>
        <w:rFonts w:cs="Times New Roman"/>
      </w:rPr>
    </w:lvl>
    <w:lvl w:ilvl="5" w:tplc="0422001B">
      <w:start w:val="1"/>
      <w:numFmt w:val="lowerRoman"/>
      <w:lvlText w:val="%6."/>
      <w:lvlJc w:val="right"/>
      <w:pPr>
        <w:ind w:left="4320" w:hanging="180"/>
      </w:pPr>
      <w:rPr>
        <w:rFonts w:cs="Times New Roman"/>
      </w:rPr>
    </w:lvl>
    <w:lvl w:ilvl="6" w:tplc="0422000F">
      <w:start w:val="1"/>
      <w:numFmt w:val="decimal"/>
      <w:lvlText w:val="%7."/>
      <w:lvlJc w:val="left"/>
      <w:pPr>
        <w:ind w:left="5040" w:hanging="360"/>
      </w:pPr>
      <w:rPr>
        <w:rFonts w:cs="Times New Roman"/>
      </w:rPr>
    </w:lvl>
    <w:lvl w:ilvl="7" w:tplc="04220019">
      <w:start w:val="1"/>
      <w:numFmt w:val="lowerLetter"/>
      <w:lvlText w:val="%8."/>
      <w:lvlJc w:val="left"/>
      <w:pPr>
        <w:ind w:left="5760" w:hanging="360"/>
      </w:pPr>
      <w:rPr>
        <w:rFonts w:cs="Times New Roman"/>
      </w:rPr>
    </w:lvl>
    <w:lvl w:ilvl="8" w:tplc="0422001B">
      <w:start w:val="1"/>
      <w:numFmt w:val="lowerRoman"/>
      <w:lvlText w:val="%9."/>
      <w:lvlJc w:val="right"/>
      <w:pPr>
        <w:ind w:left="6480" w:hanging="180"/>
      </w:pPr>
      <w:rPr>
        <w:rFonts w:cs="Times New Roman"/>
      </w:rPr>
    </w:lvl>
  </w:abstractNum>
  <w:abstractNum w:abstractNumId="40" w15:restartNumberingAfterBreak="0">
    <w:nsid w:val="73D218DF"/>
    <w:multiLevelType w:val="multilevel"/>
    <w:tmpl w:val="DA5ED270"/>
    <w:lvl w:ilvl="0">
      <w:start w:val="1"/>
      <w:numFmt w:val="decimal"/>
      <w:lvlText w:val="%1."/>
      <w:lvlJc w:val="left"/>
      <w:pPr>
        <w:tabs>
          <w:tab w:val="num" w:pos="1680"/>
        </w:tabs>
        <w:ind w:left="1680" w:hanging="960"/>
      </w:pPr>
    </w:lvl>
    <w:lvl w:ilvl="1">
      <w:start w:val="1"/>
      <w:numFmt w:val="decimal"/>
      <w:lvlText w:val="%2."/>
      <w:lvlJc w:val="left"/>
      <w:pPr>
        <w:tabs>
          <w:tab w:val="num" w:pos="1440"/>
        </w:tabs>
        <w:ind w:left="1440" w:hanging="360"/>
      </w:pPr>
    </w:lvl>
    <w:lvl w:ilvl="2">
      <w:start w:val="1"/>
      <w:numFmt w:val="decimal"/>
      <w:lvlText w:val="%3."/>
      <w:lvlJc w:val="left"/>
      <w:pPr>
        <w:tabs>
          <w:tab w:val="num" w:pos="2160"/>
        </w:tabs>
        <w:ind w:left="2160" w:hanging="360"/>
      </w:pPr>
    </w:lvl>
    <w:lvl w:ilvl="3">
      <w:start w:val="1"/>
      <w:numFmt w:val="decimal"/>
      <w:lvlText w:val="%4."/>
      <w:lvlJc w:val="left"/>
      <w:pPr>
        <w:tabs>
          <w:tab w:val="num" w:pos="2880"/>
        </w:tabs>
        <w:ind w:left="2880" w:hanging="360"/>
      </w:pPr>
    </w:lvl>
    <w:lvl w:ilvl="4">
      <w:start w:val="1"/>
      <w:numFmt w:val="decimal"/>
      <w:lvlText w:val="%5."/>
      <w:lvlJc w:val="left"/>
      <w:pPr>
        <w:tabs>
          <w:tab w:val="num" w:pos="3600"/>
        </w:tabs>
        <w:ind w:left="3600" w:hanging="360"/>
      </w:pPr>
    </w:lvl>
    <w:lvl w:ilvl="5">
      <w:start w:val="1"/>
      <w:numFmt w:val="decimal"/>
      <w:lvlText w:val="%6."/>
      <w:lvlJc w:val="left"/>
      <w:pPr>
        <w:tabs>
          <w:tab w:val="num" w:pos="4320"/>
        </w:tabs>
        <w:ind w:left="4320" w:hanging="360"/>
      </w:pPr>
    </w:lvl>
    <w:lvl w:ilvl="6">
      <w:start w:val="1"/>
      <w:numFmt w:val="decimal"/>
      <w:lvlText w:val="%7."/>
      <w:lvlJc w:val="left"/>
      <w:pPr>
        <w:tabs>
          <w:tab w:val="num" w:pos="5040"/>
        </w:tabs>
        <w:ind w:left="5040" w:hanging="360"/>
      </w:pPr>
    </w:lvl>
    <w:lvl w:ilvl="7">
      <w:start w:val="1"/>
      <w:numFmt w:val="decimal"/>
      <w:lvlText w:val="%8."/>
      <w:lvlJc w:val="left"/>
      <w:pPr>
        <w:tabs>
          <w:tab w:val="num" w:pos="5760"/>
        </w:tabs>
        <w:ind w:left="5760" w:hanging="360"/>
      </w:pPr>
    </w:lvl>
    <w:lvl w:ilvl="8">
      <w:start w:val="1"/>
      <w:numFmt w:val="decimal"/>
      <w:lvlText w:val="%9."/>
      <w:lvlJc w:val="left"/>
      <w:pPr>
        <w:tabs>
          <w:tab w:val="num" w:pos="6480"/>
        </w:tabs>
        <w:ind w:left="6480" w:hanging="360"/>
      </w:pPr>
    </w:lvl>
  </w:abstractNum>
  <w:abstractNum w:abstractNumId="41" w15:restartNumberingAfterBreak="0">
    <w:nsid w:val="755B6D6B"/>
    <w:multiLevelType w:val="hybridMultilevel"/>
    <w:tmpl w:val="EF88D4E0"/>
    <w:lvl w:ilvl="0" w:tplc="8E3AB81E">
      <w:start w:val="1"/>
      <w:numFmt w:val="decimal"/>
      <w:lvlText w:val="%1."/>
      <w:lvlJc w:val="left"/>
      <w:pPr>
        <w:ind w:left="466" w:hanging="360"/>
      </w:pPr>
      <w:rPr>
        <w:rFonts w:hint="default"/>
      </w:rPr>
    </w:lvl>
    <w:lvl w:ilvl="1" w:tplc="04090019" w:tentative="1">
      <w:start w:val="1"/>
      <w:numFmt w:val="lowerLetter"/>
      <w:lvlText w:val="%2."/>
      <w:lvlJc w:val="left"/>
      <w:pPr>
        <w:ind w:left="1186" w:hanging="360"/>
      </w:pPr>
    </w:lvl>
    <w:lvl w:ilvl="2" w:tplc="0409001B" w:tentative="1">
      <w:start w:val="1"/>
      <w:numFmt w:val="lowerRoman"/>
      <w:lvlText w:val="%3."/>
      <w:lvlJc w:val="right"/>
      <w:pPr>
        <w:ind w:left="1906" w:hanging="180"/>
      </w:pPr>
    </w:lvl>
    <w:lvl w:ilvl="3" w:tplc="0409000F" w:tentative="1">
      <w:start w:val="1"/>
      <w:numFmt w:val="decimal"/>
      <w:lvlText w:val="%4."/>
      <w:lvlJc w:val="left"/>
      <w:pPr>
        <w:ind w:left="2626" w:hanging="360"/>
      </w:pPr>
    </w:lvl>
    <w:lvl w:ilvl="4" w:tplc="04090019" w:tentative="1">
      <w:start w:val="1"/>
      <w:numFmt w:val="lowerLetter"/>
      <w:lvlText w:val="%5."/>
      <w:lvlJc w:val="left"/>
      <w:pPr>
        <w:ind w:left="3346" w:hanging="360"/>
      </w:pPr>
    </w:lvl>
    <w:lvl w:ilvl="5" w:tplc="0409001B" w:tentative="1">
      <w:start w:val="1"/>
      <w:numFmt w:val="lowerRoman"/>
      <w:lvlText w:val="%6."/>
      <w:lvlJc w:val="right"/>
      <w:pPr>
        <w:ind w:left="4066" w:hanging="180"/>
      </w:pPr>
    </w:lvl>
    <w:lvl w:ilvl="6" w:tplc="0409000F" w:tentative="1">
      <w:start w:val="1"/>
      <w:numFmt w:val="decimal"/>
      <w:lvlText w:val="%7."/>
      <w:lvlJc w:val="left"/>
      <w:pPr>
        <w:ind w:left="4786" w:hanging="360"/>
      </w:pPr>
    </w:lvl>
    <w:lvl w:ilvl="7" w:tplc="04090019" w:tentative="1">
      <w:start w:val="1"/>
      <w:numFmt w:val="lowerLetter"/>
      <w:lvlText w:val="%8."/>
      <w:lvlJc w:val="left"/>
      <w:pPr>
        <w:ind w:left="5506" w:hanging="360"/>
      </w:pPr>
    </w:lvl>
    <w:lvl w:ilvl="8" w:tplc="0409001B" w:tentative="1">
      <w:start w:val="1"/>
      <w:numFmt w:val="lowerRoman"/>
      <w:lvlText w:val="%9."/>
      <w:lvlJc w:val="right"/>
      <w:pPr>
        <w:ind w:left="6226" w:hanging="180"/>
      </w:pPr>
    </w:lvl>
  </w:abstractNum>
  <w:abstractNum w:abstractNumId="42" w15:restartNumberingAfterBreak="0">
    <w:nsid w:val="77F306AD"/>
    <w:multiLevelType w:val="hybridMultilevel"/>
    <w:tmpl w:val="56C88DAC"/>
    <w:lvl w:ilvl="0" w:tplc="7C24E2C6">
      <w:start w:val="1"/>
      <w:numFmt w:val="decimal"/>
      <w:lvlText w:val="%1."/>
      <w:lvlJc w:val="left"/>
      <w:pPr>
        <w:ind w:left="644" w:hanging="360"/>
      </w:pPr>
      <w:rPr>
        <w:rFonts w:hint="default"/>
      </w:rPr>
    </w:lvl>
    <w:lvl w:ilvl="1" w:tplc="04220019" w:tentative="1">
      <w:start w:val="1"/>
      <w:numFmt w:val="lowerLetter"/>
      <w:lvlText w:val="%2."/>
      <w:lvlJc w:val="left"/>
      <w:pPr>
        <w:ind w:left="1364" w:hanging="360"/>
      </w:pPr>
    </w:lvl>
    <w:lvl w:ilvl="2" w:tplc="0422001B" w:tentative="1">
      <w:start w:val="1"/>
      <w:numFmt w:val="lowerRoman"/>
      <w:lvlText w:val="%3."/>
      <w:lvlJc w:val="right"/>
      <w:pPr>
        <w:ind w:left="2084" w:hanging="180"/>
      </w:pPr>
    </w:lvl>
    <w:lvl w:ilvl="3" w:tplc="0422000F" w:tentative="1">
      <w:start w:val="1"/>
      <w:numFmt w:val="decimal"/>
      <w:lvlText w:val="%4."/>
      <w:lvlJc w:val="left"/>
      <w:pPr>
        <w:ind w:left="2804" w:hanging="360"/>
      </w:pPr>
    </w:lvl>
    <w:lvl w:ilvl="4" w:tplc="04220019" w:tentative="1">
      <w:start w:val="1"/>
      <w:numFmt w:val="lowerLetter"/>
      <w:lvlText w:val="%5."/>
      <w:lvlJc w:val="left"/>
      <w:pPr>
        <w:ind w:left="3524" w:hanging="360"/>
      </w:pPr>
    </w:lvl>
    <w:lvl w:ilvl="5" w:tplc="0422001B" w:tentative="1">
      <w:start w:val="1"/>
      <w:numFmt w:val="lowerRoman"/>
      <w:lvlText w:val="%6."/>
      <w:lvlJc w:val="right"/>
      <w:pPr>
        <w:ind w:left="4244" w:hanging="180"/>
      </w:pPr>
    </w:lvl>
    <w:lvl w:ilvl="6" w:tplc="0422000F" w:tentative="1">
      <w:start w:val="1"/>
      <w:numFmt w:val="decimal"/>
      <w:lvlText w:val="%7."/>
      <w:lvlJc w:val="left"/>
      <w:pPr>
        <w:ind w:left="4964" w:hanging="360"/>
      </w:pPr>
    </w:lvl>
    <w:lvl w:ilvl="7" w:tplc="04220019" w:tentative="1">
      <w:start w:val="1"/>
      <w:numFmt w:val="lowerLetter"/>
      <w:lvlText w:val="%8."/>
      <w:lvlJc w:val="left"/>
      <w:pPr>
        <w:ind w:left="5684" w:hanging="360"/>
      </w:pPr>
    </w:lvl>
    <w:lvl w:ilvl="8" w:tplc="0422001B" w:tentative="1">
      <w:start w:val="1"/>
      <w:numFmt w:val="lowerRoman"/>
      <w:lvlText w:val="%9."/>
      <w:lvlJc w:val="right"/>
      <w:pPr>
        <w:ind w:left="6404" w:hanging="180"/>
      </w:pPr>
    </w:lvl>
  </w:abstractNum>
  <w:abstractNum w:abstractNumId="43" w15:restartNumberingAfterBreak="0">
    <w:nsid w:val="7C593299"/>
    <w:multiLevelType w:val="hybridMultilevel"/>
    <w:tmpl w:val="9482DA4A"/>
    <w:lvl w:ilvl="0" w:tplc="0422000F">
      <w:start w:val="1"/>
      <w:numFmt w:val="decimal"/>
      <w:lvlText w:val="%1."/>
      <w:lvlJc w:val="left"/>
      <w:pPr>
        <w:ind w:left="720" w:hanging="360"/>
      </w:pPr>
      <w:rPr>
        <w:rFonts w:cs="Times New Roman"/>
      </w:rPr>
    </w:lvl>
    <w:lvl w:ilvl="1" w:tplc="04220019">
      <w:start w:val="1"/>
      <w:numFmt w:val="lowerLetter"/>
      <w:lvlText w:val="%2."/>
      <w:lvlJc w:val="left"/>
      <w:pPr>
        <w:ind w:left="1440" w:hanging="360"/>
      </w:pPr>
      <w:rPr>
        <w:rFonts w:cs="Times New Roman"/>
      </w:rPr>
    </w:lvl>
    <w:lvl w:ilvl="2" w:tplc="0422001B">
      <w:start w:val="1"/>
      <w:numFmt w:val="lowerRoman"/>
      <w:lvlText w:val="%3."/>
      <w:lvlJc w:val="right"/>
      <w:pPr>
        <w:ind w:left="2160" w:hanging="180"/>
      </w:pPr>
      <w:rPr>
        <w:rFonts w:cs="Times New Roman"/>
      </w:rPr>
    </w:lvl>
    <w:lvl w:ilvl="3" w:tplc="0422000F">
      <w:start w:val="1"/>
      <w:numFmt w:val="decimal"/>
      <w:lvlText w:val="%4."/>
      <w:lvlJc w:val="left"/>
      <w:pPr>
        <w:ind w:left="2880" w:hanging="360"/>
      </w:pPr>
      <w:rPr>
        <w:rFonts w:cs="Times New Roman"/>
      </w:rPr>
    </w:lvl>
    <w:lvl w:ilvl="4" w:tplc="04220019">
      <w:start w:val="1"/>
      <w:numFmt w:val="lowerLetter"/>
      <w:lvlText w:val="%5."/>
      <w:lvlJc w:val="left"/>
      <w:pPr>
        <w:ind w:left="3600" w:hanging="360"/>
      </w:pPr>
      <w:rPr>
        <w:rFonts w:cs="Times New Roman"/>
      </w:rPr>
    </w:lvl>
    <w:lvl w:ilvl="5" w:tplc="0422001B">
      <w:start w:val="1"/>
      <w:numFmt w:val="lowerRoman"/>
      <w:lvlText w:val="%6."/>
      <w:lvlJc w:val="right"/>
      <w:pPr>
        <w:ind w:left="4320" w:hanging="180"/>
      </w:pPr>
      <w:rPr>
        <w:rFonts w:cs="Times New Roman"/>
      </w:rPr>
    </w:lvl>
    <w:lvl w:ilvl="6" w:tplc="0422000F">
      <w:start w:val="1"/>
      <w:numFmt w:val="decimal"/>
      <w:lvlText w:val="%7."/>
      <w:lvlJc w:val="left"/>
      <w:pPr>
        <w:ind w:left="5040" w:hanging="360"/>
      </w:pPr>
      <w:rPr>
        <w:rFonts w:cs="Times New Roman"/>
      </w:rPr>
    </w:lvl>
    <w:lvl w:ilvl="7" w:tplc="04220019">
      <w:start w:val="1"/>
      <w:numFmt w:val="lowerLetter"/>
      <w:lvlText w:val="%8."/>
      <w:lvlJc w:val="left"/>
      <w:pPr>
        <w:ind w:left="5760" w:hanging="360"/>
      </w:pPr>
      <w:rPr>
        <w:rFonts w:cs="Times New Roman"/>
      </w:rPr>
    </w:lvl>
    <w:lvl w:ilvl="8" w:tplc="0422001B">
      <w:start w:val="1"/>
      <w:numFmt w:val="lowerRoman"/>
      <w:lvlText w:val="%9."/>
      <w:lvlJc w:val="right"/>
      <w:pPr>
        <w:ind w:left="6480" w:hanging="180"/>
      </w:pPr>
      <w:rPr>
        <w:rFonts w:cs="Times New Roman"/>
      </w:rPr>
    </w:lvl>
  </w:abstractNum>
  <w:abstractNum w:abstractNumId="44" w15:restartNumberingAfterBreak="0">
    <w:nsid w:val="7D8C3D17"/>
    <w:multiLevelType w:val="multilevel"/>
    <w:tmpl w:val="BA54985A"/>
    <w:lvl w:ilvl="0">
      <w:start w:val="1"/>
      <w:numFmt w:val="decimal"/>
      <w:lvlText w:val="Стаття %1."/>
      <w:lvlJc w:val="left"/>
      <w:pPr>
        <w:tabs>
          <w:tab w:val="num" w:pos="2211"/>
        </w:tabs>
        <w:ind w:left="2211" w:hanging="1491"/>
      </w:pPr>
      <w:rPr>
        <w:b/>
        <w:bCs/>
        <w:i w:val="0"/>
        <w:iCs w:val="0"/>
        <w:kern w:val="0"/>
        <w:sz w:val="28"/>
        <w:szCs w:val="28"/>
      </w:rPr>
    </w:lvl>
    <w:lvl w:ilvl="1">
      <w:start w:val="1"/>
      <w:numFmt w:val="none"/>
      <w:suff w:val="nothing"/>
      <w:lvlText w:val=""/>
      <w:lvlJc w:val="left"/>
    </w:lvl>
    <w:lvl w:ilvl="2">
      <w:start w:val="1"/>
      <w:numFmt w:val="none"/>
      <w:suff w:val="nothing"/>
      <w:lvlText w:val=""/>
      <w:lvlJc w:val="left"/>
    </w:lvl>
    <w:lvl w:ilvl="3">
      <w:start w:val="1"/>
      <w:numFmt w:val="none"/>
      <w:suff w:val="nothing"/>
      <w:lvlText w:val=""/>
      <w:lvlJc w:val="left"/>
    </w:lvl>
    <w:lvl w:ilvl="4">
      <w:start w:val="1"/>
      <w:numFmt w:val="none"/>
      <w:suff w:val="nothing"/>
      <w:lvlText w:val=""/>
      <w:lvlJc w:val="left"/>
    </w:lvl>
    <w:lvl w:ilvl="5">
      <w:start w:val="1"/>
      <w:numFmt w:val="none"/>
      <w:suff w:val="nothing"/>
      <w:lvlText w:val=""/>
      <w:lvlJc w:val="left"/>
    </w:lvl>
    <w:lvl w:ilvl="6">
      <w:start w:val="1"/>
      <w:numFmt w:val="none"/>
      <w:suff w:val="nothing"/>
      <w:lvlText w:val=""/>
      <w:lvlJc w:val="left"/>
    </w:lvl>
    <w:lvl w:ilvl="7">
      <w:start w:val="1"/>
      <w:numFmt w:val="none"/>
      <w:suff w:val="nothing"/>
      <w:lvlText w:val=""/>
      <w:lvlJc w:val="left"/>
    </w:lvl>
    <w:lvl w:ilvl="8">
      <w:start w:val="1"/>
      <w:numFmt w:val="none"/>
      <w:suff w:val="nothing"/>
      <w:lvlText w:val=""/>
      <w:lvlJc w:val="left"/>
    </w:lvl>
  </w:abstractNum>
  <w:num w:numId="1">
    <w:abstractNumId w:val="0"/>
  </w:num>
  <w:num w:numId="2">
    <w:abstractNumId w:val="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abstractNumId w:val="4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
    <w:abstractNumId w:val="4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abstractNumId w:val="2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
    <w:abstractNumId w:val="26"/>
  </w:num>
  <w:num w:numId="7">
    <w:abstractNumId w:val="27"/>
  </w:num>
  <w:num w:numId="8">
    <w:abstractNumId w:val="15"/>
  </w:num>
  <w:num w:numId="9">
    <w:abstractNumId w:val="10"/>
  </w:num>
  <w:num w:numId="10">
    <w:abstractNumId w:val="4"/>
  </w:num>
  <w:num w:numId="11">
    <w:abstractNumId w:val="9"/>
  </w:num>
  <w:num w:numId="12">
    <w:abstractNumId w:val="30"/>
  </w:num>
  <w:num w:numId="13">
    <w:abstractNumId w:val="1"/>
  </w:num>
  <w:num w:numId="14">
    <w:abstractNumId w:val="23"/>
  </w:num>
  <w:num w:numId="15">
    <w:abstractNumId w:val="19"/>
  </w:num>
  <w:num w:numId="16">
    <w:abstractNumId w:val="14"/>
  </w:num>
  <w:num w:numId="17">
    <w:abstractNumId w:val="8"/>
  </w:num>
  <w:num w:numId="18">
    <w:abstractNumId w:val="38"/>
  </w:num>
  <w:num w:numId="19">
    <w:abstractNumId w:val="16"/>
  </w:num>
  <w:num w:numId="20">
    <w:abstractNumId w:val="35"/>
  </w:num>
  <w:num w:numId="21">
    <w:abstractNumId w:val="3"/>
  </w:num>
  <w:num w:numId="22">
    <w:abstractNumId w:val="3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3">
    <w:abstractNumId w:val="6"/>
  </w:num>
  <w:num w:numId="24">
    <w:abstractNumId w:val="43"/>
  </w:num>
  <w:num w:numId="25">
    <w:abstractNumId w:val="39"/>
  </w:num>
  <w:num w:numId="26">
    <w:abstractNumId w:val="29"/>
  </w:num>
  <w:num w:numId="27">
    <w:abstractNumId w:val="32"/>
  </w:num>
  <w:num w:numId="28">
    <w:abstractNumId w:val="2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9">
    <w:abstractNumId w:val="1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0">
    <w:abstractNumId w:val="33"/>
    <w:lvlOverride w:ilvl="0">
      <w:startOverride w:val="1"/>
    </w:lvlOverride>
    <w:lvlOverride w:ilvl="1"/>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1">
    <w:abstractNumId w:val="12"/>
  </w:num>
  <w:num w:numId="32">
    <w:abstractNumId w:val="18"/>
  </w:num>
  <w:num w:numId="33">
    <w:abstractNumId w:val="20"/>
  </w:num>
  <w:num w:numId="34">
    <w:abstractNumId w:val="25"/>
  </w:num>
  <w:num w:numId="35">
    <w:abstractNumId w:val="11"/>
  </w:num>
  <w:num w:numId="36">
    <w:abstractNumId w:val="34"/>
  </w:num>
  <w:num w:numId="37">
    <w:abstractNumId w:val="7"/>
  </w:num>
  <w:num w:numId="38">
    <w:abstractNumId w:val="31"/>
  </w:num>
  <w:num w:numId="39">
    <w:abstractNumId w:val="13"/>
  </w:num>
  <w:num w:numId="40">
    <w:abstractNumId w:val="42"/>
  </w:num>
  <w:num w:numId="41">
    <w:abstractNumId w:val="28"/>
  </w:num>
  <w:num w:numId="42">
    <w:abstractNumId w:val="37"/>
  </w:num>
  <w:num w:numId="43">
    <w:abstractNumId w:val="41"/>
  </w:num>
  <w:num w:numId="44">
    <w:abstractNumId w:val="0"/>
    <w:lvlOverride w:ilvl="0">
      <w:startOverride w:val="1"/>
    </w:lvlOverride>
  </w:num>
  <w:num w:numId="45">
    <w:abstractNumId w:val="1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6">
    <w:abstractNumId w:val="36"/>
  </w:num>
  <w:num w:numId="47">
    <w:abstractNumId w:val="5"/>
  </w:num>
  <w:num w:numId="48">
    <w:abstractNumId w:val="2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removePersonalInformation/>
  <w:removeDateAndTime/>
  <w:activeWritingStyle w:appName="MSWord" w:lang="ru-RU" w:vendorID="64" w:dllVersion="6" w:nlCheck="1" w:checkStyle="0"/>
  <w:activeWritingStyle w:appName="MSWord" w:lang="en-US" w:vendorID="64" w:dllVersion="6" w:nlCheck="1" w:checkStyle="1"/>
  <w:activeWritingStyle w:appName="MSWord" w:lang="ru-RU" w:vendorID="64" w:dllVersion="4096" w:nlCheck="1" w:checkStyle="0"/>
  <w:activeWritingStyle w:appName="MSWord" w:lang="ru-RU" w:vendorID="64" w:dllVersion="0" w:nlCheck="1" w:checkStyle="0"/>
  <w:activeWritingStyle w:appName="MSWord" w:lang="en-US" w:vendorID="64" w:dllVersion="0" w:nlCheck="1" w:checkStyle="0"/>
  <w:activeWritingStyle w:appName="MSWord" w:lang="en-US" w:vendorID="64" w:dllVersion="4096" w:nlCheck="1" w:checkStyle="0"/>
  <w:activeWritingStyle w:appName="MSWord" w:lang="ru-RU" w:vendorID="64" w:dllVersion="131078" w:nlCheck="1" w:checkStyle="0"/>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8"/>
  <w:hyphenationZone w:val="425"/>
  <w:characterSpacingControl w:val="doNotCompress"/>
  <w:hdrShapeDefaults>
    <o:shapedefaults v:ext="edit" spidmax="2049"/>
  </w:hdrShapeDefault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2B53D3"/>
    <w:rsid w:val="0000037E"/>
    <w:rsid w:val="00001119"/>
    <w:rsid w:val="000014CC"/>
    <w:rsid w:val="0000565A"/>
    <w:rsid w:val="000057E7"/>
    <w:rsid w:val="00006962"/>
    <w:rsid w:val="000127B8"/>
    <w:rsid w:val="00012DB1"/>
    <w:rsid w:val="00015488"/>
    <w:rsid w:val="00017606"/>
    <w:rsid w:val="000223E8"/>
    <w:rsid w:val="0002464A"/>
    <w:rsid w:val="00031883"/>
    <w:rsid w:val="00033EAB"/>
    <w:rsid w:val="00037D5A"/>
    <w:rsid w:val="000419FC"/>
    <w:rsid w:val="0004245D"/>
    <w:rsid w:val="00043BD4"/>
    <w:rsid w:val="0004700C"/>
    <w:rsid w:val="000536AE"/>
    <w:rsid w:val="00054438"/>
    <w:rsid w:val="0005580C"/>
    <w:rsid w:val="00055ABF"/>
    <w:rsid w:val="000654C0"/>
    <w:rsid w:val="000662F2"/>
    <w:rsid w:val="00067DFD"/>
    <w:rsid w:val="00070232"/>
    <w:rsid w:val="00070F5E"/>
    <w:rsid w:val="00072516"/>
    <w:rsid w:val="000801A8"/>
    <w:rsid w:val="00087B6A"/>
    <w:rsid w:val="00090DEE"/>
    <w:rsid w:val="00091CBC"/>
    <w:rsid w:val="000A271A"/>
    <w:rsid w:val="000A2BA3"/>
    <w:rsid w:val="000A4407"/>
    <w:rsid w:val="000A7740"/>
    <w:rsid w:val="000A7959"/>
    <w:rsid w:val="000B1AFD"/>
    <w:rsid w:val="000B4474"/>
    <w:rsid w:val="000C703E"/>
    <w:rsid w:val="000D13AC"/>
    <w:rsid w:val="000D25CD"/>
    <w:rsid w:val="000D7796"/>
    <w:rsid w:val="000E18B5"/>
    <w:rsid w:val="000F58D9"/>
    <w:rsid w:val="000F68D3"/>
    <w:rsid w:val="00102687"/>
    <w:rsid w:val="00104C47"/>
    <w:rsid w:val="001073C1"/>
    <w:rsid w:val="00107F54"/>
    <w:rsid w:val="00115E7D"/>
    <w:rsid w:val="00117B89"/>
    <w:rsid w:val="00126363"/>
    <w:rsid w:val="00127187"/>
    <w:rsid w:val="00132115"/>
    <w:rsid w:val="0013499A"/>
    <w:rsid w:val="0013658B"/>
    <w:rsid w:val="00141595"/>
    <w:rsid w:val="001416C1"/>
    <w:rsid w:val="001418D3"/>
    <w:rsid w:val="001456E9"/>
    <w:rsid w:val="00146544"/>
    <w:rsid w:val="00152B4F"/>
    <w:rsid w:val="00153F01"/>
    <w:rsid w:val="001544AA"/>
    <w:rsid w:val="00156CED"/>
    <w:rsid w:val="001608DE"/>
    <w:rsid w:val="0016133B"/>
    <w:rsid w:val="001632EE"/>
    <w:rsid w:val="00164723"/>
    <w:rsid w:val="00165524"/>
    <w:rsid w:val="00165698"/>
    <w:rsid w:val="00174127"/>
    <w:rsid w:val="001806F8"/>
    <w:rsid w:val="00182164"/>
    <w:rsid w:val="0018341A"/>
    <w:rsid w:val="00184C49"/>
    <w:rsid w:val="00187A22"/>
    <w:rsid w:val="00190171"/>
    <w:rsid w:val="00192D86"/>
    <w:rsid w:val="00193318"/>
    <w:rsid w:val="001965D3"/>
    <w:rsid w:val="00196D02"/>
    <w:rsid w:val="001A1D01"/>
    <w:rsid w:val="001A7143"/>
    <w:rsid w:val="001A7C40"/>
    <w:rsid w:val="001B048B"/>
    <w:rsid w:val="001B67DC"/>
    <w:rsid w:val="001C1799"/>
    <w:rsid w:val="001C7960"/>
    <w:rsid w:val="001D05CD"/>
    <w:rsid w:val="001D4A6D"/>
    <w:rsid w:val="001D7D31"/>
    <w:rsid w:val="001E4E90"/>
    <w:rsid w:val="001E540F"/>
    <w:rsid w:val="001F0D56"/>
    <w:rsid w:val="001F2FBD"/>
    <w:rsid w:val="001F6CA0"/>
    <w:rsid w:val="002039C4"/>
    <w:rsid w:val="00217CA9"/>
    <w:rsid w:val="002223C5"/>
    <w:rsid w:val="00222A07"/>
    <w:rsid w:val="00223AB9"/>
    <w:rsid w:val="00225553"/>
    <w:rsid w:val="002264D5"/>
    <w:rsid w:val="0022751A"/>
    <w:rsid w:val="00227B7B"/>
    <w:rsid w:val="00232D75"/>
    <w:rsid w:val="00245625"/>
    <w:rsid w:val="00245EF0"/>
    <w:rsid w:val="00252104"/>
    <w:rsid w:val="00255E95"/>
    <w:rsid w:val="0026001F"/>
    <w:rsid w:val="00262D7F"/>
    <w:rsid w:val="00262FE0"/>
    <w:rsid w:val="00264371"/>
    <w:rsid w:val="00270C97"/>
    <w:rsid w:val="002729B5"/>
    <w:rsid w:val="00272D57"/>
    <w:rsid w:val="002738A7"/>
    <w:rsid w:val="00277524"/>
    <w:rsid w:val="002818E5"/>
    <w:rsid w:val="00287757"/>
    <w:rsid w:val="00290B45"/>
    <w:rsid w:val="002932AF"/>
    <w:rsid w:val="0029446B"/>
    <w:rsid w:val="002972BE"/>
    <w:rsid w:val="002A1B83"/>
    <w:rsid w:val="002A241F"/>
    <w:rsid w:val="002A2435"/>
    <w:rsid w:val="002A3C78"/>
    <w:rsid w:val="002A6376"/>
    <w:rsid w:val="002B006E"/>
    <w:rsid w:val="002B1210"/>
    <w:rsid w:val="002B53D3"/>
    <w:rsid w:val="002B7E03"/>
    <w:rsid w:val="002C741F"/>
    <w:rsid w:val="002D0F5B"/>
    <w:rsid w:val="002D5098"/>
    <w:rsid w:val="002D63C0"/>
    <w:rsid w:val="002D72C7"/>
    <w:rsid w:val="002D77BE"/>
    <w:rsid w:val="002E43B0"/>
    <w:rsid w:val="002F1A96"/>
    <w:rsid w:val="002F282F"/>
    <w:rsid w:val="002F30A0"/>
    <w:rsid w:val="002F6C43"/>
    <w:rsid w:val="00306737"/>
    <w:rsid w:val="00312124"/>
    <w:rsid w:val="0032443E"/>
    <w:rsid w:val="0032731A"/>
    <w:rsid w:val="003301BE"/>
    <w:rsid w:val="00330C3C"/>
    <w:rsid w:val="003330ED"/>
    <w:rsid w:val="00337796"/>
    <w:rsid w:val="00340DF0"/>
    <w:rsid w:val="00343191"/>
    <w:rsid w:val="003435D4"/>
    <w:rsid w:val="0034480F"/>
    <w:rsid w:val="00345EB9"/>
    <w:rsid w:val="00347A01"/>
    <w:rsid w:val="003509B6"/>
    <w:rsid w:val="00352147"/>
    <w:rsid w:val="00352747"/>
    <w:rsid w:val="00353F65"/>
    <w:rsid w:val="003541E6"/>
    <w:rsid w:val="00355612"/>
    <w:rsid w:val="003558C9"/>
    <w:rsid w:val="0036381D"/>
    <w:rsid w:val="0036556F"/>
    <w:rsid w:val="003658F9"/>
    <w:rsid w:val="003667C5"/>
    <w:rsid w:val="003669FF"/>
    <w:rsid w:val="003702BD"/>
    <w:rsid w:val="003719F5"/>
    <w:rsid w:val="00372079"/>
    <w:rsid w:val="0037307B"/>
    <w:rsid w:val="00376D85"/>
    <w:rsid w:val="00383B46"/>
    <w:rsid w:val="003855C2"/>
    <w:rsid w:val="00385C05"/>
    <w:rsid w:val="0039037A"/>
    <w:rsid w:val="003948A0"/>
    <w:rsid w:val="003A1215"/>
    <w:rsid w:val="003A36C4"/>
    <w:rsid w:val="003A60BD"/>
    <w:rsid w:val="003A6CA7"/>
    <w:rsid w:val="003B30BE"/>
    <w:rsid w:val="003C18BA"/>
    <w:rsid w:val="003C27FA"/>
    <w:rsid w:val="003C3BBC"/>
    <w:rsid w:val="003C5C47"/>
    <w:rsid w:val="003D5AED"/>
    <w:rsid w:val="003E0458"/>
    <w:rsid w:val="003E5428"/>
    <w:rsid w:val="003E685A"/>
    <w:rsid w:val="003F3F82"/>
    <w:rsid w:val="003F58C0"/>
    <w:rsid w:val="003F65AE"/>
    <w:rsid w:val="003F6AA4"/>
    <w:rsid w:val="004022EF"/>
    <w:rsid w:val="004077B1"/>
    <w:rsid w:val="00410093"/>
    <w:rsid w:val="00413026"/>
    <w:rsid w:val="00413DB8"/>
    <w:rsid w:val="00420940"/>
    <w:rsid w:val="004273F1"/>
    <w:rsid w:val="00433ECF"/>
    <w:rsid w:val="00434CC7"/>
    <w:rsid w:val="0044292F"/>
    <w:rsid w:val="00442DF0"/>
    <w:rsid w:val="00445A5A"/>
    <w:rsid w:val="00445A63"/>
    <w:rsid w:val="0044799E"/>
    <w:rsid w:val="00447CE3"/>
    <w:rsid w:val="00450E35"/>
    <w:rsid w:val="0045182E"/>
    <w:rsid w:val="004548F4"/>
    <w:rsid w:val="00455685"/>
    <w:rsid w:val="00455CFC"/>
    <w:rsid w:val="00455D99"/>
    <w:rsid w:val="00460B1F"/>
    <w:rsid w:val="00463942"/>
    <w:rsid w:val="00466C6D"/>
    <w:rsid w:val="004703D9"/>
    <w:rsid w:val="00471FFC"/>
    <w:rsid w:val="00481326"/>
    <w:rsid w:val="00482989"/>
    <w:rsid w:val="0048315E"/>
    <w:rsid w:val="00484DE0"/>
    <w:rsid w:val="0048721C"/>
    <w:rsid w:val="00490521"/>
    <w:rsid w:val="00492564"/>
    <w:rsid w:val="004929B5"/>
    <w:rsid w:val="00495DF8"/>
    <w:rsid w:val="004A463A"/>
    <w:rsid w:val="004C3063"/>
    <w:rsid w:val="004C3FDD"/>
    <w:rsid w:val="004C642F"/>
    <w:rsid w:val="004D15AD"/>
    <w:rsid w:val="004D5912"/>
    <w:rsid w:val="004F08C6"/>
    <w:rsid w:val="004F3046"/>
    <w:rsid w:val="004F49D8"/>
    <w:rsid w:val="004F4D24"/>
    <w:rsid w:val="005035D9"/>
    <w:rsid w:val="00507C9B"/>
    <w:rsid w:val="00514390"/>
    <w:rsid w:val="00532EDA"/>
    <w:rsid w:val="00533855"/>
    <w:rsid w:val="00545421"/>
    <w:rsid w:val="0055340F"/>
    <w:rsid w:val="0055435C"/>
    <w:rsid w:val="00557A33"/>
    <w:rsid w:val="00560DFE"/>
    <w:rsid w:val="00562424"/>
    <w:rsid w:val="00562DA4"/>
    <w:rsid w:val="00565A65"/>
    <w:rsid w:val="00565AB1"/>
    <w:rsid w:val="00570DD0"/>
    <w:rsid w:val="005723F8"/>
    <w:rsid w:val="00576531"/>
    <w:rsid w:val="00577521"/>
    <w:rsid w:val="0057788C"/>
    <w:rsid w:val="00591839"/>
    <w:rsid w:val="00594C1E"/>
    <w:rsid w:val="005A41ED"/>
    <w:rsid w:val="005A58D8"/>
    <w:rsid w:val="005A5964"/>
    <w:rsid w:val="005A6B58"/>
    <w:rsid w:val="005B1178"/>
    <w:rsid w:val="005B1BE4"/>
    <w:rsid w:val="005B3E1E"/>
    <w:rsid w:val="005B541D"/>
    <w:rsid w:val="005B563A"/>
    <w:rsid w:val="005C3CB4"/>
    <w:rsid w:val="005C79D5"/>
    <w:rsid w:val="005D6A83"/>
    <w:rsid w:val="005D7E52"/>
    <w:rsid w:val="005E1720"/>
    <w:rsid w:val="005E432B"/>
    <w:rsid w:val="005E4F8A"/>
    <w:rsid w:val="005E7C86"/>
    <w:rsid w:val="005F371F"/>
    <w:rsid w:val="005F798B"/>
    <w:rsid w:val="00601A8C"/>
    <w:rsid w:val="00603F9A"/>
    <w:rsid w:val="00603FB6"/>
    <w:rsid w:val="00607051"/>
    <w:rsid w:val="00610698"/>
    <w:rsid w:val="006139F2"/>
    <w:rsid w:val="006149C2"/>
    <w:rsid w:val="006151FD"/>
    <w:rsid w:val="0061597F"/>
    <w:rsid w:val="00620021"/>
    <w:rsid w:val="006405DD"/>
    <w:rsid w:val="006462FE"/>
    <w:rsid w:val="00651CF4"/>
    <w:rsid w:val="00652F36"/>
    <w:rsid w:val="00657BD2"/>
    <w:rsid w:val="00671B30"/>
    <w:rsid w:val="00677C30"/>
    <w:rsid w:val="006813C1"/>
    <w:rsid w:val="00682DF3"/>
    <w:rsid w:val="006855D9"/>
    <w:rsid w:val="00691FD8"/>
    <w:rsid w:val="006A1815"/>
    <w:rsid w:val="006B1EB5"/>
    <w:rsid w:val="006B2F3E"/>
    <w:rsid w:val="006B3AE8"/>
    <w:rsid w:val="006B5BCC"/>
    <w:rsid w:val="006C4408"/>
    <w:rsid w:val="006C4ED1"/>
    <w:rsid w:val="006C5433"/>
    <w:rsid w:val="006C5E57"/>
    <w:rsid w:val="006C6D58"/>
    <w:rsid w:val="006D14B6"/>
    <w:rsid w:val="006D17E2"/>
    <w:rsid w:val="006D6B82"/>
    <w:rsid w:val="006E1BC1"/>
    <w:rsid w:val="006E5025"/>
    <w:rsid w:val="006E655F"/>
    <w:rsid w:val="006E68CE"/>
    <w:rsid w:val="006F6220"/>
    <w:rsid w:val="00700366"/>
    <w:rsid w:val="007046BF"/>
    <w:rsid w:val="00705059"/>
    <w:rsid w:val="007066F9"/>
    <w:rsid w:val="00707918"/>
    <w:rsid w:val="007205DC"/>
    <w:rsid w:val="00720C36"/>
    <w:rsid w:val="00721078"/>
    <w:rsid w:val="007213AC"/>
    <w:rsid w:val="007243E7"/>
    <w:rsid w:val="00724E2A"/>
    <w:rsid w:val="007339ED"/>
    <w:rsid w:val="0073667E"/>
    <w:rsid w:val="007370F8"/>
    <w:rsid w:val="00740A01"/>
    <w:rsid w:val="00746EBE"/>
    <w:rsid w:val="00747A10"/>
    <w:rsid w:val="00747BF2"/>
    <w:rsid w:val="007534FB"/>
    <w:rsid w:val="00755674"/>
    <w:rsid w:val="00757FFD"/>
    <w:rsid w:val="0076215C"/>
    <w:rsid w:val="00764C95"/>
    <w:rsid w:val="00767684"/>
    <w:rsid w:val="00771BBC"/>
    <w:rsid w:val="007754DF"/>
    <w:rsid w:val="00780723"/>
    <w:rsid w:val="00781E99"/>
    <w:rsid w:val="00783828"/>
    <w:rsid w:val="00786A0E"/>
    <w:rsid w:val="00791BBF"/>
    <w:rsid w:val="00797457"/>
    <w:rsid w:val="007A0148"/>
    <w:rsid w:val="007B5FAB"/>
    <w:rsid w:val="007D1318"/>
    <w:rsid w:val="007D1F7B"/>
    <w:rsid w:val="007D4892"/>
    <w:rsid w:val="007E7F30"/>
    <w:rsid w:val="007F20D1"/>
    <w:rsid w:val="007F42BA"/>
    <w:rsid w:val="007F6486"/>
    <w:rsid w:val="007F7E70"/>
    <w:rsid w:val="008015E6"/>
    <w:rsid w:val="008016F2"/>
    <w:rsid w:val="008039DE"/>
    <w:rsid w:val="00803D4C"/>
    <w:rsid w:val="008041B1"/>
    <w:rsid w:val="00805EDE"/>
    <w:rsid w:val="00813F2F"/>
    <w:rsid w:val="00815759"/>
    <w:rsid w:val="00815A4A"/>
    <w:rsid w:val="00816527"/>
    <w:rsid w:val="00816C82"/>
    <w:rsid w:val="0082647D"/>
    <w:rsid w:val="008277DC"/>
    <w:rsid w:val="00831420"/>
    <w:rsid w:val="008315CF"/>
    <w:rsid w:val="0083283F"/>
    <w:rsid w:val="008338CA"/>
    <w:rsid w:val="00840DA7"/>
    <w:rsid w:val="008457D8"/>
    <w:rsid w:val="00846182"/>
    <w:rsid w:val="0085093F"/>
    <w:rsid w:val="0085310F"/>
    <w:rsid w:val="0086295D"/>
    <w:rsid w:val="00863BD1"/>
    <w:rsid w:val="00870175"/>
    <w:rsid w:val="00870C02"/>
    <w:rsid w:val="00871743"/>
    <w:rsid w:val="0087484E"/>
    <w:rsid w:val="0087597A"/>
    <w:rsid w:val="00875D60"/>
    <w:rsid w:val="00884A58"/>
    <w:rsid w:val="00885846"/>
    <w:rsid w:val="00892CED"/>
    <w:rsid w:val="00895551"/>
    <w:rsid w:val="00897ACD"/>
    <w:rsid w:val="008A4C78"/>
    <w:rsid w:val="008A559E"/>
    <w:rsid w:val="008B1EAF"/>
    <w:rsid w:val="008B47F2"/>
    <w:rsid w:val="008B54CF"/>
    <w:rsid w:val="008C078D"/>
    <w:rsid w:val="008C0F04"/>
    <w:rsid w:val="008D011E"/>
    <w:rsid w:val="008D10C5"/>
    <w:rsid w:val="008D1E30"/>
    <w:rsid w:val="008D506E"/>
    <w:rsid w:val="008D5DFD"/>
    <w:rsid w:val="008D6D3A"/>
    <w:rsid w:val="008D71CE"/>
    <w:rsid w:val="008E0FCE"/>
    <w:rsid w:val="008E481D"/>
    <w:rsid w:val="008E7136"/>
    <w:rsid w:val="008F0AA5"/>
    <w:rsid w:val="008F4BAD"/>
    <w:rsid w:val="008F6D8B"/>
    <w:rsid w:val="008F7300"/>
    <w:rsid w:val="008F7CD2"/>
    <w:rsid w:val="00902BB5"/>
    <w:rsid w:val="00904E0F"/>
    <w:rsid w:val="00906AB0"/>
    <w:rsid w:val="00910395"/>
    <w:rsid w:val="00910D1A"/>
    <w:rsid w:val="00911945"/>
    <w:rsid w:val="00914A98"/>
    <w:rsid w:val="00922226"/>
    <w:rsid w:val="009222EF"/>
    <w:rsid w:val="00924967"/>
    <w:rsid w:val="00930177"/>
    <w:rsid w:val="0093178A"/>
    <w:rsid w:val="009334E2"/>
    <w:rsid w:val="00934B71"/>
    <w:rsid w:val="009409C7"/>
    <w:rsid w:val="00942370"/>
    <w:rsid w:val="00946DCD"/>
    <w:rsid w:val="009518A6"/>
    <w:rsid w:val="00952CA3"/>
    <w:rsid w:val="00954437"/>
    <w:rsid w:val="0095623C"/>
    <w:rsid w:val="00961A1D"/>
    <w:rsid w:val="00964E9C"/>
    <w:rsid w:val="009726BA"/>
    <w:rsid w:val="009740DB"/>
    <w:rsid w:val="00974FDE"/>
    <w:rsid w:val="00975978"/>
    <w:rsid w:val="00981D52"/>
    <w:rsid w:val="009823C7"/>
    <w:rsid w:val="00985539"/>
    <w:rsid w:val="0099643E"/>
    <w:rsid w:val="009A0BC1"/>
    <w:rsid w:val="009A0C57"/>
    <w:rsid w:val="009A1D05"/>
    <w:rsid w:val="009B2608"/>
    <w:rsid w:val="009B6F30"/>
    <w:rsid w:val="009B6F58"/>
    <w:rsid w:val="009C2283"/>
    <w:rsid w:val="009C2D44"/>
    <w:rsid w:val="009C53A3"/>
    <w:rsid w:val="009C6F46"/>
    <w:rsid w:val="009D181F"/>
    <w:rsid w:val="009D1E82"/>
    <w:rsid w:val="009E2AC4"/>
    <w:rsid w:val="009F0AB4"/>
    <w:rsid w:val="00A004EB"/>
    <w:rsid w:val="00A036FF"/>
    <w:rsid w:val="00A105E8"/>
    <w:rsid w:val="00A1310A"/>
    <w:rsid w:val="00A15420"/>
    <w:rsid w:val="00A160BF"/>
    <w:rsid w:val="00A25987"/>
    <w:rsid w:val="00A30333"/>
    <w:rsid w:val="00A325F5"/>
    <w:rsid w:val="00A35353"/>
    <w:rsid w:val="00A42FD4"/>
    <w:rsid w:val="00A43CFD"/>
    <w:rsid w:val="00A455BA"/>
    <w:rsid w:val="00A54E49"/>
    <w:rsid w:val="00A6137E"/>
    <w:rsid w:val="00A62CC8"/>
    <w:rsid w:val="00A62CFF"/>
    <w:rsid w:val="00A74012"/>
    <w:rsid w:val="00A7553B"/>
    <w:rsid w:val="00A76B8C"/>
    <w:rsid w:val="00A775FB"/>
    <w:rsid w:val="00A7772A"/>
    <w:rsid w:val="00A84770"/>
    <w:rsid w:val="00A875CB"/>
    <w:rsid w:val="00A91C80"/>
    <w:rsid w:val="00A921F6"/>
    <w:rsid w:val="00A9460E"/>
    <w:rsid w:val="00AB4C06"/>
    <w:rsid w:val="00AB520E"/>
    <w:rsid w:val="00AB57B5"/>
    <w:rsid w:val="00AB6337"/>
    <w:rsid w:val="00AB7BB5"/>
    <w:rsid w:val="00AC01B2"/>
    <w:rsid w:val="00AC26C4"/>
    <w:rsid w:val="00AD0C23"/>
    <w:rsid w:val="00AD463C"/>
    <w:rsid w:val="00AD6988"/>
    <w:rsid w:val="00AE0596"/>
    <w:rsid w:val="00AE1B98"/>
    <w:rsid w:val="00AE469F"/>
    <w:rsid w:val="00AE5C68"/>
    <w:rsid w:val="00AE7FAF"/>
    <w:rsid w:val="00AF0916"/>
    <w:rsid w:val="00AF2A1B"/>
    <w:rsid w:val="00AF2A1F"/>
    <w:rsid w:val="00AF3166"/>
    <w:rsid w:val="00AF3F5C"/>
    <w:rsid w:val="00B07B93"/>
    <w:rsid w:val="00B11773"/>
    <w:rsid w:val="00B12282"/>
    <w:rsid w:val="00B137B0"/>
    <w:rsid w:val="00B142BE"/>
    <w:rsid w:val="00B1559A"/>
    <w:rsid w:val="00B161FF"/>
    <w:rsid w:val="00B17CE9"/>
    <w:rsid w:val="00B2186F"/>
    <w:rsid w:val="00B21E42"/>
    <w:rsid w:val="00B23383"/>
    <w:rsid w:val="00B2511F"/>
    <w:rsid w:val="00B25643"/>
    <w:rsid w:val="00B317AB"/>
    <w:rsid w:val="00B37546"/>
    <w:rsid w:val="00B43D5A"/>
    <w:rsid w:val="00B445D7"/>
    <w:rsid w:val="00B44CDD"/>
    <w:rsid w:val="00B45BE3"/>
    <w:rsid w:val="00B4762A"/>
    <w:rsid w:val="00B509D1"/>
    <w:rsid w:val="00B52499"/>
    <w:rsid w:val="00B52801"/>
    <w:rsid w:val="00B55C7C"/>
    <w:rsid w:val="00B5690B"/>
    <w:rsid w:val="00B57650"/>
    <w:rsid w:val="00B6464E"/>
    <w:rsid w:val="00B65DC2"/>
    <w:rsid w:val="00B72266"/>
    <w:rsid w:val="00B76F4B"/>
    <w:rsid w:val="00B80FE7"/>
    <w:rsid w:val="00B86A11"/>
    <w:rsid w:val="00BA001D"/>
    <w:rsid w:val="00BA00D2"/>
    <w:rsid w:val="00BB0D90"/>
    <w:rsid w:val="00BB1434"/>
    <w:rsid w:val="00BB2AB1"/>
    <w:rsid w:val="00BB56AD"/>
    <w:rsid w:val="00BC24C9"/>
    <w:rsid w:val="00BC2DD8"/>
    <w:rsid w:val="00BC49A6"/>
    <w:rsid w:val="00BC7158"/>
    <w:rsid w:val="00BC7944"/>
    <w:rsid w:val="00BD0FB2"/>
    <w:rsid w:val="00BD1471"/>
    <w:rsid w:val="00BE388F"/>
    <w:rsid w:val="00BE6559"/>
    <w:rsid w:val="00BF2321"/>
    <w:rsid w:val="00C06D5E"/>
    <w:rsid w:val="00C1262E"/>
    <w:rsid w:val="00C14A46"/>
    <w:rsid w:val="00C253DB"/>
    <w:rsid w:val="00C25649"/>
    <w:rsid w:val="00C3038A"/>
    <w:rsid w:val="00C3273C"/>
    <w:rsid w:val="00C3481E"/>
    <w:rsid w:val="00C34D99"/>
    <w:rsid w:val="00C362EA"/>
    <w:rsid w:val="00C41183"/>
    <w:rsid w:val="00C440BA"/>
    <w:rsid w:val="00C51A01"/>
    <w:rsid w:val="00C52ABD"/>
    <w:rsid w:val="00C57273"/>
    <w:rsid w:val="00C612CC"/>
    <w:rsid w:val="00C62C8A"/>
    <w:rsid w:val="00C6419E"/>
    <w:rsid w:val="00C650F5"/>
    <w:rsid w:val="00C66349"/>
    <w:rsid w:val="00C704DE"/>
    <w:rsid w:val="00C70E6D"/>
    <w:rsid w:val="00C72F66"/>
    <w:rsid w:val="00C8025D"/>
    <w:rsid w:val="00C9037A"/>
    <w:rsid w:val="00C91303"/>
    <w:rsid w:val="00C95315"/>
    <w:rsid w:val="00C96C6B"/>
    <w:rsid w:val="00C97868"/>
    <w:rsid w:val="00CB0A9C"/>
    <w:rsid w:val="00CB1950"/>
    <w:rsid w:val="00CB1E71"/>
    <w:rsid w:val="00CB44E4"/>
    <w:rsid w:val="00CB4F59"/>
    <w:rsid w:val="00CB64E5"/>
    <w:rsid w:val="00CC253B"/>
    <w:rsid w:val="00CC293A"/>
    <w:rsid w:val="00CD1A3F"/>
    <w:rsid w:val="00CD4485"/>
    <w:rsid w:val="00CD5447"/>
    <w:rsid w:val="00CE0443"/>
    <w:rsid w:val="00CE52D7"/>
    <w:rsid w:val="00CE5974"/>
    <w:rsid w:val="00CE7317"/>
    <w:rsid w:val="00CF156F"/>
    <w:rsid w:val="00D025B1"/>
    <w:rsid w:val="00D03249"/>
    <w:rsid w:val="00D111D6"/>
    <w:rsid w:val="00D14DC6"/>
    <w:rsid w:val="00D24534"/>
    <w:rsid w:val="00D24EE4"/>
    <w:rsid w:val="00D332EF"/>
    <w:rsid w:val="00D35BFE"/>
    <w:rsid w:val="00D4191B"/>
    <w:rsid w:val="00D42AB8"/>
    <w:rsid w:val="00D46475"/>
    <w:rsid w:val="00D52069"/>
    <w:rsid w:val="00D53768"/>
    <w:rsid w:val="00D56C6D"/>
    <w:rsid w:val="00D601D8"/>
    <w:rsid w:val="00D71043"/>
    <w:rsid w:val="00D7116B"/>
    <w:rsid w:val="00D72C8D"/>
    <w:rsid w:val="00D733B2"/>
    <w:rsid w:val="00D73573"/>
    <w:rsid w:val="00D75229"/>
    <w:rsid w:val="00D80EB2"/>
    <w:rsid w:val="00D90186"/>
    <w:rsid w:val="00D905F3"/>
    <w:rsid w:val="00D941D3"/>
    <w:rsid w:val="00D97527"/>
    <w:rsid w:val="00D97636"/>
    <w:rsid w:val="00DA0819"/>
    <w:rsid w:val="00DA2322"/>
    <w:rsid w:val="00DA32CE"/>
    <w:rsid w:val="00DA56EB"/>
    <w:rsid w:val="00DA60B9"/>
    <w:rsid w:val="00DB1333"/>
    <w:rsid w:val="00DB17AC"/>
    <w:rsid w:val="00DB2283"/>
    <w:rsid w:val="00DB6CE5"/>
    <w:rsid w:val="00DC7B79"/>
    <w:rsid w:val="00DD0A72"/>
    <w:rsid w:val="00DD77B1"/>
    <w:rsid w:val="00DE1605"/>
    <w:rsid w:val="00DE2081"/>
    <w:rsid w:val="00DE4649"/>
    <w:rsid w:val="00DE5C45"/>
    <w:rsid w:val="00DF0C8D"/>
    <w:rsid w:val="00E0153C"/>
    <w:rsid w:val="00E033C1"/>
    <w:rsid w:val="00E037DF"/>
    <w:rsid w:val="00E06E52"/>
    <w:rsid w:val="00E07560"/>
    <w:rsid w:val="00E10123"/>
    <w:rsid w:val="00E11054"/>
    <w:rsid w:val="00E12321"/>
    <w:rsid w:val="00E17662"/>
    <w:rsid w:val="00E17A5E"/>
    <w:rsid w:val="00E20B5F"/>
    <w:rsid w:val="00E2270F"/>
    <w:rsid w:val="00E2391B"/>
    <w:rsid w:val="00E24FA5"/>
    <w:rsid w:val="00E255D0"/>
    <w:rsid w:val="00E329D9"/>
    <w:rsid w:val="00E32C7A"/>
    <w:rsid w:val="00E348C0"/>
    <w:rsid w:val="00E35BD5"/>
    <w:rsid w:val="00E35CCC"/>
    <w:rsid w:val="00E37862"/>
    <w:rsid w:val="00E4180F"/>
    <w:rsid w:val="00E44213"/>
    <w:rsid w:val="00E44886"/>
    <w:rsid w:val="00E45363"/>
    <w:rsid w:val="00E52ECF"/>
    <w:rsid w:val="00E549FB"/>
    <w:rsid w:val="00E57958"/>
    <w:rsid w:val="00E61FF2"/>
    <w:rsid w:val="00E73767"/>
    <w:rsid w:val="00E7438D"/>
    <w:rsid w:val="00E74C36"/>
    <w:rsid w:val="00E8304D"/>
    <w:rsid w:val="00E83FBC"/>
    <w:rsid w:val="00E8761C"/>
    <w:rsid w:val="00E92595"/>
    <w:rsid w:val="00E942A4"/>
    <w:rsid w:val="00E95790"/>
    <w:rsid w:val="00E960BE"/>
    <w:rsid w:val="00EA03FB"/>
    <w:rsid w:val="00EA07D5"/>
    <w:rsid w:val="00EA1C8D"/>
    <w:rsid w:val="00EA4A01"/>
    <w:rsid w:val="00EB166B"/>
    <w:rsid w:val="00EB4A4B"/>
    <w:rsid w:val="00EB5560"/>
    <w:rsid w:val="00EB78BE"/>
    <w:rsid w:val="00EB79E1"/>
    <w:rsid w:val="00EC148F"/>
    <w:rsid w:val="00EC58B1"/>
    <w:rsid w:val="00EC6E57"/>
    <w:rsid w:val="00EC7DB8"/>
    <w:rsid w:val="00ED0CA3"/>
    <w:rsid w:val="00ED46CB"/>
    <w:rsid w:val="00ED6587"/>
    <w:rsid w:val="00EE1EE4"/>
    <w:rsid w:val="00EE3CB4"/>
    <w:rsid w:val="00EE61BC"/>
    <w:rsid w:val="00EF278E"/>
    <w:rsid w:val="00EF5625"/>
    <w:rsid w:val="00EF61C5"/>
    <w:rsid w:val="00F00475"/>
    <w:rsid w:val="00F0104A"/>
    <w:rsid w:val="00F104E4"/>
    <w:rsid w:val="00F111E7"/>
    <w:rsid w:val="00F12AD5"/>
    <w:rsid w:val="00F1458B"/>
    <w:rsid w:val="00F155D4"/>
    <w:rsid w:val="00F16BBB"/>
    <w:rsid w:val="00F211E4"/>
    <w:rsid w:val="00F22CBC"/>
    <w:rsid w:val="00F263B8"/>
    <w:rsid w:val="00F27786"/>
    <w:rsid w:val="00F30CA1"/>
    <w:rsid w:val="00F31C79"/>
    <w:rsid w:val="00F31CE5"/>
    <w:rsid w:val="00F31EE5"/>
    <w:rsid w:val="00F359F3"/>
    <w:rsid w:val="00F365E7"/>
    <w:rsid w:val="00F37B32"/>
    <w:rsid w:val="00F40076"/>
    <w:rsid w:val="00F421E0"/>
    <w:rsid w:val="00F44363"/>
    <w:rsid w:val="00F55375"/>
    <w:rsid w:val="00F60F25"/>
    <w:rsid w:val="00F613A0"/>
    <w:rsid w:val="00F641B4"/>
    <w:rsid w:val="00F65CF9"/>
    <w:rsid w:val="00F72428"/>
    <w:rsid w:val="00F754AD"/>
    <w:rsid w:val="00F81D51"/>
    <w:rsid w:val="00F8341C"/>
    <w:rsid w:val="00F8430D"/>
    <w:rsid w:val="00F8451E"/>
    <w:rsid w:val="00F91EBB"/>
    <w:rsid w:val="00F949D2"/>
    <w:rsid w:val="00F94A97"/>
    <w:rsid w:val="00F94CDA"/>
    <w:rsid w:val="00FA0082"/>
    <w:rsid w:val="00FA7529"/>
    <w:rsid w:val="00FB1BFC"/>
    <w:rsid w:val="00FB2E32"/>
    <w:rsid w:val="00FB7FE3"/>
    <w:rsid w:val="00FC70C2"/>
    <w:rsid w:val="00FC748C"/>
    <w:rsid w:val="00FC78A1"/>
    <w:rsid w:val="00FE2596"/>
    <w:rsid w:val="00FE4703"/>
    <w:rsid w:val="00FE5AD3"/>
    <w:rsid w:val="00FF3915"/>
    <w:rsid w:val="00FF3F71"/>
    <w:rsid w:val="00FF42CB"/>
    <w:rsid w:val="00FF5F97"/>
    <w:rsid w:val="00FF6937"/>
  </w:rsids>
  <m:mathPr>
    <m:mathFont m:val="Cambria Math"/>
    <m:brkBin m:val="before"/>
    <m:brkBinSub m:val="--"/>
    <m:smallFrac m:val="0"/>
    <m:dispDef/>
    <m:lMargin m:val="0"/>
    <m:rMargin m:val="0"/>
    <m:defJc m:val="centerGroup"/>
    <m:wrapIndent m:val="1440"/>
    <m:intLim m:val="subSup"/>
    <m:naryLim m:val="undOvr"/>
  </m:mathPr>
  <w:themeFontLang w:val="uk-UA" w:bidi="ar-SA"/>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49"/>
    <o:shapelayout v:ext="edit">
      <o:idmap v:ext="edit" data="1"/>
    </o:shapelayout>
  </w:shapeDefaults>
  <w:decimalSymbol w:val=","/>
  <w:listSeparator w:val=";"/>
  <w14:docId w14:val="0CA0DEE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imes New Roman" w:hAnsi="Times New Roman" w:cs="Times New Roman"/>
        <w:lang w:val="uk-UA" w:eastAsia="uk-UA" w:bidi="ar-SA"/>
      </w:rPr>
    </w:rPrDefault>
    <w:pPrDefault/>
  </w:docDefaults>
  <w:latentStyles w:defLockedState="0" w:defUIPriority="0" w:defSemiHidden="0" w:defUnhideWhenUsed="0" w:defQFormat="0" w:count="371">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iPriority="99" w:unhideWhenUsed="1"/>
    <w:lsdException w:name="annotation text" w:semiHidden="1" w:uiPriority="99" w:unhideWhenUsed="1"/>
    <w:lsdException w:name="header" w:semiHidden="1" w:uiPriority="99" w:unhideWhenUsed="1"/>
    <w:lsdException w:name="footer" w:semiHidden="1" w:uiPriority="99"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99" w:unhideWhenUsed="1"/>
    <w:lsdException w:name="annotation reference" w:semiHidden="1" w:uiPriority="99"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uiPriority="99"/>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iPriority="1" w:unhideWhenUsed="1"/>
    <w:lsdException w:name="Body Text" w:semiHidden="1" w:uiPriority="99"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iPriority="99" w:unhideWhenUsed="1"/>
    <w:lsdException w:name="Body Text 3" w:semiHidden="1" w:uiPriority="99" w:unhideWhenUsed="1"/>
    <w:lsdException w:name="Body Text Indent 2" w:semiHidden="1" w:uiPriority="99" w:unhideWhenUsed="1"/>
    <w:lsdException w:name="Body Text Indent 3" w:semiHidden="1" w:uiPriority="99" w:unhideWhenUsed="1"/>
    <w:lsdException w:name="Block Text" w:semiHidden="1" w:unhideWhenUsed="1"/>
    <w:lsdException w:name="Hyperlink" w:semiHidden="1" w:uiPriority="99" w:unhideWhenUsed="1"/>
    <w:lsdException w:name="FollowedHyperlink" w:semiHidden="1" w:uiPriority="99" w:unhideWhenUsed="1"/>
    <w:lsdException w:name="Strong" w:qFormat="1"/>
    <w:lsdException w:name="Emphasis" w:uiPriority="99"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99"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iPriority="99" w:unhideWhenUsed="1"/>
    <w:lsdException w:name="No List" w:semiHidden="1" w:uiPriority="99"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99"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99"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0">
    <w:name w:val="Normal"/>
    <w:qFormat/>
    <w:rsid w:val="002B53D3"/>
    <w:rPr>
      <w:rFonts w:ascii="Antiqua" w:hAnsi="Antiqua"/>
      <w:sz w:val="26"/>
      <w:lang w:eastAsia="ru-RU"/>
    </w:rPr>
  </w:style>
  <w:style w:type="paragraph" w:styleId="1">
    <w:name w:val="heading 1"/>
    <w:basedOn w:val="a0"/>
    <w:next w:val="a0"/>
    <w:link w:val="10"/>
    <w:qFormat/>
    <w:rsid w:val="000419FC"/>
    <w:pPr>
      <w:keepNext/>
      <w:autoSpaceDE w:val="0"/>
      <w:autoSpaceDN w:val="0"/>
      <w:jc w:val="center"/>
      <w:outlineLvl w:val="0"/>
    </w:pPr>
    <w:rPr>
      <w:rFonts w:ascii="Times New Roman" w:hAnsi="Times New Roman"/>
      <w:b/>
      <w:bCs/>
      <w:sz w:val="24"/>
      <w:szCs w:val="24"/>
      <w:lang w:val="x-none"/>
    </w:rPr>
  </w:style>
  <w:style w:type="paragraph" w:styleId="2">
    <w:name w:val="heading 2"/>
    <w:basedOn w:val="a0"/>
    <w:next w:val="a0"/>
    <w:link w:val="20"/>
    <w:qFormat/>
    <w:rsid w:val="000419FC"/>
    <w:pPr>
      <w:keepNext/>
      <w:autoSpaceDE w:val="0"/>
      <w:autoSpaceDN w:val="0"/>
      <w:jc w:val="center"/>
      <w:outlineLvl w:val="1"/>
    </w:pPr>
    <w:rPr>
      <w:rFonts w:ascii="Times New Roman" w:hAnsi="Times New Roman"/>
      <w:b/>
      <w:bCs/>
      <w:color w:val="FF0000"/>
      <w:sz w:val="24"/>
      <w:szCs w:val="24"/>
      <w:lang w:val="x-none"/>
    </w:rPr>
  </w:style>
  <w:style w:type="paragraph" w:styleId="3">
    <w:name w:val="heading 3"/>
    <w:basedOn w:val="a0"/>
    <w:next w:val="a0"/>
    <w:link w:val="30"/>
    <w:qFormat/>
    <w:rsid w:val="000419FC"/>
    <w:pPr>
      <w:keepNext/>
      <w:autoSpaceDE w:val="0"/>
      <w:autoSpaceDN w:val="0"/>
      <w:ind w:left="-108"/>
      <w:jc w:val="right"/>
      <w:outlineLvl w:val="2"/>
    </w:pPr>
    <w:rPr>
      <w:rFonts w:ascii="Times New Roman" w:hAnsi="Times New Roman"/>
      <w:b/>
      <w:bCs/>
      <w:sz w:val="24"/>
      <w:szCs w:val="24"/>
      <w:lang w:val="x-none"/>
    </w:rPr>
  </w:style>
  <w:style w:type="character" w:default="1" w:styleId="a1">
    <w:name w:val="Default Paragraph Font"/>
    <w:uiPriority w:val="1"/>
    <w:semiHidden/>
    <w:unhideWhenUsed/>
  </w:style>
  <w:style w:type="table" w:default="1" w:styleId="a2">
    <w:name w:val="Normal Table"/>
    <w:uiPriority w:val="99"/>
    <w:semiHidden/>
    <w:unhideWhenUsed/>
    <w:tblPr>
      <w:tblInd w:w="0" w:type="dxa"/>
      <w:tblCellMar>
        <w:top w:w="0" w:type="dxa"/>
        <w:left w:w="108" w:type="dxa"/>
        <w:bottom w:w="0" w:type="dxa"/>
        <w:right w:w="108" w:type="dxa"/>
      </w:tblCellMar>
    </w:tblPr>
  </w:style>
  <w:style w:type="numbering" w:default="1" w:styleId="a3">
    <w:name w:val="No List"/>
    <w:uiPriority w:val="99"/>
    <w:semiHidden/>
    <w:unhideWhenUsed/>
  </w:style>
  <w:style w:type="paragraph" w:customStyle="1" w:styleId="a4">
    <w:name w:val="Нормальний текст"/>
    <w:basedOn w:val="a0"/>
    <w:uiPriority w:val="99"/>
    <w:rsid w:val="002B53D3"/>
    <w:pPr>
      <w:spacing w:before="120"/>
      <w:ind w:firstLine="567"/>
      <w:jc w:val="both"/>
    </w:pPr>
  </w:style>
  <w:style w:type="paragraph" w:customStyle="1" w:styleId="a5">
    <w:name w:val="Установа"/>
    <w:basedOn w:val="a0"/>
    <w:uiPriority w:val="99"/>
    <w:rsid w:val="002B53D3"/>
    <w:pPr>
      <w:keepNext/>
      <w:keepLines/>
      <w:spacing w:before="120"/>
      <w:jc w:val="center"/>
    </w:pPr>
    <w:rPr>
      <w:b/>
      <w:i/>
      <w:caps/>
      <w:sz w:val="48"/>
    </w:rPr>
  </w:style>
  <w:style w:type="paragraph" w:customStyle="1" w:styleId="a6">
    <w:name w:val="Вид документа"/>
    <w:basedOn w:val="a5"/>
    <w:next w:val="a0"/>
    <w:uiPriority w:val="99"/>
    <w:rsid w:val="002B53D3"/>
    <w:pPr>
      <w:spacing w:before="0" w:after="240"/>
      <w:jc w:val="right"/>
    </w:pPr>
    <w:rPr>
      <w:b w:val="0"/>
      <w:i w:val="0"/>
      <w:caps w:val="0"/>
      <w:spacing w:val="20"/>
      <w:sz w:val="26"/>
    </w:rPr>
  </w:style>
  <w:style w:type="paragraph" w:customStyle="1" w:styleId="a7">
    <w:name w:val="Назва документа"/>
    <w:basedOn w:val="a0"/>
    <w:next w:val="a4"/>
    <w:uiPriority w:val="99"/>
    <w:rsid w:val="002B53D3"/>
    <w:pPr>
      <w:keepNext/>
      <w:keepLines/>
      <w:spacing w:before="360" w:after="360"/>
      <w:jc w:val="center"/>
    </w:pPr>
    <w:rPr>
      <w:b/>
    </w:rPr>
  </w:style>
  <w:style w:type="paragraph" w:styleId="a8">
    <w:name w:val="footer"/>
    <w:basedOn w:val="a0"/>
    <w:link w:val="a9"/>
    <w:uiPriority w:val="99"/>
    <w:rsid w:val="008E0FCE"/>
    <w:pPr>
      <w:tabs>
        <w:tab w:val="center" w:pos="4819"/>
        <w:tab w:val="right" w:pos="9639"/>
      </w:tabs>
    </w:pPr>
    <w:rPr>
      <w:lang w:val="x-none"/>
    </w:rPr>
  </w:style>
  <w:style w:type="paragraph" w:styleId="aa">
    <w:name w:val="header"/>
    <w:basedOn w:val="a0"/>
    <w:link w:val="ab"/>
    <w:uiPriority w:val="99"/>
    <w:rsid w:val="008E0FCE"/>
    <w:pPr>
      <w:tabs>
        <w:tab w:val="center" w:pos="4819"/>
        <w:tab w:val="right" w:pos="9639"/>
      </w:tabs>
    </w:pPr>
    <w:rPr>
      <w:lang w:val="x-none"/>
    </w:rPr>
  </w:style>
  <w:style w:type="character" w:customStyle="1" w:styleId="10">
    <w:name w:val="Заголовок 1 Знак"/>
    <w:link w:val="1"/>
    <w:rsid w:val="000419FC"/>
    <w:rPr>
      <w:b/>
      <w:bCs/>
      <w:sz w:val="24"/>
      <w:szCs w:val="24"/>
      <w:lang w:eastAsia="ru-RU"/>
    </w:rPr>
  </w:style>
  <w:style w:type="character" w:customStyle="1" w:styleId="20">
    <w:name w:val="Заголовок 2 Знак"/>
    <w:link w:val="2"/>
    <w:rsid w:val="000419FC"/>
    <w:rPr>
      <w:b/>
      <w:bCs/>
      <w:color w:val="FF0000"/>
      <w:sz w:val="24"/>
      <w:szCs w:val="24"/>
      <w:lang w:eastAsia="ru-RU"/>
    </w:rPr>
  </w:style>
  <w:style w:type="character" w:customStyle="1" w:styleId="30">
    <w:name w:val="Заголовок 3 Знак"/>
    <w:link w:val="3"/>
    <w:rsid w:val="000419FC"/>
    <w:rPr>
      <w:b/>
      <w:bCs/>
      <w:sz w:val="24"/>
      <w:szCs w:val="24"/>
      <w:lang w:eastAsia="ru-RU"/>
    </w:rPr>
  </w:style>
  <w:style w:type="paragraph" w:customStyle="1" w:styleId="StyleAwt">
    <w:name w:val="StyleAwt"/>
    <w:basedOn w:val="StyleNormal"/>
    <w:uiPriority w:val="99"/>
    <w:rsid w:val="000419FC"/>
    <w:rPr>
      <w:b/>
      <w:i/>
      <w:sz w:val="18"/>
      <w:u w:val="single"/>
    </w:rPr>
  </w:style>
  <w:style w:type="paragraph" w:customStyle="1" w:styleId="StyleFooter">
    <w:name w:val="StyleFooter"/>
    <w:basedOn w:val="StyleNormal"/>
    <w:uiPriority w:val="99"/>
    <w:rsid w:val="000419FC"/>
    <w:rPr>
      <w:sz w:val="10"/>
    </w:rPr>
  </w:style>
  <w:style w:type="paragraph" w:customStyle="1" w:styleId="StyleHeader">
    <w:name w:val="StyleHeader"/>
    <w:basedOn w:val="StyleNormal"/>
    <w:uiPriority w:val="99"/>
    <w:rsid w:val="000419FC"/>
    <w:rPr>
      <w:sz w:val="12"/>
    </w:rPr>
  </w:style>
  <w:style w:type="paragraph" w:customStyle="1" w:styleId="StyleNormal">
    <w:name w:val="StyleNormal"/>
    <w:uiPriority w:val="99"/>
    <w:rsid w:val="000419FC"/>
    <w:pPr>
      <w:spacing w:line="220" w:lineRule="exact"/>
    </w:pPr>
    <w:rPr>
      <w:lang w:eastAsia="ru-RU"/>
    </w:rPr>
  </w:style>
  <w:style w:type="paragraph" w:customStyle="1" w:styleId="StyleOstRed">
    <w:name w:val="StyleOstRed"/>
    <w:basedOn w:val="StyleNormal"/>
    <w:uiPriority w:val="99"/>
    <w:rsid w:val="000419FC"/>
    <w:pPr>
      <w:spacing w:after="120" w:line="240" w:lineRule="auto"/>
      <w:ind w:firstLine="720"/>
      <w:jc w:val="both"/>
    </w:pPr>
    <w:rPr>
      <w:sz w:val="28"/>
    </w:rPr>
  </w:style>
  <w:style w:type="paragraph" w:customStyle="1" w:styleId="StyleProp">
    <w:name w:val="StyleProp"/>
    <w:basedOn w:val="StyleNormal"/>
    <w:uiPriority w:val="99"/>
    <w:rsid w:val="000419FC"/>
    <w:pPr>
      <w:spacing w:line="200" w:lineRule="exact"/>
      <w:ind w:firstLine="227"/>
      <w:jc w:val="both"/>
    </w:pPr>
    <w:rPr>
      <w:sz w:val="18"/>
    </w:rPr>
  </w:style>
  <w:style w:type="paragraph" w:customStyle="1" w:styleId="StyleShap">
    <w:name w:val="StyleShap"/>
    <w:basedOn w:val="StyleNormal"/>
    <w:uiPriority w:val="99"/>
    <w:rsid w:val="000419FC"/>
    <w:pPr>
      <w:spacing w:line="180" w:lineRule="exact"/>
      <w:jc w:val="center"/>
    </w:pPr>
    <w:rPr>
      <w:sz w:val="16"/>
    </w:rPr>
  </w:style>
  <w:style w:type="paragraph" w:customStyle="1" w:styleId="StyleZakonu">
    <w:name w:val="StyleZakonu"/>
    <w:basedOn w:val="StyleNormal"/>
    <w:uiPriority w:val="99"/>
    <w:rsid w:val="000419FC"/>
    <w:pPr>
      <w:spacing w:after="60"/>
      <w:ind w:firstLine="284"/>
      <w:jc w:val="both"/>
    </w:pPr>
  </w:style>
  <w:style w:type="paragraph" w:styleId="31">
    <w:name w:val="Body Text 3"/>
    <w:basedOn w:val="a0"/>
    <w:link w:val="32"/>
    <w:uiPriority w:val="99"/>
    <w:rsid w:val="000419FC"/>
    <w:pPr>
      <w:autoSpaceDE w:val="0"/>
      <w:autoSpaceDN w:val="0"/>
      <w:jc w:val="both"/>
    </w:pPr>
    <w:rPr>
      <w:rFonts w:ascii="Times New Roman" w:hAnsi="Times New Roman"/>
      <w:color w:val="FF0000"/>
      <w:sz w:val="24"/>
      <w:szCs w:val="24"/>
      <w:lang w:val="x-none"/>
    </w:rPr>
  </w:style>
  <w:style w:type="character" w:customStyle="1" w:styleId="32">
    <w:name w:val="Основний текст 3 Знак"/>
    <w:link w:val="31"/>
    <w:uiPriority w:val="99"/>
    <w:rsid w:val="000419FC"/>
    <w:rPr>
      <w:color w:val="FF0000"/>
      <w:sz w:val="24"/>
      <w:szCs w:val="24"/>
      <w:lang w:eastAsia="ru-RU"/>
    </w:rPr>
  </w:style>
  <w:style w:type="paragraph" w:customStyle="1" w:styleId="StyleProp2">
    <w:name w:val="StyleProp2"/>
    <w:basedOn w:val="StyleNormal"/>
    <w:uiPriority w:val="99"/>
    <w:rsid w:val="000419FC"/>
    <w:pPr>
      <w:spacing w:after="120" w:line="200" w:lineRule="exact"/>
      <w:ind w:firstLine="227"/>
      <w:jc w:val="both"/>
    </w:pPr>
    <w:rPr>
      <w:sz w:val="18"/>
    </w:rPr>
  </w:style>
  <w:style w:type="paragraph" w:customStyle="1" w:styleId="StyleWisnow">
    <w:name w:val="StyleWisnow"/>
    <w:basedOn w:val="StyleNormal"/>
    <w:uiPriority w:val="99"/>
    <w:rsid w:val="000419FC"/>
    <w:rPr>
      <w:sz w:val="18"/>
    </w:rPr>
  </w:style>
  <w:style w:type="paragraph" w:customStyle="1" w:styleId="StyleStorinka">
    <w:name w:val="StyleStorinka"/>
    <w:basedOn w:val="StyleNormal"/>
    <w:uiPriority w:val="99"/>
    <w:rsid w:val="000419FC"/>
    <w:pPr>
      <w:jc w:val="right"/>
    </w:pPr>
    <w:rPr>
      <w:sz w:val="18"/>
    </w:rPr>
  </w:style>
  <w:style w:type="paragraph" w:styleId="a">
    <w:name w:val="List Number"/>
    <w:basedOn w:val="a0"/>
    <w:uiPriority w:val="99"/>
    <w:rsid w:val="000419FC"/>
    <w:pPr>
      <w:numPr>
        <w:numId w:val="1"/>
      </w:numPr>
      <w:tabs>
        <w:tab w:val="clear" w:pos="360"/>
        <w:tab w:val="num" w:pos="1440"/>
      </w:tabs>
      <w:autoSpaceDE w:val="0"/>
      <w:autoSpaceDN w:val="0"/>
      <w:ind w:left="0" w:firstLine="0"/>
    </w:pPr>
    <w:rPr>
      <w:rFonts w:ascii="Times New Roman" w:hAnsi="Times New Roman"/>
      <w:sz w:val="24"/>
      <w:szCs w:val="24"/>
    </w:rPr>
  </w:style>
  <w:style w:type="character" w:customStyle="1" w:styleId="ac">
    <w:name w:val="Печатная машинка"/>
    <w:rsid w:val="000419FC"/>
    <w:rPr>
      <w:rFonts w:ascii="Times New Roman" w:hAnsi="Times New Roman" w:cs="Times New Roman"/>
      <w:color w:val="000000"/>
      <w:sz w:val="28"/>
      <w:szCs w:val="28"/>
    </w:rPr>
  </w:style>
  <w:style w:type="paragraph" w:styleId="33">
    <w:name w:val="Body Text Indent 3"/>
    <w:basedOn w:val="a0"/>
    <w:link w:val="34"/>
    <w:uiPriority w:val="99"/>
    <w:rsid w:val="000419FC"/>
    <w:pPr>
      <w:autoSpaceDE w:val="0"/>
      <w:autoSpaceDN w:val="0"/>
      <w:ind w:firstLine="708"/>
      <w:jc w:val="both"/>
    </w:pPr>
    <w:rPr>
      <w:rFonts w:ascii="Times New Roman" w:hAnsi="Times New Roman"/>
      <w:sz w:val="28"/>
      <w:szCs w:val="28"/>
      <w:lang w:val="x-none"/>
    </w:rPr>
  </w:style>
  <w:style w:type="character" w:customStyle="1" w:styleId="34">
    <w:name w:val="Основний текст з відступом 3 Знак"/>
    <w:link w:val="33"/>
    <w:uiPriority w:val="99"/>
    <w:rsid w:val="000419FC"/>
    <w:rPr>
      <w:sz w:val="28"/>
      <w:szCs w:val="28"/>
      <w:lang w:eastAsia="ru-RU"/>
    </w:rPr>
  </w:style>
  <w:style w:type="paragraph" w:styleId="21">
    <w:name w:val="Body Text 2"/>
    <w:basedOn w:val="a0"/>
    <w:link w:val="22"/>
    <w:uiPriority w:val="99"/>
    <w:rsid w:val="000419FC"/>
    <w:pPr>
      <w:autoSpaceDE w:val="0"/>
      <w:autoSpaceDN w:val="0"/>
      <w:jc w:val="center"/>
    </w:pPr>
    <w:rPr>
      <w:rFonts w:ascii="Times New Roman" w:hAnsi="Times New Roman"/>
      <w:sz w:val="24"/>
      <w:szCs w:val="24"/>
      <w:lang w:val="x-none"/>
    </w:rPr>
  </w:style>
  <w:style w:type="character" w:customStyle="1" w:styleId="22">
    <w:name w:val="Основний текст 2 Знак"/>
    <w:link w:val="21"/>
    <w:uiPriority w:val="99"/>
    <w:rsid w:val="000419FC"/>
    <w:rPr>
      <w:sz w:val="24"/>
      <w:szCs w:val="24"/>
      <w:lang w:eastAsia="ru-RU"/>
    </w:rPr>
  </w:style>
  <w:style w:type="paragraph" w:styleId="ad">
    <w:name w:val="Body Text"/>
    <w:basedOn w:val="a0"/>
    <w:link w:val="ae"/>
    <w:uiPriority w:val="99"/>
    <w:rsid w:val="000419FC"/>
    <w:pPr>
      <w:autoSpaceDE w:val="0"/>
      <w:autoSpaceDN w:val="0"/>
      <w:jc w:val="center"/>
    </w:pPr>
    <w:rPr>
      <w:rFonts w:ascii="Times New Roman" w:hAnsi="Times New Roman"/>
      <w:b/>
      <w:bCs/>
      <w:color w:val="FF0000"/>
      <w:sz w:val="28"/>
      <w:szCs w:val="28"/>
      <w:lang w:val="x-none"/>
    </w:rPr>
  </w:style>
  <w:style w:type="character" w:customStyle="1" w:styleId="ae">
    <w:name w:val="Основний текст Знак"/>
    <w:link w:val="ad"/>
    <w:uiPriority w:val="99"/>
    <w:rsid w:val="000419FC"/>
    <w:rPr>
      <w:b/>
      <w:bCs/>
      <w:color w:val="FF0000"/>
      <w:sz w:val="28"/>
      <w:szCs w:val="28"/>
      <w:lang w:eastAsia="ru-RU"/>
    </w:rPr>
  </w:style>
  <w:style w:type="paragraph" w:styleId="HTML">
    <w:name w:val="HTML Preformatted"/>
    <w:basedOn w:val="a0"/>
    <w:link w:val="HTML0"/>
    <w:rsid w:val="000419FC"/>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autoSpaceDE w:val="0"/>
      <w:autoSpaceDN w:val="0"/>
    </w:pPr>
    <w:rPr>
      <w:rFonts w:ascii="Times New Roman" w:hAnsi="Times New Roman"/>
      <w:color w:val="000000"/>
      <w:sz w:val="21"/>
      <w:szCs w:val="21"/>
      <w:lang w:val="ru-RU"/>
    </w:rPr>
  </w:style>
  <w:style w:type="character" w:customStyle="1" w:styleId="HTML0">
    <w:name w:val="Стандартний HTML Знак"/>
    <w:link w:val="HTML"/>
    <w:rsid w:val="000419FC"/>
    <w:rPr>
      <w:color w:val="000000"/>
      <w:sz w:val="21"/>
      <w:szCs w:val="21"/>
      <w:lang w:val="ru-RU" w:eastAsia="ru-RU"/>
    </w:rPr>
  </w:style>
  <w:style w:type="character" w:customStyle="1" w:styleId="a9">
    <w:name w:val="Нижній колонтитул Знак"/>
    <w:link w:val="a8"/>
    <w:uiPriority w:val="99"/>
    <w:rsid w:val="000419FC"/>
    <w:rPr>
      <w:rFonts w:ascii="Antiqua" w:hAnsi="Antiqua"/>
      <w:sz w:val="26"/>
      <w:lang w:eastAsia="ru-RU"/>
    </w:rPr>
  </w:style>
  <w:style w:type="paragraph" w:styleId="23">
    <w:name w:val="Body Text Indent 2"/>
    <w:basedOn w:val="a0"/>
    <w:link w:val="24"/>
    <w:uiPriority w:val="99"/>
    <w:rsid w:val="000419FC"/>
    <w:pPr>
      <w:autoSpaceDE w:val="0"/>
      <w:autoSpaceDN w:val="0"/>
      <w:ind w:firstLine="720"/>
      <w:jc w:val="both"/>
    </w:pPr>
    <w:rPr>
      <w:rFonts w:ascii="Times New Roman" w:hAnsi="Times New Roman"/>
      <w:b/>
      <w:bCs/>
      <w:sz w:val="28"/>
      <w:szCs w:val="28"/>
      <w:lang w:val="x-none"/>
    </w:rPr>
  </w:style>
  <w:style w:type="character" w:customStyle="1" w:styleId="24">
    <w:name w:val="Основний текст з відступом 2 Знак"/>
    <w:link w:val="23"/>
    <w:uiPriority w:val="99"/>
    <w:rsid w:val="000419FC"/>
    <w:rPr>
      <w:b/>
      <w:bCs/>
      <w:sz w:val="28"/>
      <w:szCs w:val="28"/>
      <w:lang w:eastAsia="ru-RU"/>
    </w:rPr>
  </w:style>
  <w:style w:type="character" w:customStyle="1" w:styleId="ab">
    <w:name w:val="Верхній колонтитул Знак"/>
    <w:link w:val="aa"/>
    <w:uiPriority w:val="99"/>
    <w:rsid w:val="000419FC"/>
    <w:rPr>
      <w:rFonts w:ascii="Antiqua" w:hAnsi="Antiqua"/>
      <w:sz w:val="26"/>
      <w:lang w:eastAsia="ru-RU"/>
    </w:rPr>
  </w:style>
  <w:style w:type="paragraph" w:customStyle="1" w:styleId="11">
    <w:name w:val="Абзац списку1"/>
    <w:basedOn w:val="a0"/>
    <w:uiPriority w:val="99"/>
    <w:rsid w:val="000419FC"/>
    <w:pPr>
      <w:spacing w:after="200" w:line="276" w:lineRule="auto"/>
      <w:ind w:left="720"/>
    </w:pPr>
    <w:rPr>
      <w:rFonts w:ascii="Calibri" w:hAnsi="Calibri" w:cs="Calibri"/>
      <w:sz w:val="22"/>
      <w:szCs w:val="22"/>
      <w:lang w:eastAsia="en-US"/>
    </w:rPr>
  </w:style>
  <w:style w:type="paragraph" w:customStyle="1" w:styleId="tj">
    <w:name w:val="tj"/>
    <w:basedOn w:val="a0"/>
    <w:uiPriority w:val="99"/>
    <w:rsid w:val="000419FC"/>
    <w:pPr>
      <w:spacing w:before="100" w:beforeAutospacing="1" w:after="100" w:afterAutospacing="1"/>
    </w:pPr>
    <w:rPr>
      <w:rFonts w:ascii="Calibri" w:hAnsi="Calibri" w:cs="Calibri"/>
      <w:sz w:val="24"/>
      <w:szCs w:val="24"/>
      <w:lang w:eastAsia="uk-UA"/>
    </w:rPr>
  </w:style>
  <w:style w:type="paragraph" w:styleId="af">
    <w:name w:val="Balloon Text"/>
    <w:basedOn w:val="a0"/>
    <w:link w:val="af0"/>
    <w:uiPriority w:val="99"/>
    <w:rsid w:val="000419FC"/>
    <w:rPr>
      <w:rFonts w:ascii="Tahoma" w:hAnsi="Tahoma"/>
      <w:sz w:val="16"/>
      <w:szCs w:val="16"/>
      <w:lang w:val="x-none" w:eastAsia="x-none"/>
    </w:rPr>
  </w:style>
  <w:style w:type="character" w:customStyle="1" w:styleId="af0">
    <w:name w:val="Текст у виносці Знак"/>
    <w:link w:val="af"/>
    <w:uiPriority w:val="99"/>
    <w:rsid w:val="000419FC"/>
    <w:rPr>
      <w:rFonts w:ascii="Tahoma" w:hAnsi="Tahoma"/>
      <w:sz w:val="16"/>
      <w:szCs w:val="16"/>
    </w:rPr>
  </w:style>
  <w:style w:type="paragraph" w:styleId="af1">
    <w:name w:val="Normal (Web)"/>
    <w:basedOn w:val="a0"/>
    <w:uiPriority w:val="99"/>
    <w:rsid w:val="000419FC"/>
    <w:pPr>
      <w:spacing w:before="100" w:beforeAutospacing="1" w:after="100" w:afterAutospacing="1"/>
    </w:pPr>
    <w:rPr>
      <w:rFonts w:ascii="Calibri" w:hAnsi="Calibri" w:cs="Calibri"/>
      <w:sz w:val="24"/>
      <w:szCs w:val="24"/>
      <w:lang w:eastAsia="uk-UA"/>
    </w:rPr>
  </w:style>
  <w:style w:type="character" w:styleId="af2">
    <w:name w:val="Emphasis"/>
    <w:uiPriority w:val="99"/>
    <w:qFormat/>
    <w:rsid w:val="000419FC"/>
    <w:rPr>
      <w:rFonts w:cs="Times New Roman"/>
      <w:i/>
    </w:rPr>
  </w:style>
  <w:style w:type="character" w:styleId="af3">
    <w:name w:val="annotation reference"/>
    <w:uiPriority w:val="99"/>
    <w:rsid w:val="000419FC"/>
    <w:rPr>
      <w:rFonts w:cs="Times New Roman"/>
      <w:sz w:val="16"/>
    </w:rPr>
  </w:style>
  <w:style w:type="paragraph" w:styleId="af4">
    <w:name w:val="annotation text"/>
    <w:basedOn w:val="a0"/>
    <w:link w:val="af5"/>
    <w:uiPriority w:val="99"/>
    <w:rsid w:val="000419FC"/>
    <w:pPr>
      <w:spacing w:after="200" w:line="276" w:lineRule="auto"/>
    </w:pPr>
    <w:rPr>
      <w:rFonts w:ascii="Calibri" w:hAnsi="Calibri"/>
      <w:sz w:val="20"/>
      <w:lang w:val="x-none" w:eastAsia="en-US"/>
    </w:rPr>
  </w:style>
  <w:style w:type="character" w:customStyle="1" w:styleId="af5">
    <w:name w:val="Текст примітки Знак"/>
    <w:link w:val="af4"/>
    <w:uiPriority w:val="99"/>
    <w:rsid w:val="000419FC"/>
    <w:rPr>
      <w:rFonts w:ascii="Calibri" w:hAnsi="Calibri"/>
      <w:lang w:eastAsia="en-US"/>
    </w:rPr>
  </w:style>
  <w:style w:type="character" w:customStyle="1" w:styleId="CommentSubjectChar">
    <w:name w:val="Comment Subject Char"/>
    <w:uiPriority w:val="99"/>
    <w:semiHidden/>
    <w:locked/>
    <w:rsid w:val="000419FC"/>
    <w:rPr>
      <w:rFonts w:ascii="Calibri" w:hAnsi="Calibri"/>
      <w:b/>
      <w:sz w:val="20"/>
      <w:lang w:val="uk-UA" w:eastAsia="en-US"/>
    </w:rPr>
  </w:style>
  <w:style w:type="paragraph" w:styleId="af6">
    <w:name w:val="annotation subject"/>
    <w:basedOn w:val="af4"/>
    <w:next w:val="af4"/>
    <w:link w:val="af7"/>
    <w:uiPriority w:val="99"/>
    <w:rsid w:val="000419FC"/>
    <w:rPr>
      <w:b/>
    </w:rPr>
  </w:style>
  <w:style w:type="character" w:customStyle="1" w:styleId="af7">
    <w:name w:val="Тема примітки Знак"/>
    <w:link w:val="af6"/>
    <w:uiPriority w:val="99"/>
    <w:rsid w:val="000419FC"/>
    <w:rPr>
      <w:rFonts w:ascii="Calibri" w:hAnsi="Calibri"/>
      <w:b/>
      <w:lang w:eastAsia="en-US"/>
    </w:rPr>
  </w:style>
  <w:style w:type="character" w:customStyle="1" w:styleId="12">
    <w:name w:val="Знак Знак1"/>
    <w:uiPriority w:val="99"/>
    <w:semiHidden/>
    <w:locked/>
    <w:rsid w:val="000419FC"/>
    <w:rPr>
      <w:rFonts w:ascii="Calibri" w:hAnsi="Calibri"/>
      <w:sz w:val="20"/>
      <w:lang w:val="uk-UA" w:eastAsia="en-US"/>
    </w:rPr>
  </w:style>
  <w:style w:type="paragraph" w:styleId="af8">
    <w:name w:val="List Paragraph"/>
    <w:basedOn w:val="a0"/>
    <w:uiPriority w:val="99"/>
    <w:qFormat/>
    <w:rsid w:val="000419FC"/>
    <w:pPr>
      <w:spacing w:after="200" w:line="276" w:lineRule="auto"/>
      <w:ind w:left="720"/>
    </w:pPr>
    <w:rPr>
      <w:rFonts w:ascii="Calibri" w:hAnsi="Calibri" w:cs="Calibri"/>
      <w:sz w:val="22"/>
      <w:szCs w:val="22"/>
      <w:lang w:eastAsia="en-US"/>
    </w:rPr>
  </w:style>
  <w:style w:type="character" w:customStyle="1" w:styleId="110">
    <w:name w:val="Знак Знак11"/>
    <w:uiPriority w:val="99"/>
    <w:semiHidden/>
    <w:locked/>
    <w:rsid w:val="000419FC"/>
    <w:rPr>
      <w:rFonts w:ascii="Calibri" w:hAnsi="Calibri"/>
      <w:sz w:val="20"/>
      <w:lang w:val="uk-UA" w:eastAsia="en-US"/>
    </w:rPr>
  </w:style>
  <w:style w:type="character" w:customStyle="1" w:styleId="13">
    <w:name w:val="Тема примітки Знак1"/>
    <w:uiPriority w:val="99"/>
    <w:semiHidden/>
    <w:locked/>
    <w:rsid w:val="000419FC"/>
    <w:rPr>
      <w:rFonts w:ascii="Calibri" w:hAnsi="Calibri"/>
      <w:b/>
      <w:sz w:val="20"/>
      <w:lang w:val="uk-UA" w:eastAsia="en-US"/>
    </w:rPr>
  </w:style>
  <w:style w:type="paragraph" w:styleId="af9">
    <w:name w:val="Revision"/>
    <w:hidden/>
    <w:uiPriority w:val="99"/>
    <w:semiHidden/>
    <w:rsid w:val="000419FC"/>
    <w:rPr>
      <w:rFonts w:ascii="Calibri" w:hAnsi="Calibri" w:cs="Calibri"/>
      <w:sz w:val="22"/>
      <w:szCs w:val="22"/>
      <w:lang w:eastAsia="en-US"/>
    </w:rPr>
  </w:style>
  <w:style w:type="character" w:styleId="afa">
    <w:name w:val="Hyperlink"/>
    <w:uiPriority w:val="99"/>
    <w:rsid w:val="000419FC"/>
    <w:rPr>
      <w:rFonts w:cs="Times New Roman"/>
      <w:color w:val="0000FF"/>
      <w:u w:val="single"/>
    </w:rPr>
  </w:style>
  <w:style w:type="paragraph" w:customStyle="1" w:styleId="rvps7">
    <w:name w:val="rvps7"/>
    <w:basedOn w:val="a0"/>
    <w:uiPriority w:val="99"/>
    <w:rsid w:val="000419FC"/>
    <w:pPr>
      <w:spacing w:before="100" w:beforeAutospacing="1" w:after="100" w:afterAutospacing="1"/>
    </w:pPr>
    <w:rPr>
      <w:rFonts w:ascii="Times New Roman" w:hAnsi="Times New Roman"/>
      <w:sz w:val="24"/>
      <w:szCs w:val="24"/>
      <w:lang w:eastAsia="uk-UA"/>
    </w:rPr>
  </w:style>
  <w:style w:type="character" w:customStyle="1" w:styleId="rvts44">
    <w:name w:val="rvts44"/>
    <w:uiPriority w:val="99"/>
    <w:rsid w:val="000419FC"/>
    <w:rPr>
      <w:rFonts w:cs="Times New Roman"/>
    </w:rPr>
  </w:style>
  <w:style w:type="paragraph" w:customStyle="1" w:styleId="rvps18">
    <w:name w:val="rvps18"/>
    <w:basedOn w:val="a0"/>
    <w:uiPriority w:val="99"/>
    <w:rsid w:val="000419FC"/>
    <w:pPr>
      <w:spacing w:before="100" w:beforeAutospacing="1" w:after="100" w:afterAutospacing="1"/>
    </w:pPr>
    <w:rPr>
      <w:rFonts w:ascii="Times New Roman" w:hAnsi="Times New Roman"/>
      <w:sz w:val="24"/>
      <w:szCs w:val="24"/>
      <w:lang w:eastAsia="uk-UA"/>
    </w:rPr>
  </w:style>
  <w:style w:type="character" w:styleId="afb">
    <w:name w:val="page number"/>
    <w:rsid w:val="000419FC"/>
  </w:style>
  <w:style w:type="paragraph" w:customStyle="1" w:styleId="14">
    <w:name w:val="Абзац списка1"/>
    <w:basedOn w:val="a0"/>
    <w:uiPriority w:val="99"/>
    <w:rsid w:val="000419FC"/>
    <w:pPr>
      <w:spacing w:after="200" w:line="276" w:lineRule="auto"/>
      <w:ind w:left="720"/>
    </w:pPr>
    <w:rPr>
      <w:rFonts w:ascii="Calibri" w:hAnsi="Calibri" w:cs="Calibri"/>
      <w:sz w:val="22"/>
      <w:szCs w:val="22"/>
      <w:lang w:val="ru-RU" w:eastAsia="en-US"/>
    </w:rPr>
  </w:style>
  <w:style w:type="paragraph" w:customStyle="1" w:styleId="15">
    <w:name w:val="Стиль1"/>
    <w:basedOn w:val="a0"/>
    <w:uiPriority w:val="99"/>
    <w:rsid w:val="000419FC"/>
    <w:pPr>
      <w:widowControl w:val="0"/>
      <w:tabs>
        <w:tab w:val="left" w:pos="426"/>
      </w:tabs>
      <w:autoSpaceDE w:val="0"/>
      <w:autoSpaceDN w:val="0"/>
      <w:adjustRightInd w:val="0"/>
      <w:ind w:left="426" w:right="10" w:hanging="426"/>
      <w:jc w:val="both"/>
    </w:pPr>
    <w:rPr>
      <w:rFonts w:ascii="Times New Roman" w:hAnsi="Times New Roman"/>
      <w:sz w:val="19"/>
      <w:szCs w:val="19"/>
      <w:lang w:eastAsia="en-US"/>
    </w:rPr>
  </w:style>
  <w:style w:type="paragraph" w:customStyle="1" w:styleId="35">
    <w:name w:val="Стиль3"/>
    <w:basedOn w:val="15"/>
    <w:uiPriority w:val="99"/>
    <w:rsid w:val="000419FC"/>
    <w:pPr>
      <w:ind w:hanging="284"/>
    </w:pPr>
  </w:style>
  <w:style w:type="paragraph" w:customStyle="1" w:styleId="4">
    <w:name w:val="Стиль4"/>
    <w:basedOn w:val="a0"/>
    <w:uiPriority w:val="99"/>
    <w:rsid w:val="000419FC"/>
    <w:pPr>
      <w:widowControl w:val="0"/>
      <w:tabs>
        <w:tab w:val="left" w:pos="709"/>
      </w:tabs>
      <w:autoSpaceDE w:val="0"/>
      <w:autoSpaceDN w:val="0"/>
      <w:adjustRightInd w:val="0"/>
      <w:ind w:left="709" w:right="10" w:hanging="283"/>
      <w:jc w:val="both"/>
    </w:pPr>
    <w:rPr>
      <w:rFonts w:ascii="Times New Roman" w:hAnsi="Times New Roman"/>
      <w:sz w:val="19"/>
      <w:szCs w:val="19"/>
      <w:lang w:eastAsia="en-US"/>
    </w:rPr>
  </w:style>
  <w:style w:type="paragraph" w:styleId="afc">
    <w:name w:val="footnote text"/>
    <w:basedOn w:val="a0"/>
    <w:link w:val="afd"/>
    <w:uiPriority w:val="99"/>
    <w:unhideWhenUsed/>
    <w:rsid w:val="000419FC"/>
    <w:pPr>
      <w:spacing w:after="200" w:line="276" w:lineRule="auto"/>
    </w:pPr>
    <w:rPr>
      <w:rFonts w:ascii="Calibri" w:hAnsi="Calibri"/>
      <w:sz w:val="20"/>
      <w:lang w:val="en-US" w:eastAsia="en-US"/>
    </w:rPr>
  </w:style>
  <w:style w:type="character" w:customStyle="1" w:styleId="afd">
    <w:name w:val="Текст виноски Знак"/>
    <w:link w:val="afc"/>
    <w:uiPriority w:val="99"/>
    <w:rsid w:val="000419FC"/>
    <w:rPr>
      <w:rFonts w:ascii="Calibri" w:hAnsi="Calibri"/>
      <w:lang w:val="en-US" w:eastAsia="en-US"/>
    </w:rPr>
  </w:style>
  <w:style w:type="character" w:styleId="afe">
    <w:name w:val="footnote reference"/>
    <w:uiPriority w:val="99"/>
    <w:unhideWhenUsed/>
    <w:rsid w:val="000419FC"/>
    <w:rPr>
      <w:vertAlign w:val="superscript"/>
    </w:rPr>
  </w:style>
  <w:style w:type="character" w:customStyle="1" w:styleId="fontstyle01">
    <w:name w:val="fontstyle01"/>
    <w:rsid w:val="000419FC"/>
    <w:rPr>
      <w:rFonts w:ascii="TimesNewRomanPSMT" w:hAnsi="TimesNewRomanPSMT" w:hint="default"/>
      <w:b w:val="0"/>
      <w:bCs w:val="0"/>
      <w:i w:val="0"/>
      <w:iCs w:val="0"/>
      <w:color w:val="000000"/>
      <w:sz w:val="24"/>
      <w:szCs w:val="24"/>
    </w:rPr>
  </w:style>
  <w:style w:type="paragraph" w:customStyle="1" w:styleId="Normal1">
    <w:name w:val="Normal1"/>
    <w:basedOn w:val="a0"/>
    <w:uiPriority w:val="99"/>
    <w:rsid w:val="000419FC"/>
    <w:pPr>
      <w:spacing w:before="100" w:beforeAutospacing="1" w:after="100" w:afterAutospacing="1"/>
    </w:pPr>
    <w:rPr>
      <w:rFonts w:ascii="Times New Roman" w:hAnsi="Times New Roman"/>
      <w:sz w:val="24"/>
      <w:szCs w:val="24"/>
      <w:lang w:val="en-US" w:eastAsia="en-US"/>
    </w:rPr>
  </w:style>
  <w:style w:type="character" w:customStyle="1" w:styleId="rvts64">
    <w:name w:val="rvts64"/>
    <w:rsid w:val="000419FC"/>
  </w:style>
  <w:style w:type="character" w:customStyle="1" w:styleId="rvts37">
    <w:name w:val="rvts37"/>
    <w:rsid w:val="000419FC"/>
  </w:style>
  <w:style w:type="character" w:customStyle="1" w:styleId="rvts9">
    <w:name w:val="rvts9"/>
    <w:rsid w:val="000419FC"/>
  </w:style>
  <w:style w:type="character" w:customStyle="1" w:styleId="apple-converted-space">
    <w:name w:val="apple-converted-space"/>
    <w:rsid w:val="000419FC"/>
  </w:style>
  <w:style w:type="character" w:styleId="aff">
    <w:name w:val="FollowedHyperlink"/>
    <w:uiPriority w:val="99"/>
    <w:unhideWhenUsed/>
    <w:rsid w:val="00482989"/>
    <w:rPr>
      <w:color w:val="800080"/>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98068422">
      <w:bodyDiv w:val="1"/>
      <w:marLeft w:val="0"/>
      <w:marRight w:val="0"/>
      <w:marTop w:val="0"/>
      <w:marBottom w:val="0"/>
      <w:divBdr>
        <w:top w:val="none" w:sz="0" w:space="0" w:color="auto"/>
        <w:left w:val="none" w:sz="0" w:space="0" w:color="auto"/>
        <w:bottom w:val="none" w:sz="0" w:space="0" w:color="auto"/>
        <w:right w:val="none" w:sz="0" w:space="0" w:color="auto"/>
      </w:divBdr>
    </w:div>
    <w:div w:id="127549243">
      <w:bodyDiv w:val="1"/>
      <w:marLeft w:val="0"/>
      <w:marRight w:val="0"/>
      <w:marTop w:val="0"/>
      <w:marBottom w:val="0"/>
      <w:divBdr>
        <w:top w:val="none" w:sz="0" w:space="0" w:color="auto"/>
        <w:left w:val="none" w:sz="0" w:space="0" w:color="auto"/>
        <w:bottom w:val="none" w:sz="0" w:space="0" w:color="auto"/>
        <w:right w:val="none" w:sz="0" w:space="0" w:color="auto"/>
      </w:divBdr>
    </w:div>
    <w:div w:id="343360186">
      <w:bodyDiv w:val="1"/>
      <w:marLeft w:val="0"/>
      <w:marRight w:val="0"/>
      <w:marTop w:val="0"/>
      <w:marBottom w:val="0"/>
      <w:divBdr>
        <w:top w:val="none" w:sz="0" w:space="0" w:color="auto"/>
        <w:left w:val="none" w:sz="0" w:space="0" w:color="auto"/>
        <w:bottom w:val="none" w:sz="0" w:space="0" w:color="auto"/>
        <w:right w:val="none" w:sz="0" w:space="0" w:color="auto"/>
      </w:divBdr>
    </w:div>
    <w:div w:id="557281087">
      <w:bodyDiv w:val="1"/>
      <w:marLeft w:val="0"/>
      <w:marRight w:val="0"/>
      <w:marTop w:val="0"/>
      <w:marBottom w:val="0"/>
      <w:divBdr>
        <w:top w:val="none" w:sz="0" w:space="0" w:color="auto"/>
        <w:left w:val="none" w:sz="0" w:space="0" w:color="auto"/>
        <w:bottom w:val="none" w:sz="0" w:space="0" w:color="auto"/>
        <w:right w:val="none" w:sz="0" w:space="0" w:color="auto"/>
      </w:divBdr>
    </w:div>
    <w:div w:id="893273764">
      <w:bodyDiv w:val="1"/>
      <w:marLeft w:val="0"/>
      <w:marRight w:val="0"/>
      <w:marTop w:val="0"/>
      <w:marBottom w:val="0"/>
      <w:divBdr>
        <w:top w:val="none" w:sz="0" w:space="0" w:color="auto"/>
        <w:left w:val="none" w:sz="0" w:space="0" w:color="auto"/>
        <w:bottom w:val="none" w:sz="0" w:space="0" w:color="auto"/>
        <w:right w:val="none" w:sz="0" w:space="0" w:color="auto"/>
      </w:divBdr>
    </w:div>
    <w:div w:id="1509521842">
      <w:bodyDiv w:val="1"/>
      <w:marLeft w:val="0"/>
      <w:marRight w:val="0"/>
      <w:marTop w:val="0"/>
      <w:marBottom w:val="0"/>
      <w:divBdr>
        <w:top w:val="none" w:sz="0" w:space="0" w:color="auto"/>
        <w:left w:val="none" w:sz="0" w:space="0" w:color="auto"/>
        <w:bottom w:val="none" w:sz="0" w:space="0" w:color="auto"/>
        <w:right w:val="none" w:sz="0" w:space="0" w:color="auto"/>
      </w:divBdr>
    </w:div>
    <w:div w:id="1719936700">
      <w:bodyDiv w:val="1"/>
      <w:marLeft w:val="0"/>
      <w:marRight w:val="0"/>
      <w:marTop w:val="0"/>
      <w:marBottom w:val="0"/>
      <w:divBdr>
        <w:top w:val="none" w:sz="0" w:space="0" w:color="auto"/>
        <w:left w:val="none" w:sz="0" w:space="0" w:color="auto"/>
        <w:bottom w:val="none" w:sz="0" w:space="0" w:color="auto"/>
        <w:right w:val="none" w:sz="0" w:space="0" w:color="auto"/>
      </w:divBdr>
    </w:div>
    <w:div w:id="1948614415">
      <w:bodyDiv w:val="1"/>
      <w:marLeft w:val="0"/>
      <w:marRight w:val="0"/>
      <w:marTop w:val="0"/>
      <w:marBottom w:val="0"/>
      <w:divBdr>
        <w:top w:val="none" w:sz="0" w:space="0" w:color="auto"/>
        <w:left w:val="none" w:sz="0" w:space="0" w:color="auto"/>
        <w:bottom w:val="none" w:sz="0" w:space="0" w:color="auto"/>
        <w:right w:val="none" w:sz="0" w:space="0" w:color="auto"/>
      </w:divBdr>
    </w:div>
    <w:div w:id="204512822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header" Target="header2.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header" Target="header1.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yperlink" Target="https://zakon.rada.gov.ua/laws/show/994_926" TargetMode="External"/><Relationship Id="rId5" Type="http://schemas.openxmlformats.org/officeDocument/2006/relationships/numbering" Target="numbering.xml"/><Relationship Id="rId15" Type="http://schemas.openxmlformats.org/officeDocument/2006/relationships/theme" Target="theme/theme1.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fontTable" Target="fontTable.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p:properties xmlns:p="http://schemas.microsoft.com/office/2006/metadata/properties" xmlns:xsi="http://www.w3.org/2001/XMLSchema-instance" xmlns:pc="http://schemas.microsoft.com/office/infopath/2007/PartnerControls">
  <documentManagement/>
</p:properties>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ct:contentTypeSchema xmlns:ct="http://schemas.microsoft.com/office/2006/metadata/contentType" xmlns:ma="http://schemas.microsoft.com/office/2006/metadata/properties/metaAttributes" ct:_="" ma:_="" ma:contentTypeName="cardDocument" ma:contentTypeID="0x0101005082CF9611B70740801F57C691914AA100112606590970F34A82426E1C2D62EACA" ma:contentTypeVersion="5" ma:contentTypeDescription="Create a new document." ma:contentTypeScope="" ma:versionID="e88d032e5c05709882a2872344745ac7">
  <xsd:schema xmlns:xsd="http://www.w3.org/2001/XMLSchema" xmlns:xs="http://www.w3.org/2001/XMLSchema" xmlns:p="http://schemas.microsoft.com/office/2006/metadata/properties" xmlns:ns2="34080153-28b6-45f6-b1c8-49842029d766" targetNamespace="http://schemas.microsoft.com/office/2006/metadata/properties" ma:root="true" ma:fieldsID="a882dbd854289878c5a6b1c409cdc962" ns2:_="">
    <xsd:import namespace="34080153-28b6-45f6-b1c8-49842029d766"/>
    <xsd:element name="properties">
      <xsd:complexType>
        <xsd:sequence>
          <xsd:element name="documentManagement">
            <xsd:complexType>
              <xsd:all>
                <xsd:element ref="ns2:SharedWithUser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34080153-28b6-45f6-b1c8-49842029d766" elementFormDefault="qualified">
    <xsd:import namespace="http://schemas.microsoft.com/office/2006/documentManagement/types"/>
    <xsd:import namespace="http://schemas.microsoft.com/office/infopath/2007/PartnerControls"/>
    <xsd:element name="SharedWithUsers" ma:index="8" nillable="true" ma:displayName="Спільний доступ" ma:description=""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Тип вмісту"/>
        <xsd:element ref="dc:title" minOccurs="0" maxOccurs="1" ma:index="4" ma:displayName="Заголовок"/>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4.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92FAB107-438A-4293-B974-789941C9B48F}">
  <ds:schemaRefs>
    <ds:schemaRef ds:uri="http://schemas.microsoft.com/office/2006/metadata/properties"/>
    <ds:schemaRef ds:uri="http://schemas.microsoft.com/office/infopath/2007/PartnerControls"/>
  </ds:schemaRefs>
</ds:datastoreItem>
</file>

<file path=customXml/itemProps2.xml><?xml version="1.0" encoding="utf-8"?>
<ds:datastoreItem xmlns:ds="http://schemas.openxmlformats.org/officeDocument/2006/customXml" ds:itemID="{3C9E8FA0-9E60-4054-B25C-8CECCF80D604}">
  <ds:schemaRefs>
    <ds:schemaRef ds:uri="http://schemas.microsoft.com/sharepoint/v3/contenttype/forms"/>
  </ds:schemaRefs>
</ds:datastoreItem>
</file>

<file path=customXml/itemProps3.xml><?xml version="1.0" encoding="utf-8"?>
<ds:datastoreItem xmlns:ds="http://schemas.openxmlformats.org/officeDocument/2006/customXml" ds:itemID="{93A8CE8E-FB6D-4455-A147-63643EF7CDF6}">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34080153-28b6-45f6-b1c8-49842029d766"/>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4.xml><?xml version="1.0" encoding="utf-8"?>
<ds:datastoreItem xmlns:ds="http://schemas.openxmlformats.org/officeDocument/2006/customXml" ds:itemID="{B2F3C041-074E-420B-AB5C-06FACCAE6A6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49</Pages>
  <Words>71748</Words>
  <Characters>40897</Characters>
  <Application>Microsoft Office Word</Application>
  <DocSecurity>0</DocSecurity>
  <Lines>340</Lines>
  <Paragraphs>224</Paragraphs>
  <ScaleCrop>false</ScaleCrop>
  <HeadingPairs>
    <vt:vector size="4" baseType="variant">
      <vt:variant>
        <vt:lpstr>Назва</vt:lpstr>
      </vt:variant>
      <vt:variant>
        <vt:i4>1</vt:i4>
      </vt:variant>
      <vt:variant>
        <vt:lpstr>Название</vt:lpstr>
      </vt:variant>
      <vt:variant>
        <vt:i4>1</vt:i4>
      </vt:variant>
    </vt:vector>
  </HeadingPairs>
  <TitlesOfParts>
    <vt:vector size="2" baseType="lpstr">
      <vt:lpstr/>
      <vt:lpstr/>
    </vt:vector>
  </TitlesOfParts>
  <LinksUpToDate>false</LinksUpToDate>
  <CharactersWithSpaces>112421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
  <cp:lastModifiedBy/>
  <cp:revision>1</cp:revision>
  <dcterms:created xsi:type="dcterms:W3CDTF">2021-09-07T09:39:00Z</dcterms:created>
  <dcterms:modified xsi:type="dcterms:W3CDTF">2021-09-07T09:39:00Z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0x0101005082CF9611B70740801F57C691914AA100112606590970F34A82426E1C2D62EACA</vt:lpwstr>
  </property>
</Properties>
</file>