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4C1492">
      <w:pPr>
        <w:pStyle w:val="20"/>
        <w:spacing w:before="240"/>
        <w:ind w:left="5245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питань </w:t>
      </w:r>
      <w:r w:rsidR="00360D01">
        <w:rPr>
          <w:b/>
          <w:bCs/>
        </w:rPr>
        <w:t>е</w:t>
      </w:r>
      <w:r w:rsidR="0082183B" w:rsidRPr="0082183B">
        <w:rPr>
          <w:b/>
          <w:bCs/>
        </w:rPr>
        <w:t>кономічного розвитку</w:t>
      </w:r>
    </w:p>
    <w:p w:rsidR="00B932F6" w:rsidRPr="00B443C7" w:rsidRDefault="00B932F6" w:rsidP="004C1492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82183B">
        <w:rPr>
          <w:i/>
          <w:lang w:val="uk-UA"/>
        </w:rPr>
        <w:t>4197</w:t>
      </w:r>
      <w:r w:rsidR="0002302E">
        <w:rPr>
          <w:i/>
          <w:lang w:val="uk-UA"/>
        </w:rPr>
        <w:t>-</w:t>
      </w:r>
      <w:r w:rsidR="0082183B">
        <w:rPr>
          <w:i/>
          <w:lang w:val="uk-UA"/>
        </w:rPr>
        <w:t>д</w:t>
      </w:r>
      <w:r w:rsidRPr="005A439D">
        <w:rPr>
          <w:i/>
          <w:lang w:val="uk-UA"/>
        </w:rPr>
        <w:t xml:space="preserve"> від </w:t>
      </w:r>
      <w:r w:rsidR="0082183B">
        <w:rPr>
          <w:i/>
          <w:lang w:val="uk-UA"/>
        </w:rPr>
        <w:t>10</w:t>
      </w:r>
      <w:r w:rsidRPr="005A439D">
        <w:rPr>
          <w:i/>
          <w:lang w:val="uk-UA"/>
        </w:rPr>
        <w:t>.0</w:t>
      </w:r>
      <w:r w:rsidR="00E60B9B" w:rsidRPr="0082183B">
        <w:rPr>
          <w:i/>
          <w:lang w:val="uk-UA"/>
        </w:rPr>
        <w:t>9</w:t>
      </w:r>
      <w:r w:rsidRPr="005A439D">
        <w:rPr>
          <w:i/>
          <w:lang w:val="uk-UA"/>
        </w:rPr>
        <w:t>.202</w:t>
      </w:r>
      <w:r w:rsidR="00B443C7" w:rsidRPr="00B443C7">
        <w:rPr>
          <w:i/>
          <w:lang w:val="uk-UA"/>
        </w:rPr>
        <w:t>1</w:t>
      </w:r>
    </w:p>
    <w:p w:rsidR="00B932F6" w:rsidRPr="004C1492" w:rsidRDefault="00B932F6" w:rsidP="004C1492">
      <w:pPr>
        <w:spacing w:before="360"/>
        <w:ind w:firstLine="709"/>
        <w:jc w:val="both"/>
        <w:rPr>
          <w:sz w:val="28"/>
          <w:szCs w:val="27"/>
          <w:lang w:val="uk-UA"/>
        </w:rPr>
      </w:pPr>
      <w:r w:rsidRPr="004C1492">
        <w:rPr>
          <w:sz w:val="28"/>
          <w:szCs w:val="27"/>
          <w:lang w:val="uk-UA"/>
        </w:rPr>
        <w:t xml:space="preserve">Комітет Верховної Ради України з питань бюджету на засіданні </w:t>
      </w:r>
      <w:r w:rsidR="0020718B">
        <w:rPr>
          <w:sz w:val="28"/>
          <w:szCs w:val="27"/>
          <w:lang w:val="uk-UA"/>
        </w:rPr>
        <w:t xml:space="preserve">17 листопада </w:t>
      </w:r>
      <w:r w:rsidR="005907E7" w:rsidRPr="0082183B">
        <w:rPr>
          <w:sz w:val="28"/>
          <w:szCs w:val="27"/>
          <w:lang w:val="uk-UA"/>
        </w:rPr>
        <w:t>2021 року (протокол № </w:t>
      </w:r>
      <w:r w:rsidR="0020718B">
        <w:rPr>
          <w:sz w:val="28"/>
          <w:szCs w:val="27"/>
          <w:lang w:val="uk-UA"/>
        </w:rPr>
        <w:t>106</w:t>
      </w:r>
      <w:bookmarkStart w:id="0" w:name="_GoBack"/>
      <w:bookmarkEnd w:id="0"/>
      <w:r w:rsidR="005907E7" w:rsidRPr="0082183B">
        <w:rPr>
          <w:sz w:val="28"/>
          <w:szCs w:val="27"/>
          <w:lang w:val="uk-UA"/>
        </w:rPr>
        <w:t>)</w:t>
      </w:r>
      <w:r w:rsidRPr="004C1492">
        <w:rPr>
          <w:sz w:val="28"/>
          <w:szCs w:val="27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E60B9B" w:rsidRPr="00D10CB6">
        <w:rPr>
          <w:sz w:val="28"/>
          <w:szCs w:val="27"/>
          <w:lang w:val="uk-UA"/>
        </w:rPr>
        <w:t>«</w:t>
      </w:r>
      <w:r w:rsidR="0082183B" w:rsidRPr="0082183B">
        <w:rPr>
          <w:sz w:val="28"/>
          <w:szCs w:val="27"/>
          <w:lang w:val="uk-UA"/>
        </w:rPr>
        <w:t>Про ринок деревини</w:t>
      </w:r>
      <w:r w:rsidR="00E60B9B" w:rsidRPr="00D10CB6">
        <w:rPr>
          <w:sz w:val="28"/>
          <w:szCs w:val="27"/>
          <w:lang w:val="uk-UA"/>
        </w:rPr>
        <w:t xml:space="preserve">» </w:t>
      </w:r>
      <w:r w:rsidRPr="004C1492">
        <w:rPr>
          <w:sz w:val="28"/>
          <w:szCs w:val="27"/>
          <w:lang w:val="uk-UA"/>
        </w:rPr>
        <w:t>(реєстр. </w:t>
      </w:r>
      <w:r w:rsidR="0058308E" w:rsidRPr="004C1492">
        <w:rPr>
          <w:sz w:val="28"/>
          <w:szCs w:val="27"/>
          <w:lang w:val="uk-UA"/>
        </w:rPr>
        <w:t>№ </w:t>
      </w:r>
      <w:r w:rsidR="0082183B">
        <w:rPr>
          <w:sz w:val="28"/>
          <w:szCs w:val="27"/>
          <w:lang w:val="uk-UA"/>
        </w:rPr>
        <w:t>4197</w:t>
      </w:r>
      <w:r w:rsidR="0002302E">
        <w:rPr>
          <w:sz w:val="28"/>
          <w:szCs w:val="27"/>
          <w:lang w:val="uk-UA"/>
        </w:rPr>
        <w:t>-д</w:t>
      </w:r>
      <w:r w:rsidR="00E60B9B" w:rsidRPr="00D10CB6">
        <w:rPr>
          <w:sz w:val="28"/>
          <w:szCs w:val="27"/>
          <w:lang w:val="uk-UA"/>
        </w:rPr>
        <w:t xml:space="preserve"> від </w:t>
      </w:r>
      <w:r w:rsidR="0082183B">
        <w:rPr>
          <w:sz w:val="28"/>
          <w:szCs w:val="27"/>
          <w:lang w:val="uk-UA"/>
        </w:rPr>
        <w:t>10</w:t>
      </w:r>
      <w:r w:rsidR="00E60B9B" w:rsidRPr="00D10CB6">
        <w:rPr>
          <w:sz w:val="28"/>
          <w:szCs w:val="27"/>
          <w:lang w:val="uk-UA"/>
        </w:rPr>
        <w:t>.09.2021</w:t>
      </w:r>
      <w:r w:rsidRPr="004C1492">
        <w:rPr>
          <w:sz w:val="28"/>
          <w:szCs w:val="27"/>
          <w:lang w:val="uk-UA"/>
        </w:rPr>
        <w:t xml:space="preserve">), </w:t>
      </w:r>
      <w:r w:rsidR="00B443C7" w:rsidRPr="004C1492">
        <w:rPr>
          <w:sz w:val="28"/>
          <w:szCs w:val="27"/>
          <w:lang w:val="uk-UA"/>
        </w:rPr>
        <w:t xml:space="preserve">поданий </w:t>
      </w:r>
      <w:r w:rsidR="0082183B">
        <w:rPr>
          <w:sz w:val="28"/>
          <w:szCs w:val="27"/>
          <w:lang w:val="uk-UA"/>
        </w:rPr>
        <w:t xml:space="preserve">народними депутатами </w:t>
      </w:r>
      <w:r w:rsidR="00E60B9B" w:rsidRPr="00D10CB6">
        <w:rPr>
          <w:sz w:val="28"/>
          <w:szCs w:val="27"/>
          <w:lang w:val="uk-UA"/>
        </w:rPr>
        <w:t>України</w:t>
      </w:r>
      <w:r w:rsidR="0002302E">
        <w:rPr>
          <w:sz w:val="28"/>
          <w:szCs w:val="27"/>
          <w:lang w:val="uk-UA"/>
        </w:rPr>
        <w:t xml:space="preserve"> – членами Комітету </w:t>
      </w:r>
      <w:r w:rsidR="0002302E" w:rsidRPr="0002302E">
        <w:rPr>
          <w:sz w:val="28"/>
          <w:szCs w:val="27"/>
          <w:lang w:val="uk-UA"/>
        </w:rPr>
        <w:t>з питань економічного розвитку</w:t>
      </w:r>
      <w:r w:rsidR="0082183B">
        <w:rPr>
          <w:sz w:val="28"/>
          <w:szCs w:val="27"/>
          <w:lang w:val="uk-UA"/>
        </w:rPr>
        <w:t xml:space="preserve"> </w:t>
      </w:r>
      <w:proofErr w:type="spellStart"/>
      <w:r w:rsidR="0082183B" w:rsidRPr="0082183B">
        <w:rPr>
          <w:sz w:val="28"/>
          <w:szCs w:val="27"/>
          <w:lang w:val="uk-UA"/>
        </w:rPr>
        <w:t>Наталухою</w:t>
      </w:r>
      <w:proofErr w:type="spellEnd"/>
      <w:r w:rsidR="0082183B" w:rsidRPr="0082183B">
        <w:rPr>
          <w:sz w:val="28"/>
          <w:szCs w:val="27"/>
          <w:lang w:val="uk-UA"/>
        </w:rPr>
        <w:t> Д.А., Підласою Р.А. та іншими</w:t>
      </w:r>
      <w:r w:rsidR="00954F0A" w:rsidRPr="004C1492">
        <w:rPr>
          <w:sz w:val="28"/>
          <w:szCs w:val="27"/>
          <w:lang w:val="uk-UA"/>
        </w:rPr>
        <w:t>.</w:t>
      </w:r>
    </w:p>
    <w:p w:rsidR="00224B5B" w:rsidRDefault="0002302E" w:rsidP="0082183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преамбулою з</w:t>
      </w:r>
      <w:r w:rsidR="0082183B" w:rsidRPr="0082183B">
        <w:rPr>
          <w:sz w:val="28"/>
          <w:szCs w:val="28"/>
          <w:lang w:val="uk-UA"/>
        </w:rPr>
        <w:t>аконопроект визнач</w:t>
      </w:r>
      <w:r w:rsidR="00E67695">
        <w:rPr>
          <w:sz w:val="28"/>
          <w:szCs w:val="28"/>
          <w:lang w:val="uk-UA"/>
        </w:rPr>
        <w:t>ає</w:t>
      </w:r>
      <w:r w:rsidR="0082183B" w:rsidRPr="0082183B">
        <w:rPr>
          <w:sz w:val="28"/>
          <w:szCs w:val="28"/>
          <w:lang w:val="uk-UA"/>
        </w:rPr>
        <w:t xml:space="preserve"> правові, економічні та організаційні засади функціонування ринку деревини, врегул</w:t>
      </w:r>
      <w:r w:rsidR="00E67695">
        <w:rPr>
          <w:sz w:val="28"/>
          <w:szCs w:val="28"/>
          <w:lang w:val="uk-UA"/>
        </w:rPr>
        <w:t>ьовує</w:t>
      </w:r>
      <w:r w:rsidR="0082183B" w:rsidRPr="0082183B">
        <w:rPr>
          <w:sz w:val="28"/>
          <w:szCs w:val="28"/>
          <w:lang w:val="uk-UA"/>
        </w:rPr>
        <w:t xml:space="preserve"> відносини, пов’язані з обігом, купівлею-</w:t>
      </w:r>
      <w:proofErr w:type="spellStart"/>
      <w:r w:rsidR="0082183B" w:rsidRPr="0082183B">
        <w:rPr>
          <w:sz w:val="28"/>
          <w:szCs w:val="28"/>
          <w:lang w:val="uk-UA"/>
        </w:rPr>
        <w:t>продажем</w:t>
      </w:r>
      <w:proofErr w:type="spellEnd"/>
      <w:r w:rsidR="0082183B" w:rsidRPr="0082183B">
        <w:rPr>
          <w:sz w:val="28"/>
          <w:szCs w:val="28"/>
          <w:lang w:val="uk-UA"/>
        </w:rPr>
        <w:t xml:space="preserve"> деревини, операцій з деревиною та виробами з деревини</w:t>
      </w:r>
      <w:r w:rsidR="00224B5B">
        <w:rPr>
          <w:sz w:val="28"/>
          <w:szCs w:val="28"/>
          <w:lang w:val="uk-UA"/>
        </w:rPr>
        <w:t>,</w:t>
      </w:r>
      <w:r w:rsidR="0082183B" w:rsidRPr="0082183B">
        <w:rPr>
          <w:sz w:val="28"/>
          <w:szCs w:val="28"/>
          <w:lang w:val="uk-UA"/>
        </w:rPr>
        <w:t xml:space="preserve"> експорту лісоматеріалів та окремих виробів з деревини</w:t>
      </w:r>
      <w:r w:rsidR="00224B5B">
        <w:rPr>
          <w:sz w:val="28"/>
          <w:szCs w:val="28"/>
          <w:lang w:val="uk-UA"/>
        </w:rPr>
        <w:t xml:space="preserve">, </w:t>
      </w:r>
      <w:r w:rsidR="00224B5B" w:rsidRPr="00224B5B">
        <w:rPr>
          <w:sz w:val="28"/>
          <w:szCs w:val="28"/>
          <w:lang w:val="uk-UA"/>
        </w:rPr>
        <w:t>спрямований на охорону навколишнього природного середовища розвиток ринкових відносин у лісопромисловому комплексі, з метою забезпечення деревиною потреб споживачів на принципах вільної і добросовісної конкуренції та сталого використання лісових ресурсів</w:t>
      </w:r>
      <w:r w:rsidR="0082183B" w:rsidRPr="0082183B">
        <w:rPr>
          <w:sz w:val="28"/>
          <w:szCs w:val="28"/>
          <w:lang w:val="uk-UA"/>
        </w:rPr>
        <w:t>.</w:t>
      </w:r>
    </w:p>
    <w:p w:rsidR="0082183B" w:rsidRPr="0082183B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82183B">
        <w:rPr>
          <w:sz w:val="28"/>
          <w:szCs w:val="28"/>
          <w:lang w:val="uk-UA"/>
        </w:rPr>
        <w:t>Зокрема, законопроектом передбачається:</w:t>
      </w:r>
    </w:p>
    <w:p w:rsidR="0082183B" w:rsidRPr="00F1638E" w:rsidRDefault="0082183B" w:rsidP="0082183B">
      <w:pPr>
        <w:ind w:firstLine="709"/>
        <w:jc w:val="both"/>
        <w:rPr>
          <w:bCs/>
          <w:sz w:val="28"/>
          <w:szCs w:val="28"/>
          <w:lang w:val="uk-UA"/>
        </w:rPr>
      </w:pPr>
      <w:r w:rsidRPr="00F1638E">
        <w:rPr>
          <w:bCs/>
          <w:sz w:val="28"/>
          <w:szCs w:val="28"/>
          <w:lang w:val="uk-UA"/>
        </w:rPr>
        <w:t xml:space="preserve">визначити учасників ринку деревини </w:t>
      </w:r>
      <w:r w:rsidRPr="00F1638E">
        <w:rPr>
          <w:bCs/>
          <w:i/>
          <w:sz w:val="28"/>
          <w:szCs w:val="28"/>
          <w:lang w:val="uk-UA"/>
        </w:rPr>
        <w:t>/</w:t>
      </w:r>
      <w:r w:rsidRPr="00F1638E">
        <w:rPr>
          <w:i/>
          <w:sz w:val="28"/>
          <w:szCs w:val="28"/>
          <w:lang w:val="uk-UA"/>
        </w:rPr>
        <w:t>власники лісів і лісокористувачі</w:t>
      </w:r>
      <w:bookmarkStart w:id="1" w:name="o74"/>
      <w:bookmarkStart w:id="2" w:name="o75"/>
      <w:bookmarkEnd w:id="1"/>
      <w:bookmarkEnd w:id="2"/>
      <w:r w:rsidRPr="00F1638E">
        <w:rPr>
          <w:i/>
          <w:sz w:val="28"/>
          <w:szCs w:val="28"/>
          <w:lang w:val="uk-UA"/>
        </w:rPr>
        <w:t xml:space="preserve">, </w:t>
      </w:r>
      <w:r w:rsidR="00F1638E" w:rsidRPr="00F1638E">
        <w:rPr>
          <w:i/>
          <w:sz w:val="28"/>
          <w:szCs w:val="28"/>
          <w:lang w:val="uk-UA"/>
        </w:rPr>
        <w:t>суб’єкти господарювання, що здійснюють будь-які операції з деревиною та виробами з деревини, адміністратор ЕТС, оператори електронних майданчиків, а також фізичні особи</w:t>
      </w:r>
      <w:r w:rsidRPr="00F1638E">
        <w:rPr>
          <w:i/>
          <w:sz w:val="28"/>
          <w:szCs w:val="28"/>
          <w:lang w:val="uk-UA"/>
        </w:rPr>
        <w:t>/</w:t>
      </w:r>
      <w:r w:rsidRPr="00F1638E">
        <w:rPr>
          <w:bCs/>
          <w:sz w:val="28"/>
          <w:szCs w:val="28"/>
          <w:lang w:val="uk-UA"/>
        </w:rPr>
        <w:t>;</w:t>
      </w:r>
    </w:p>
    <w:p w:rsidR="00F1638E" w:rsidRPr="00AD3286" w:rsidRDefault="00F1638E" w:rsidP="00F1638E">
      <w:pPr>
        <w:ind w:firstLine="709"/>
        <w:jc w:val="both"/>
        <w:rPr>
          <w:i/>
          <w:sz w:val="28"/>
          <w:szCs w:val="28"/>
          <w:shd w:val="clear" w:color="auto" w:fill="FFFFFF"/>
          <w:lang w:val="uk-UA"/>
        </w:rPr>
      </w:pPr>
      <w:r w:rsidRPr="00AD3286">
        <w:rPr>
          <w:sz w:val="28"/>
          <w:szCs w:val="28"/>
          <w:lang w:val="uk-UA"/>
        </w:rPr>
        <w:t xml:space="preserve">запровадити електронну торгову систему (ЕТС) </w:t>
      </w:r>
      <w:r w:rsidRPr="00AD3286">
        <w:rPr>
          <w:i/>
          <w:sz w:val="28"/>
          <w:szCs w:val="28"/>
          <w:shd w:val="clear" w:color="auto" w:fill="FFFFFF"/>
          <w:lang w:val="uk-UA"/>
        </w:rPr>
        <w:t>/дворівнева інформаційно-телекомунікаційна система, що включає центральну базу даних та електронні майданчики, які взаємодіють з центральною базою даних через інтерфейс програмування додатків такої центральної бази даних</w:t>
      </w:r>
      <w:r w:rsidR="00E67695">
        <w:rPr>
          <w:i/>
          <w:sz w:val="28"/>
          <w:szCs w:val="28"/>
          <w:shd w:val="clear" w:color="auto" w:fill="FFFFFF"/>
          <w:lang w:val="uk-UA"/>
        </w:rPr>
        <w:t>,</w:t>
      </w:r>
      <w:r w:rsidRPr="00AD3286">
        <w:rPr>
          <w:i/>
          <w:sz w:val="28"/>
          <w:szCs w:val="28"/>
          <w:shd w:val="clear" w:color="auto" w:fill="FFFFFF"/>
          <w:lang w:val="uk-UA"/>
        </w:rPr>
        <w:t xml:space="preserve"> і забезпечує можливість створення, розміщення, оприлюднення та обміну інформацією і документами в електронному вигляді, необхідними для проведення електронного аукціону/</w:t>
      </w:r>
      <w:r w:rsidRPr="00AD3286">
        <w:rPr>
          <w:sz w:val="28"/>
          <w:szCs w:val="28"/>
          <w:shd w:val="clear" w:color="auto" w:fill="FFFFFF"/>
          <w:lang w:val="uk-UA"/>
        </w:rPr>
        <w:t xml:space="preserve">, адміністратором якої має бути юридична особа, </w:t>
      </w:r>
      <w:r w:rsidR="00AD3286" w:rsidRPr="00AD3286">
        <w:rPr>
          <w:sz w:val="28"/>
          <w:szCs w:val="28"/>
          <w:lang w:val="uk-UA"/>
        </w:rPr>
        <w:t>визначена Кабінетом Міністрів України за пропозицією центрального органу виконавчої влади, що забезпечує формування державної політики у сфері охорони навколишнього природного середовища</w:t>
      </w:r>
      <w:r w:rsidRPr="00AD3286">
        <w:rPr>
          <w:sz w:val="28"/>
          <w:szCs w:val="28"/>
          <w:lang w:val="uk-UA"/>
        </w:rPr>
        <w:t>;</w:t>
      </w:r>
    </w:p>
    <w:p w:rsidR="0082183B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0C0FE7">
        <w:rPr>
          <w:sz w:val="28"/>
          <w:szCs w:val="28"/>
          <w:lang w:val="uk-UA"/>
        </w:rPr>
        <w:t xml:space="preserve">встановити порядок планування заготівлі деревини, продажу деревини </w:t>
      </w:r>
      <w:r w:rsidRPr="000C0FE7">
        <w:rPr>
          <w:i/>
          <w:sz w:val="28"/>
          <w:szCs w:val="28"/>
          <w:lang w:val="uk-UA"/>
        </w:rPr>
        <w:t>/</w:t>
      </w:r>
      <w:r w:rsidR="000C0FE7" w:rsidRPr="000C0FE7">
        <w:rPr>
          <w:i/>
          <w:sz w:val="28"/>
          <w:szCs w:val="28"/>
          <w:lang w:val="uk-UA"/>
        </w:rPr>
        <w:t xml:space="preserve">на електронних аукціонах, </w:t>
      </w:r>
      <w:r w:rsidRPr="000C0FE7">
        <w:rPr>
          <w:i/>
          <w:sz w:val="28"/>
          <w:szCs w:val="28"/>
          <w:lang w:val="uk-UA"/>
        </w:rPr>
        <w:t>на умовах оферти, фізичним особам/</w:t>
      </w:r>
      <w:r w:rsidRPr="000C0FE7">
        <w:rPr>
          <w:sz w:val="28"/>
          <w:szCs w:val="28"/>
          <w:lang w:val="uk-UA"/>
        </w:rPr>
        <w:t>;</w:t>
      </w:r>
    </w:p>
    <w:p w:rsidR="00F12876" w:rsidRPr="000C0FE7" w:rsidRDefault="00A32367" w:rsidP="0082183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впровадити</w:t>
      </w:r>
      <w:r w:rsidR="00F12876">
        <w:rPr>
          <w:sz w:val="28"/>
          <w:szCs w:val="28"/>
          <w:lang w:val="uk-UA"/>
        </w:rPr>
        <w:t xml:space="preserve"> декларування операцій з деревиною та виробами з деревини через функціонал лісового порталу;</w:t>
      </w:r>
    </w:p>
    <w:p w:rsidR="0082183B" w:rsidRPr="00E724AA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E724AA">
        <w:rPr>
          <w:sz w:val="28"/>
          <w:szCs w:val="28"/>
          <w:lang w:val="uk-UA"/>
        </w:rPr>
        <w:t xml:space="preserve">запровадити лісовий портал </w:t>
      </w:r>
      <w:r w:rsidRPr="00E724AA">
        <w:rPr>
          <w:i/>
          <w:sz w:val="28"/>
          <w:szCs w:val="28"/>
          <w:shd w:val="clear" w:color="auto" w:fill="FFFFFF"/>
          <w:lang w:val="uk-UA"/>
        </w:rPr>
        <w:t xml:space="preserve">/відкрита, </w:t>
      </w:r>
      <w:r w:rsidR="00E724AA" w:rsidRPr="00E724AA">
        <w:rPr>
          <w:i/>
          <w:sz w:val="28"/>
          <w:szCs w:val="28"/>
          <w:shd w:val="clear" w:color="auto" w:fill="FFFFFF"/>
          <w:lang w:val="uk-UA"/>
        </w:rPr>
        <w:t xml:space="preserve">загальнодоступна </w:t>
      </w:r>
      <w:proofErr w:type="spellStart"/>
      <w:r w:rsidR="00E724AA" w:rsidRPr="00E724AA">
        <w:rPr>
          <w:i/>
          <w:sz w:val="28"/>
          <w:szCs w:val="28"/>
          <w:shd w:val="clear" w:color="auto" w:fill="FFFFFF"/>
          <w:lang w:val="uk-UA"/>
        </w:rPr>
        <w:t>геоінформаційна</w:t>
      </w:r>
      <w:proofErr w:type="spellEnd"/>
      <w:r w:rsidR="00E724AA" w:rsidRPr="00E724AA">
        <w:rPr>
          <w:i/>
          <w:sz w:val="28"/>
          <w:szCs w:val="28"/>
          <w:shd w:val="clear" w:color="auto" w:fill="FFFFFF"/>
          <w:lang w:val="uk-UA"/>
        </w:rPr>
        <w:t>, інформаційно-телекомунікаційна система, що забезпечує створення, зберігання та оприлюднення інформації у сфері лісового господарства, користування сервісами з автоматичним обміном інформацією і документами</w:t>
      </w:r>
      <w:r w:rsidRPr="00E724AA">
        <w:rPr>
          <w:i/>
          <w:sz w:val="28"/>
          <w:szCs w:val="28"/>
          <w:shd w:val="clear" w:color="auto" w:fill="FFFFFF"/>
          <w:lang w:val="uk-UA"/>
        </w:rPr>
        <w:t>/</w:t>
      </w:r>
      <w:r w:rsidR="00E724AA" w:rsidRPr="00E724AA">
        <w:rPr>
          <w:sz w:val="28"/>
          <w:szCs w:val="28"/>
          <w:lang w:val="uk-UA"/>
        </w:rPr>
        <w:t xml:space="preserve">, заходи </w:t>
      </w:r>
      <w:r w:rsidR="00E67695">
        <w:rPr>
          <w:sz w:val="28"/>
          <w:szCs w:val="28"/>
          <w:lang w:val="uk-UA"/>
        </w:rPr>
        <w:t>і</w:t>
      </w:r>
      <w:r w:rsidR="00E724AA" w:rsidRPr="00E724AA">
        <w:rPr>
          <w:sz w:val="28"/>
          <w:szCs w:val="28"/>
          <w:lang w:val="uk-UA"/>
        </w:rPr>
        <w:t>з створення</w:t>
      </w:r>
      <w:r w:rsidRPr="00E724AA">
        <w:rPr>
          <w:sz w:val="28"/>
          <w:szCs w:val="28"/>
          <w:lang w:val="uk-UA"/>
        </w:rPr>
        <w:t xml:space="preserve"> та супроводу програмного забезпечення якого має здійснювати технічний адміністратор </w:t>
      </w:r>
      <w:r w:rsidRPr="00E724AA">
        <w:rPr>
          <w:i/>
          <w:sz w:val="28"/>
          <w:szCs w:val="28"/>
          <w:lang w:val="uk-UA"/>
        </w:rPr>
        <w:t xml:space="preserve">/юридична особа, </w:t>
      </w:r>
      <w:r w:rsidR="00E724AA" w:rsidRPr="00E724AA">
        <w:rPr>
          <w:i/>
          <w:sz w:val="28"/>
          <w:szCs w:val="28"/>
          <w:lang w:val="uk-UA"/>
        </w:rPr>
        <w:t>визначена центральним органом виконавчої влади, який забезпечує формування та реалізує державну політику у сфері охорони навколишнього природного середовища</w:t>
      </w:r>
      <w:r w:rsidRPr="00E724AA">
        <w:rPr>
          <w:i/>
          <w:sz w:val="28"/>
          <w:szCs w:val="28"/>
          <w:lang w:val="uk-UA"/>
        </w:rPr>
        <w:t>/</w:t>
      </w:r>
      <w:r w:rsidR="00E67695">
        <w:rPr>
          <w:sz w:val="28"/>
          <w:szCs w:val="28"/>
          <w:lang w:val="uk-UA"/>
        </w:rPr>
        <w:t>;</w:t>
      </w:r>
    </w:p>
    <w:p w:rsidR="0082183B" w:rsidRDefault="0082183B" w:rsidP="0082183B">
      <w:pPr>
        <w:ind w:firstLine="709"/>
        <w:jc w:val="both"/>
        <w:rPr>
          <w:sz w:val="28"/>
          <w:szCs w:val="27"/>
          <w:shd w:val="clear" w:color="auto" w:fill="FFFFFF"/>
          <w:lang w:val="uk-UA"/>
        </w:rPr>
      </w:pPr>
      <w:proofErr w:type="spellStart"/>
      <w:r w:rsidRPr="00DF6C24">
        <w:rPr>
          <w:sz w:val="28"/>
          <w:szCs w:val="27"/>
          <w:shd w:val="clear" w:color="auto" w:fill="FFFFFF"/>
          <w:lang w:val="uk-UA"/>
        </w:rPr>
        <w:t>внес</w:t>
      </w:r>
      <w:r w:rsidR="002D0DA1">
        <w:rPr>
          <w:sz w:val="28"/>
          <w:szCs w:val="27"/>
          <w:shd w:val="clear" w:color="auto" w:fill="FFFFFF"/>
          <w:lang w:val="uk-UA"/>
        </w:rPr>
        <w:t>ти</w:t>
      </w:r>
      <w:proofErr w:type="spellEnd"/>
      <w:r w:rsidRPr="00DF6C24">
        <w:rPr>
          <w:sz w:val="28"/>
          <w:szCs w:val="27"/>
          <w:shd w:val="clear" w:color="auto" w:fill="FFFFFF"/>
          <w:lang w:val="uk-UA"/>
        </w:rPr>
        <w:t xml:space="preserve"> пов’язан</w:t>
      </w:r>
      <w:r w:rsidR="002D0DA1">
        <w:rPr>
          <w:sz w:val="28"/>
          <w:szCs w:val="27"/>
          <w:shd w:val="clear" w:color="auto" w:fill="FFFFFF"/>
          <w:lang w:val="uk-UA"/>
        </w:rPr>
        <w:t>і</w:t>
      </w:r>
      <w:r w:rsidRPr="00DF6C24">
        <w:rPr>
          <w:sz w:val="28"/>
          <w:szCs w:val="27"/>
          <w:shd w:val="clear" w:color="auto" w:fill="FFFFFF"/>
          <w:lang w:val="uk-UA"/>
        </w:rPr>
        <w:t xml:space="preserve"> змін</w:t>
      </w:r>
      <w:r w:rsidR="002D0DA1">
        <w:rPr>
          <w:sz w:val="28"/>
          <w:szCs w:val="27"/>
          <w:shd w:val="clear" w:color="auto" w:fill="FFFFFF"/>
          <w:lang w:val="uk-UA"/>
        </w:rPr>
        <w:t>и</w:t>
      </w:r>
      <w:r w:rsidRPr="00DF6C24">
        <w:rPr>
          <w:sz w:val="28"/>
          <w:szCs w:val="27"/>
          <w:shd w:val="clear" w:color="auto" w:fill="FFFFFF"/>
          <w:lang w:val="uk-UA"/>
        </w:rPr>
        <w:t xml:space="preserve"> до</w:t>
      </w:r>
      <w:r w:rsidR="00100888" w:rsidRPr="00DF6C24">
        <w:rPr>
          <w:sz w:val="28"/>
          <w:szCs w:val="27"/>
          <w:shd w:val="clear" w:color="auto" w:fill="FFFFFF"/>
          <w:lang w:val="uk-UA"/>
        </w:rPr>
        <w:t>:</w:t>
      </w:r>
      <w:r w:rsidRPr="00DF6C24">
        <w:rPr>
          <w:sz w:val="28"/>
          <w:szCs w:val="27"/>
          <w:shd w:val="clear" w:color="auto" w:fill="FFFFFF"/>
          <w:lang w:val="uk-UA"/>
        </w:rPr>
        <w:t xml:space="preserve"> Лісового кодексу України </w:t>
      </w:r>
      <w:r w:rsidRPr="00DF6C24">
        <w:rPr>
          <w:i/>
          <w:sz w:val="28"/>
          <w:szCs w:val="27"/>
          <w:shd w:val="clear" w:color="auto" w:fill="FFFFFF"/>
          <w:lang w:val="uk-UA"/>
        </w:rPr>
        <w:t>/щодо функціонування лісового порталу/</w:t>
      </w:r>
      <w:r w:rsidR="00100888" w:rsidRPr="00DF6C24">
        <w:rPr>
          <w:sz w:val="28"/>
          <w:szCs w:val="27"/>
          <w:shd w:val="clear" w:color="auto" w:fill="FFFFFF"/>
          <w:lang w:val="uk-UA"/>
        </w:rPr>
        <w:t xml:space="preserve">; </w:t>
      </w:r>
      <w:r w:rsidRPr="00DF6C24">
        <w:rPr>
          <w:sz w:val="28"/>
          <w:szCs w:val="27"/>
          <w:shd w:val="clear" w:color="auto" w:fill="FFFFFF"/>
          <w:lang w:val="uk-UA"/>
        </w:rPr>
        <w:t>додатку до Закону України «</w:t>
      </w:r>
      <w:r w:rsidRPr="00DF6C24">
        <w:rPr>
          <w:sz w:val="28"/>
          <w:szCs w:val="28"/>
          <w:lang w:val="uk-UA"/>
        </w:rPr>
        <w:t xml:space="preserve">Про національну інфраструктуру </w:t>
      </w:r>
      <w:proofErr w:type="spellStart"/>
      <w:r w:rsidRPr="00DF6C24">
        <w:rPr>
          <w:sz w:val="28"/>
          <w:szCs w:val="28"/>
          <w:lang w:val="uk-UA"/>
        </w:rPr>
        <w:t>геопросторових</w:t>
      </w:r>
      <w:proofErr w:type="spellEnd"/>
      <w:r w:rsidRPr="00DF6C24">
        <w:rPr>
          <w:sz w:val="28"/>
          <w:szCs w:val="28"/>
          <w:lang w:val="uk-UA"/>
        </w:rPr>
        <w:t xml:space="preserve"> даних</w:t>
      </w:r>
      <w:r w:rsidRPr="00DF6C24">
        <w:rPr>
          <w:sz w:val="28"/>
          <w:szCs w:val="27"/>
          <w:shd w:val="clear" w:color="auto" w:fill="FFFFFF"/>
          <w:lang w:val="uk-UA"/>
        </w:rPr>
        <w:t xml:space="preserve">» </w:t>
      </w:r>
      <w:r w:rsidRPr="00DF6C24">
        <w:rPr>
          <w:i/>
          <w:sz w:val="28"/>
          <w:szCs w:val="27"/>
          <w:shd w:val="clear" w:color="auto" w:fill="FFFFFF"/>
          <w:lang w:val="uk-UA"/>
        </w:rPr>
        <w:t xml:space="preserve">/в частині доповнення переліку наборів (видів) </w:t>
      </w:r>
      <w:proofErr w:type="spellStart"/>
      <w:r w:rsidRPr="00DF6C24">
        <w:rPr>
          <w:i/>
          <w:sz w:val="28"/>
          <w:szCs w:val="27"/>
          <w:shd w:val="clear" w:color="auto" w:fill="FFFFFF"/>
          <w:lang w:val="uk-UA"/>
        </w:rPr>
        <w:t>геопросторових</w:t>
      </w:r>
      <w:proofErr w:type="spellEnd"/>
      <w:r w:rsidRPr="00DF6C24">
        <w:rPr>
          <w:i/>
          <w:sz w:val="28"/>
          <w:szCs w:val="27"/>
          <w:shd w:val="clear" w:color="auto" w:fill="FFFFFF"/>
          <w:lang w:val="uk-UA"/>
        </w:rPr>
        <w:t xml:space="preserve"> даних лісовими ресурсами/</w:t>
      </w:r>
      <w:r w:rsidR="00100888" w:rsidRPr="00DF6C24">
        <w:rPr>
          <w:sz w:val="28"/>
          <w:szCs w:val="27"/>
          <w:shd w:val="clear" w:color="auto" w:fill="FFFFFF"/>
          <w:lang w:val="uk-UA"/>
        </w:rPr>
        <w:t xml:space="preserve">; </w:t>
      </w:r>
      <w:r w:rsidR="00100888" w:rsidRPr="00DF6C24">
        <w:rPr>
          <w:sz w:val="28"/>
          <w:szCs w:val="28"/>
          <w:lang w:val="uk-UA"/>
        </w:rPr>
        <w:t xml:space="preserve">Переліку документів дозвільного характеру у сфері господарської діяльності, затвердженого Законом України «Про Перелік документів дозвільного характеру у сфері господарської діяльності» </w:t>
      </w:r>
      <w:r w:rsidR="00100888" w:rsidRPr="00DF6C24">
        <w:rPr>
          <w:i/>
          <w:sz w:val="28"/>
          <w:szCs w:val="27"/>
          <w:shd w:val="clear" w:color="auto" w:fill="FFFFFF"/>
          <w:lang w:val="uk-UA"/>
        </w:rPr>
        <w:t xml:space="preserve">/доповнивши Перелік документами: сертифікат про походження лісоматеріалів та окремих виробів з деревини; </w:t>
      </w:r>
      <w:r w:rsidR="00DF6C24">
        <w:rPr>
          <w:i/>
          <w:sz w:val="28"/>
          <w:szCs w:val="27"/>
          <w:shd w:val="clear" w:color="auto" w:fill="FFFFFF"/>
          <w:lang w:val="uk-UA"/>
        </w:rPr>
        <w:t>д</w:t>
      </w:r>
      <w:r w:rsidR="00100888" w:rsidRPr="00DF6C24">
        <w:rPr>
          <w:i/>
          <w:sz w:val="28"/>
          <w:szCs w:val="27"/>
          <w:shd w:val="clear" w:color="auto" w:fill="FFFFFF"/>
          <w:lang w:val="uk-UA"/>
        </w:rPr>
        <w:t xml:space="preserve">овідка про відсутність видів занесених до Червоної книги України на ділянках, де відбувалась заготівля деревини; </w:t>
      </w:r>
      <w:r w:rsidR="00DF6C24">
        <w:rPr>
          <w:i/>
          <w:sz w:val="28"/>
          <w:szCs w:val="27"/>
          <w:shd w:val="clear" w:color="auto" w:fill="FFFFFF"/>
          <w:lang w:val="uk-UA"/>
        </w:rPr>
        <w:t>д</w:t>
      </w:r>
      <w:r w:rsidR="00100888" w:rsidRPr="00DF6C24">
        <w:rPr>
          <w:i/>
          <w:sz w:val="28"/>
          <w:szCs w:val="27"/>
          <w:shd w:val="clear" w:color="auto" w:fill="FFFFFF"/>
          <w:lang w:val="uk-UA"/>
        </w:rPr>
        <w:t>овідка про походження деревини з області, де показник захисної лісистості є не меншим від встановлених нормативів</w:t>
      </w:r>
      <w:r w:rsidR="00DF6C24" w:rsidRPr="00DF6C24">
        <w:rPr>
          <w:i/>
          <w:sz w:val="28"/>
          <w:szCs w:val="27"/>
          <w:shd w:val="clear" w:color="auto" w:fill="FFFFFF"/>
          <w:lang w:val="uk-UA"/>
        </w:rPr>
        <w:t>/</w:t>
      </w:r>
      <w:r w:rsidR="002D0DA1">
        <w:rPr>
          <w:sz w:val="28"/>
          <w:szCs w:val="27"/>
          <w:shd w:val="clear" w:color="auto" w:fill="FFFFFF"/>
          <w:lang w:val="uk-UA"/>
        </w:rPr>
        <w:t>;</w:t>
      </w:r>
    </w:p>
    <w:p w:rsidR="002D0DA1" w:rsidRPr="00DF6C24" w:rsidRDefault="002D0DA1" w:rsidP="0082183B">
      <w:pPr>
        <w:ind w:firstLine="709"/>
        <w:jc w:val="both"/>
        <w:rPr>
          <w:sz w:val="28"/>
          <w:szCs w:val="27"/>
          <w:shd w:val="clear" w:color="auto" w:fill="FFFFFF"/>
          <w:lang w:val="uk-UA"/>
        </w:rPr>
      </w:pPr>
      <w:r>
        <w:rPr>
          <w:sz w:val="28"/>
          <w:szCs w:val="27"/>
          <w:shd w:val="clear" w:color="auto" w:fill="FFFFFF"/>
          <w:lang w:val="uk-UA"/>
        </w:rPr>
        <w:t>в</w:t>
      </w:r>
      <w:r w:rsidRPr="00C87A63">
        <w:rPr>
          <w:sz w:val="28"/>
          <w:szCs w:val="28"/>
          <w:lang w:val="uk-UA"/>
        </w:rPr>
        <w:t xml:space="preserve">изнати таким, що втратив чинність, Закон України </w:t>
      </w:r>
      <w:r>
        <w:rPr>
          <w:sz w:val="28"/>
          <w:szCs w:val="28"/>
          <w:lang w:val="uk-UA"/>
        </w:rPr>
        <w:t>«</w:t>
      </w:r>
      <w:r w:rsidRPr="00C87A63">
        <w:rPr>
          <w:sz w:val="28"/>
          <w:szCs w:val="28"/>
          <w:lang w:val="uk-UA"/>
        </w:rPr>
        <w:t>Про особливості державного регулювання діяльності суб'єктів підприємницької діяльності, пов'язаної з реалізацією та експортом лісоматеріалів</w:t>
      </w:r>
      <w:r>
        <w:rPr>
          <w:sz w:val="28"/>
          <w:szCs w:val="28"/>
          <w:lang w:val="uk-UA"/>
        </w:rPr>
        <w:t xml:space="preserve">», яким, серед іншого, встановлена </w:t>
      </w:r>
      <w:r w:rsidRPr="00C87A63">
        <w:rPr>
          <w:sz w:val="28"/>
          <w:szCs w:val="28"/>
          <w:lang w:val="uk-UA"/>
        </w:rPr>
        <w:t>тимчасова заборона експорту лісоматеріалів у необробленому вигляді</w:t>
      </w:r>
      <w:r w:rsidR="00E67695">
        <w:rPr>
          <w:sz w:val="28"/>
          <w:szCs w:val="28"/>
          <w:lang w:val="uk-UA"/>
        </w:rPr>
        <w:t>;</w:t>
      </w:r>
    </w:p>
    <w:p w:rsidR="002D0DA1" w:rsidRPr="003E789E" w:rsidRDefault="002D0DA1" w:rsidP="0082183B">
      <w:pPr>
        <w:ind w:firstLine="709"/>
        <w:jc w:val="both"/>
        <w:rPr>
          <w:sz w:val="28"/>
          <w:szCs w:val="27"/>
          <w:shd w:val="clear" w:color="auto" w:fill="FFFFFF"/>
          <w:lang w:val="uk-UA"/>
        </w:rPr>
      </w:pPr>
      <w:r w:rsidRPr="008400C4">
        <w:rPr>
          <w:sz w:val="28"/>
          <w:szCs w:val="28"/>
          <w:lang w:val="uk-UA"/>
        </w:rPr>
        <w:t>доруч</w:t>
      </w:r>
      <w:r w:rsidR="00E67695">
        <w:rPr>
          <w:sz w:val="28"/>
          <w:szCs w:val="28"/>
          <w:lang w:val="uk-UA"/>
        </w:rPr>
        <w:t>ити</w:t>
      </w:r>
      <w:r w:rsidRPr="008400C4">
        <w:rPr>
          <w:sz w:val="28"/>
          <w:szCs w:val="28"/>
          <w:lang w:val="uk-UA"/>
        </w:rPr>
        <w:t xml:space="preserve"> Кабінету Міністрів України</w:t>
      </w:r>
      <w:r>
        <w:rPr>
          <w:sz w:val="28"/>
          <w:szCs w:val="28"/>
          <w:lang w:val="uk-UA"/>
        </w:rPr>
        <w:t xml:space="preserve"> </w:t>
      </w:r>
      <w:r w:rsidR="003E789E">
        <w:rPr>
          <w:sz w:val="28"/>
          <w:szCs w:val="28"/>
          <w:lang w:val="uk-UA"/>
        </w:rPr>
        <w:t xml:space="preserve">забезпечити до 1 січня 2025 року </w:t>
      </w:r>
      <w:r w:rsidR="003E789E" w:rsidRPr="003E789E">
        <w:rPr>
          <w:sz w:val="28"/>
          <w:szCs w:val="28"/>
          <w:lang w:val="uk-UA"/>
        </w:rPr>
        <w:t>відокремлення деревообробних підрозділів підприємств постійних лісокористувачів державної форми власності від існуючого підприємства шляхом утворення нової юридичної особи зі збереженням державної форми власності.</w:t>
      </w:r>
    </w:p>
    <w:p w:rsidR="00C87A63" w:rsidRPr="00C87A63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C87A63">
        <w:rPr>
          <w:sz w:val="28"/>
          <w:szCs w:val="28"/>
          <w:lang w:val="uk-UA"/>
        </w:rPr>
        <w:t xml:space="preserve">У пояснювальній записці до законопроекту зазначено, що його реалізація </w:t>
      </w:r>
      <w:r w:rsidR="00C87A63" w:rsidRPr="00C87A63">
        <w:rPr>
          <w:sz w:val="28"/>
          <w:szCs w:val="28"/>
          <w:lang w:val="uk-UA"/>
        </w:rPr>
        <w:t xml:space="preserve">не </w:t>
      </w:r>
      <w:r w:rsidRPr="00C87A63">
        <w:rPr>
          <w:sz w:val="28"/>
          <w:szCs w:val="28"/>
          <w:lang w:val="uk-UA"/>
        </w:rPr>
        <w:t xml:space="preserve">потребує додаткових витрат з державного бюджету, водночас введення в дію відповідного закону </w:t>
      </w:r>
      <w:r w:rsidR="00C87A63" w:rsidRPr="00C87A63">
        <w:rPr>
          <w:sz w:val="28"/>
          <w:szCs w:val="28"/>
          <w:lang w:val="uk-UA"/>
        </w:rPr>
        <w:t xml:space="preserve">забезпечить сталий розвиток ринку деревини та виробів з неї, запровадить прозорі умови для учасників ринку, дозволить належно захистити права та інтереси усіх учасників ринку, мінімізує </w:t>
      </w:r>
      <w:proofErr w:type="spellStart"/>
      <w:r w:rsidR="00C87A63" w:rsidRPr="00C87A63">
        <w:rPr>
          <w:sz w:val="28"/>
          <w:szCs w:val="28"/>
          <w:lang w:val="uk-UA"/>
        </w:rPr>
        <w:t>корупціогенні</w:t>
      </w:r>
      <w:proofErr w:type="spellEnd"/>
      <w:r w:rsidR="00C87A63" w:rsidRPr="00C87A63">
        <w:rPr>
          <w:sz w:val="28"/>
          <w:szCs w:val="28"/>
          <w:lang w:val="uk-UA"/>
        </w:rPr>
        <w:t xml:space="preserve"> фактори в галузі, </w:t>
      </w:r>
      <w:proofErr w:type="spellStart"/>
      <w:r w:rsidR="00C87A63" w:rsidRPr="00C87A63">
        <w:rPr>
          <w:sz w:val="28"/>
          <w:szCs w:val="28"/>
          <w:lang w:val="uk-UA"/>
        </w:rPr>
        <w:t>надасть</w:t>
      </w:r>
      <w:proofErr w:type="spellEnd"/>
      <w:r w:rsidR="00C87A63" w:rsidRPr="00C87A63">
        <w:rPr>
          <w:sz w:val="28"/>
          <w:szCs w:val="28"/>
          <w:lang w:val="uk-UA"/>
        </w:rPr>
        <w:t xml:space="preserve"> можливість державі та громадськості здійснювати контроль за обсягами заготівлі та продажу деревини, що дозволить урегулювати питання з незаконною заготівлею та реалізацією деревини.</w:t>
      </w:r>
    </w:p>
    <w:p w:rsidR="0019581A" w:rsidRPr="00360D01" w:rsidRDefault="002D0DA1" w:rsidP="0082183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з тим, </w:t>
      </w:r>
      <w:r w:rsidR="0082183B" w:rsidRPr="00360D01">
        <w:rPr>
          <w:sz w:val="28"/>
          <w:szCs w:val="28"/>
          <w:lang w:val="uk-UA"/>
        </w:rPr>
        <w:t>Міністерство фінансів України у своєму експертному висновку відмічає, що</w:t>
      </w:r>
      <w:r w:rsidR="0019581A" w:rsidRPr="00360D01">
        <w:rPr>
          <w:sz w:val="28"/>
          <w:szCs w:val="28"/>
          <w:lang w:val="uk-UA"/>
        </w:rPr>
        <w:t>:</w:t>
      </w:r>
    </w:p>
    <w:p w:rsidR="003E789E" w:rsidRPr="00360D01" w:rsidRDefault="003E789E" w:rsidP="0082183B">
      <w:pPr>
        <w:ind w:firstLine="709"/>
        <w:jc w:val="both"/>
        <w:rPr>
          <w:sz w:val="28"/>
          <w:szCs w:val="28"/>
          <w:lang w:val="uk-UA"/>
        </w:rPr>
      </w:pPr>
      <w:r w:rsidRPr="00360D01">
        <w:rPr>
          <w:sz w:val="28"/>
          <w:szCs w:val="28"/>
          <w:lang w:val="uk-UA"/>
        </w:rPr>
        <w:lastRenderedPageBreak/>
        <w:t xml:space="preserve">реалізація положень законопроекту </w:t>
      </w:r>
      <w:r w:rsidR="0082183B" w:rsidRPr="00360D01">
        <w:rPr>
          <w:sz w:val="28"/>
          <w:szCs w:val="28"/>
          <w:lang w:val="uk-UA"/>
        </w:rPr>
        <w:t>може</w:t>
      </w:r>
      <w:r w:rsidRPr="00360D01">
        <w:rPr>
          <w:sz w:val="28"/>
          <w:szCs w:val="28"/>
          <w:lang w:val="uk-UA"/>
        </w:rPr>
        <w:t>:</w:t>
      </w:r>
    </w:p>
    <w:p w:rsidR="0019581A" w:rsidRPr="00360D01" w:rsidRDefault="003E789E" w:rsidP="0082183B">
      <w:pPr>
        <w:ind w:firstLine="709"/>
        <w:jc w:val="both"/>
        <w:rPr>
          <w:sz w:val="28"/>
          <w:szCs w:val="28"/>
          <w:lang w:val="uk-UA"/>
        </w:rPr>
      </w:pPr>
      <w:r w:rsidRPr="00360D01">
        <w:rPr>
          <w:sz w:val="28"/>
          <w:szCs w:val="28"/>
          <w:lang w:val="uk-UA"/>
        </w:rPr>
        <w:t>- </w:t>
      </w:r>
      <w:r w:rsidR="0082183B" w:rsidRPr="00360D01">
        <w:rPr>
          <w:sz w:val="28"/>
          <w:szCs w:val="28"/>
          <w:lang w:val="uk-UA"/>
        </w:rPr>
        <w:t>потребувати збільшення видатків з державного бюджету на створення та функціонування лісового порталу і електронної торгової системи, проте необхідних фінансово-економічних обґрунтувань, розрахунків та пропозицій щодо джерел покриття таких видатків до законопроекту не надано</w:t>
      </w:r>
      <w:r w:rsidR="0019581A" w:rsidRPr="00360D01">
        <w:rPr>
          <w:sz w:val="28"/>
          <w:szCs w:val="28"/>
          <w:lang w:val="uk-UA"/>
        </w:rPr>
        <w:t>;</w:t>
      </w:r>
    </w:p>
    <w:p w:rsidR="0019581A" w:rsidRPr="00360D01" w:rsidRDefault="003E789E" w:rsidP="00360D01">
      <w:pPr>
        <w:ind w:firstLine="709"/>
        <w:jc w:val="both"/>
        <w:rPr>
          <w:sz w:val="28"/>
          <w:szCs w:val="28"/>
          <w:lang w:val="uk-UA"/>
        </w:rPr>
      </w:pPr>
      <w:r w:rsidRPr="00360D01">
        <w:rPr>
          <w:sz w:val="28"/>
          <w:szCs w:val="28"/>
          <w:lang w:val="uk-UA"/>
        </w:rPr>
        <w:t>- мати вплив на дохідну частину державного бюджету</w:t>
      </w:r>
      <w:r w:rsidR="00E67695">
        <w:rPr>
          <w:sz w:val="28"/>
          <w:szCs w:val="28"/>
          <w:lang w:val="uk-UA"/>
        </w:rPr>
        <w:t xml:space="preserve"> у зв’язку із</w:t>
      </w:r>
      <w:r w:rsidRPr="00360D01">
        <w:rPr>
          <w:sz w:val="28"/>
          <w:szCs w:val="28"/>
          <w:lang w:val="uk-UA"/>
        </w:rPr>
        <w:t xml:space="preserve"> зняття</w:t>
      </w:r>
      <w:r w:rsidR="00E67695">
        <w:rPr>
          <w:sz w:val="28"/>
          <w:szCs w:val="28"/>
          <w:lang w:val="uk-UA"/>
        </w:rPr>
        <w:t>м</w:t>
      </w:r>
      <w:r w:rsidRPr="00360D01">
        <w:rPr>
          <w:sz w:val="28"/>
          <w:szCs w:val="28"/>
          <w:lang w:val="uk-UA"/>
        </w:rPr>
        <w:t xml:space="preserve"> заборони</w:t>
      </w:r>
      <w:r w:rsidR="00360D01" w:rsidRPr="00360D01">
        <w:rPr>
          <w:sz w:val="28"/>
          <w:szCs w:val="28"/>
          <w:lang w:val="uk-UA"/>
        </w:rPr>
        <w:t xml:space="preserve"> </w:t>
      </w:r>
      <w:r w:rsidRPr="00360D01">
        <w:rPr>
          <w:sz w:val="28"/>
          <w:szCs w:val="28"/>
          <w:lang w:val="uk-UA"/>
        </w:rPr>
        <w:t xml:space="preserve">на експорт лісоматеріалів необроблених, оскільки </w:t>
      </w:r>
      <w:r w:rsidR="00360D01" w:rsidRPr="00360D01">
        <w:rPr>
          <w:sz w:val="28"/>
          <w:szCs w:val="28"/>
          <w:lang w:val="uk-UA"/>
        </w:rPr>
        <w:t xml:space="preserve">законопроектом </w:t>
      </w:r>
      <w:r w:rsidRPr="00360D01">
        <w:rPr>
          <w:sz w:val="28"/>
          <w:szCs w:val="28"/>
          <w:lang w:val="uk-UA"/>
        </w:rPr>
        <w:t>регламентується реалізація за межі митної території України лісоматеріалів</w:t>
      </w:r>
      <w:r w:rsidR="00360D01" w:rsidRPr="00360D01">
        <w:rPr>
          <w:sz w:val="28"/>
          <w:szCs w:val="28"/>
          <w:lang w:val="uk-UA"/>
        </w:rPr>
        <w:t xml:space="preserve"> </w:t>
      </w:r>
      <w:r w:rsidRPr="00360D01">
        <w:rPr>
          <w:sz w:val="28"/>
          <w:szCs w:val="28"/>
          <w:lang w:val="uk-UA"/>
        </w:rPr>
        <w:t>необроблених</w:t>
      </w:r>
      <w:r w:rsidR="00360D01" w:rsidRPr="00360D01">
        <w:rPr>
          <w:sz w:val="28"/>
          <w:szCs w:val="28"/>
          <w:lang w:val="uk-UA"/>
        </w:rPr>
        <w:t>;</w:t>
      </w:r>
    </w:p>
    <w:p w:rsidR="003E789E" w:rsidRDefault="003E789E" w:rsidP="003E789E">
      <w:pPr>
        <w:ind w:firstLine="709"/>
        <w:jc w:val="both"/>
        <w:rPr>
          <w:sz w:val="28"/>
          <w:szCs w:val="28"/>
          <w:lang w:val="uk-UA"/>
        </w:rPr>
      </w:pPr>
      <w:r w:rsidRPr="009373BE">
        <w:rPr>
          <w:sz w:val="28"/>
          <w:szCs w:val="28"/>
          <w:lang w:val="uk-UA"/>
        </w:rPr>
        <w:t xml:space="preserve">виключення </w:t>
      </w:r>
      <w:r w:rsidR="00E67695">
        <w:rPr>
          <w:sz w:val="28"/>
          <w:szCs w:val="28"/>
          <w:lang w:val="uk-UA"/>
        </w:rPr>
        <w:t>і</w:t>
      </w:r>
      <w:r w:rsidRPr="009373BE">
        <w:rPr>
          <w:sz w:val="28"/>
          <w:szCs w:val="28"/>
          <w:lang w:val="uk-UA"/>
        </w:rPr>
        <w:t>з складу державних лісогосподарських підприємств деревообробних підрозділів, які створюють продукцію з доданою вартістю, може негативно позначитися на результатах діяльності таких підприємств</w:t>
      </w:r>
      <w:r w:rsidRPr="003B45AB">
        <w:rPr>
          <w:sz w:val="28"/>
          <w:szCs w:val="28"/>
          <w:lang w:val="uk-UA"/>
        </w:rPr>
        <w:t>, які, крім сплачених податків та зборів до державного та місцевих бюджетів, відраховують до державного бюджету</w:t>
      </w:r>
      <w:r>
        <w:rPr>
          <w:sz w:val="28"/>
          <w:szCs w:val="28"/>
          <w:lang w:val="uk-UA"/>
        </w:rPr>
        <w:t xml:space="preserve"> частину </w:t>
      </w:r>
      <w:r w:rsidRPr="003B45AB">
        <w:rPr>
          <w:sz w:val="28"/>
          <w:szCs w:val="28"/>
          <w:lang w:val="uk-UA"/>
        </w:rPr>
        <w:t>чистого прибутку (доходу)</w:t>
      </w:r>
      <w:r>
        <w:rPr>
          <w:sz w:val="28"/>
          <w:szCs w:val="28"/>
          <w:lang w:val="uk-UA"/>
        </w:rPr>
        <w:t>;</w:t>
      </w:r>
    </w:p>
    <w:p w:rsidR="0019581A" w:rsidRPr="00360D01" w:rsidRDefault="003E789E" w:rsidP="0082183B">
      <w:pPr>
        <w:ind w:firstLine="709"/>
        <w:jc w:val="both"/>
        <w:rPr>
          <w:sz w:val="28"/>
          <w:szCs w:val="28"/>
          <w:lang w:val="uk-UA"/>
        </w:rPr>
      </w:pPr>
      <w:r w:rsidRPr="005403D4">
        <w:rPr>
          <w:sz w:val="28"/>
          <w:szCs w:val="28"/>
          <w:lang w:val="uk-UA"/>
        </w:rPr>
        <w:t>вартісну величину впливу на показники бюджетів визначити неможливо, оскільки розробником не надано фінансово-економічних розрахунків</w:t>
      </w:r>
    </w:p>
    <w:p w:rsidR="003E789E" w:rsidRDefault="003E789E" w:rsidP="003E789E">
      <w:pPr>
        <w:ind w:firstLine="709"/>
        <w:jc w:val="both"/>
        <w:rPr>
          <w:sz w:val="28"/>
          <w:szCs w:val="28"/>
          <w:lang w:val="uk-UA"/>
        </w:rPr>
      </w:pPr>
      <w:r w:rsidRPr="000C6BF9">
        <w:rPr>
          <w:sz w:val="28"/>
          <w:szCs w:val="28"/>
          <w:lang w:val="uk-UA"/>
        </w:rPr>
        <w:t>Загалом Мінфіном законопроект у поданій редакції не підтримується.</w:t>
      </w:r>
    </w:p>
    <w:p w:rsidR="0082183B" w:rsidRPr="00360D01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19581A">
        <w:rPr>
          <w:sz w:val="28"/>
          <w:szCs w:val="28"/>
          <w:lang w:val="uk-UA"/>
        </w:rPr>
        <w:t xml:space="preserve">До законопроекту не надано фінансово-економічного обґрунтування (включаючи відповідні розрахунки), що не відповідає вимогам частини першої </w:t>
      </w:r>
      <w:r w:rsidRPr="00360D01">
        <w:rPr>
          <w:sz w:val="28"/>
          <w:szCs w:val="28"/>
          <w:lang w:val="uk-UA"/>
        </w:rPr>
        <w:t>статті 27 Бюджетного кодексу України та частини третьої статті 91 Регламенту Верховної Ради України.</w:t>
      </w:r>
    </w:p>
    <w:p w:rsidR="0082183B" w:rsidRPr="00360D01" w:rsidRDefault="0082183B" w:rsidP="0082183B">
      <w:pPr>
        <w:ind w:firstLine="709"/>
        <w:jc w:val="both"/>
        <w:rPr>
          <w:sz w:val="28"/>
          <w:szCs w:val="28"/>
          <w:lang w:val="uk-UA"/>
        </w:rPr>
      </w:pPr>
      <w:r w:rsidRPr="00360D01">
        <w:rPr>
          <w:sz w:val="28"/>
          <w:szCs w:val="28"/>
          <w:lang w:val="uk-UA"/>
        </w:rPr>
        <w:t xml:space="preserve">За підсумками розгляду </w:t>
      </w:r>
      <w:r w:rsidR="00E67695">
        <w:rPr>
          <w:sz w:val="28"/>
          <w:szCs w:val="28"/>
          <w:lang w:val="uk-UA"/>
        </w:rPr>
        <w:t xml:space="preserve">даного питання </w:t>
      </w:r>
      <w:r w:rsidRPr="00360D01">
        <w:rPr>
          <w:sz w:val="28"/>
          <w:szCs w:val="28"/>
          <w:lang w:val="uk-UA"/>
        </w:rPr>
        <w:t xml:space="preserve">Комітет прийняв рішення, що законопроект матиме вплив на показники бюджету (потребуватиме додаткових видатків державного бюджету на створення і технічну підтримку електронної торгової системи та лісового порталу, а також може призвести до збільшення </w:t>
      </w:r>
      <w:r w:rsidR="00E67695">
        <w:rPr>
          <w:sz w:val="28"/>
          <w:szCs w:val="28"/>
          <w:lang w:val="uk-UA"/>
        </w:rPr>
        <w:t xml:space="preserve">(чи зменшення) </w:t>
      </w:r>
      <w:r w:rsidRPr="00360D01">
        <w:rPr>
          <w:sz w:val="28"/>
          <w:szCs w:val="28"/>
          <w:lang w:val="uk-UA"/>
        </w:rPr>
        <w:t>доходів бюджетів від податків і зборів підприємств лісопромислового комплексу залежно від практики застосування даної законодавчої ініціативи і відповідно функціонування ринку деревини). У разі прийняття відповідного закону він має вводитися в дію з дотриманням вимог частини третьої статті 27 Бюджетного кодексу України.</w:t>
      </w:r>
    </w:p>
    <w:p w:rsidR="00B932F6" w:rsidRPr="005A439D" w:rsidRDefault="00B932F6" w:rsidP="004C1492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C1492">
      <w:headerReference w:type="even" r:id="rId8"/>
      <w:headerReference w:type="default" r:id="rId9"/>
      <w:headerReference w:type="first" r:id="rId10"/>
      <w:pgSz w:w="11906" w:h="16838" w:code="9"/>
      <w:pgMar w:top="993" w:right="707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34C" w:rsidRDefault="0056434C">
      <w:r>
        <w:separator/>
      </w:r>
    </w:p>
  </w:endnote>
  <w:endnote w:type="continuationSeparator" w:id="0">
    <w:p w:rsidR="0056434C" w:rsidRDefault="0056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34C" w:rsidRDefault="0056434C">
      <w:r>
        <w:separator/>
      </w:r>
    </w:p>
  </w:footnote>
  <w:footnote w:type="continuationSeparator" w:id="0">
    <w:p w:rsidR="0056434C" w:rsidRDefault="0056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B443C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718B">
          <w:rPr>
            <w:noProof/>
          </w:rPr>
          <w:t>3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82183B" w:rsidRPr="0082183B">
      <w:rPr>
        <w:b w:val="0"/>
        <w:bCs w:val="0"/>
        <w:sz w:val="20"/>
      </w:rPr>
      <w:t>4197</w:t>
    </w:r>
    <w:r w:rsidR="00224B5B">
      <w:rPr>
        <w:b w:val="0"/>
        <w:bCs w:val="0"/>
        <w:sz w:val="20"/>
      </w:rPr>
      <w:t>-</w:t>
    </w:r>
    <w:r w:rsidR="0082183B" w:rsidRPr="0082183B">
      <w:rPr>
        <w:b w:val="0"/>
        <w:bCs w:val="0"/>
        <w:sz w:val="20"/>
      </w:rPr>
      <w:t>д від 10.09.2021</w:t>
    </w:r>
  </w:p>
  <w:p w:rsidR="00FB0527" w:rsidRPr="00D10CB6" w:rsidRDefault="00FB0527" w:rsidP="00D10CB6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302E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0CCE"/>
    <w:rsid w:val="000A17F0"/>
    <w:rsid w:val="000A46C9"/>
    <w:rsid w:val="000B03D9"/>
    <w:rsid w:val="000B074E"/>
    <w:rsid w:val="000B3B90"/>
    <w:rsid w:val="000B4941"/>
    <w:rsid w:val="000B5E4A"/>
    <w:rsid w:val="000B6905"/>
    <w:rsid w:val="000B690E"/>
    <w:rsid w:val="000B6B99"/>
    <w:rsid w:val="000B6C4D"/>
    <w:rsid w:val="000B7B91"/>
    <w:rsid w:val="000C0FE7"/>
    <w:rsid w:val="000C1710"/>
    <w:rsid w:val="000C220A"/>
    <w:rsid w:val="000C40FB"/>
    <w:rsid w:val="000C42ED"/>
    <w:rsid w:val="000C5272"/>
    <w:rsid w:val="000C584C"/>
    <w:rsid w:val="000C7A10"/>
    <w:rsid w:val="000D0FCD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88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81A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18B"/>
    <w:rsid w:val="00207C89"/>
    <w:rsid w:val="00212F32"/>
    <w:rsid w:val="00214058"/>
    <w:rsid w:val="002219C7"/>
    <w:rsid w:val="00222F8A"/>
    <w:rsid w:val="00224B5B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0DA1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0D01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89E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48A1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104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434C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0112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183B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3E70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2367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3286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97864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EE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87A63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CF7692"/>
    <w:rsid w:val="00D007E1"/>
    <w:rsid w:val="00D05523"/>
    <w:rsid w:val="00D10CB6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6C2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6720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0B9B"/>
    <w:rsid w:val="00E6141F"/>
    <w:rsid w:val="00E6325C"/>
    <w:rsid w:val="00E664DE"/>
    <w:rsid w:val="00E67695"/>
    <w:rsid w:val="00E71415"/>
    <w:rsid w:val="00E724AA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2876"/>
    <w:rsid w:val="00F14A7D"/>
    <w:rsid w:val="00F1638E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A5D1766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2A672-5853-4A0C-B67B-49EF730D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4414</Words>
  <Characters>2516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12</cp:revision>
  <cp:lastPrinted>2020-04-03T06:52:00Z</cp:lastPrinted>
  <dcterms:created xsi:type="dcterms:W3CDTF">2021-10-26T09:41:00Z</dcterms:created>
  <dcterms:modified xsi:type="dcterms:W3CDTF">2021-11-18T08:41:00Z</dcterms:modified>
</cp:coreProperties>
</file>