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64C" w:rsidRPr="004C711F" w:rsidRDefault="00E05C26" w:rsidP="0005718A">
      <w:pPr>
        <w:widowControl w:val="0"/>
        <w:spacing w:after="0" w:line="240" w:lineRule="auto"/>
        <w:jc w:val="center"/>
        <w:rPr>
          <w:rFonts w:cs="Times New Roman"/>
          <w:b/>
          <w:bCs/>
          <w:szCs w:val="28"/>
        </w:rPr>
      </w:pPr>
      <w:bookmarkStart w:id="0" w:name="bookmark0"/>
      <w:bookmarkStart w:id="1" w:name="_GoBack"/>
      <w:bookmarkEnd w:id="1"/>
      <w:r w:rsidRPr="000F4FEF">
        <w:rPr>
          <w:rFonts w:cs="Times New Roman"/>
          <w:bCs/>
          <w:szCs w:val="28"/>
        </w:rPr>
        <w:t xml:space="preserve">                                                                            </w:t>
      </w:r>
      <w:r w:rsidR="00D1464C" w:rsidRPr="004C711F">
        <w:rPr>
          <w:rFonts w:cs="Times New Roman"/>
          <w:bCs/>
          <w:szCs w:val="28"/>
        </w:rPr>
        <w:t>П</w:t>
      </w:r>
      <w:r w:rsidR="00753E37" w:rsidRPr="004C711F">
        <w:rPr>
          <w:rFonts w:cs="Times New Roman"/>
          <w:bCs/>
          <w:szCs w:val="28"/>
        </w:rPr>
        <w:t>роект</w:t>
      </w:r>
    </w:p>
    <w:p w:rsidR="0005718A" w:rsidRPr="004C711F" w:rsidRDefault="00E05C26" w:rsidP="0005718A">
      <w:pPr>
        <w:widowControl w:val="0"/>
        <w:spacing w:after="0" w:line="240" w:lineRule="auto"/>
        <w:jc w:val="center"/>
        <w:rPr>
          <w:rFonts w:cs="Times New Roman"/>
          <w:bCs/>
          <w:szCs w:val="28"/>
          <w:lang w:val="ru-RU"/>
        </w:rPr>
      </w:pPr>
      <w:r w:rsidRPr="004C711F">
        <w:rPr>
          <w:rFonts w:cs="Times New Roman"/>
          <w:bCs/>
          <w:szCs w:val="28"/>
        </w:rPr>
        <w:t xml:space="preserve">                                                                           </w:t>
      </w:r>
      <w:r w:rsidR="0005718A" w:rsidRPr="004C711F">
        <w:rPr>
          <w:rFonts w:cs="Times New Roman"/>
          <w:bCs/>
          <w:szCs w:val="28"/>
        </w:rPr>
        <w:t xml:space="preserve">    в</w:t>
      </w:r>
      <w:r w:rsidR="00D1464C" w:rsidRPr="004C711F">
        <w:rPr>
          <w:rFonts w:cs="Times New Roman"/>
          <w:bCs/>
          <w:szCs w:val="28"/>
        </w:rPr>
        <w:t>носиться</w:t>
      </w:r>
      <w:r w:rsidR="0005718A" w:rsidRPr="004C711F">
        <w:rPr>
          <w:rFonts w:cs="Times New Roman"/>
          <w:bCs/>
          <w:szCs w:val="28"/>
          <w:lang w:val="ru-RU"/>
        </w:rPr>
        <w:t xml:space="preserve"> </w:t>
      </w:r>
      <w:r w:rsidR="00D1464C" w:rsidRPr="004C711F">
        <w:rPr>
          <w:rFonts w:cs="Times New Roman"/>
          <w:bCs/>
          <w:szCs w:val="28"/>
        </w:rPr>
        <w:t xml:space="preserve"> народними</w:t>
      </w:r>
    </w:p>
    <w:p w:rsidR="00D1464C" w:rsidRPr="004C711F" w:rsidRDefault="0005718A" w:rsidP="0005718A">
      <w:pPr>
        <w:widowControl w:val="0"/>
        <w:spacing w:after="0" w:line="240" w:lineRule="auto"/>
        <w:jc w:val="center"/>
        <w:rPr>
          <w:rFonts w:cs="Times New Roman"/>
          <w:bCs/>
          <w:szCs w:val="28"/>
        </w:rPr>
      </w:pPr>
      <w:r w:rsidRPr="004C711F">
        <w:rPr>
          <w:rFonts w:cs="Times New Roman"/>
          <w:bCs/>
          <w:szCs w:val="28"/>
          <w:lang w:val="ru-RU"/>
        </w:rPr>
        <w:t xml:space="preserve">                                                                            </w:t>
      </w:r>
      <w:r w:rsidR="00D1464C" w:rsidRPr="004C711F">
        <w:rPr>
          <w:rFonts w:cs="Times New Roman"/>
          <w:bCs/>
          <w:szCs w:val="28"/>
        </w:rPr>
        <w:t xml:space="preserve"> депутатами України</w:t>
      </w:r>
    </w:p>
    <w:p w:rsidR="001A0CC2" w:rsidRPr="004C711F" w:rsidRDefault="001A0CC2" w:rsidP="0005718A">
      <w:pPr>
        <w:widowControl w:val="0"/>
        <w:spacing w:after="0" w:line="240" w:lineRule="auto"/>
        <w:jc w:val="right"/>
        <w:rPr>
          <w:rFonts w:cs="Times New Roman"/>
          <w:bCs/>
          <w:szCs w:val="28"/>
        </w:rPr>
      </w:pPr>
    </w:p>
    <w:p w:rsidR="00D242A1" w:rsidRPr="004C711F" w:rsidRDefault="00D242A1" w:rsidP="0005718A">
      <w:pPr>
        <w:widowControl w:val="0"/>
        <w:spacing w:after="0" w:line="240" w:lineRule="auto"/>
        <w:jc w:val="center"/>
        <w:rPr>
          <w:rFonts w:cs="Times New Roman"/>
          <w:b/>
          <w:bCs/>
          <w:szCs w:val="28"/>
        </w:rPr>
      </w:pPr>
    </w:p>
    <w:p w:rsidR="00D242A1" w:rsidRPr="004C711F" w:rsidRDefault="00D242A1" w:rsidP="0005718A">
      <w:pPr>
        <w:widowControl w:val="0"/>
        <w:spacing w:after="0" w:line="240" w:lineRule="auto"/>
        <w:jc w:val="center"/>
        <w:rPr>
          <w:rFonts w:cs="Times New Roman"/>
          <w:b/>
          <w:bCs/>
          <w:szCs w:val="28"/>
        </w:rPr>
      </w:pPr>
    </w:p>
    <w:p w:rsidR="009E2AE1" w:rsidRPr="004C711F" w:rsidRDefault="009E2AE1" w:rsidP="0005718A">
      <w:pPr>
        <w:widowControl w:val="0"/>
        <w:spacing w:after="0" w:line="240" w:lineRule="auto"/>
        <w:jc w:val="center"/>
        <w:rPr>
          <w:rFonts w:cs="Times New Roman"/>
          <w:b/>
          <w:bCs/>
          <w:szCs w:val="28"/>
        </w:rPr>
      </w:pPr>
    </w:p>
    <w:p w:rsidR="00E05C26" w:rsidRPr="004C711F" w:rsidRDefault="00E05C26" w:rsidP="0005718A">
      <w:pPr>
        <w:keepNext/>
        <w:spacing w:after="0" w:line="240" w:lineRule="auto"/>
        <w:jc w:val="center"/>
        <w:outlineLvl w:val="0"/>
        <w:rPr>
          <w:rFonts w:cs="Times New Roman"/>
          <w:b/>
          <w:bCs/>
          <w:noProof/>
          <w:szCs w:val="28"/>
          <w:lang w:eastAsia="ru-RU"/>
        </w:rPr>
      </w:pPr>
    </w:p>
    <w:p w:rsidR="00E05C26" w:rsidRPr="004C711F" w:rsidRDefault="00E05C26" w:rsidP="0005718A">
      <w:pPr>
        <w:keepNext/>
        <w:spacing w:after="0" w:line="240" w:lineRule="auto"/>
        <w:jc w:val="center"/>
        <w:outlineLvl w:val="0"/>
        <w:rPr>
          <w:rFonts w:cs="Times New Roman"/>
          <w:b/>
          <w:bCs/>
          <w:noProof/>
          <w:szCs w:val="28"/>
          <w:lang w:eastAsia="ru-RU"/>
        </w:rPr>
      </w:pPr>
    </w:p>
    <w:p w:rsidR="00D1464C" w:rsidRPr="004C711F" w:rsidRDefault="00D1464C" w:rsidP="0005718A">
      <w:pPr>
        <w:keepNext/>
        <w:spacing w:after="0" w:line="240" w:lineRule="auto"/>
        <w:jc w:val="center"/>
        <w:outlineLvl w:val="0"/>
        <w:rPr>
          <w:rFonts w:cs="Times New Roman"/>
          <w:b/>
          <w:bCs/>
          <w:noProof/>
          <w:szCs w:val="28"/>
          <w:lang w:eastAsia="ru-RU"/>
        </w:rPr>
      </w:pPr>
      <w:r w:rsidRPr="004C711F">
        <w:rPr>
          <w:rFonts w:cs="Times New Roman"/>
          <w:b/>
          <w:bCs/>
          <w:noProof/>
          <w:szCs w:val="28"/>
          <w:lang w:eastAsia="ru-RU"/>
        </w:rPr>
        <w:t>ЗАКОН УКРАЇНИ</w:t>
      </w:r>
    </w:p>
    <w:p w:rsidR="0052600E" w:rsidRPr="004C711F" w:rsidRDefault="006428B5" w:rsidP="006428B5">
      <w:pPr>
        <w:pStyle w:val="aa"/>
        <w:rPr>
          <w:lang w:val="ru-RU"/>
        </w:rPr>
      </w:pPr>
      <w:r w:rsidRPr="004C711F">
        <w:t xml:space="preserve">Про внесення змін до статті 57 Закону України  «Про освіту» щодо пільг </w:t>
      </w:r>
    </w:p>
    <w:p w:rsidR="006428B5" w:rsidRPr="004C711F" w:rsidRDefault="006428B5" w:rsidP="006428B5">
      <w:pPr>
        <w:pStyle w:val="aa"/>
      </w:pPr>
      <w:r w:rsidRPr="004C711F">
        <w:t xml:space="preserve">з </w:t>
      </w:r>
      <w:r w:rsidRPr="004C711F">
        <w:rPr>
          <w:color w:val="000000"/>
        </w:rPr>
        <w:t xml:space="preserve">користування житлом, опаленням і освітленням </w:t>
      </w:r>
      <w:r w:rsidRPr="004C711F">
        <w:t xml:space="preserve">для педагогічних працівників </w:t>
      </w:r>
    </w:p>
    <w:p w:rsidR="00B9749A" w:rsidRPr="004C711F" w:rsidRDefault="00B9749A" w:rsidP="0005718A">
      <w:pPr>
        <w:spacing w:after="0" w:line="240" w:lineRule="auto"/>
        <w:ind w:firstLine="708"/>
        <w:jc w:val="both"/>
        <w:rPr>
          <w:rFonts w:cs="Times New Roman"/>
          <w:noProof/>
          <w:szCs w:val="28"/>
        </w:rPr>
      </w:pPr>
    </w:p>
    <w:p w:rsidR="004D1B96" w:rsidRDefault="00D1464C" w:rsidP="004D1B96">
      <w:pPr>
        <w:spacing w:after="0" w:line="240" w:lineRule="auto"/>
        <w:ind w:firstLine="708"/>
        <w:jc w:val="both"/>
        <w:rPr>
          <w:rFonts w:cs="Times New Roman"/>
          <w:b/>
          <w:noProof/>
          <w:szCs w:val="28"/>
        </w:rPr>
      </w:pPr>
      <w:r w:rsidRPr="004C711F">
        <w:rPr>
          <w:rFonts w:cs="Times New Roman"/>
          <w:noProof/>
          <w:szCs w:val="28"/>
        </w:rPr>
        <w:t xml:space="preserve">Верховна Рада України </w:t>
      </w:r>
      <w:r w:rsidRPr="004C711F">
        <w:rPr>
          <w:rFonts w:cs="Times New Roman"/>
          <w:b/>
          <w:noProof/>
          <w:szCs w:val="28"/>
        </w:rPr>
        <w:t>п</w:t>
      </w:r>
      <w:r w:rsidR="0007455F" w:rsidRPr="004C711F">
        <w:rPr>
          <w:rFonts w:cs="Times New Roman"/>
          <w:b/>
          <w:noProof/>
          <w:szCs w:val="28"/>
        </w:rPr>
        <w:t xml:space="preserve"> </w:t>
      </w:r>
      <w:r w:rsidRPr="004C711F">
        <w:rPr>
          <w:rFonts w:cs="Times New Roman"/>
          <w:b/>
          <w:noProof/>
          <w:szCs w:val="28"/>
        </w:rPr>
        <w:t>о</w:t>
      </w:r>
      <w:r w:rsidR="0007455F" w:rsidRPr="004C711F">
        <w:rPr>
          <w:rFonts w:cs="Times New Roman"/>
          <w:b/>
          <w:noProof/>
          <w:szCs w:val="28"/>
        </w:rPr>
        <w:t xml:space="preserve"> </w:t>
      </w:r>
      <w:r w:rsidRPr="004C711F">
        <w:rPr>
          <w:rFonts w:cs="Times New Roman"/>
          <w:b/>
          <w:noProof/>
          <w:szCs w:val="28"/>
        </w:rPr>
        <w:t>с</w:t>
      </w:r>
      <w:r w:rsidR="0007455F" w:rsidRPr="004C711F">
        <w:rPr>
          <w:rFonts w:cs="Times New Roman"/>
          <w:b/>
          <w:noProof/>
          <w:szCs w:val="28"/>
        </w:rPr>
        <w:t xml:space="preserve"> </w:t>
      </w:r>
      <w:r w:rsidRPr="004C711F">
        <w:rPr>
          <w:rFonts w:cs="Times New Roman"/>
          <w:b/>
          <w:noProof/>
          <w:szCs w:val="28"/>
        </w:rPr>
        <w:t>т</w:t>
      </w:r>
      <w:r w:rsidR="0007455F" w:rsidRPr="004C711F">
        <w:rPr>
          <w:rFonts w:cs="Times New Roman"/>
          <w:b/>
          <w:noProof/>
          <w:szCs w:val="28"/>
        </w:rPr>
        <w:t xml:space="preserve"> </w:t>
      </w:r>
      <w:r w:rsidRPr="004C711F">
        <w:rPr>
          <w:rFonts w:cs="Times New Roman"/>
          <w:b/>
          <w:noProof/>
          <w:szCs w:val="28"/>
        </w:rPr>
        <w:t>а</w:t>
      </w:r>
      <w:r w:rsidR="0007455F" w:rsidRPr="004C711F">
        <w:rPr>
          <w:rFonts w:cs="Times New Roman"/>
          <w:b/>
          <w:noProof/>
          <w:szCs w:val="28"/>
        </w:rPr>
        <w:t xml:space="preserve"> </w:t>
      </w:r>
      <w:r w:rsidRPr="004C711F">
        <w:rPr>
          <w:rFonts w:cs="Times New Roman"/>
          <w:b/>
          <w:noProof/>
          <w:szCs w:val="28"/>
        </w:rPr>
        <w:t>н</w:t>
      </w:r>
      <w:r w:rsidR="0007455F" w:rsidRPr="004C711F">
        <w:rPr>
          <w:rFonts w:cs="Times New Roman"/>
          <w:b/>
          <w:noProof/>
          <w:szCs w:val="28"/>
        </w:rPr>
        <w:t xml:space="preserve"> </w:t>
      </w:r>
      <w:r w:rsidRPr="004C711F">
        <w:rPr>
          <w:rFonts w:cs="Times New Roman"/>
          <w:b/>
          <w:noProof/>
          <w:szCs w:val="28"/>
        </w:rPr>
        <w:t>о</w:t>
      </w:r>
      <w:r w:rsidR="0007455F" w:rsidRPr="004C711F">
        <w:rPr>
          <w:rFonts w:cs="Times New Roman"/>
          <w:b/>
          <w:noProof/>
          <w:szCs w:val="28"/>
        </w:rPr>
        <w:t xml:space="preserve"> </w:t>
      </w:r>
      <w:r w:rsidRPr="004C711F">
        <w:rPr>
          <w:rFonts w:cs="Times New Roman"/>
          <w:b/>
          <w:noProof/>
          <w:szCs w:val="28"/>
        </w:rPr>
        <w:t>в</w:t>
      </w:r>
      <w:r w:rsidR="0007455F" w:rsidRPr="004C711F">
        <w:rPr>
          <w:rFonts w:cs="Times New Roman"/>
          <w:b/>
          <w:noProof/>
          <w:szCs w:val="28"/>
        </w:rPr>
        <w:t xml:space="preserve"> </w:t>
      </w:r>
      <w:r w:rsidRPr="004C711F">
        <w:rPr>
          <w:rFonts w:cs="Times New Roman"/>
          <w:b/>
          <w:noProof/>
          <w:szCs w:val="28"/>
        </w:rPr>
        <w:t>л</w:t>
      </w:r>
      <w:r w:rsidR="0007455F" w:rsidRPr="004C711F">
        <w:rPr>
          <w:rFonts w:cs="Times New Roman"/>
          <w:b/>
          <w:noProof/>
          <w:szCs w:val="28"/>
        </w:rPr>
        <w:t xml:space="preserve"> </w:t>
      </w:r>
      <w:r w:rsidRPr="004C711F">
        <w:rPr>
          <w:rFonts w:cs="Times New Roman"/>
          <w:b/>
          <w:noProof/>
          <w:szCs w:val="28"/>
        </w:rPr>
        <w:t>я</w:t>
      </w:r>
      <w:r w:rsidR="0007455F" w:rsidRPr="004C711F">
        <w:rPr>
          <w:rFonts w:cs="Times New Roman"/>
          <w:b/>
          <w:noProof/>
          <w:szCs w:val="28"/>
        </w:rPr>
        <w:t xml:space="preserve"> </w:t>
      </w:r>
      <w:r w:rsidRPr="004C711F">
        <w:rPr>
          <w:rFonts w:cs="Times New Roman"/>
          <w:b/>
          <w:noProof/>
          <w:szCs w:val="28"/>
        </w:rPr>
        <w:t>є:</w:t>
      </w:r>
    </w:p>
    <w:p w:rsidR="004C711F" w:rsidRPr="004C711F" w:rsidRDefault="004D1B96" w:rsidP="004D1B96">
      <w:pPr>
        <w:spacing w:after="0" w:line="240" w:lineRule="auto"/>
        <w:ind w:firstLine="708"/>
        <w:jc w:val="both"/>
        <w:rPr>
          <w:rFonts w:cs="Times New Roman"/>
          <w:noProof/>
          <w:szCs w:val="28"/>
        </w:rPr>
      </w:pPr>
      <w:r w:rsidRPr="004D1B96">
        <w:rPr>
          <w:rFonts w:cs="Times New Roman"/>
          <w:bCs/>
          <w:noProof/>
          <w:szCs w:val="28"/>
        </w:rPr>
        <w:t>І.</w:t>
      </w:r>
      <w:r>
        <w:rPr>
          <w:rFonts w:cs="Times New Roman"/>
          <w:b/>
          <w:noProof/>
          <w:szCs w:val="28"/>
        </w:rPr>
        <w:t xml:space="preserve"> </w:t>
      </w:r>
      <w:r w:rsidR="004C711F" w:rsidRPr="004C711F">
        <w:rPr>
          <w:rFonts w:cs="Times New Roman"/>
          <w:noProof/>
          <w:szCs w:val="28"/>
        </w:rPr>
        <w:t>Внести до</w:t>
      </w:r>
      <w:r w:rsidR="004C711F" w:rsidRPr="004C711F">
        <w:rPr>
          <w:rFonts w:cs="Times New Roman"/>
          <w:szCs w:val="28"/>
        </w:rPr>
        <w:t xml:space="preserve"> Закону України "Про освіту</w:t>
      </w:r>
      <w:r w:rsidR="004C711F" w:rsidRPr="004C711F">
        <w:rPr>
          <w:rFonts w:cs="Times New Roman"/>
          <w:bCs/>
          <w:color w:val="000000"/>
          <w:szCs w:val="28"/>
        </w:rPr>
        <w:t>"</w:t>
      </w:r>
      <w:r w:rsidR="004C711F" w:rsidRPr="004C711F">
        <w:rPr>
          <w:rFonts w:cs="Times New Roman"/>
          <w:color w:val="000000"/>
          <w:szCs w:val="28"/>
        </w:rPr>
        <w:t xml:space="preserve"> </w:t>
      </w:r>
      <w:r w:rsidR="004C711F" w:rsidRPr="004C711F">
        <w:rPr>
          <w:rFonts w:cs="Times New Roman"/>
          <w:szCs w:val="28"/>
        </w:rPr>
        <w:t>(Відомості Верховної Ради, 2017, №38-39, ст.380)</w:t>
      </w:r>
      <w:r w:rsidR="0054448D">
        <w:rPr>
          <w:rFonts w:cs="Times New Roman"/>
          <w:szCs w:val="28"/>
        </w:rPr>
        <w:t xml:space="preserve"> наступні</w:t>
      </w:r>
      <w:r w:rsidR="0054448D" w:rsidRPr="0054448D">
        <w:rPr>
          <w:rFonts w:cs="Times New Roman"/>
          <w:szCs w:val="28"/>
        </w:rPr>
        <w:t xml:space="preserve"> </w:t>
      </w:r>
      <w:r w:rsidR="0054448D">
        <w:rPr>
          <w:rFonts w:cs="Times New Roman"/>
          <w:szCs w:val="28"/>
        </w:rPr>
        <w:t>зміни</w:t>
      </w:r>
      <w:r>
        <w:rPr>
          <w:rFonts w:cs="Times New Roman"/>
          <w:szCs w:val="28"/>
        </w:rPr>
        <w:t>:</w:t>
      </w:r>
    </w:p>
    <w:p w:rsidR="00E05C26" w:rsidRPr="004C711F" w:rsidRDefault="006428B5" w:rsidP="004C711F">
      <w:pPr>
        <w:pStyle w:val="HTML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C711F">
        <w:rPr>
          <w:rFonts w:ascii="Times New Roman" w:hAnsi="Times New Roman" w:cs="Times New Roman"/>
          <w:sz w:val="28"/>
          <w:szCs w:val="28"/>
        </w:rPr>
        <w:t>Абзац перший частини третьої с</w:t>
      </w:r>
      <w:r w:rsidR="00E05C26" w:rsidRPr="004C711F">
        <w:rPr>
          <w:rStyle w:val="rvts9"/>
          <w:bCs/>
          <w:color w:val="000000"/>
          <w:sz w:val="28"/>
          <w:szCs w:val="28"/>
        </w:rPr>
        <w:t>татт</w:t>
      </w:r>
      <w:r w:rsidR="0052600E" w:rsidRPr="004C711F">
        <w:rPr>
          <w:rStyle w:val="rvts9"/>
          <w:bCs/>
          <w:color w:val="000000"/>
          <w:sz w:val="28"/>
          <w:szCs w:val="28"/>
        </w:rPr>
        <w:t>і</w:t>
      </w:r>
      <w:r w:rsidR="00E05C26" w:rsidRPr="004C711F">
        <w:rPr>
          <w:rStyle w:val="rvts9"/>
          <w:bCs/>
          <w:color w:val="000000"/>
          <w:sz w:val="28"/>
          <w:szCs w:val="28"/>
        </w:rPr>
        <w:t xml:space="preserve"> 57</w:t>
      </w:r>
      <w:r w:rsidR="00E05C26" w:rsidRPr="004C711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E05C26" w:rsidRPr="004C711F">
        <w:rPr>
          <w:rFonts w:ascii="Times New Roman" w:hAnsi="Times New Roman" w:cs="Times New Roman"/>
          <w:sz w:val="28"/>
          <w:szCs w:val="28"/>
        </w:rPr>
        <w:t xml:space="preserve">викласти </w:t>
      </w:r>
      <w:r w:rsidR="00E05C26" w:rsidRPr="004C711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у такій редакції: </w:t>
      </w:r>
    </w:p>
    <w:p w:rsidR="004C7B36" w:rsidRPr="004C711F" w:rsidRDefault="00E05C26" w:rsidP="006428B5">
      <w:pPr>
        <w:pStyle w:val="rvps2"/>
        <w:shd w:val="clear" w:color="auto" w:fill="FFFFFF"/>
        <w:spacing w:before="0" w:beforeAutospacing="0" w:after="0" w:afterAutospacing="0"/>
        <w:ind w:firstLine="376"/>
        <w:jc w:val="both"/>
        <w:rPr>
          <w:sz w:val="28"/>
          <w:szCs w:val="28"/>
          <w:lang w:val="uk-UA"/>
        </w:rPr>
      </w:pPr>
      <w:r w:rsidRPr="004C711F">
        <w:rPr>
          <w:rStyle w:val="rvts9"/>
          <w:b/>
          <w:bCs/>
          <w:color w:val="000000"/>
          <w:sz w:val="28"/>
          <w:szCs w:val="28"/>
          <w:lang w:val="uk-UA"/>
        </w:rPr>
        <w:tab/>
      </w:r>
      <w:r w:rsidR="006428B5" w:rsidRPr="004C711F">
        <w:rPr>
          <w:rStyle w:val="rvts9"/>
          <w:b/>
          <w:bCs/>
          <w:color w:val="000000"/>
          <w:sz w:val="28"/>
          <w:szCs w:val="28"/>
          <w:lang w:val="uk-UA"/>
        </w:rPr>
        <w:t>«</w:t>
      </w:r>
      <w:r w:rsidR="006428B5" w:rsidRPr="004C711F">
        <w:rPr>
          <w:color w:val="000000"/>
          <w:sz w:val="28"/>
          <w:szCs w:val="28"/>
          <w:lang w:val="uk-UA"/>
        </w:rPr>
        <w:t>3. Педагогічним працівникам, які працюють у сільській місцевості і селищах міського типу, а також пенсіонерам, які раніше працювали педагогічними працівниками в таких населених пунктах і проживають у них, держава відповідно до законодавства забезпечує безоплатне користування житлом з опаленням і освітленням у межах встановлених норм. Зазначені пільги надаються за умови, що розмір середньомісячного сукупного доходу сім’ї в розрахунку на одну особу за попередні шість місяців не перевищує п’яти прожиткових мінімумів для працездатних осіб у порядку, визначеному Кабінетом Міністрів України».</w:t>
      </w:r>
      <w:r w:rsidRPr="004C711F">
        <w:rPr>
          <w:color w:val="000000"/>
          <w:sz w:val="28"/>
          <w:szCs w:val="28"/>
          <w:lang w:val="uk-UA"/>
        </w:rPr>
        <w:tab/>
      </w:r>
    </w:p>
    <w:p w:rsidR="00D1464C" w:rsidRPr="004C711F" w:rsidRDefault="00D1464C" w:rsidP="0005718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cs="Times New Roman"/>
          <w:szCs w:val="28"/>
          <w:lang w:eastAsia="uk-UA"/>
        </w:rPr>
      </w:pPr>
      <w:r w:rsidRPr="004C711F">
        <w:rPr>
          <w:rFonts w:cs="Times New Roman"/>
          <w:szCs w:val="28"/>
          <w:lang w:eastAsia="uk-UA"/>
        </w:rPr>
        <w:t>II. Прикінцеві положення</w:t>
      </w:r>
    </w:p>
    <w:p w:rsidR="00C8068F" w:rsidRPr="004C711F" w:rsidRDefault="00D1464C" w:rsidP="0005718A">
      <w:pPr>
        <w:spacing w:after="0" w:line="240" w:lineRule="auto"/>
        <w:ind w:firstLine="709"/>
        <w:jc w:val="both"/>
        <w:rPr>
          <w:rStyle w:val="rvts0"/>
          <w:szCs w:val="28"/>
        </w:rPr>
      </w:pPr>
      <w:r w:rsidRPr="004C711F">
        <w:rPr>
          <w:rFonts w:cs="Times New Roman"/>
          <w:szCs w:val="28"/>
        </w:rPr>
        <w:t xml:space="preserve">1. </w:t>
      </w:r>
      <w:r w:rsidR="009949C3" w:rsidRPr="004C711F">
        <w:rPr>
          <w:rStyle w:val="rvts0"/>
          <w:szCs w:val="28"/>
        </w:rPr>
        <w:t xml:space="preserve">Цей Закон набирає чинності з </w:t>
      </w:r>
      <w:r w:rsidR="00C8068F" w:rsidRPr="004C711F">
        <w:rPr>
          <w:rStyle w:val="rvts0"/>
          <w:szCs w:val="28"/>
        </w:rPr>
        <w:t>1 січня 202</w:t>
      </w:r>
      <w:r w:rsidR="00EF545B" w:rsidRPr="004C711F">
        <w:rPr>
          <w:rStyle w:val="rvts0"/>
          <w:szCs w:val="28"/>
          <w:lang w:val="ru-RU"/>
        </w:rPr>
        <w:t>2</w:t>
      </w:r>
      <w:r w:rsidR="00C8068F" w:rsidRPr="004C711F">
        <w:rPr>
          <w:rStyle w:val="rvts0"/>
          <w:szCs w:val="28"/>
        </w:rPr>
        <w:t xml:space="preserve"> року.</w:t>
      </w:r>
    </w:p>
    <w:bookmarkEnd w:id="0"/>
    <w:p w:rsidR="00C2385C" w:rsidRPr="004C711F" w:rsidRDefault="009949C3" w:rsidP="0005718A">
      <w:pPr>
        <w:spacing w:after="0" w:line="240" w:lineRule="auto"/>
        <w:ind w:firstLine="709"/>
        <w:jc w:val="both"/>
        <w:rPr>
          <w:rStyle w:val="rvts0"/>
          <w:szCs w:val="28"/>
        </w:rPr>
      </w:pPr>
      <w:r w:rsidRPr="004C711F">
        <w:rPr>
          <w:rStyle w:val="rvts0"/>
          <w:szCs w:val="28"/>
        </w:rPr>
        <w:t>2. Кабінету Міністрів України</w:t>
      </w:r>
      <w:r w:rsidR="00C2385C" w:rsidRPr="004C711F">
        <w:rPr>
          <w:rStyle w:val="rvts0"/>
          <w:szCs w:val="28"/>
        </w:rPr>
        <w:t>:</w:t>
      </w:r>
    </w:p>
    <w:p w:rsidR="009949C3" w:rsidRPr="004C711F" w:rsidRDefault="00C2385C" w:rsidP="0005718A">
      <w:pPr>
        <w:spacing w:after="0" w:line="240" w:lineRule="auto"/>
        <w:ind w:firstLine="709"/>
        <w:jc w:val="both"/>
        <w:rPr>
          <w:rStyle w:val="rvts0"/>
          <w:szCs w:val="28"/>
        </w:rPr>
      </w:pPr>
      <w:r w:rsidRPr="004C711F">
        <w:rPr>
          <w:rStyle w:val="rvts0"/>
          <w:szCs w:val="28"/>
        </w:rPr>
        <w:t xml:space="preserve">2.1. </w:t>
      </w:r>
      <w:r w:rsidR="00BA70B9" w:rsidRPr="004C711F">
        <w:rPr>
          <w:rStyle w:val="rvts0"/>
          <w:szCs w:val="28"/>
        </w:rPr>
        <w:t>Невідкладно</w:t>
      </w:r>
      <w:r w:rsidR="009949C3" w:rsidRPr="004C711F">
        <w:rPr>
          <w:rStyle w:val="rvts0"/>
          <w:szCs w:val="28"/>
        </w:rPr>
        <w:t>:</w:t>
      </w:r>
    </w:p>
    <w:p w:rsidR="006F4F35" w:rsidRPr="004C711F" w:rsidRDefault="006F4F35" w:rsidP="004B0FCF">
      <w:pPr>
        <w:pStyle w:val="ac"/>
        <w:spacing w:before="0"/>
        <w:rPr>
          <w:rStyle w:val="rvts0"/>
          <w:sz w:val="28"/>
          <w:szCs w:val="28"/>
        </w:rPr>
      </w:pPr>
      <w:r w:rsidRPr="004C711F">
        <w:rPr>
          <w:rFonts w:ascii="Times New Roman" w:hAnsi="Times New Roman"/>
          <w:color w:val="000000"/>
          <w:sz w:val="28"/>
          <w:szCs w:val="28"/>
        </w:rPr>
        <w:tab/>
        <w:t>затвердити план заходів щодо недопущення укриття податків і зборів у тіньовому секторі економіки та в офшорних зонах;</w:t>
      </w:r>
    </w:p>
    <w:p w:rsidR="00C2385C" w:rsidRPr="004C711F" w:rsidRDefault="00C2385C" w:rsidP="0005718A">
      <w:pPr>
        <w:spacing w:after="0" w:line="240" w:lineRule="auto"/>
        <w:ind w:firstLine="709"/>
        <w:jc w:val="both"/>
        <w:rPr>
          <w:rStyle w:val="rvts0"/>
          <w:szCs w:val="28"/>
        </w:rPr>
      </w:pPr>
      <w:r w:rsidRPr="004C711F">
        <w:rPr>
          <w:rStyle w:val="rvts0"/>
          <w:szCs w:val="28"/>
        </w:rPr>
        <w:t>привести свої нормативно-правові акти у відповідність із цим Законом;</w:t>
      </w:r>
    </w:p>
    <w:p w:rsidR="00C2385C" w:rsidRPr="004C711F" w:rsidRDefault="00C2385C" w:rsidP="0005718A">
      <w:pPr>
        <w:spacing w:after="0" w:line="240" w:lineRule="auto"/>
        <w:ind w:firstLine="709"/>
        <w:jc w:val="both"/>
        <w:rPr>
          <w:rStyle w:val="rvts0"/>
          <w:szCs w:val="28"/>
        </w:rPr>
      </w:pPr>
      <w:bookmarkStart w:id="2" w:name="n23"/>
      <w:bookmarkEnd w:id="2"/>
      <w:r w:rsidRPr="004C711F">
        <w:rPr>
          <w:rStyle w:val="rvts0"/>
          <w:szCs w:val="28"/>
        </w:rPr>
        <w:t>забезпечити перегляд і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6428B5" w:rsidRPr="004C711F" w:rsidRDefault="006428B5" w:rsidP="0005718A">
      <w:pPr>
        <w:spacing w:after="0" w:line="240" w:lineRule="auto"/>
        <w:jc w:val="both"/>
        <w:rPr>
          <w:rFonts w:cs="Times New Roman"/>
          <w:b/>
          <w:szCs w:val="28"/>
          <w:lang w:eastAsia="uk-UA"/>
        </w:rPr>
      </w:pPr>
    </w:p>
    <w:p w:rsidR="006428B5" w:rsidRPr="004C711F" w:rsidRDefault="006428B5" w:rsidP="0005718A">
      <w:pPr>
        <w:spacing w:after="0" w:line="240" w:lineRule="auto"/>
        <w:jc w:val="both"/>
        <w:rPr>
          <w:rFonts w:cs="Times New Roman"/>
          <w:b/>
          <w:szCs w:val="28"/>
          <w:lang w:eastAsia="uk-UA"/>
        </w:rPr>
      </w:pPr>
    </w:p>
    <w:p w:rsidR="001317FA" w:rsidRPr="004C711F" w:rsidRDefault="009949C3" w:rsidP="0005718A">
      <w:pPr>
        <w:spacing w:after="0" w:line="240" w:lineRule="auto"/>
        <w:jc w:val="both"/>
        <w:rPr>
          <w:rFonts w:cs="Times New Roman"/>
          <w:b/>
          <w:szCs w:val="28"/>
          <w:lang w:eastAsia="uk-UA"/>
        </w:rPr>
      </w:pPr>
      <w:r w:rsidRPr="004C711F">
        <w:rPr>
          <w:rFonts w:cs="Times New Roman"/>
          <w:b/>
          <w:szCs w:val="28"/>
          <w:lang w:eastAsia="uk-UA"/>
        </w:rPr>
        <w:t xml:space="preserve">             </w:t>
      </w:r>
      <w:r w:rsidR="001317FA" w:rsidRPr="004C711F">
        <w:rPr>
          <w:rFonts w:cs="Times New Roman"/>
          <w:b/>
          <w:szCs w:val="28"/>
          <w:lang w:eastAsia="uk-UA"/>
        </w:rPr>
        <w:t>Голова Верховної Ради</w:t>
      </w:r>
    </w:p>
    <w:p w:rsidR="00B336DB" w:rsidRPr="000F4FEF" w:rsidRDefault="009949C3" w:rsidP="0005718A">
      <w:pPr>
        <w:tabs>
          <w:tab w:val="left" w:pos="7938"/>
        </w:tabs>
        <w:spacing w:after="0" w:line="240" w:lineRule="auto"/>
        <w:ind w:firstLine="709"/>
        <w:jc w:val="both"/>
        <w:rPr>
          <w:rFonts w:cs="Times New Roman"/>
          <w:b/>
          <w:szCs w:val="28"/>
          <w:lang w:val="en-US" w:eastAsia="uk-UA"/>
        </w:rPr>
      </w:pPr>
      <w:r w:rsidRPr="004C711F">
        <w:rPr>
          <w:rFonts w:cs="Times New Roman"/>
          <w:b/>
          <w:szCs w:val="28"/>
          <w:lang w:eastAsia="uk-UA"/>
        </w:rPr>
        <w:t xml:space="preserve">               </w:t>
      </w:r>
      <w:r w:rsidR="001317FA" w:rsidRPr="004C711F">
        <w:rPr>
          <w:rFonts w:cs="Times New Roman"/>
          <w:b/>
          <w:szCs w:val="28"/>
          <w:lang w:eastAsia="uk-UA"/>
        </w:rPr>
        <w:t>України</w:t>
      </w:r>
    </w:p>
    <w:p w:rsidR="00B336DB" w:rsidRPr="000F4FEF" w:rsidRDefault="00B336DB" w:rsidP="0005718A">
      <w:pPr>
        <w:tabs>
          <w:tab w:val="left" w:pos="7938"/>
        </w:tabs>
        <w:spacing w:after="0" w:line="240" w:lineRule="auto"/>
        <w:ind w:firstLine="709"/>
        <w:jc w:val="both"/>
        <w:rPr>
          <w:rFonts w:cs="Times New Roman"/>
          <w:b/>
          <w:szCs w:val="28"/>
          <w:lang w:val="en-US" w:eastAsia="uk-UA"/>
        </w:rPr>
      </w:pPr>
    </w:p>
    <w:p w:rsidR="000D4BB0" w:rsidRPr="000F4FEF" w:rsidRDefault="001317FA" w:rsidP="0005718A">
      <w:pPr>
        <w:tabs>
          <w:tab w:val="left" w:pos="7938"/>
        </w:tabs>
        <w:spacing w:after="0" w:line="240" w:lineRule="auto"/>
        <w:ind w:firstLine="709"/>
        <w:jc w:val="both"/>
        <w:rPr>
          <w:rFonts w:cs="Times New Roman"/>
          <w:szCs w:val="28"/>
        </w:rPr>
      </w:pPr>
      <w:r w:rsidRPr="000F4FEF">
        <w:rPr>
          <w:rFonts w:cs="Times New Roman"/>
          <w:b/>
          <w:szCs w:val="28"/>
          <w:lang w:eastAsia="uk-UA"/>
        </w:rPr>
        <w:tab/>
      </w:r>
    </w:p>
    <w:sectPr w:rsidR="000D4BB0" w:rsidRPr="000F4FEF" w:rsidSect="00B6210F">
      <w:headerReference w:type="default" r:id="rId10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F0F" w:rsidRDefault="009B3F0F">
      <w:pPr>
        <w:spacing w:after="0" w:line="240" w:lineRule="auto"/>
      </w:pPr>
      <w:r>
        <w:separator/>
      </w:r>
    </w:p>
  </w:endnote>
  <w:endnote w:type="continuationSeparator" w:id="0">
    <w:p w:rsidR="009B3F0F" w:rsidRDefault="009B3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F0F" w:rsidRDefault="009B3F0F">
      <w:pPr>
        <w:spacing w:after="0" w:line="240" w:lineRule="auto"/>
      </w:pPr>
      <w:r>
        <w:separator/>
      </w:r>
    </w:p>
  </w:footnote>
  <w:footnote w:type="continuationSeparator" w:id="0">
    <w:p w:rsidR="009B3F0F" w:rsidRDefault="009B3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10F" w:rsidRDefault="00562A2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428B5">
      <w:rPr>
        <w:noProof/>
      </w:rPr>
      <w:t>2</w:t>
    </w:r>
    <w:r>
      <w:fldChar w:fldCharType="end"/>
    </w:r>
  </w:p>
  <w:p w:rsidR="00B6210F" w:rsidRDefault="00B6210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604F4"/>
    <w:multiLevelType w:val="hybridMultilevel"/>
    <w:tmpl w:val="5A642480"/>
    <w:lvl w:ilvl="0" w:tplc="3CF037A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5763437B"/>
    <w:multiLevelType w:val="hybridMultilevel"/>
    <w:tmpl w:val="9C7009CA"/>
    <w:lvl w:ilvl="0" w:tplc="43EC20CC">
      <w:start w:val="1"/>
      <w:numFmt w:val="upperRoman"/>
      <w:lvlText w:val="%1."/>
      <w:lvlJc w:val="left"/>
      <w:pPr>
        <w:ind w:left="1428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736837C1"/>
    <w:multiLevelType w:val="hybridMultilevel"/>
    <w:tmpl w:val="58D45070"/>
    <w:lvl w:ilvl="0" w:tplc="6852933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64C"/>
    <w:rsid w:val="00034193"/>
    <w:rsid w:val="000348C3"/>
    <w:rsid w:val="0005718A"/>
    <w:rsid w:val="0007455F"/>
    <w:rsid w:val="000A0357"/>
    <w:rsid w:val="000A66D9"/>
    <w:rsid w:val="000D4BB0"/>
    <w:rsid w:val="000E5A56"/>
    <w:rsid w:val="000F26D8"/>
    <w:rsid w:val="000F4FEF"/>
    <w:rsid w:val="001238C8"/>
    <w:rsid w:val="0012445C"/>
    <w:rsid w:val="001317FA"/>
    <w:rsid w:val="00154F03"/>
    <w:rsid w:val="00163C95"/>
    <w:rsid w:val="00164688"/>
    <w:rsid w:val="001A0CC2"/>
    <w:rsid w:val="001A105F"/>
    <w:rsid w:val="001B0AFC"/>
    <w:rsid w:val="001E347E"/>
    <w:rsid w:val="001E430D"/>
    <w:rsid w:val="0020153C"/>
    <w:rsid w:val="00203174"/>
    <w:rsid w:val="00315239"/>
    <w:rsid w:val="00317882"/>
    <w:rsid w:val="003208A2"/>
    <w:rsid w:val="00325FBF"/>
    <w:rsid w:val="00347269"/>
    <w:rsid w:val="00350EB0"/>
    <w:rsid w:val="00386649"/>
    <w:rsid w:val="003C6AA6"/>
    <w:rsid w:val="003D0F8E"/>
    <w:rsid w:val="003D1BEE"/>
    <w:rsid w:val="003E7763"/>
    <w:rsid w:val="003F234B"/>
    <w:rsid w:val="003F24E1"/>
    <w:rsid w:val="004208CC"/>
    <w:rsid w:val="00425E05"/>
    <w:rsid w:val="00441936"/>
    <w:rsid w:val="00442F82"/>
    <w:rsid w:val="004B066D"/>
    <w:rsid w:val="004B0FCF"/>
    <w:rsid w:val="004C711F"/>
    <w:rsid w:val="004C7B36"/>
    <w:rsid w:val="004D1B96"/>
    <w:rsid w:val="004E1867"/>
    <w:rsid w:val="00501C1E"/>
    <w:rsid w:val="0052600E"/>
    <w:rsid w:val="00535B0C"/>
    <w:rsid w:val="0054448D"/>
    <w:rsid w:val="00562A24"/>
    <w:rsid w:val="005B6FA9"/>
    <w:rsid w:val="005E7B5C"/>
    <w:rsid w:val="005F4AD6"/>
    <w:rsid w:val="00622250"/>
    <w:rsid w:val="006428B5"/>
    <w:rsid w:val="00654236"/>
    <w:rsid w:val="00673AAC"/>
    <w:rsid w:val="00673ED7"/>
    <w:rsid w:val="006810E2"/>
    <w:rsid w:val="0068430B"/>
    <w:rsid w:val="0069730F"/>
    <w:rsid w:val="006F4F35"/>
    <w:rsid w:val="00725A45"/>
    <w:rsid w:val="00753E37"/>
    <w:rsid w:val="00766A8E"/>
    <w:rsid w:val="007B09A0"/>
    <w:rsid w:val="007D7456"/>
    <w:rsid w:val="007E7B1D"/>
    <w:rsid w:val="00802A06"/>
    <w:rsid w:val="00841586"/>
    <w:rsid w:val="00883C70"/>
    <w:rsid w:val="00892CE9"/>
    <w:rsid w:val="008A4943"/>
    <w:rsid w:val="008D1370"/>
    <w:rsid w:val="008E3EE2"/>
    <w:rsid w:val="00904196"/>
    <w:rsid w:val="00915E8A"/>
    <w:rsid w:val="00951A33"/>
    <w:rsid w:val="00961788"/>
    <w:rsid w:val="009949C3"/>
    <w:rsid w:val="009A6E06"/>
    <w:rsid w:val="009B3F0F"/>
    <w:rsid w:val="009C7EBF"/>
    <w:rsid w:val="009D13E2"/>
    <w:rsid w:val="009E2AE1"/>
    <w:rsid w:val="00A0140D"/>
    <w:rsid w:val="00A20E3C"/>
    <w:rsid w:val="00A34BC7"/>
    <w:rsid w:val="00A540F3"/>
    <w:rsid w:val="00A62D98"/>
    <w:rsid w:val="00A73051"/>
    <w:rsid w:val="00A87092"/>
    <w:rsid w:val="00AA6B10"/>
    <w:rsid w:val="00AE4B1C"/>
    <w:rsid w:val="00AF335E"/>
    <w:rsid w:val="00AF51C9"/>
    <w:rsid w:val="00AF691A"/>
    <w:rsid w:val="00B059C6"/>
    <w:rsid w:val="00B15F8C"/>
    <w:rsid w:val="00B336DB"/>
    <w:rsid w:val="00B618BB"/>
    <w:rsid w:val="00B6210F"/>
    <w:rsid w:val="00B734B0"/>
    <w:rsid w:val="00B853E1"/>
    <w:rsid w:val="00B85E3B"/>
    <w:rsid w:val="00B867D0"/>
    <w:rsid w:val="00B95FB9"/>
    <w:rsid w:val="00B9749A"/>
    <w:rsid w:val="00BA70B9"/>
    <w:rsid w:val="00BD061C"/>
    <w:rsid w:val="00BE32CC"/>
    <w:rsid w:val="00C006FD"/>
    <w:rsid w:val="00C22D56"/>
    <w:rsid w:val="00C2385C"/>
    <w:rsid w:val="00C45879"/>
    <w:rsid w:val="00C8068F"/>
    <w:rsid w:val="00C832E2"/>
    <w:rsid w:val="00CA2F48"/>
    <w:rsid w:val="00CC37AA"/>
    <w:rsid w:val="00CD6AE3"/>
    <w:rsid w:val="00CF222E"/>
    <w:rsid w:val="00D04F4F"/>
    <w:rsid w:val="00D107D0"/>
    <w:rsid w:val="00D11E28"/>
    <w:rsid w:val="00D1464C"/>
    <w:rsid w:val="00D2060A"/>
    <w:rsid w:val="00D242A1"/>
    <w:rsid w:val="00D250E3"/>
    <w:rsid w:val="00D776D5"/>
    <w:rsid w:val="00D930E5"/>
    <w:rsid w:val="00D97202"/>
    <w:rsid w:val="00DB3054"/>
    <w:rsid w:val="00DB4AA1"/>
    <w:rsid w:val="00DE565F"/>
    <w:rsid w:val="00DF4B7C"/>
    <w:rsid w:val="00E05C26"/>
    <w:rsid w:val="00E153C0"/>
    <w:rsid w:val="00E30C83"/>
    <w:rsid w:val="00E42566"/>
    <w:rsid w:val="00E631BC"/>
    <w:rsid w:val="00E868FB"/>
    <w:rsid w:val="00E951F4"/>
    <w:rsid w:val="00E97E62"/>
    <w:rsid w:val="00EB3D91"/>
    <w:rsid w:val="00EC22D2"/>
    <w:rsid w:val="00ED2D45"/>
    <w:rsid w:val="00EF4F9F"/>
    <w:rsid w:val="00EF545B"/>
    <w:rsid w:val="00F3405E"/>
    <w:rsid w:val="00F3561A"/>
    <w:rsid w:val="00F7442E"/>
    <w:rsid w:val="00FA757E"/>
    <w:rsid w:val="00FF7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7BD3DB2-2935-4A2B-A4CB-B02455C39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Calibr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1464C"/>
    <w:pPr>
      <w:tabs>
        <w:tab w:val="center" w:pos="4819"/>
        <w:tab w:val="right" w:pos="9639"/>
      </w:tabs>
      <w:spacing w:after="0" w:line="240" w:lineRule="auto"/>
    </w:pPr>
    <w:rPr>
      <w:rFonts w:asciiTheme="minorHAnsi" w:hAnsiTheme="minorHAnsi" w:cs="Times New Roman"/>
      <w:sz w:val="22"/>
    </w:rPr>
  </w:style>
  <w:style w:type="paragraph" w:customStyle="1" w:styleId="rvps2">
    <w:name w:val="rvps2"/>
    <w:basedOn w:val="a"/>
    <w:rsid w:val="001A105F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ru-RU" w:eastAsia="ru-RU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D1464C"/>
    <w:rPr>
      <w:rFonts w:asciiTheme="minorHAnsi" w:hAnsiTheme="minorHAnsi" w:cs="Times New Roman"/>
      <w:sz w:val="22"/>
    </w:rPr>
  </w:style>
  <w:style w:type="character" w:customStyle="1" w:styleId="rvts9">
    <w:name w:val="rvts9"/>
    <w:basedOn w:val="a0"/>
    <w:rsid w:val="00A34BC7"/>
    <w:rPr>
      <w:rFonts w:ascii="Times New Roman" w:hAnsi="Times New Roman" w:cs="Times New Roman"/>
    </w:rPr>
  </w:style>
  <w:style w:type="paragraph" w:styleId="a5">
    <w:name w:val="List Paragraph"/>
    <w:basedOn w:val="a"/>
    <w:uiPriority w:val="34"/>
    <w:qFormat/>
    <w:rsid w:val="00315239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9E2AE1"/>
    <w:rPr>
      <w:rFonts w:cs="Times New Roman"/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D242A1"/>
    <w:rPr>
      <w:rFonts w:cs="Times New Roman"/>
      <w:color w:val="954F72" w:themeColor="followedHyperlink"/>
      <w:u w:val="single"/>
    </w:rPr>
  </w:style>
  <w:style w:type="character" w:customStyle="1" w:styleId="rvts0">
    <w:name w:val="rvts0"/>
    <w:basedOn w:val="a0"/>
    <w:rsid w:val="009949C3"/>
    <w:rPr>
      <w:rFonts w:cs="Times New Roman"/>
    </w:rPr>
  </w:style>
  <w:style w:type="paragraph" w:styleId="a8">
    <w:name w:val="Subtitle"/>
    <w:basedOn w:val="a"/>
    <w:link w:val="a9"/>
    <w:uiPriority w:val="11"/>
    <w:qFormat/>
    <w:rsid w:val="00D250E3"/>
    <w:pPr>
      <w:widowControl w:val="0"/>
      <w:autoSpaceDE w:val="0"/>
      <w:autoSpaceDN w:val="0"/>
      <w:adjustRightInd w:val="0"/>
      <w:spacing w:after="0" w:line="240" w:lineRule="auto"/>
    </w:pPr>
    <w:rPr>
      <w:rFonts w:cs="Times New Roman"/>
      <w:b/>
      <w:szCs w:val="28"/>
      <w:lang w:eastAsia="ru-RU"/>
    </w:rPr>
  </w:style>
  <w:style w:type="paragraph" w:styleId="aa">
    <w:name w:val="Body Text"/>
    <w:basedOn w:val="a"/>
    <w:link w:val="ab"/>
    <w:uiPriority w:val="99"/>
    <w:rsid w:val="00E05C26"/>
    <w:pPr>
      <w:spacing w:after="0" w:line="240" w:lineRule="auto"/>
      <w:jc w:val="center"/>
    </w:pPr>
    <w:rPr>
      <w:rFonts w:cs="Times New Roman"/>
      <w:b/>
      <w:bCs/>
      <w:szCs w:val="28"/>
      <w:lang w:eastAsia="ru-RU"/>
    </w:rPr>
  </w:style>
  <w:style w:type="character" w:customStyle="1" w:styleId="a9">
    <w:name w:val="Підзаголовок Знак"/>
    <w:basedOn w:val="a0"/>
    <w:link w:val="a8"/>
    <w:uiPriority w:val="11"/>
    <w:locked/>
    <w:rsid w:val="00D250E3"/>
    <w:rPr>
      <w:rFonts w:cs="Times New Roman"/>
      <w:b/>
      <w:lang w:val="x-none" w:eastAsia="ru-RU"/>
    </w:rPr>
  </w:style>
  <w:style w:type="paragraph" w:styleId="HTML">
    <w:name w:val="HTML Preformatted"/>
    <w:basedOn w:val="a"/>
    <w:link w:val="HTML0"/>
    <w:uiPriority w:val="99"/>
    <w:unhideWhenUsed/>
    <w:rsid w:val="00E05C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ab">
    <w:name w:val="Основний текст Знак"/>
    <w:basedOn w:val="a0"/>
    <w:link w:val="aa"/>
    <w:uiPriority w:val="99"/>
    <w:locked/>
    <w:rsid w:val="00E05C26"/>
    <w:rPr>
      <w:rFonts w:cs="Times New Roman"/>
      <w:b/>
      <w:bCs/>
      <w:lang w:val="x-none" w:eastAsia="ru-RU"/>
    </w:rPr>
  </w:style>
  <w:style w:type="character" w:customStyle="1" w:styleId="rvts46">
    <w:name w:val="rvts46"/>
    <w:basedOn w:val="a0"/>
    <w:rsid w:val="001E430D"/>
    <w:rPr>
      <w:rFonts w:cs="Times New Roman"/>
    </w:rPr>
  </w:style>
  <w:style w:type="character" w:customStyle="1" w:styleId="HTML0">
    <w:name w:val="Стандартний HTML Знак"/>
    <w:basedOn w:val="a0"/>
    <w:link w:val="HTML"/>
    <w:uiPriority w:val="99"/>
    <w:locked/>
    <w:rsid w:val="00E05C26"/>
    <w:rPr>
      <w:rFonts w:ascii="Courier New" w:hAnsi="Courier New" w:cs="Courier New"/>
      <w:sz w:val="20"/>
      <w:szCs w:val="20"/>
      <w:lang w:val="x-none" w:eastAsia="uk-UA"/>
    </w:rPr>
  </w:style>
  <w:style w:type="paragraph" w:customStyle="1" w:styleId="ac">
    <w:name w:val="Нормальний текст"/>
    <w:basedOn w:val="a"/>
    <w:uiPriority w:val="99"/>
    <w:rsid w:val="00A62D98"/>
    <w:pPr>
      <w:spacing w:before="120" w:after="0" w:line="240" w:lineRule="auto"/>
      <w:ind w:firstLine="567"/>
      <w:jc w:val="both"/>
    </w:pPr>
    <w:rPr>
      <w:rFonts w:ascii="Antiqua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3365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5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5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5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5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5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5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5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5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5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5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ABDAC6-0825-46B9-B9E5-9C8F21C886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57E6E1D-F9C1-4679-B099-ED644E10E3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888A88-A456-4E44-9F97-F80F1DD47F8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1146</Words>
  <Characters>654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2021-09-10T12:19:00Z</dcterms:created>
  <dcterms:modified xsi:type="dcterms:W3CDTF">2021-09-10T12:19:00Z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