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C3B7E" w:rsidRPr="009533FD" w:rsidRDefault="00AA7733" w:rsidP="009B684F">
      <w:pPr>
        <w:pStyle w:val="a3"/>
        <w:rPr>
          <w:color w:val="000000"/>
          <w:szCs w:val="26"/>
        </w:rPr>
      </w:pPr>
      <w:bookmarkStart w:id="0" w:name="_GoBack"/>
      <w:bookmarkEnd w:id="0"/>
      <w:r w:rsidRPr="009533FD">
        <w:rPr>
          <w:color w:val="000000"/>
          <w:szCs w:val="26"/>
        </w:rPr>
        <w:t>ПОЯСНЮВАЛЬНА ЗАПИСКА</w:t>
      </w:r>
    </w:p>
    <w:p w14:paraId="59E0F899" w14:textId="59A1F8E6" w:rsidR="004E2D49" w:rsidRPr="00F26727" w:rsidRDefault="00AA7733" w:rsidP="009B684F">
      <w:pPr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до проекту Закону України</w:t>
      </w:r>
    </w:p>
    <w:p w14:paraId="628F252E" w14:textId="469F9D9F" w:rsidR="009B684F" w:rsidRDefault="007919C6" w:rsidP="009B684F">
      <w:pPr>
        <w:jc w:val="center"/>
        <w:rPr>
          <w:b/>
          <w:sz w:val="28"/>
          <w:szCs w:val="26"/>
        </w:rPr>
      </w:pPr>
      <w:r w:rsidRPr="007919C6">
        <w:rPr>
          <w:b/>
          <w:sz w:val="28"/>
          <w:szCs w:val="26"/>
        </w:rPr>
        <w:t>«</w:t>
      </w:r>
      <w:r w:rsidR="009D7BF9" w:rsidRPr="009D7BF9">
        <w:rPr>
          <w:b/>
          <w:sz w:val="28"/>
          <w:szCs w:val="26"/>
        </w:rPr>
        <w:t>Про внесення змін до Розділу XII «Прикінцеві та перехідні положення» Закону України «Про судоустрій і статус суддів» щодо відрядження суддів з метою забезпечення здійснення правосуддя та усунення загрози припинення роботи апеляційних судів</w:t>
      </w:r>
      <w:r w:rsidRPr="007919C6">
        <w:rPr>
          <w:b/>
          <w:sz w:val="28"/>
          <w:szCs w:val="26"/>
        </w:rPr>
        <w:t>»</w:t>
      </w:r>
    </w:p>
    <w:p w14:paraId="00000003" w14:textId="28923AF1" w:rsidR="00DC3B7E" w:rsidRPr="009B684F" w:rsidRDefault="00BA2BBF" w:rsidP="009B684F">
      <w:pPr>
        <w:jc w:val="center"/>
        <w:rPr>
          <w:b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(далі – проект Закону)</w:t>
      </w:r>
    </w:p>
    <w:p w14:paraId="383BB434" w14:textId="77777777" w:rsidR="00BA2BBF" w:rsidRPr="00940FF8" w:rsidRDefault="00BA2BBF" w:rsidP="00940FF8">
      <w:pPr>
        <w:ind w:firstLine="284"/>
        <w:jc w:val="center"/>
        <w:rPr>
          <w:b/>
          <w:sz w:val="26"/>
          <w:szCs w:val="26"/>
        </w:rPr>
      </w:pPr>
    </w:p>
    <w:p w14:paraId="115B520D" w14:textId="2BEA2FAA" w:rsidR="00525791" w:rsidRDefault="004762C5" w:rsidP="004762C5">
      <w:pPr>
        <w:ind w:firstLine="720"/>
        <w:jc w:val="both"/>
        <w:rPr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>Мета</w:t>
      </w:r>
      <w:r w:rsidR="00BA2BBF" w:rsidRPr="00940FF8">
        <w:rPr>
          <w:b/>
          <w:sz w:val="28"/>
          <w:szCs w:val="28"/>
        </w:rPr>
        <w:t>:</w:t>
      </w:r>
      <w:r w:rsidR="00BA2BBF" w:rsidRPr="00940FF8">
        <w:rPr>
          <w:sz w:val="28"/>
          <w:szCs w:val="28"/>
        </w:rPr>
        <w:t xml:space="preserve"> </w:t>
      </w:r>
      <w:r w:rsidR="00BA2BBF" w:rsidRPr="009D2A92">
        <w:rPr>
          <w:sz w:val="28"/>
          <w:szCs w:val="28"/>
        </w:rPr>
        <w:t xml:space="preserve">проект Закону розроблений з </w:t>
      </w:r>
      <w:r w:rsidR="007919C6">
        <w:rPr>
          <w:sz w:val="28"/>
          <w:szCs w:val="28"/>
        </w:rPr>
        <w:t xml:space="preserve">метою </w:t>
      </w:r>
      <w:r w:rsidR="002F5E62">
        <w:rPr>
          <w:sz w:val="28"/>
          <w:szCs w:val="28"/>
        </w:rPr>
        <w:t xml:space="preserve">забезпечення </w:t>
      </w:r>
      <w:r w:rsidR="002F5E62" w:rsidRPr="002F5E62">
        <w:rPr>
          <w:sz w:val="28"/>
          <w:szCs w:val="28"/>
        </w:rPr>
        <w:t xml:space="preserve">здійснення правосуддя </w:t>
      </w:r>
      <w:r w:rsidR="009B684F">
        <w:rPr>
          <w:sz w:val="28"/>
          <w:szCs w:val="28"/>
        </w:rPr>
        <w:t>та</w:t>
      </w:r>
      <w:r w:rsidR="002F5E62">
        <w:rPr>
          <w:sz w:val="28"/>
          <w:szCs w:val="28"/>
        </w:rPr>
        <w:t xml:space="preserve"> усунення загрози припинення роботи апеляційних судів</w:t>
      </w:r>
      <w:r w:rsidR="009B684F">
        <w:rPr>
          <w:sz w:val="28"/>
          <w:szCs w:val="28"/>
        </w:rPr>
        <w:t>, яка може виникнути</w:t>
      </w:r>
      <w:r w:rsidR="00D6127B">
        <w:rPr>
          <w:sz w:val="28"/>
          <w:szCs w:val="28"/>
        </w:rPr>
        <w:t xml:space="preserve"> через </w:t>
      </w:r>
      <w:r w:rsidR="006702B6">
        <w:rPr>
          <w:sz w:val="28"/>
          <w:szCs w:val="28"/>
        </w:rPr>
        <w:t>надзвичайні обставини</w:t>
      </w:r>
      <w:r w:rsidR="002F5E62">
        <w:rPr>
          <w:sz w:val="28"/>
          <w:szCs w:val="28"/>
        </w:rPr>
        <w:t xml:space="preserve"> </w:t>
      </w:r>
      <w:r w:rsidR="00525791">
        <w:rPr>
          <w:sz w:val="28"/>
          <w:szCs w:val="28"/>
        </w:rPr>
        <w:t>до моменту завершення Вищою кваліфікаційною комісією</w:t>
      </w:r>
      <w:r w:rsidR="00525791" w:rsidRPr="00525791">
        <w:rPr>
          <w:sz w:val="28"/>
          <w:szCs w:val="28"/>
        </w:rPr>
        <w:t xml:space="preserve"> суддів України</w:t>
      </w:r>
      <w:r w:rsidR="00525791">
        <w:rPr>
          <w:sz w:val="28"/>
          <w:szCs w:val="28"/>
        </w:rPr>
        <w:t xml:space="preserve"> конкурсних процедур на </w:t>
      </w:r>
      <w:r w:rsidR="00B4525A">
        <w:rPr>
          <w:sz w:val="28"/>
          <w:szCs w:val="28"/>
        </w:rPr>
        <w:t xml:space="preserve">зайняття </w:t>
      </w:r>
      <w:r w:rsidR="00D6127B">
        <w:rPr>
          <w:sz w:val="28"/>
          <w:szCs w:val="28"/>
        </w:rPr>
        <w:t xml:space="preserve">вакантних </w:t>
      </w:r>
      <w:r w:rsidR="00B4525A">
        <w:rPr>
          <w:sz w:val="28"/>
          <w:szCs w:val="28"/>
        </w:rPr>
        <w:t>посад</w:t>
      </w:r>
      <w:r w:rsidR="00525791">
        <w:rPr>
          <w:sz w:val="28"/>
          <w:szCs w:val="28"/>
        </w:rPr>
        <w:t xml:space="preserve"> суддів апеляційних судів. </w:t>
      </w:r>
    </w:p>
    <w:p w14:paraId="66B62609" w14:textId="77777777" w:rsidR="0008758D" w:rsidRDefault="0008758D" w:rsidP="0087745F">
      <w:pPr>
        <w:jc w:val="both"/>
        <w:rPr>
          <w:b/>
          <w:sz w:val="28"/>
          <w:szCs w:val="28"/>
        </w:rPr>
      </w:pPr>
    </w:p>
    <w:p w14:paraId="4F80D0C4" w14:textId="524C492E" w:rsidR="00831928" w:rsidRDefault="004762C5" w:rsidP="0083192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17B38">
        <w:rPr>
          <w:b/>
          <w:sz w:val="28"/>
          <w:szCs w:val="28"/>
        </w:rPr>
        <w:t>Підстава</w:t>
      </w:r>
      <w:r w:rsidR="00AA7733" w:rsidRPr="00940FF8">
        <w:rPr>
          <w:b/>
          <w:sz w:val="28"/>
          <w:szCs w:val="28"/>
        </w:rPr>
        <w:t xml:space="preserve"> розроблення </w:t>
      </w:r>
      <w:r w:rsidR="00AC18BF">
        <w:rPr>
          <w:b/>
          <w:sz w:val="28"/>
          <w:szCs w:val="28"/>
        </w:rPr>
        <w:t xml:space="preserve">проекту </w:t>
      </w:r>
      <w:r w:rsidR="00F17B38" w:rsidRPr="00F17B38">
        <w:rPr>
          <w:b/>
          <w:sz w:val="28"/>
          <w:szCs w:val="28"/>
        </w:rPr>
        <w:t>Закону</w:t>
      </w:r>
      <w:r>
        <w:rPr>
          <w:b/>
          <w:sz w:val="28"/>
          <w:szCs w:val="28"/>
        </w:rPr>
        <w:t>.</w:t>
      </w:r>
    </w:p>
    <w:p w14:paraId="3EFFA837" w14:textId="6A7CE170" w:rsidR="0087745F" w:rsidRDefault="0087745F" w:rsidP="0083192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 серпня 2019 року Вищою кваліфікаційною комісією України оголошено конкурс на зайняття 346</w:t>
      </w:r>
      <w:r w:rsidR="009B684F">
        <w:rPr>
          <w:sz w:val="28"/>
          <w:szCs w:val="28"/>
        </w:rPr>
        <w:t xml:space="preserve"> посад суддів апеляційних судів</w:t>
      </w:r>
      <w:r w:rsidR="00B63F41">
        <w:rPr>
          <w:sz w:val="28"/>
          <w:szCs w:val="28"/>
        </w:rPr>
        <w:t>. Р</w:t>
      </w:r>
      <w:r w:rsidR="009B684F">
        <w:rPr>
          <w:sz w:val="28"/>
          <w:szCs w:val="28"/>
        </w:rPr>
        <w:t xml:space="preserve">озпочато прийом документів від кандидатів. </w:t>
      </w:r>
      <w:r>
        <w:rPr>
          <w:sz w:val="28"/>
          <w:szCs w:val="28"/>
        </w:rPr>
        <w:t xml:space="preserve"> </w:t>
      </w:r>
    </w:p>
    <w:p w14:paraId="6661D7BD" w14:textId="0ED39D77" w:rsidR="0087745F" w:rsidRDefault="0087745F" w:rsidP="009B68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 листопада 2019 року Закон</w:t>
      </w:r>
      <w:r w:rsidR="00B63F41">
        <w:rPr>
          <w:sz w:val="28"/>
          <w:szCs w:val="28"/>
        </w:rPr>
        <w:t>ом</w:t>
      </w:r>
      <w:r>
        <w:rPr>
          <w:sz w:val="28"/>
          <w:szCs w:val="28"/>
        </w:rPr>
        <w:t xml:space="preserve"> України «</w:t>
      </w:r>
      <w:r w:rsidRPr="0087745F">
        <w:rPr>
          <w:sz w:val="28"/>
          <w:szCs w:val="28"/>
        </w:rPr>
        <w:t>Про внесення змін до Закону України "Про судоустрій і статус суддів" та деяких законів України щодо відновлення роботи Вищої кваліфікаційної комісії суддів України</w:t>
      </w:r>
      <w:r>
        <w:rPr>
          <w:sz w:val="28"/>
          <w:szCs w:val="28"/>
        </w:rPr>
        <w:t xml:space="preserve">» </w:t>
      </w:r>
      <w:r w:rsidRPr="0087745F">
        <w:rPr>
          <w:sz w:val="28"/>
          <w:szCs w:val="28"/>
        </w:rPr>
        <w:t>№ 193-IX</w:t>
      </w:r>
      <w:r>
        <w:rPr>
          <w:sz w:val="28"/>
          <w:szCs w:val="28"/>
        </w:rPr>
        <w:t xml:space="preserve"> від 16.10.2019 року</w:t>
      </w:r>
      <w:r w:rsidR="00B63F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достроково припинено повноваження всіх членів </w:t>
      </w:r>
      <w:r w:rsidRPr="0087745F">
        <w:rPr>
          <w:sz w:val="28"/>
          <w:szCs w:val="28"/>
        </w:rPr>
        <w:t>Вищої кваліфікаційної комісії суддів України</w:t>
      </w:r>
      <w:r w:rsidR="009B684F">
        <w:rPr>
          <w:sz w:val="28"/>
          <w:szCs w:val="28"/>
        </w:rPr>
        <w:t xml:space="preserve">. </w:t>
      </w:r>
      <w:r w:rsidR="00B63F41">
        <w:rPr>
          <w:sz w:val="28"/>
          <w:szCs w:val="28"/>
        </w:rPr>
        <w:t>Як наслідок</w:t>
      </w:r>
      <w:r>
        <w:rPr>
          <w:sz w:val="28"/>
          <w:szCs w:val="28"/>
        </w:rPr>
        <w:t xml:space="preserve"> всі </w:t>
      </w:r>
      <w:r w:rsidR="00B63F41">
        <w:rPr>
          <w:sz w:val="28"/>
          <w:szCs w:val="28"/>
        </w:rPr>
        <w:t xml:space="preserve">оголошені та </w:t>
      </w:r>
      <w:r>
        <w:rPr>
          <w:sz w:val="28"/>
          <w:szCs w:val="28"/>
        </w:rPr>
        <w:t xml:space="preserve">незавершені </w:t>
      </w:r>
      <w:r w:rsidR="00B63F41">
        <w:rPr>
          <w:sz w:val="28"/>
          <w:szCs w:val="28"/>
        </w:rPr>
        <w:t xml:space="preserve">ВККСУ </w:t>
      </w:r>
      <w:r>
        <w:rPr>
          <w:sz w:val="28"/>
          <w:szCs w:val="28"/>
        </w:rPr>
        <w:t>конкурси</w:t>
      </w:r>
      <w:r w:rsidR="00B63F41">
        <w:rPr>
          <w:sz w:val="28"/>
          <w:szCs w:val="28"/>
        </w:rPr>
        <w:t xml:space="preserve"> </w:t>
      </w:r>
      <w:r>
        <w:rPr>
          <w:sz w:val="28"/>
          <w:szCs w:val="28"/>
        </w:rPr>
        <w:t>фактично з</w:t>
      </w:r>
      <w:r w:rsidR="00D6127B">
        <w:rPr>
          <w:sz w:val="28"/>
          <w:szCs w:val="28"/>
        </w:rPr>
        <w:t>упинилися до невизначеної дати, у</w:t>
      </w:r>
      <w:r>
        <w:rPr>
          <w:sz w:val="28"/>
          <w:szCs w:val="28"/>
        </w:rPr>
        <w:t xml:space="preserve"> тому числі</w:t>
      </w:r>
      <w:r w:rsidR="00D6127B">
        <w:rPr>
          <w:sz w:val="28"/>
          <w:szCs w:val="28"/>
        </w:rPr>
        <w:t xml:space="preserve"> </w:t>
      </w:r>
      <w:r w:rsidR="00B63F41">
        <w:rPr>
          <w:sz w:val="28"/>
          <w:szCs w:val="28"/>
        </w:rPr>
        <w:t>зупинен</w:t>
      </w:r>
      <w:r w:rsidR="00D6127B">
        <w:rPr>
          <w:sz w:val="28"/>
          <w:szCs w:val="28"/>
        </w:rPr>
        <w:t>о</w:t>
      </w:r>
      <w:r>
        <w:rPr>
          <w:sz w:val="28"/>
          <w:szCs w:val="28"/>
        </w:rPr>
        <w:t xml:space="preserve"> конкурс на </w:t>
      </w:r>
      <w:r w:rsidR="009B684F">
        <w:rPr>
          <w:sz w:val="28"/>
          <w:szCs w:val="28"/>
        </w:rPr>
        <w:t xml:space="preserve">зайняття </w:t>
      </w:r>
      <w:r>
        <w:rPr>
          <w:sz w:val="28"/>
          <w:szCs w:val="28"/>
        </w:rPr>
        <w:t>поса</w:t>
      </w:r>
      <w:r w:rsidR="009B684F">
        <w:rPr>
          <w:sz w:val="28"/>
          <w:szCs w:val="28"/>
        </w:rPr>
        <w:t>д</w:t>
      </w:r>
      <w:r>
        <w:rPr>
          <w:sz w:val="28"/>
          <w:szCs w:val="28"/>
        </w:rPr>
        <w:t xml:space="preserve"> </w:t>
      </w:r>
      <w:r w:rsidRPr="0087745F">
        <w:rPr>
          <w:sz w:val="28"/>
          <w:szCs w:val="28"/>
        </w:rPr>
        <w:t>суддів апеляційних судів</w:t>
      </w:r>
      <w:r>
        <w:rPr>
          <w:sz w:val="28"/>
          <w:szCs w:val="28"/>
        </w:rPr>
        <w:t xml:space="preserve">. </w:t>
      </w:r>
    </w:p>
    <w:p w14:paraId="696F943B" w14:textId="2A3E8791" w:rsidR="009B684F" w:rsidRDefault="001E39F9" w:rsidP="00B63F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Починаючи з листопада 2019 року будь-який добір суддів та заміщення вакантних посад через відсутність повноважно</w:t>
      </w:r>
      <w:r w:rsidR="00D6127B">
        <w:rPr>
          <w:sz w:val="28"/>
          <w:szCs w:val="28"/>
        </w:rPr>
        <w:t>го складу ВККСУ не здійснюється, що</w:t>
      </w:r>
      <w:r w:rsidR="009B684F">
        <w:rPr>
          <w:sz w:val="28"/>
          <w:szCs w:val="28"/>
        </w:rPr>
        <w:t xml:space="preserve"> суттєво ускладнює ситуацію в судовій системі. </w:t>
      </w:r>
    </w:p>
    <w:p w14:paraId="5230B8EB" w14:textId="21CC2412" w:rsidR="001E39F9" w:rsidRDefault="00B63F41" w:rsidP="0087745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Як виключний і тимчасовий захід для вирішення проблеми з кадровим забезпеченням судів</w:t>
      </w:r>
      <w:r w:rsidR="00D6127B">
        <w:rPr>
          <w:sz w:val="28"/>
          <w:szCs w:val="28"/>
        </w:rPr>
        <w:t xml:space="preserve">, Верховною Радою </w:t>
      </w:r>
      <w:r w:rsidR="009B684F">
        <w:rPr>
          <w:sz w:val="28"/>
          <w:szCs w:val="28"/>
        </w:rPr>
        <w:t xml:space="preserve">прийнято </w:t>
      </w:r>
      <w:r>
        <w:rPr>
          <w:sz w:val="28"/>
          <w:szCs w:val="28"/>
        </w:rPr>
        <w:t>спеціальний</w:t>
      </w:r>
      <w:r w:rsidR="009B684F">
        <w:rPr>
          <w:sz w:val="28"/>
          <w:szCs w:val="28"/>
        </w:rPr>
        <w:t xml:space="preserve"> Закон України «</w:t>
      </w:r>
      <w:r w:rsidR="009B684F" w:rsidRPr="009B684F">
        <w:rPr>
          <w:sz w:val="28"/>
          <w:szCs w:val="28"/>
        </w:rPr>
        <w:t>Про внесення змін до Закону України "Про судоустрій і статус суддів" щодо відрядження суддів та врегулювання інших питань забезпечення функціонування системи правосуддя в період відсутності повноважного складу Вищої кваліфікаційної комісії суддів України</w:t>
      </w:r>
      <w:r w:rsidR="009B684F">
        <w:rPr>
          <w:sz w:val="28"/>
          <w:szCs w:val="28"/>
        </w:rPr>
        <w:t xml:space="preserve">» </w:t>
      </w:r>
      <w:r w:rsidR="009B684F" w:rsidRPr="009B684F">
        <w:rPr>
          <w:sz w:val="28"/>
          <w:szCs w:val="28"/>
        </w:rPr>
        <w:t>№ 679-IX</w:t>
      </w:r>
      <w:r w:rsidR="009B684F">
        <w:rPr>
          <w:sz w:val="28"/>
          <w:szCs w:val="28"/>
        </w:rPr>
        <w:t xml:space="preserve"> від </w:t>
      </w:r>
      <w:r w:rsidR="009B684F" w:rsidRPr="009B684F">
        <w:rPr>
          <w:sz w:val="28"/>
          <w:szCs w:val="28"/>
        </w:rPr>
        <w:t>04.06.2020</w:t>
      </w:r>
      <w:r w:rsidR="009B684F">
        <w:rPr>
          <w:sz w:val="28"/>
          <w:szCs w:val="28"/>
        </w:rPr>
        <w:t xml:space="preserve"> року, яким Вища рада правосуддя наділялася повноваженнями здійснювати відрядження суддів </w:t>
      </w:r>
      <w:r w:rsidR="009B684F" w:rsidRPr="009B684F">
        <w:rPr>
          <w:sz w:val="28"/>
          <w:szCs w:val="28"/>
        </w:rPr>
        <w:t>без рекомендації чи подання Вищої кваліфікаційної комісії суддів України</w:t>
      </w:r>
      <w:r w:rsidR="009B684F">
        <w:rPr>
          <w:sz w:val="28"/>
          <w:szCs w:val="28"/>
        </w:rPr>
        <w:t xml:space="preserve">. Зазначені заходи запроваджено </w:t>
      </w:r>
      <w:r w:rsidR="009B684F" w:rsidRPr="009B684F">
        <w:rPr>
          <w:sz w:val="28"/>
          <w:szCs w:val="28"/>
        </w:rPr>
        <w:t>у період відсутності повноважного складу Вищої кваліфікаційної комісії суддів України</w:t>
      </w:r>
      <w:r w:rsidR="009B684F">
        <w:rPr>
          <w:sz w:val="28"/>
          <w:szCs w:val="28"/>
        </w:rPr>
        <w:t xml:space="preserve">. </w:t>
      </w:r>
    </w:p>
    <w:p w14:paraId="11490419" w14:textId="19F1EC9E" w:rsidR="001E39F9" w:rsidRDefault="009B684F" w:rsidP="0087745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Натомість</w:t>
      </w:r>
      <w:r w:rsidR="00B63F41">
        <w:rPr>
          <w:sz w:val="28"/>
          <w:szCs w:val="28"/>
        </w:rPr>
        <w:t xml:space="preserve"> зазначений З</w:t>
      </w:r>
      <w:r>
        <w:rPr>
          <w:sz w:val="28"/>
          <w:szCs w:val="28"/>
        </w:rPr>
        <w:t xml:space="preserve">акон не дозволив збалансувати ситуацію у апеляційних судах, яка пов’язана з величезною кількістю відкритих вакансій та </w:t>
      </w:r>
      <w:r w:rsidR="00B4525A">
        <w:rPr>
          <w:sz w:val="28"/>
          <w:szCs w:val="28"/>
        </w:rPr>
        <w:t>поступовим виходом суддів у відставку</w:t>
      </w:r>
      <w:r>
        <w:rPr>
          <w:sz w:val="28"/>
          <w:szCs w:val="28"/>
        </w:rPr>
        <w:t xml:space="preserve">. </w:t>
      </w:r>
    </w:p>
    <w:p w14:paraId="1AC52E70" w14:textId="07EF86AE" w:rsidR="001E39F9" w:rsidRDefault="001E39F9" w:rsidP="001E39F9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 інформацією Державної судової адміністрації України </w:t>
      </w:r>
      <w:r w:rsidR="00603BDB">
        <w:rPr>
          <w:color w:val="000000"/>
          <w:sz w:val="28"/>
          <w:szCs w:val="28"/>
        </w:rPr>
        <w:t>штатна чисельність суддів апеляційних судів визначена на рівні</w:t>
      </w:r>
      <w:r w:rsidR="003907E0">
        <w:rPr>
          <w:color w:val="000000"/>
          <w:sz w:val="28"/>
          <w:szCs w:val="28"/>
        </w:rPr>
        <w:t xml:space="preserve"> 1</w:t>
      </w:r>
      <w:r w:rsidR="00B4525A">
        <w:rPr>
          <w:color w:val="000000"/>
          <w:sz w:val="28"/>
          <w:szCs w:val="28"/>
        </w:rPr>
        <w:t> </w:t>
      </w:r>
      <w:r w:rsidR="003907E0">
        <w:rPr>
          <w:color w:val="000000"/>
          <w:sz w:val="28"/>
          <w:szCs w:val="28"/>
        </w:rPr>
        <w:t>439</w:t>
      </w:r>
      <w:r w:rsidR="00603BDB">
        <w:rPr>
          <w:color w:val="000000"/>
          <w:sz w:val="28"/>
          <w:szCs w:val="28"/>
        </w:rPr>
        <w:t xml:space="preserve">. Натомість </w:t>
      </w:r>
      <w:r w:rsidR="005B5CA0">
        <w:rPr>
          <w:color w:val="000000"/>
          <w:sz w:val="28"/>
          <w:szCs w:val="28"/>
        </w:rPr>
        <w:t xml:space="preserve">на даний час </w:t>
      </w:r>
      <w:r w:rsidR="00603BDB">
        <w:rPr>
          <w:color w:val="000000"/>
          <w:sz w:val="28"/>
          <w:szCs w:val="28"/>
        </w:rPr>
        <w:t xml:space="preserve">фактично заповнено тільки </w:t>
      </w:r>
      <w:r w:rsidR="003907E0">
        <w:rPr>
          <w:color w:val="000000"/>
          <w:sz w:val="28"/>
          <w:szCs w:val="28"/>
        </w:rPr>
        <w:t>885</w:t>
      </w:r>
      <w:r w:rsidR="00B4525A">
        <w:rPr>
          <w:color w:val="000000"/>
          <w:sz w:val="28"/>
          <w:szCs w:val="28"/>
        </w:rPr>
        <w:t xml:space="preserve"> посад</w:t>
      </w:r>
      <w:r w:rsidR="003907E0" w:rsidRPr="005B5CA0">
        <w:rPr>
          <w:color w:val="000000"/>
          <w:sz w:val="28"/>
          <w:szCs w:val="28"/>
        </w:rPr>
        <w:t>, тобто майже 40%</w:t>
      </w:r>
      <w:r w:rsidR="00603BDB" w:rsidRPr="005B5CA0">
        <w:rPr>
          <w:color w:val="000000"/>
          <w:sz w:val="28"/>
          <w:szCs w:val="28"/>
        </w:rPr>
        <w:t xml:space="preserve"> посад суддів у апеляційних судах України вакантні.</w:t>
      </w:r>
      <w:r w:rsidR="00603BDB">
        <w:rPr>
          <w:color w:val="000000"/>
          <w:sz w:val="28"/>
          <w:szCs w:val="28"/>
        </w:rPr>
        <w:t xml:space="preserve"> </w:t>
      </w:r>
      <w:r w:rsidR="003907E0">
        <w:rPr>
          <w:color w:val="000000"/>
          <w:sz w:val="28"/>
          <w:szCs w:val="28"/>
        </w:rPr>
        <w:t xml:space="preserve"> </w:t>
      </w:r>
    </w:p>
    <w:p w14:paraId="0603D44D" w14:textId="47280BE1" w:rsidR="003907E0" w:rsidRDefault="00603BDB" w:rsidP="001E39F9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 той же час, і</w:t>
      </w:r>
      <w:r w:rsidR="003907E0">
        <w:rPr>
          <w:color w:val="000000"/>
          <w:sz w:val="28"/>
          <w:szCs w:val="28"/>
        </w:rPr>
        <w:t xml:space="preserve">з </w:t>
      </w:r>
      <w:r>
        <w:rPr>
          <w:color w:val="000000"/>
          <w:sz w:val="28"/>
          <w:szCs w:val="28"/>
        </w:rPr>
        <w:t xml:space="preserve">зазначених </w:t>
      </w:r>
      <w:r w:rsidR="003907E0">
        <w:rPr>
          <w:color w:val="000000"/>
          <w:sz w:val="28"/>
          <w:szCs w:val="28"/>
        </w:rPr>
        <w:t xml:space="preserve">885 посад </w:t>
      </w:r>
      <w:r w:rsidR="003907E0" w:rsidRPr="00603BDB">
        <w:rPr>
          <w:color w:val="000000"/>
          <w:sz w:val="28"/>
          <w:szCs w:val="28"/>
        </w:rPr>
        <w:t xml:space="preserve">740 </w:t>
      </w:r>
      <w:r w:rsidRPr="00603BDB">
        <w:rPr>
          <w:color w:val="000000"/>
          <w:sz w:val="28"/>
          <w:szCs w:val="28"/>
        </w:rPr>
        <w:t xml:space="preserve">суддів </w:t>
      </w:r>
      <w:r w:rsidR="003907E0" w:rsidRPr="00603BDB">
        <w:rPr>
          <w:color w:val="000000"/>
          <w:sz w:val="28"/>
          <w:szCs w:val="28"/>
        </w:rPr>
        <w:t>мають право на відставку,</w:t>
      </w:r>
      <w:r w:rsidR="003907E0" w:rsidRPr="00603BDB">
        <w:rPr>
          <w:b/>
          <w:color w:val="000000"/>
          <w:sz w:val="28"/>
          <w:szCs w:val="28"/>
        </w:rPr>
        <w:t xml:space="preserve"> </w:t>
      </w:r>
      <w:r w:rsidR="003907E0" w:rsidRPr="005B5CA0">
        <w:rPr>
          <w:color w:val="000000"/>
          <w:sz w:val="28"/>
          <w:szCs w:val="28"/>
        </w:rPr>
        <w:t>тобто майже 83%</w:t>
      </w:r>
      <w:r w:rsidRPr="005B5CA0">
        <w:rPr>
          <w:color w:val="000000"/>
          <w:sz w:val="28"/>
          <w:szCs w:val="28"/>
        </w:rPr>
        <w:t xml:space="preserve"> діючих суддів апеляційних судів можуть у будь-який час скористатися цим правом та припинити здійснювати правосуддя.</w:t>
      </w:r>
      <w:r>
        <w:rPr>
          <w:b/>
          <w:color w:val="000000"/>
          <w:sz w:val="28"/>
          <w:szCs w:val="28"/>
        </w:rPr>
        <w:t xml:space="preserve"> </w:t>
      </w:r>
      <w:r w:rsidR="003907E0" w:rsidRPr="00603BDB">
        <w:rPr>
          <w:b/>
          <w:color w:val="000000"/>
          <w:sz w:val="28"/>
          <w:szCs w:val="28"/>
        </w:rPr>
        <w:t xml:space="preserve"> </w:t>
      </w:r>
    </w:p>
    <w:p w14:paraId="428BCA17" w14:textId="3C3AD2E7" w:rsidR="003907E0" w:rsidRDefault="00603BDB" w:rsidP="001E39F9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прикладу,</w:t>
      </w:r>
      <w:r w:rsidR="003907E0">
        <w:rPr>
          <w:color w:val="000000"/>
          <w:sz w:val="28"/>
          <w:szCs w:val="28"/>
        </w:rPr>
        <w:t xml:space="preserve"> у </w:t>
      </w:r>
      <w:r w:rsidRPr="00603BDB">
        <w:rPr>
          <w:color w:val="000000"/>
          <w:sz w:val="28"/>
          <w:szCs w:val="28"/>
        </w:rPr>
        <w:t xml:space="preserve">Тернопільській області </w:t>
      </w:r>
      <w:r>
        <w:rPr>
          <w:color w:val="000000"/>
          <w:sz w:val="28"/>
          <w:szCs w:val="28"/>
        </w:rPr>
        <w:t>право на відставку мають</w:t>
      </w:r>
      <w:r w:rsidRPr="00603BDB">
        <w:rPr>
          <w:color w:val="000000"/>
          <w:sz w:val="28"/>
          <w:szCs w:val="28"/>
        </w:rPr>
        <w:t xml:space="preserve"> 83% </w:t>
      </w:r>
      <w:r>
        <w:rPr>
          <w:color w:val="000000"/>
          <w:sz w:val="28"/>
          <w:szCs w:val="28"/>
        </w:rPr>
        <w:t xml:space="preserve">суддів апеляційних судів </w:t>
      </w:r>
      <w:r w:rsidRPr="00603BDB">
        <w:rPr>
          <w:color w:val="000000"/>
          <w:sz w:val="28"/>
          <w:szCs w:val="28"/>
        </w:rPr>
        <w:t xml:space="preserve">(15 </w:t>
      </w:r>
      <w:r>
        <w:rPr>
          <w:color w:val="000000"/>
          <w:sz w:val="28"/>
          <w:szCs w:val="28"/>
        </w:rPr>
        <w:t>суддів і</w:t>
      </w:r>
      <w:r w:rsidRPr="00603BDB">
        <w:rPr>
          <w:color w:val="000000"/>
          <w:sz w:val="28"/>
          <w:szCs w:val="28"/>
        </w:rPr>
        <w:t>з 18)</w:t>
      </w:r>
      <w:r>
        <w:rPr>
          <w:color w:val="000000"/>
          <w:sz w:val="28"/>
          <w:szCs w:val="28"/>
        </w:rPr>
        <w:t xml:space="preserve">, у </w:t>
      </w:r>
      <w:r w:rsidRPr="00603BDB">
        <w:rPr>
          <w:color w:val="000000"/>
          <w:sz w:val="28"/>
          <w:szCs w:val="28"/>
        </w:rPr>
        <w:t xml:space="preserve">Луганській області 85% </w:t>
      </w:r>
      <w:r>
        <w:rPr>
          <w:color w:val="000000"/>
          <w:sz w:val="28"/>
          <w:szCs w:val="28"/>
        </w:rPr>
        <w:t xml:space="preserve">суддів апеляційних судів </w:t>
      </w:r>
      <w:r w:rsidRPr="00603BDB">
        <w:rPr>
          <w:color w:val="000000"/>
          <w:sz w:val="28"/>
          <w:szCs w:val="28"/>
        </w:rPr>
        <w:t xml:space="preserve">(12 </w:t>
      </w:r>
      <w:r>
        <w:rPr>
          <w:color w:val="000000"/>
          <w:sz w:val="28"/>
          <w:szCs w:val="28"/>
        </w:rPr>
        <w:t>суддів і</w:t>
      </w:r>
      <w:r w:rsidRPr="00603BDB">
        <w:rPr>
          <w:color w:val="000000"/>
          <w:sz w:val="28"/>
          <w:szCs w:val="28"/>
        </w:rPr>
        <w:t>з 14)</w:t>
      </w:r>
      <w:r>
        <w:rPr>
          <w:color w:val="000000"/>
          <w:sz w:val="28"/>
          <w:szCs w:val="28"/>
        </w:rPr>
        <w:t xml:space="preserve">, у </w:t>
      </w:r>
      <w:r w:rsidR="003907E0">
        <w:rPr>
          <w:color w:val="000000"/>
          <w:sz w:val="28"/>
          <w:szCs w:val="28"/>
        </w:rPr>
        <w:t xml:space="preserve">Житомирській області 88% (15 </w:t>
      </w:r>
      <w:r>
        <w:rPr>
          <w:color w:val="000000"/>
          <w:sz w:val="28"/>
          <w:szCs w:val="28"/>
        </w:rPr>
        <w:t>суддів і</w:t>
      </w:r>
      <w:r w:rsidR="003907E0">
        <w:rPr>
          <w:color w:val="000000"/>
          <w:sz w:val="28"/>
          <w:szCs w:val="28"/>
        </w:rPr>
        <w:t>з 17),</w:t>
      </w:r>
      <w:r>
        <w:rPr>
          <w:color w:val="000000"/>
          <w:sz w:val="28"/>
          <w:szCs w:val="28"/>
        </w:rPr>
        <w:t xml:space="preserve"> у Кіровоградській області 89% (17 суддів із 19), у Миколаївській області 90% (20 суддів із 22), у Івано-Франківській області 93% (14 суддів </w:t>
      </w:r>
      <w:r w:rsidR="005B5CA0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>з 15), у Чернігівській області 94% (18</w:t>
      </w:r>
      <w:r w:rsidR="005B5CA0">
        <w:rPr>
          <w:color w:val="000000"/>
          <w:sz w:val="28"/>
          <w:szCs w:val="28"/>
        </w:rPr>
        <w:t xml:space="preserve"> суддів і</w:t>
      </w:r>
      <w:r>
        <w:rPr>
          <w:color w:val="000000"/>
          <w:sz w:val="28"/>
          <w:szCs w:val="28"/>
        </w:rPr>
        <w:t>з 19)</w:t>
      </w:r>
      <w:r w:rsidR="005B5CA0">
        <w:rPr>
          <w:color w:val="000000"/>
          <w:sz w:val="28"/>
          <w:szCs w:val="28"/>
        </w:rPr>
        <w:t xml:space="preserve">, </w:t>
      </w:r>
      <w:r w:rsidR="003907E0">
        <w:rPr>
          <w:color w:val="000000"/>
          <w:sz w:val="28"/>
          <w:szCs w:val="28"/>
        </w:rPr>
        <w:t xml:space="preserve">у Закарпатській області 100% суддів (12 </w:t>
      </w:r>
      <w:r w:rsidR="005B5CA0">
        <w:rPr>
          <w:color w:val="000000"/>
          <w:sz w:val="28"/>
          <w:szCs w:val="28"/>
        </w:rPr>
        <w:t>і</w:t>
      </w:r>
      <w:r w:rsidR="003907E0">
        <w:rPr>
          <w:color w:val="000000"/>
          <w:sz w:val="28"/>
          <w:szCs w:val="28"/>
        </w:rPr>
        <w:t>з 12)</w:t>
      </w:r>
      <w:r>
        <w:rPr>
          <w:color w:val="000000"/>
          <w:sz w:val="28"/>
          <w:szCs w:val="28"/>
        </w:rPr>
        <w:t xml:space="preserve">, у Хмельницькій області 100% (17 </w:t>
      </w:r>
      <w:r w:rsidR="005B5CA0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з 17), у Черкаській області 100% (15 </w:t>
      </w:r>
      <w:r w:rsidR="005B5CA0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>з 15).</w:t>
      </w:r>
    </w:p>
    <w:p w14:paraId="04DBB7CA" w14:textId="0C78CF8B" w:rsidR="005B5CA0" w:rsidRDefault="005B5CA0" w:rsidP="001E39F9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603BDB">
        <w:rPr>
          <w:color w:val="000000"/>
          <w:sz w:val="28"/>
          <w:szCs w:val="28"/>
        </w:rPr>
        <w:t xml:space="preserve">кремо </w:t>
      </w:r>
      <w:r>
        <w:rPr>
          <w:color w:val="000000"/>
          <w:sz w:val="28"/>
          <w:szCs w:val="28"/>
        </w:rPr>
        <w:t>Державна судова</w:t>
      </w:r>
      <w:r w:rsidRPr="005B5CA0">
        <w:rPr>
          <w:color w:val="000000"/>
          <w:sz w:val="28"/>
          <w:szCs w:val="28"/>
        </w:rPr>
        <w:t xml:space="preserve"> адміністрації України </w:t>
      </w:r>
      <w:r>
        <w:rPr>
          <w:color w:val="000000"/>
          <w:sz w:val="28"/>
          <w:szCs w:val="28"/>
        </w:rPr>
        <w:t>повідомляє</w:t>
      </w:r>
      <w:r w:rsidR="00603B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 найкритичніші випадки кадрового забезпечення апеляційних судів:</w:t>
      </w:r>
    </w:p>
    <w:p w14:paraId="7CAF0D21" w14:textId="072FF017" w:rsidR="005B5CA0" w:rsidRDefault="005B5CA0" w:rsidP="001E39F9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03BD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 </w:t>
      </w:r>
      <w:r w:rsidR="00603BDB">
        <w:rPr>
          <w:color w:val="000000"/>
          <w:sz w:val="28"/>
          <w:szCs w:val="28"/>
        </w:rPr>
        <w:t>Харківському апеляційному суді</w:t>
      </w:r>
      <w:r>
        <w:rPr>
          <w:color w:val="000000"/>
          <w:sz w:val="28"/>
          <w:szCs w:val="28"/>
        </w:rPr>
        <w:t xml:space="preserve"> </w:t>
      </w:r>
      <w:r w:rsidR="00603BDB">
        <w:rPr>
          <w:color w:val="000000"/>
          <w:sz w:val="28"/>
          <w:szCs w:val="28"/>
        </w:rPr>
        <w:t>з 60 посад фактично зайняті лише 17</w:t>
      </w:r>
      <w:r>
        <w:rPr>
          <w:color w:val="000000"/>
          <w:sz w:val="28"/>
          <w:szCs w:val="28"/>
        </w:rPr>
        <w:t>;</w:t>
      </w:r>
    </w:p>
    <w:p w14:paraId="6FA759AE" w14:textId="6C969310" w:rsidR="00603BDB" w:rsidRPr="003907E0" w:rsidRDefault="005B5CA0" w:rsidP="001E39F9">
      <w:pPr>
        <w:ind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>- у</w:t>
      </w:r>
      <w:r w:rsidR="00603BDB">
        <w:rPr>
          <w:color w:val="000000"/>
          <w:sz w:val="28"/>
          <w:szCs w:val="28"/>
        </w:rPr>
        <w:t xml:space="preserve"> Сумському апеляційному суді</w:t>
      </w:r>
      <w:r>
        <w:rPr>
          <w:color w:val="000000"/>
          <w:sz w:val="28"/>
          <w:szCs w:val="28"/>
        </w:rPr>
        <w:t xml:space="preserve"> з</w:t>
      </w:r>
      <w:r w:rsidR="00603BDB">
        <w:rPr>
          <w:color w:val="000000"/>
          <w:sz w:val="28"/>
          <w:szCs w:val="28"/>
        </w:rPr>
        <w:t xml:space="preserve"> 25</w:t>
      </w:r>
      <w:r>
        <w:rPr>
          <w:color w:val="000000"/>
          <w:sz w:val="28"/>
          <w:szCs w:val="28"/>
        </w:rPr>
        <w:t xml:space="preserve"> </w:t>
      </w:r>
      <w:r w:rsidR="00B4525A">
        <w:rPr>
          <w:color w:val="000000"/>
          <w:sz w:val="28"/>
          <w:szCs w:val="28"/>
        </w:rPr>
        <w:t xml:space="preserve">посад </w:t>
      </w:r>
      <w:r>
        <w:rPr>
          <w:color w:val="000000"/>
          <w:sz w:val="28"/>
          <w:szCs w:val="28"/>
        </w:rPr>
        <w:t>фактично зайняті лише</w:t>
      </w:r>
      <w:r w:rsidR="00603BDB">
        <w:rPr>
          <w:color w:val="000000"/>
          <w:sz w:val="28"/>
          <w:szCs w:val="28"/>
        </w:rPr>
        <w:t xml:space="preserve"> 7. </w:t>
      </w:r>
    </w:p>
    <w:p w14:paraId="67E583EA" w14:textId="77777777" w:rsidR="007919C6" w:rsidRPr="007919C6" w:rsidRDefault="007919C6" w:rsidP="009B684F">
      <w:pPr>
        <w:jc w:val="both"/>
        <w:rPr>
          <w:sz w:val="28"/>
          <w:szCs w:val="28"/>
        </w:rPr>
      </w:pPr>
    </w:p>
    <w:p w14:paraId="20B8445E" w14:textId="52C28524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2. Обґрунтування необхідності прийняття </w:t>
      </w:r>
      <w:r w:rsidR="0056780B" w:rsidRPr="00F17B38">
        <w:rPr>
          <w:b/>
          <w:sz w:val="28"/>
          <w:szCs w:val="28"/>
        </w:rPr>
        <w:t>проект</w:t>
      </w:r>
      <w:r w:rsidR="0056780B">
        <w:rPr>
          <w:b/>
          <w:sz w:val="28"/>
          <w:szCs w:val="28"/>
        </w:rPr>
        <w:t>у</w:t>
      </w:r>
      <w:r w:rsidR="0056780B" w:rsidRPr="00F17B38">
        <w:rPr>
          <w:b/>
          <w:sz w:val="28"/>
          <w:szCs w:val="28"/>
        </w:rPr>
        <w:t xml:space="preserve"> Закону</w:t>
      </w:r>
      <w:r w:rsidR="004762C5">
        <w:rPr>
          <w:b/>
          <w:sz w:val="28"/>
          <w:szCs w:val="28"/>
        </w:rPr>
        <w:t>.</w:t>
      </w:r>
    </w:p>
    <w:p w14:paraId="73DBE202" w14:textId="4A0110E7" w:rsidR="00316BAF" w:rsidRDefault="001E39F9" w:rsidP="00316BAF">
      <w:pPr>
        <w:ind w:firstLine="720"/>
        <w:jc w:val="both"/>
        <w:rPr>
          <w:color w:val="000000"/>
          <w:sz w:val="28"/>
          <w:szCs w:val="28"/>
        </w:rPr>
      </w:pPr>
      <w:r w:rsidRPr="001E39F9">
        <w:rPr>
          <w:color w:val="000000"/>
          <w:sz w:val="28"/>
          <w:szCs w:val="28"/>
        </w:rPr>
        <w:t>5 серпня 2021 року набув чинності Закон України «Про внесення змін до Закону України "Про судоустрій і статус суддів" та деяких законів України щодо відновлення роботи Вищої кваліфік</w:t>
      </w:r>
      <w:r>
        <w:rPr>
          <w:color w:val="000000"/>
          <w:sz w:val="28"/>
          <w:szCs w:val="28"/>
        </w:rPr>
        <w:t xml:space="preserve">аційної комісії суддів України», яким відновлюється процес формування Вищої кваліфікаційної комісії суддів України. </w:t>
      </w:r>
    </w:p>
    <w:p w14:paraId="6B9D42E8" w14:textId="10290750" w:rsidR="001E39F9" w:rsidRDefault="001E39F9" w:rsidP="00316BAF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Натомість, за різними оцінками, сформувати повноважний склад ВККСУ можливо буде не раніше грудня 2021 року. </w:t>
      </w:r>
    </w:p>
    <w:p w14:paraId="4BAF1983" w14:textId="27888F20" w:rsidR="001E39F9" w:rsidRDefault="001E39F9" w:rsidP="00316BAF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той же час, завершення </w:t>
      </w:r>
      <w:r w:rsidRPr="001E39F9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у</w:t>
      </w:r>
      <w:r w:rsidRPr="001E39F9">
        <w:rPr>
          <w:color w:val="000000"/>
          <w:sz w:val="28"/>
          <w:szCs w:val="28"/>
        </w:rPr>
        <w:t xml:space="preserve"> на зайняття 346 посад суддів апеляційних судів</w:t>
      </w:r>
      <w:r w:rsidR="00B63F41">
        <w:rPr>
          <w:color w:val="000000"/>
          <w:sz w:val="28"/>
          <w:szCs w:val="28"/>
        </w:rPr>
        <w:t>, оголошеного 9 серпня 2019 року,</w:t>
      </w:r>
      <w:r>
        <w:rPr>
          <w:color w:val="000000"/>
          <w:sz w:val="28"/>
          <w:szCs w:val="28"/>
        </w:rPr>
        <w:t xml:space="preserve"> за прогнозами Секретаріату Вищої кваліфікаційної комісії суддів України може зайняти до 9 місяців. </w:t>
      </w:r>
      <w:r w:rsidR="00B63F41">
        <w:rPr>
          <w:color w:val="000000"/>
          <w:sz w:val="28"/>
          <w:szCs w:val="28"/>
        </w:rPr>
        <w:t xml:space="preserve">Зазначений конкурс зупинився на етапі допуску та перевірки документів, поданих кандидатами для участі. Всього для участі в конкурсі звернулося 2 208 осіб.  </w:t>
      </w:r>
    </w:p>
    <w:p w14:paraId="63E6EC3C" w14:textId="07A620AF" w:rsidR="001E39F9" w:rsidRDefault="001E39F9" w:rsidP="00316BAF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Оголошення </w:t>
      </w:r>
      <w:r w:rsidR="002F739D">
        <w:rPr>
          <w:color w:val="000000"/>
          <w:sz w:val="28"/>
          <w:szCs w:val="28"/>
        </w:rPr>
        <w:t xml:space="preserve">та проведення </w:t>
      </w:r>
      <w:r>
        <w:rPr>
          <w:color w:val="000000"/>
          <w:sz w:val="28"/>
          <w:szCs w:val="28"/>
        </w:rPr>
        <w:t xml:space="preserve">нового конкурсу за прогнозами </w:t>
      </w:r>
      <w:r w:rsidRPr="001E39F9">
        <w:rPr>
          <w:color w:val="000000"/>
          <w:sz w:val="28"/>
          <w:szCs w:val="28"/>
        </w:rPr>
        <w:t>Секретаріату Вищої кваліфікаційної комісії суддів України може зайняти</w:t>
      </w:r>
      <w:r w:rsidR="002F739D">
        <w:rPr>
          <w:color w:val="000000"/>
          <w:sz w:val="28"/>
          <w:szCs w:val="28"/>
        </w:rPr>
        <w:t xml:space="preserve"> більше 11 місяців</w:t>
      </w:r>
      <w:r>
        <w:rPr>
          <w:color w:val="000000"/>
          <w:sz w:val="28"/>
          <w:szCs w:val="28"/>
        </w:rPr>
        <w:t>.</w:t>
      </w:r>
    </w:p>
    <w:p w14:paraId="194C0C32" w14:textId="11281541" w:rsidR="001E39F9" w:rsidRDefault="005B5CA0" w:rsidP="005B5CA0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Цифри</w:t>
      </w:r>
      <w:r w:rsidRPr="005B5CA0">
        <w:t xml:space="preserve"> </w:t>
      </w:r>
      <w:r w:rsidRPr="005B5CA0">
        <w:rPr>
          <w:sz w:val="28"/>
        </w:rPr>
        <w:t xml:space="preserve">надані </w:t>
      </w:r>
      <w:r>
        <w:rPr>
          <w:color w:val="000000"/>
          <w:sz w:val="28"/>
          <w:szCs w:val="28"/>
        </w:rPr>
        <w:t>Державною судовою адміністрацією</w:t>
      </w:r>
      <w:r w:rsidRPr="005B5CA0">
        <w:rPr>
          <w:color w:val="000000"/>
          <w:sz w:val="28"/>
          <w:szCs w:val="28"/>
        </w:rPr>
        <w:t xml:space="preserve"> України</w:t>
      </w:r>
      <w:r>
        <w:rPr>
          <w:color w:val="000000"/>
          <w:sz w:val="28"/>
          <w:szCs w:val="28"/>
        </w:rPr>
        <w:t xml:space="preserve"> щодо кадрового забезпечення апеляційних судів дають підстави припускати що ситуація</w:t>
      </w:r>
      <w:r w:rsidR="00B4525A">
        <w:rPr>
          <w:color w:val="000000"/>
          <w:sz w:val="28"/>
          <w:szCs w:val="28"/>
        </w:rPr>
        <w:t xml:space="preserve"> цілком може</w:t>
      </w:r>
      <w:r>
        <w:rPr>
          <w:color w:val="000000"/>
          <w:sz w:val="28"/>
          <w:szCs w:val="28"/>
        </w:rPr>
        <w:t xml:space="preserve"> </w:t>
      </w:r>
      <w:r w:rsidR="00B4525A">
        <w:rPr>
          <w:color w:val="000000"/>
          <w:sz w:val="28"/>
          <w:szCs w:val="28"/>
        </w:rPr>
        <w:t xml:space="preserve">й </w:t>
      </w:r>
      <w:r>
        <w:rPr>
          <w:color w:val="000000"/>
          <w:sz w:val="28"/>
          <w:szCs w:val="28"/>
        </w:rPr>
        <w:t xml:space="preserve">надалі погіршуватися </w:t>
      </w:r>
      <w:r w:rsidR="001E39F9">
        <w:rPr>
          <w:color w:val="000000"/>
          <w:sz w:val="28"/>
          <w:szCs w:val="28"/>
        </w:rPr>
        <w:t>– судді поступово ідуть у відставку, проблеми з фінансуванням</w:t>
      </w:r>
      <w:r w:rsidR="00B63F41">
        <w:rPr>
          <w:color w:val="000000"/>
          <w:sz w:val="28"/>
          <w:szCs w:val="28"/>
        </w:rPr>
        <w:t xml:space="preserve"> залишаються невирішеними</w:t>
      </w:r>
      <w:r w:rsidR="001E39F9">
        <w:rPr>
          <w:color w:val="000000"/>
          <w:sz w:val="28"/>
          <w:szCs w:val="28"/>
        </w:rPr>
        <w:t>, а ресурс відрядження</w:t>
      </w:r>
      <w:r w:rsidR="00B63F41">
        <w:rPr>
          <w:color w:val="000000"/>
          <w:sz w:val="28"/>
          <w:szCs w:val="28"/>
        </w:rPr>
        <w:t xml:space="preserve"> запроваджений </w:t>
      </w:r>
      <w:r w:rsidR="00E1789C">
        <w:rPr>
          <w:color w:val="000000"/>
          <w:sz w:val="28"/>
          <w:szCs w:val="28"/>
        </w:rPr>
        <w:t xml:space="preserve">Законом </w:t>
      </w:r>
      <w:r w:rsidR="0032335F" w:rsidRPr="0032335F">
        <w:rPr>
          <w:color w:val="000000"/>
          <w:sz w:val="28"/>
          <w:szCs w:val="28"/>
        </w:rPr>
        <w:t xml:space="preserve">№ 679-IX від 04.06.2020 року </w:t>
      </w:r>
      <w:r w:rsidR="001E39F9">
        <w:rPr>
          <w:color w:val="000000"/>
          <w:sz w:val="28"/>
          <w:szCs w:val="28"/>
        </w:rPr>
        <w:t>фактично себе вичерпав</w:t>
      </w:r>
      <w:r w:rsidR="0032335F">
        <w:rPr>
          <w:color w:val="000000"/>
          <w:sz w:val="28"/>
          <w:szCs w:val="28"/>
        </w:rPr>
        <w:t xml:space="preserve"> для апеляційних судів</w:t>
      </w:r>
      <w:r w:rsidR="001E39F9">
        <w:rPr>
          <w:color w:val="000000"/>
          <w:sz w:val="28"/>
          <w:szCs w:val="28"/>
        </w:rPr>
        <w:t xml:space="preserve">.  </w:t>
      </w:r>
    </w:p>
    <w:p w14:paraId="3B1F3541" w14:textId="6ACC8A31" w:rsidR="0032335F" w:rsidRDefault="00D6127B" w:rsidP="00D6127B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Враховуючи вищевикладені оцінки, існує реальний ризик того що до моменту завершення ВККСУ відповідного конкурсу на зайняття вакантних посад суддів апеляційних судів у апеляційних судах виникне надзвичайна ситуація пов’язана з відсутністю суддів, які можуть здійснювати правосуддя та розглядати справи, що призведе до </w:t>
      </w:r>
      <w:r w:rsidR="009B684F">
        <w:rPr>
          <w:color w:val="000000"/>
          <w:sz w:val="28"/>
          <w:szCs w:val="28"/>
        </w:rPr>
        <w:t xml:space="preserve">припинення роботи </w:t>
      </w:r>
      <w:r w:rsidR="00B4525A">
        <w:rPr>
          <w:color w:val="000000"/>
          <w:sz w:val="28"/>
          <w:szCs w:val="28"/>
        </w:rPr>
        <w:t>апеляційних судів, а т</w:t>
      </w:r>
      <w:r w:rsidR="0032335F">
        <w:rPr>
          <w:color w:val="000000"/>
          <w:sz w:val="28"/>
          <w:szCs w:val="28"/>
        </w:rPr>
        <w:t xml:space="preserve">исячі людей будуть позбавлені доступу до правосуддя.  </w:t>
      </w:r>
    </w:p>
    <w:p w14:paraId="7952AF57" w14:textId="4615375D" w:rsidR="009B684F" w:rsidRDefault="0032335F" w:rsidP="00316BAF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Саме тому </w:t>
      </w:r>
      <w:r w:rsidR="00B4525A">
        <w:rPr>
          <w:color w:val="000000"/>
          <w:sz w:val="28"/>
          <w:szCs w:val="28"/>
        </w:rPr>
        <w:t>Верховна Рада України</w:t>
      </w:r>
      <w:r>
        <w:rPr>
          <w:color w:val="000000"/>
          <w:sz w:val="28"/>
          <w:szCs w:val="28"/>
        </w:rPr>
        <w:t xml:space="preserve"> має </w:t>
      </w:r>
      <w:r w:rsidR="00B4525A">
        <w:rPr>
          <w:color w:val="000000"/>
          <w:sz w:val="28"/>
          <w:szCs w:val="28"/>
        </w:rPr>
        <w:t xml:space="preserve">прогнозувати можливі кризові ситуації у сфері правосуддя, та запропонувати ефективні, </w:t>
      </w:r>
      <w:r>
        <w:rPr>
          <w:color w:val="000000"/>
          <w:sz w:val="28"/>
          <w:szCs w:val="28"/>
        </w:rPr>
        <w:t xml:space="preserve">виключно тимчасові заходи для покращення кадрової ситуації в апеляційних судах на той </w:t>
      </w:r>
      <w:r w:rsidR="00B4525A">
        <w:rPr>
          <w:color w:val="000000"/>
          <w:sz w:val="28"/>
          <w:szCs w:val="28"/>
        </w:rPr>
        <w:t>час</w:t>
      </w:r>
      <w:r>
        <w:rPr>
          <w:color w:val="000000"/>
          <w:sz w:val="28"/>
          <w:szCs w:val="28"/>
        </w:rPr>
        <w:t xml:space="preserve">, </w:t>
      </w:r>
      <w:r w:rsidR="00B4525A">
        <w:rPr>
          <w:color w:val="000000"/>
          <w:sz w:val="28"/>
          <w:szCs w:val="28"/>
        </w:rPr>
        <w:t>доки</w:t>
      </w:r>
      <w:r>
        <w:rPr>
          <w:color w:val="000000"/>
          <w:sz w:val="28"/>
          <w:szCs w:val="28"/>
        </w:rPr>
        <w:t xml:space="preserve"> повноважний склад ВККСУ не </w:t>
      </w:r>
      <w:r w:rsidR="00B4525A">
        <w:rPr>
          <w:color w:val="000000"/>
          <w:sz w:val="28"/>
          <w:szCs w:val="28"/>
        </w:rPr>
        <w:t>заповнить вакансії суддів в апеляційних судах</w:t>
      </w:r>
      <w:r>
        <w:rPr>
          <w:color w:val="000000"/>
          <w:sz w:val="28"/>
          <w:szCs w:val="28"/>
        </w:rPr>
        <w:t xml:space="preserve">. </w:t>
      </w:r>
    </w:p>
    <w:p w14:paraId="3BCF6670" w14:textId="77777777" w:rsidR="00831928" w:rsidRPr="00EC706D" w:rsidRDefault="00831928" w:rsidP="009B684F">
      <w:pPr>
        <w:jc w:val="both"/>
        <w:rPr>
          <w:sz w:val="28"/>
          <w:szCs w:val="28"/>
        </w:rPr>
      </w:pPr>
    </w:p>
    <w:p w14:paraId="646BE513" w14:textId="77777777" w:rsidR="00EB7194" w:rsidRDefault="00AA7733" w:rsidP="00EB7194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lastRenderedPageBreak/>
        <w:t xml:space="preserve">3. Суть </w:t>
      </w:r>
      <w:r w:rsidR="001B1389" w:rsidRPr="001B1389">
        <w:rPr>
          <w:b/>
          <w:sz w:val="28"/>
          <w:szCs w:val="28"/>
        </w:rPr>
        <w:t>проекту Закону.</w:t>
      </w:r>
    </w:p>
    <w:p w14:paraId="5F49F19B" w14:textId="1279E74F" w:rsidR="004762C5" w:rsidRDefault="00B57645" w:rsidP="00EB719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тимчасово, </w:t>
      </w:r>
      <w:r w:rsidRPr="00B57645">
        <w:rPr>
          <w:sz w:val="28"/>
          <w:szCs w:val="28"/>
        </w:rPr>
        <w:t xml:space="preserve">до дня завершення Вищою кваліфікаційною комісією суддів України конкурсу на зайняття вакантних посад суддів апеляційних судів, оголошеного 9 серпня 2019 року, </w:t>
      </w:r>
      <w:r>
        <w:rPr>
          <w:sz w:val="28"/>
          <w:szCs w:val="28"/>
        </w:rPr>
        <w:t>наділити Вищу раду</w:t>
      </w:r>
      <w:r w:rsidRPr="00B57645">
        <w:rPr>
          <w:sz w:val="28"/>
          <w:szCs w:val="28"/>
        </w:rPr>
        <w:t xml:space="preserve"> правосуддя </w:t>
      </w:r>
      <w:r>
        <w:rPr>
          <w:sz w:val="28"/>
          <w:szCs w:val="28"/>
        </w:rPr>
        <w:t>повноваженнями здійснювати</w:t>
      </w:r>
      <w:r w:rsidRPr="00B57645">
        <w:rPr>
          <w:sz w:val="28"/>
          <w:szCs w:val="28"/>
        </w:rPr>
        <w:t xml:space="preserve"> відрядження судді</w:t>
      </w:r>
      <w:r>
        <w:rPr>
          <w:sz w:val="28"/>
          <w:szCs w:val="28"/>
        </w:rPr>
        <w:t>в</w:t>
      </w:r>
      <w:r w:rsidRPr="00B57645">
        <w:rPr>
          <w:sz w:val="28"/>
          <w:szCs w:val="28"/>
        </w:rPr>
        <w:t xml:space="preserve"> місцевого, апеляційного суду або Верховного Суду до апеляційного суду тієї самої спеціалізації строк</w:t>
      </w:r>
      <w:r>
        <w:rPr>
          <w:sz w:val="28"/>
          <w:szCs w:val="28"/>
        </w:rPr>
        <w:t>ом на</w:t>
      </w:r>
      <w:r w:rsidRPr="00B57645">
        <w:rPr>
          <w:sz w:val="28"/>
          <w:szCs w:val="28"/>
        </w:rPr>
        <w:t xml:space="preserve"> один рік.</w:t>
      </w:r>
    </w:p>
    <w:p w14:paraId="3D56CFA8" w14:textId="52335F07" w:rsidR="00B57645" w:rsidRDefault="0016044E" w:rsidP="00EB719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Відрядження буде здійснюватися Вищою радою правосуддя у</w:t>
      </w:r>
      <w:r w:rsidR="00B57645" w:rsidRPr="00B57645">
        <w:rPr>
          <w:sz w:val="28"/>
          <w:szCs w:val="28"/>
        </w:rPr>
        <w:t xml:space="preserve"> зв’язку з неможливістю здійснення правосуддя у </w:t>
      </w:r>
      <w:r w:rsidR="00D6127B">
        <w:rPr>
          <w:sz w:val="28"/>
          <w:szCs w:val="28"/>
        </w:rPr>
        <w:t>відповідному апеляційному суді</w:t>
      </w:r>
      <w:r w:rsidR="00B57645" w:rsidRPr="00B57645">
        <w:rPr>
          <w:sz w:val="28"/>
          <w:szCs w:val="28"/>
        </w:rPr>
        <w:t xml:space="preserve">, загрозою припинення роботи апеляційного суду у зв’язку з надзвичайними обставинами, за </w:t>
      </w:r>
      <w:r>
        <w:rPr>
          <w:sz w:val="28"/>
          <w:szCs w:val="28"/>
        </w:rPr>
        <w:t>рішенням Вищої ради правосуддя</w:t>
      </w:r>
      <w:r w:rsidR="00B57645" w:rsidRPr="00B57645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="00B57645" w:rsidRPr="00B57645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згодою відповідного судді. </w:t>
      </w:r>
    </w:p>
    <w:p w14:paraId="69AB8D99" w14:textId="47D38A63" w:rsidR="00B57645" w:rsidRDefault="0016044E" w:rsidP="001604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Встановлюються підстави для дострокового припинення відрядження, для продовження відрядження, особливості отримання відрядженим суддею суддівської винагороди.  </w:t>
      </w:r>
    </w:p>
    <w:p w14:paraId="1970C658" w14:textId="06A46008" w:rsidR="00E1789C" w:rsidRPr="00B57645" w:rsidRDefault="00E1789C" w:rsidP="0016044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тому разі якщо Вища рада правосуддя стане неповноважною внаслідок відсутності достатньої кількості її членів, відповідні повноваження пропонується надати Раді суддів України. </w:t>
      </w:r>
    </w:p>
    <w:p w14:paraId="4EB72D9F" w14:textId="77777777" w:rsidR="00EB7194" w:rsidRPr="00EB7194" w:rsidRDefault="00EB7194" w:rsidP="00EB7194">
      <w:pPr>
        <w:ind w:firstLine="720"/>
        <w:jc w:val="both"/>
        <w:rPr>
          <w:b/>
          <w:sz w:val="28"/>
          <w:szCs w:val="28"/>
        </w:rPr>
      </w:pPr>
    </w:p>
    <w:p w14:paraId="0C23BAA1" w14:textId="08714D87" w:rsidR="00E26E70" w:rsidRDefault="00AA7733" w:rsidP="00E26E70">
      <w:pPr>
        <w:ind w:firstLine="720"/>
        <w:jc w:val="both"/>
        <w:rPr>
          <w:sz w:val="28"/>
          <w:szCs w:val="28"/>
        </w:rPr>
      </w:pPr>
      <w:r w:rsidRPr="00E26E70">
        <w:rPr>
          <w:b/>
          <w:sz w:val="28"/>
          <w:szCs w:val="28"/>
        </w:rPr>
        <w:t>4. Правові аспекти</w:t>
      </w:r>
      <w:r w:rsidR="00E26E70">
        <w:rPr>
          <w:b/>
          <w:sz w:val="28"/>
          <w:szCs w:val="28"/>
        </w:rPr>
        <w:t>.</w:t>
      </w:r>
    </w:p>
    <w:p w14:paraId="0A7F61C6" w14:textId="766A329A" w:rsidR="00E26E70" w:rsidRDefault="002F6D1A" w:rsidP="00E26E70">
      <w:pPr>
        <w:ind w:firstLine="720"/>
        <w:jc w:val="both"/>
        <w:rPr>
          <w:color w:val="000000"/>
          <w:sz w:val="28"/>
          <w:szCs w:val="28"/>
        </w:rPr>
      </w:pPr>
      <w:r w:rsidRPr="002F6D1A">
        <w:rPr>
          <w:color w:val="000000"/>
          <w:sz w:val="28"/>
          <w:szCs w:val="28"/>
        </w:rPr>
        <w:t xml:space="preserve">Основними нормативно-правовими актами у даній сфері правового регулювання є: Конституція України, </w:t>
      </w:r>
      <w:r w:rsidR="009B684F">
        <w:rPr>
          <w:color w:val="000000"/>
          <w:sz w:val="28"/>
          <w:szCs w:val="28"/>
        </w:rPr>
        <w:t>Закон України «Про судоустрій і статус суддів»</w:t>
      </w:r>
      <w:r w:rsidR="00121EE9">
        <w:rPr>
          <w:color w:val="000000"/>
          <w:sz w:val="28"/>
          <w:szCs w:val="28"/>
        </w:rPr>
        <w:t xml:space="preserve">, </w:t>
      </w:r>
      <w:r w:rsidR="009B684F">
        <w:rPr>
          <w:color w:val="000000"/>
          <w:sz w:val="28"/>
          <w:szCs w:val="28"/>
        </w:rPr>
        <w:t>Закон України «Про Вищу раду правосуддя»</w:t>
      </w:r>
      <w:r w:rsidRPr="002F6D1A">
        <w:rPr>
          <w:color w:val="000000"/>
          <w:sz w:val="28"/>
          <w:szCs w:val="28"/>
        </w:rPr>
        <w:t>.</w:t>
      </w:r>
    </w:p>
    <w:p w14:paraId="27688F88" w14:textId="77777777" w:rsidR="002F6D1A" w:rsidRDefault="002F6D1A" w:rsidP="00E26E70">
      <w:pPr>
        <w:ind w:firstLine="720"/>
        <w:jc w:val="both"/>
        <w:rPr>
          <w:sz w:val="28"/>
          <w:szCs w:val="28"/>
        </w:rPr>
      </w:pPr>
    </w:p>
    <w:p w14:paraId="2AC004F6" w14:textId="1A9E70C3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b/>
          <w:sz w:val="28"/>
          <w:szCs w:val="28"/>
        </w:rPr>
        <w:t>5. Фін</w:t>
      </w:r>
      <w:r w:rsidR="00E26E70">
        <w:rPr>
          <w:b/>
          <w:sz w:val="28"/>
          <w:szCs w:val="28"/>
        </w:rPr>
        <w:t>ансово-економічне обґрунтування.</w:t>
      </w:r>
    </w:p>
    <w:p w14:paraId="05DB674C" w14:textId="77777777" w:rsidR="002F6D1A" w:rsidRPr="002F6D1A" w:rsidRDefault="002F6D1A" w:rsidP="002F6D1A">
      <w:pPr>
        <w:ind w:firstLine="720"/>
        <w:jc w:val="both"/>
        <w:rPr>
          <w:sz w:val="28"/>
          <w:szCs w:val="28"/>
        </w:rPr>
      </w:pPr>
      <w:r w:rsidRPr="002F6D1A">
        <w:rPr>
          <w:sz w:val="28"/>
          <w:szCs w:val="28"/>
        </w:rPr>
        <w:t>Законопроект є збалансованим та не потребує додаткових витрат з бюджету.</w:t>
      </w:r>
    </w:p>
    <w:p w14:paraId="791C253B" w14:textId="77777777" w:rsidR="007D5BED" w:rsidRPr="000F4082" w:rsidRDefault="007D5BED" w:rsidP="002F6D1A">
      <w:pPr>
        <w:ind w:firstLine="720"/>
        <w:jc w:val="both"/>
        <w:rPr>
          <w:color w:val="000000"/>
          <w:sz w:val="28"/>
          <w:szCs w:val="28"/>
        </w:rPr>
      </w:pPr>
    </w:p>
    <w:p w14:paraId="618E8E56" w14:textId="65A119AB" w:rsidR="00E26E70" w:rsidRDefault="000F4082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AA7733" w:rsidRPr="00940FF8">
        <w:rPr>
          <w:b/>
          <w:sz w:val="28"/>
          <w:szCs w:val="28"/>
        </w:rPr>
        <w:t>. Запобігання дискримінації</w:t>
      </w:r>
      <w:r w:rsidR="00E26E70">
        <w:rPr>
          <w:b/>
          <w:sz w:val="28"/>
          <w:szCs w:val="28"/>
        </w:rPr>
        <w:t>.</w:t>
      </w:r>
    </w:p>
    <w:p w14:paraId="67A1D7F5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color w:val="000000"/>
          <w:sz w:val="28"/>
          <w:szCs w:val="28"/>
        </w:rPr>
        <w:t xml:space="preserve">У проекті </w:t>
      </w:r>
      <w:r w:rsidR="00940FF8" w:rsidRPr="00940FF8">
        <w:rPr>
          <w:color w:val="000000"/>
          <w:sz w:val="28"/>
          <w:szCs w:val="28"/>
        </w:rPr>
        <w:t xml:space="preserve">Закону </w:t>
      </w:r>
      <w:r w:rsidRPr="00940FF8">
        <w:rPr>
          <w:color w:val="000000"/>
          <w:sz w:val="28"/>
          <w:szCs w:val="28"/>
        </w:rPr>
        <w:t>відсутні положення, які містять ознаки дискримінації.</w:t>
      </w:r>
    </w:p>
    <w:p w14:paraId="616E36B0" w14:textId="1F58F734" w:rsidR="00E26E70" w:rsidRDefault="00E26E70" w:rsidP="00E510CF">
      <w:pPr>
        <w:jc w:val="both"/>
        <w:rPr>
          <w:b/>
          <w:sz w:val="28"/>
          <w:szCs w:val="28"/>
        </w:rPr>
      </w:pPr>
    </w:p>
    <w:p w14:paraId="694A6451" w14:textId="6E1B9976" w:rsidR="00E26E70" w:rsidRDefault="000F4082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E26E70">
        <w:rPr>
          <w:b/>
          <w:sz w:val="28"/>
          <w:szCs w:val="28"/>
        </w:rPr>
        <w:t>. Запобігання корупції.</w:t>
      </w:r>
    </w:p>
    <w:p w14:paraId="6F89A0F3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>У проекті</w:t>
      </w:r>
      <w:r w:rsidR="00940FF8" w:rsidRPr="00940FF8">
        <w:rPr>
          <w:sz w:val="28"/>
          <w:szCs w:val="28"/>
        </w:rPr>
        <w:t xml:space="preserve"> Закону</w:t>
      </w:r>
      <w:r w:rsidRPr="00940FF8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14:paraId="00000043" w14:textId="062FB6EF" w:rsidR="00DC3B7E" w:rsidRP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 xml:space="preserve">Проект </w:t>
      </w:r>
      <w:r w:rsidR="00940FF8" w:rsidRPr="00940FF8">
        <w:rPr>
          <w:sz w:val="28"/>
          <w:szCs w:val="28"/>
        </w:rPr>
        <w:t xml:space="preserve">Закону </w:t>
      </w:r>
      <w:r w:rsidRPr="00940FF8">
        <w:rPr>
          <w:sz w:val="28"/>
          <w:szCs w:val="28"/>
        </w:rPr>
        <w:t>не потребує проведення антикорупційної експертизи.</w:t>
      </w:r>
    </w:p>
    <w:p w14:paraId="2380904F" w14:textId="77777777" w:rsidR="00E26E70" w:rsidRDefault="00E26E70" w:rsidP="00E26E70">
      <w:pPr>
        <w:jc w:val="both"/>
        <w:rPr>
          <w:sz w:val="28"/>
          <w:szCs w:val="28"/>
        </w:rPr>
      </w:pPr>
    </w:p>
    <w:p w14:paraId="25010F97" w14:textId="5D7BFA85" w:rsidR="00E26E70" w:rsidRDefault="000F4082" w:rsidP="00E26E70">
      <w:pPr>
        <w:ind w:firstLine="72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8</w:t>
      </w:r>
      <w:r w:rsidR="00AA7733" w:rsidRPr="00940FF8">
        <w:rPr>
          <w:b/>
          <w:sz w:val="28"/>
          <w:szCs w:val="28"/>
        </w:rPr>
        <w:t>. Прогноз результатів</w:t>
      </w:r>
    </w:p>
    <w:p w14:paraId="684B4171" w14:textId="77777777" w:rsidR="0016044E" w:rsidRDefault="00940FF8" w:rsidP="0016044E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color w:val="000000"/>
          <w:sz w:val="28"/>
          <w:szCs w:val="28"/>
        </w:rPr>
        <w:t>Реалізація проекту Закону</w:t>
      </w:r>
      <w:r w:rsidR="00AA7733" w:rsidRPr="00940FF8">
        <w:rPr>
          <w:color w:val="000000"/>
          <w:sz w:val="28"/>
          <w:szCs w:val="28"/>
        </w:rPr>
        <w:t xml:space="preserve"> матиме такі позитивні соціально-економічні наслідки:</w:t>
      </w:r>
    </w:p>
    <w:p w14:paraId="01ECA74C" w14:textId="421B3A17" w:rsidR="0016044E" w:rsidRDefault="0016044E" w:rsidP="0016044E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16044E">
        <w:rPr>
          <w:color w:val="000000"/>
          <w:sz w:val="28"/>
          <w:szCs w:val="28"/>
        </w:rPr>
        <w:t xml:space="preserve">забезпечення здійснення правосуддя та усунення загрози припинення </w:t>
      </w:r>
      <w:r w:rsidR="0034467D">
        <w:rPr>
          <w:color w:val="000000"/>
          <w:sz w:val="28"/>
          <w:szCs w:val="28"/>
        </w:rPr>
        <w:t xml:space="preserve">роботи деяких апеляційних судів, </w:t>
      </w:r>
      <w:r w:rsidR="0034467D" w:rsidRPr="0034467D">
        <w:rPr>
          <w:color w:val="000000"/>
          <w:sz w:val="28"/>
          <w:szCs w:val="28"/>
        </w:rPr>
        <w:t>яка може виникнути через об’єктивні чинники до моменту завершення Вищою кваліфікаційною комісією суддів України конкурсних процедур на зайняття вакантних</w:t>
      </w:r>
      <w:r w:rsidR="0034467D">
        <w:rPr>
          <w:color w:val="000000"/>
          <w:sz w:val="28"/>
          <w:szCs w:val="28"/>
        </w:rPr>
        <w:t xml:space="preserve"> посад суддів апеляційних судів</w:t>
      </w:r>
      <w:r>
        <w:rPr>
          <w:color w:val="000000"/>
          <w:sz w:val="28"/>
          <w:szCs w:val="28"/>
        </w:rPr>
        <w:t>;</w:t>
      </w:r>
    </w:p>
    <w:p w14:paraId="5B43016C" w14:textId="10C55BFD" w:rsidR="0016044E" w:rsidRDefault="0016044E" w:rsidP="0016044E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забезпечення громадян належним доступом до правосуддя.  </w:t>
      </w:r>
    </w:p>
    <w:p w14:paraId="7A2E4973" w14:textId="77777777" w:rsidR="00940FF8" w:rsidRDefault="00940FF8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7EB3512F" w14:textId="77777777" w:rsidR="00C75EAE" w:rsidRPr="00940FF8" w:rsidRDefault="00C75EAE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000004E" w14:textId="243A406E" w:rsidR="00DC3B7E" w:rsidRPr="00CB46ED" w:rsidRDefault="007B21BD" w:rsidP="00CB46ED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   </w:t>
      </w:r>
      <w:r w:rsidRPr="007B21BD">
        <w:rPr>
          <w:b/>
          <w:bCs/>
          <w:sz w:val="28"/>
          <w:szCs w:val="28"/>
          <w:lang w:eastAsia="en-US"/>
        </w:rPr>
        <w:tab/>
        <w:t xml:space="preserve">                                </w:t>
      </w:r>
      <w:r>
        <w:rPr>
          <w:b/>
          <w:bCs/>
          <w:sz w:val="28"/>
          <w:szCs w:val="28"/>
          <w:lang w:eastAsia="en-US"/>
        </w:rPr>
        <w:t xml:space="preserve">                  </w:t>
      </w:r>
      <w:r w:rsidR="009B684F">
        <w:rPr>
          <w:b/>
          <w:bCs/>
          <w:sz w:val="28"/>
          <w:szCs w:val="28"/>
          <w:lang w:eastAsia="en-US"/>
        </w:rPr>
        <w:t>Д.В. Маслов</w:t>
      </w:r>
    </w:p>
    <w:sectPr w:rsidR="00DC3B7E" w:rsidRPr="00CB46ED">
      <w:headerReference w:type="even" r:id="rId12"/>
      <w:footerReference w:type="default" r:id="rId13"/>
      <w:footerReference w:type="first" r:id="rId14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BEE5E" w14:textId="77777777" w:rsidR="00B667C4" w:rsidRDefault="00B667C4">
      <w:r>
        <w:separator/>
      </w:r>
    </w:p>
  </w:endnote>
  <w:endnote w:type="continuationSeparator" w:id="0">
    <w:p w14:paraId="523EA58B" w14:textId="77777777" w:rsidR="00B667C4" w:rsidRDefault="00B6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5BDACAB3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6808F3">
      <w:rPr>
        <w:noProof/>
        <w:color w:val="000000"/>
        <w:sz w:val="22"/>
        <w:szCs w:val="22"/>
      </w:rPr>
      <w:t>1</w:t>
    </w:r>
    <w:r>
      <w:rPr>
        <w:color w:val="000000"/>
        <w:sz w:val="22"/>
        <w:szCs w:val="22"/>
      </w:rPr>
      <w:fldChar w:fldCharType="end"/>
    </w:r>
  </w:p>
  <w:p w14:paraId="00000052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14:paraId="00000054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79D77" w14:textId="77777777" w:rsidR="00B667C4" w:rsidRDefault="00B667C4">
      <w:r>
        <w:separator/>
      </w:r>
    </w:p>
  </w:footnote>
  <w:footnote w:type="continuationSeparator" w:id="0">
    <w:p w14:paraId="5CF23D00" w14:textId="77777777" w:rsidR="00B667C4" w:rsidRDefault="00B66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F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50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042E49"/>
    <w:multiLevelType w:val="hybridMultilevel"/>
    <w:tmpl w:val="C4B019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C2E561D"/>
    <w:multiLevelType w:val="hybridMultilevel"/>
    <w:tmpl w:val="91DE9DE2"/>
    <w:lvl w:ilvl="0" w:tplc="39C22B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14800"/>
    <w:rsid w:val="00036A60"/>
    <w:rsid w:val="00074C5C"/>
    <w:rsid w:val="0008758D"/>
    <w:rsid w:val="000D27EE"/>
    <w:rsid w:val="000D525E"/>
    <w:rsid w:val="000F4082"/>
    <w:rsid w:val="0011668E"/>
    <w:rsid w:val="00121EE9"/>
    <w:rsid w:val="00130E5C"/>
    <w:rsid w:val="00133550"/>
    <w:rsid w:val="00137D3E"/>
    <w:rsid w:val="00150761"/>
    <w:rsid w:val="0016044E"/>
    <w:rsid w:val="001B1389"/>
    <w:rsid w:val="001E39F9"/>
    <w:rsid w:val="00213E10"/>
    <w:rsid w:val="002206F4"/>
    <w:rsid w:val="0023544C"/>
    <w:rsid w:val="002524C8"/>
    <w:rsid w:val="002869D1"/>
    <w:rsid w:val="002940A7"/>
    <w:rsid w:val="002A794E"/>
    <w:rsid w:val="002F5E62"/>
    <w:rsid w:val="002F6D1A"/>
    <w:rsid w:val="002F739D"/>
    <w:rsid w:val="00304E31"/>
    <w:rsid w:val="00316BAF"/>
    <w:rsid w:val="0032335F"/>
    <w:rsid w:val="0034467D"/>
    <w:rsid w:val="00352F31"/>
    <w:rsid w:val="00356BC9"/>
    <w:rsid w:val="003907E0"/>
    <w:rsid w:val="003932A4"/>
    <w:rsid w:val="003A6CC6"/>
    <w:rsid w:val="003B2470"/>
    <w:rsid w:val="003D1FC6"/>
    <w:rsid w:val="00415B85"/>
    <w:rsid w:val="00442826"/>
    <w:rsid w:val="00474DC2"/>
    <w:rsid w:val="004762C5"/>
    <w:rsid w:val="00480DA9"/>
    <w:rsid w:val="004B44D8"/>
    <w:rsid w:val="004E2D49"/>
    <w:rsid w:val="00504943"/>
    <w:rsid w:val="00510FA3"/>
    <w:rsid w:val="005137C2"/>
    <w:rsid w:val="00513BE6"/>
    <w:rsid w:val="00525791"/>
    <w:rsid w:val="0052707C"/>
    <w:rsid w:val="005470BD"/>
    <w:rsid w:val="0056780B"/>
    <w:rsid w:val="0057047C"/>
    <w:rsid w:val="005741A4"/>
    <w:rsid w:val="00580008"/>
    <w:rsid w:val="005B2F45"/>
    <w:rsid w:val="005B5CA0"/>
    <w:rsid w:val="005C0D84"/>
    <w:rsid w:val="00603BDB"/>
    <w:rsid w:val="006058AC"/>
    <w:rsid w:val="00616939"/>
    <w:rsid w:val="00637A3B"/>
    <w:rsid w:val="0064671B"/>
    <w:rsid w:val="006702B6"/>
    <w:rsid w:val="006808F3"/>
    <w:rsid w:val="006D3C50"/>
    <w:rsid w:val="006E1DFD"/>
    <w:rsid w:val="006E3FC4"/>
    <w:rsid w:val="00774262"/>
    <w:rsid w:val="007919C6"/>
    <w:rsid w:val="00796D44"/>
    <w:rsid w:val="007B21BD"/>
    <w:rsid w:val="007C7A1C"/>
    <w:rsid w:val="007D5BED"/>
    <w:rsid w:val="007E3E40"/>
    <w:rsid w:val="007E64F2"/>
    <w:rsid w:val="007F612D"/>
    <w:rsid w:val="0080101F"/>
    <w:rsid w:val="00820D84"/>
    <w:rsid w:val="00831928"/>
    <w:rsid w:val="00836482"/>
    <w:rsid w:val="008647E2"/>
    <w:rsid w:val="00866100"/>
    <w:rsid w:val="0087745F"/>
    <w:rsid w:val="008A5E25"/>
    <w:rsid w:val="008B3EB7"/>
    <w:rsid w:val="008C37FB"/>
    <w:rsid w:val="00940FF8"/>
    <w:rsid w:val="009533FD"/>
    <w:rsid w:val="00963709"/>
    <w:rsid w:val="0097773C"/>
    <w:rsid w:val="0098673F"/>
    <w:rsid w:val="009B684F"/>
    <w:rsid w:val="009D2A92"/>
    <w:rsid w:val="009D7BF9"/>
    <w:rsid w:val="00A90891"/>
    <w:rsid w:val="00AA7733"/>
    <w:rsid w:val="00AC0F9D"/>
    <w:rsid w:val="00AC18BF"/>
    <w:rsid w:val="00AE3E9E"/>
    <w:rsid w:val="00B23B52"/>
    <w:rsid w:val="00B33833"/>
    <w:rsid w:val="00B3759B"/>
    <w:rsid w:val="00B4525A"/>
    <w:rsid w:val="00B45F00"/>
    <w:rsid w:val="00B46D45"/>
    <w:rsid w:val="00B57645"/>
    <w:rsid w:val="00B635E6"/>
    <w:rsid w:val="00B63F41"/>
    <w:rsid w:val="00B667C4"/>
    <w:rsid w:val="00B67E9F"/>
    <w:rsid w:val="00B72572"/>
    <w:rsid w:val="00BA2BBF"/>
    <w:rsid w:val="00BF39F4"/>
    <w:rsid w:val="00BF4CA8"/>
    <w:rsid w:val="00C44EDC"/>
    <w:rsid w:val="00C70155"/>
    <w:rsid w:val="00C75EAE"/>
    <w:rsid w:val="00C9465E"/>
    <w:rsid w:val="00CB46ED"/>
    <w:rsid w:val="00CC5402"/>
    <w:rsid w:val="00CE53D3"/>
    <w:rsid w:val="00CF692B"/>
    <w:rsid w:val="00D35963"/>
    <w:rsid w:val="00D6127B"/>
    <w:rsid w:val="00D6656A"/>
    <w:rsid w:val="00D766E1"/>
    <w:rsid w:val="00D80DB9"/>
    <w:rsid w:val="00DA53D2"/>
    <w:rsid w:val="00DB2858"/>
    <w:rsid w:val="00DC3B7E"/>
    <w:rsid w:val="00DD1669"/>
    <w:rsid w:val="00DD2797"/>
    <w:rsid w:val="00E1789C"/>
    <w:rsid w:val="00E26E70"/>
    <w:rsid w:val="00E35098"/>
    <w:rsid w:val="00E41ED1"/>
    <w:rsid w:val="00E424FE"/>
    <w:rsid w:val="00E42CB0"/>
    <w:rsid w:val="00E510CF"/>
    <w:rsid w:val="00EB4F22"/>
    <w:rsid w:val="00EB5D6C"/>
    <w:rsid w:val="00EB7194"/>
    <w:rsid w:val="00EC706D"/>
    <w:rsid w:val="00EF1A7B"/>
    <w:rsid w:val="00EF2081"/>
    <w:rsid w:val="00EF4D94"/>
    <w:rsid w:val="00F044D4"/>
    <w:rsid w:val="00F17B38"/>
    <w:rsid w:val="00F26727"/>
    <w:rsid w:val="00F43E24"/>
    <w:rsid w:val="00FB68F9"/>
    <w:rsid w:val="00FD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6681"/>
  <w15:docId w15:val="{668570B5-4B52-4214-8C0E-4EAE4AEF7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CB7DE-D1DA-41E9-B8F1-9BD7580DE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9B0525D5-F490-4782-8615-91183DC94F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EFA65E-6FBB-4400-B7B7-96B44F38B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F7D34DD-1F4B-410D-AF5E-E38F46C3D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5080</Words>
  <Characters>2897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2021-09-14T07:09:00Z</dcterms:created>
  <dcterms:modified xsi:type="dcterms:W3CDTF">2021-09-14T07:09:00Z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