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A4B" w:rsidRDefault="00F24A4B" w:rsidP="00F24A4B">
      <w:pPr>
        <w:spacing w:after="0" w:line="240" w:lineRule="auto"/>
        <w:ind w:firstLine="273"/>
        <w:jc w:val="center"/>
        <w:rPr>
          <w:rFonts w:ascii="Times New Roman" w:hAnsi="Times New Roman" w:cs="Times New Roman"/>
          <w:sz w:val="28"/>
          <w:szCs w:val="28"/>
        </w:rPr>
      </w:pPr>
    </w:p>
    <w:p w:rsidR="00F24A4B" w:rsidRDefault="00F24A4B" w:rsidP="00F24A4B">
      <w:pPr>
        <w:spacing w:after="0" w:line="240" w:lineRule="auto"/>
        <w:ind w:firstLine="273"/>
        <w:jc w:val="center"/>
        <w:rPr>
          <w:rFonts w:ascii="Times New Roman" w:hAnsi="Times New Roman" w:cs="Times New Roman"/>
          <w:sz w:val="28"/>
          <w:szCs w:val="28"/>
        </w:rPr>
      </w:pPr>
    </w:p>
    <w:p w:rsidR="00F24A4B" w:rsidRDefault="00F24A4B" w:rsidP="00F24A4B">
      <w:pPr>
        <w:spacing w:after="0" w:line="240" w:lineRule="auto"/>
        <w:ind w:firstLine="273"/>
        <w:jc w:val="center"/>
        <w:rPr>
          <w:rFonts w:ascii="Times New Roman" w:hAnsi="Times New Roman" w:cs="Times New Roman"/>
          <w:sz w:val="28"/>
          <w:szCs w:val="28"/>
        </w:rPr>
      </w:pPr>
    </w:p>
    <w:p w:rsidR="00F24A4B" w:rsidRDefault="00F24A4B" w:rsidP="00F24A4B">
      <w:pPr>
        <w:spacing w:after="0" w:line="240" w:lineRule="auto"/>
        <w:ind w:firstLine="273"/>
        <w:jc w:val="center"/>
        <w:rPr>
          <w:rFonts w:ascii="Times New Roman" w:hAnsi="Times New Roman" w:cs="Times New Roman"/>
          <w:sz w:val="28"/>
          <w:szCs w:val="28"/>
        </w:rPr>
      </w:pPr>
    </w:p>
    <w:p w:rsidR="00F24A4B" w:rsidRDefault="00F24A4B" w:rsidP="00F24A4B">
      <w:pPr>
        <w:spacing w:after="0" w:line="240" w:lineRule="auto"/>
        <w:ind w:firstLine="273"/>
        <w:jc w:val="center"/>
        <w:rPr>
          <w:rFonts w:ascii="Times New Roman" w:hAnsi="Times New Roman" w:cs="Times New Roman"/>
          <w:sz w:val="28"/>
          <w:szCs w:val="28"/>
        </w:rPr>
      </w:pPr>
    </w:p>
    <w:p w:rsidR="00F24A4B" w:rsidRDefault="00F24A4B" w:rsidP="00F24A4B">
      <w:pPr>
        <w:spacing w:after="0" w:line="240" w:lineRule="auto"/>
        <w:ind w:firstLine="273"/>
        <w:jc w:val="center"/>
        <w:rPr>
          <w:rFonts w:ascii="Times New Roman" w:hAnsi="Times New Roman" w:cs="Times New Roman"/>
          <w:sz w:val="28"/>
          <w:szCs w:val="28"/>
        </w:rPr>
      </w:pPr>
    </w:p>
    <w:p w:rsidR="00F24A4B" w:rsidRDefault="00F24A4B" w:rsidP="00EE2D59">
      <w:pPr>
        <w:spacing w:after="120" w:line="240" w:lineRule="auto"/>
        <w:ind w:firstLine="272"/>
        <w:jc w:val="center"/>
        <w:rPr>
          <w:rFonts w:ascii="Times New Roman" w:hAnsi="Times New Roman" w:cs="Times New Roman"/>
          <w:sz w:val="28"/>
          <w:szCs w:val="28"/>
        </w:rPr>
      </w:pPr>
    </w:p>
    <w:p w:rsidR="00F24A4B" w:rsidRDefault="00F24A4B" w:rsidP="00F24A4B">
      <w:pPr>
        <w:spacing w:after="0" w:line="240" w:lineRule="auto"/>
        <w:ind w:firstLine="273"/>
        <w:jc w:val="center"/>
        <w:rPr>
          <w:rFonts w:ascii="Times New Roman" w:hAnsi="Times New Roman" w:cs="Times New Roman"/>
          <w:sz w:val="28"/>
          <w:szCs w:val="28"/>
        </w:rPr>
      </w:pPr>
    </w:p>
    <w:p w:rsidR="00F24A4B" w:rsidRDefault="00191A40" w:rsidP="00191A40">
      <w:pPr>
        <w:spacing w:after="0" w:line="240" w:lineRule="auto"/>
        <w:ind w:firstLine="2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  </w:t>
      </w:r>
      <w:bookmarkStart w:id="0" w:name="_GoBack"/>
      <w:bookmarkEnd w:id="0"/>
      <w:r w:rsidRPr="00191A40">
        <w:rPr>
          <w:rFonts w:ascii="Times New Roman" w:hAnsi="Times New Roman" w:cs="Times New Roman"/>
          <w:sz w:val="52"/>
          <w:szCs w:val="52"/>
        </w:rPr>
        <w:t>З А К О Н   У К Р А Ї Н И</w:t>
      </w:r>
    </w:p>
    <w:p w:rsidR="00F24A4B" w:rsidRDefault="00F24A4B" w:rsidP="00F24A4B">
      <w:pPr>
        <w:spacing w:after="0" w:line="240" w:lineRule="auto"/>
        <w:ind w:firstLine="273"/>
        <w:jc w:val="center"/>
        <w:rPr>
          <w:rFonts w:ascii="Times New Roman" w:hAnsi="Times New Roman" w:cs="Times New Roman"/>
          <w:sz w:val="28"/>
          <w:szCs w:val="28"/>
        </w:rPr>
      </w:pPr>
    </w:p>
    <w:p w:rsidR="00F24A4B" w:rsidRDefault="00F24A4B" w:rsidP="00F24A4B">
      <w:pPr>
        <w:spacing w:after="0" w:line="240" w:lineRule="auto"/>
        <w:ind w:firstLine="273"/>
        <w:jc w:val="center"/>
        <w:rPr>
          <w:rFonts w:ascii="Times New Roman" w:hAnsi="Times New Roman" w:cs="Times New Roman"/>
          <w:sz w:val="28"/>
          <w:szCs w:val="28"/>
        </w:rPr>
      </w:pPr>
    </w:p>
    <w:p w:rsidR="00F24A4B" w:rsidRDefault="00F24A4B" w:rsidP="00F24A4B">
      <w:pPr>
        <w:spacing w:after="0" w:line="240" w:lineRule="auto"/>
        <w:ind w:firstLine="2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20545" w:rsidRPr="00F24A4B">
        <w:rPr>
          <w:rFonts w:ascii="Times New Roman" w:hAnsi="Times New Roman" w:cs="Times New Roman"/>
          <w:sz w:val="28"/>
          <w:szCs w:val="28"/>
        </w:rPr>
        <w:t xml:space="preserve">Про внесення змін до Закону України </w:t>
      </w:r>
      <w:r>
        <w:rPr>
          <w:rFonts w:ascii="Times New Roman" w:hAnsi="Times New Roman" w:cs="Times New Roman"/>
          <w:sz w:val="28"/>
          <w:szCs w:val="28"/>
        </w:rPr>
        <w:t>"</w:t>
      </w:r>
      <w:r w:rsidR="00920545" w:rsidRPr="00F24A4B">
        <w:rPr>
          <w:rFonts w:ascii="Times New Roman" w:hAnsi="Times New Roman" w:cs="Times New Roman"/>
          <w:sz w:val="28"/>
          <w:szCs w:val="28"/>
        </w:rPr>
        <w:t>Про вищу освіту</w:t>
      </w:r>
      <w:r>
        <w:rPr>
          <w:rFonts w:ascii="Times New Roman" w:hAnsi="Times New Roman" w:cs="Times New Roman"/>
          <w:sz w:val="28"/>
          <w:szCs w:val="28"/>
        </w:rPr>
        <w:t>"</w:t>
      </w:r>
      <w:r w:rsidR="00920545" w:rsidRPr="00F24A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4A4B" w:rsidRDefault="00920545" w:rsidP="00F24A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4A4B">
        <w:rPr>
          <w:rFonts w:ascii="Times New Roman" w:hAnsi="Times New Roman" w:cs="Times New Roman"/>
          <w:sz w:val="28"/>
          <w:szCs w:val="28"/>
        </w:rPr>
        <w:t xml:space="preserve">щодо оприлюднення цільових показників діяльності закладу вищої освіти </w:t>
      </w:r>
      <w:r w:rsidR="00F24A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0545" w:rsidRPr="00F24A4B" w:rsidRDefault="00F24A4B" w:rsidP="00F24A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5E25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0545" w:rsidRPr="00F24A4B">
        <w:rPr>
          <w:rFonts w:ascii="Times New Roman" w:hAnsi="Times New Roman" w:cs="Times New Roman"/>
          <w:sz w:val="28"/>
          <w:szCs w:val="28"/>
        </w:rPr>
        <w:t xml:space="preserve">та щорічного звіту керівника закладу вищої освіти </w:t>
      </w:r>
    </w:p>
    <w:p w:rsidR="00920545" w:rsidRPr="00F24A4B" w:rsidRDefault="00F24A4B" w:rsidP="00F24A4B">
      <w:pPr>
        <w:spacing w:after="0" w:line="240" w:lineRule="auto"/>
        <w:ind w:firstLine="709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25042</wp:posOffset>
                </wp:positionH>
                <wp:positionV relativeFrom="paragraph">
                  <wp:posOffset>28243</wp:posOffset>
                </wp:positionV>
                <wp:extent cx="5677200" cy="0"/>
                <wp:effectExtent l="0" t="0" r="1905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77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E81238" id="Пряма сполучна ліні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95pt,2.2pt" to="448.9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" strokecolor="black [3200]" strokeweight=".5pt">
                <v:stroke joinstyle="miter"/>
              </v:line>
            </w:pict>
          </mc:Fallback>
        </mc:AlternateContent>
      </w:r>
    </w:p>
    <w:p w:rsidR="00F24A4B" w:rsidRDefault="00F24A4B" w:rsidP="00F24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920545" w:rsidRDefault="00920545" w:rsidP="00F24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24A4B">
        <w:rPr>
          <w:rFonts w:ascii="Times New Roman" w:hAnsi="Times New Roman" w:cs="Times New Roman"/>
          <w:sz w:val="28"/>
        </w:rPr>
        <w:t xml:space="preserve">Верховна Рада України </w:t>
      </w:r>
      <w:r w:rsidR="00F24A4B">
        <w:rPr>
          <w:rFonts w:ascii="Times New Roman" w:hAnsi="Times New Roman" w:cs="Times New Roman"/>
          <w:sz w:val="28"/>
        </w:rPr>
        <w:t xml:space="preserve">  </w:t>
      </w:r>
      <w:r w:rsidRPr="00F24A4B">
        <w:rPr>
          <w:rFonts w:ascii="Times New Roman" w:hAnsi="Times New Roman" w:cs="Times New Roman"/>
          <w:sz w:val="28"/>
        </w:rPr>
        <w:t>п о с т а н о в л я є</w:t>
      </w:r>
      <w:r w:rsidR="00F24A4B">
        <w:rPr>
          <w:rFonts w:ascii="Times New Roman" w:hAnsi="Times New Roman" w:cs="Times New Roman"/>
          <w:sz w:val="28"/>
        </w:rPr>
        <w:t xml:space="preserve"> </w:t>
      </w:r>
      <w:r w:rsidRPr="00F24A4B">
        <w:rPr>
          <w:rFonts w:ascii="Times New Roman" w:hAnsi="Times New Roman" w:cs="Times New Roman"/>
          <w:sz w:val="28"/>
        </w:rPr>
        <w:t>:</w:t>
      </w:r>
    </w:p>
    <w:p w:rsidR="00F24A4B" w:rsidRPr="00F24A4B" w:rsidRDefault="00F24A4B" w:rsidP="00F24A4B">
      <w:pPr>
        <w:spacing w:after="0" w:line="240" w:lineRule="auto"/>
        <w:ind w:firstLine="709"/>
        <w:jc w:val="both"/>
      </w:pPr>
    </w:p>
    <w:p w:rsidR="00920545" w:rsidRPr="00F24A4B" w:rsidRDefault="00920545" w:rsidP="00F24A4B">
      <w:pPr>
        <w:spacing w:after="120" w:line="240" w:lineRule="auto"/>
        <w:ind w:firstLine="709"/>
        <w:jc w:val="both"/>
      </w:pPr>
      <w:r w:rsidRPr="00F24A4B">
        <w:rPr>
          <w:rFonts w:ascii="Times New Roman" w:hAnsi="Times New Roman" w:cs="Times New Roman"/>
          <w:sz w:val="28"/>
        </w:rPr>
        <w:t>I. Внести до Закону України "Про вищу освіту" (Відомості Верховної Ради України, 2014 р., № 37</w:t>
      </w:r>
      <w:r w:rsidR="00F24A4B" w:rsidRPr="00F24A4B">
        <w:rPr>
          <w:rFonts w:ascii="Times New Roman" w:hAnsi="Times New Roman" w:cs="Times New Roman"/>
          <w:sz w:val="28"/>
        </w:rPr>
        <w:sym w:font="Symbol" w:char="F02D"/>
      </w:r>
      <w:r w:rsidRPr="00F24A4B">
        <w:rPr>
          <w:rFonts w:ascii="Times New Roman" w:hAnsi="Times New Roman" w:cs="Times New Roman"/>
          <w:sz w:val="28"/>
        </w:rPr>
        <w:t>38, ст. 2004) такі зміни:</w:t>
      </w:r>
    </w:p>
    <w:p w:rsidR="00920545" w:rsidRPr="00F24A4B" w:rsidRDefault="00920545" w:rsidP="00F24A4B">
      <w:pPr>
        <w:spacing w:after="120" w:line="240" w:lineRule="auto"/>
        <w:ind w:firstLine="709"/>
        <w:jc w:val="both"/>
      </w:pPr>
      <w:r w:rsidRPr="00F24A4B">
        <w:rPr>
          <w:rFonts w:ascii="Times New Roman" w:hAnsi="Times New Roman" w:cs="Times New Roman"/>
          <w:sz w:val="28"/>
        </w:rPr>
        <w:t xml:space="preserve">1. Абзац другий частини п’ятої статті 34 викласти в такій редакції: </w:t>
      </w:r>
    </w:p>
    <w:p w:rsidR="00920545" w:rsidRPr="00F24A4B" w:rsidRDefault="00920545" w:rsidP="00F24A4B">
      <w:pPr>
        <w:spacing w:after="120" w:line="240" w:lineRule="auto"/>
        <w:ind w:firstLine="709"/>
        <w:jc w:val="both"/>
      </w:pPr>
      <w:r w:rsidRPr="00F24A4B">
        <w:rPr>
          <w:rFonts w:ascii="Times New Roman" w:hAnsi="Times New Roman" w:cs="Times New Roman"/>
          <w:sz w:val="28"/>
        </w:rPr>
        <w:t xml:space="preserve">"Щорічний звіт керівника закладу вищої освіти повинен містити інформацію про рівень досягнення цільових показників діяльності закладу вищої освіти, визначених контрактом, станом на 31 грудня року, за який складено звіт, і підлягає внесенню до Єдиної державної електронної бази з питань освіти та оприлюднюється в Реєстрі суб’єктів освітньої діяльності Єдиної державної електронної бази з питань освіти та на офіційному веб-сайті закладу вищої освіти". </w:t>
      </w:r>
    </w:p>
    <w:p w:rsidR="00920545" w:rsidRPr="00F24A4B" w:rsidRDefault="00920545" w:rsidP="00F24A4B">
      <w:pPr>
        <w:spacing w:after="120" w:line="240" w:lineRule="auto"/>
        <w:ind w:firstLine="709"/>
        <w:jc w:val="both"/>
      </w:pPr>
      <w:r w:rsidRPr="00F24A4B">
        <w:rPr>
          <w:rFonts w:ascii="Times New Roman" w:hAnsi="Times New Roman" w:cs="Times New Roman"/>
          <w:sz w:val="28"/>
        </w:rPr>
        <w:t>2. Частину четверту статті 79 доповнити пунктом 5 такого змісту:</w:t>
      </w:r>
    </w:p>
    <w:p w:rsidR="00920545" w:rsidRDefault="00920545" w:rsidP="00F24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24A4B">
        <w:rPr>
          <w:rFonts w:ascii="Times New Roman" w:hAnsi="Times New Roman" w:cs="Times New Roman"/>
          <w:sz w:val="28"/>
        </w:rPr>
        <w:t xml:space="preserve">"5) цільові показники діяльності закладу вищої освіти, досягнення яких повинен забезпечити керівник закладу вищої освіти відповідно до контракту, строки їх досягнення та спосіб перевірки досягнення таких цільових показників". </w:t>
      </w:r>
    </w:p>
    <w:p w:rsidR="00F24A4B" w:rsidRPr="00F24A4B" w:rsidRDefault="00F24A4B" w:rsidP="00F24A4B">
      <w:pPr>
        <w:spacing w:after="0" w:line="240" w:lineRule="auto"/>
        <w:ind w:firstLine="709"/>
        <w:jc w:val="both"/>
      </w:pPr>
    </w:p>
    <w:p w:rsidR="00920545" w:rsidRDefault="00920545" w:rsidP="00F24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24A4B">
        <w:rPr>
          <w:rFonts w:ascii="Times New Roman" w:hAnsi="Times New Roman" w:cs="Times New Roman"/>
          <w:sz w:val="28"/>
        </w:rPr>
        <w:t xml:space="preserve">II. Прикінцеві положення </w:t>
      </w:r>
    </w:p>
    <w:p w:rsidR="00F24A4B" w:rsidRPr="00F24A4B" w:rsidRDefault="00F24A4B" w:rsidP="00F24A4B">
      <w:pPr>
        <w:spacing w:after="0" w:line="240" w:lineRule="auto"/>
        <w:ind w:firstLine="709"/>
        <w:jc w:val="both"/>
      </w:pPr>
    </w:p>
    <w:p w:rsidR="00920545" w:rsidRPr="00F24A4B" w:rsidRDefault="00920545" w:rsidP="00F24A4B">
      <w:pPr>
        <w:spacing w:after="120" w:line="240" w:lineRule="auto"/>
        <w:ind w:firstLine="709"/>
        <w:jc w:val="both"/>
      </w:pPr>
      <w:r w:rsidRPr="00F24A4B">
        <w:rPr>
          <w:rFonts w:ascii="Times New Roman" w:hAnsi="Times New Roman" w:cs="Times New Roman"/>
          <w:sz w:val="28"/>
        </w:rPr>
        <w:t xml:space="preserve">1. Цей Закон набирає чинності через три місяці з дня його опублікування, крім пункту 2 цього розділу, який набирає чинності з дня опублікування цього Закону. </w:t>
      </w:r>
    </w:p>
    <w:p w:rsidR="00920545" w:rsidRPr="00F24A4B" w:rsidRDefault="00920545" w:rsidP="00F24A4B">
      <w:pPr>
        <w:spacing w:after="120" w:line="240" w:lineRule="auto"/>
        <w:ind w:firstLine="709"/>
        <w:jc w:val="both"/>
      </w:pPr>
      <w:r w:rsidRPr="00F24A4B">
        <w:rPr>
          <w:rFonts w:ascii="Times New Roman" w:hAnsi="Times New Roman" w:cs="Times New Roman"/>
          <w:sz w:val="28"/>
        </w:rPr>
        <w:t xml:space="preserve">2. Кабінету Міністрів України протягом трьох місяців з дня опублікування </w:t>
      </w:r>
      <w:r w:rsidR="0096322D">
        <w:rPr>
          <w:rFonts w:ascii="Times New Roman" w:hAnsi="Times New Roman" w:cs="Times New Roman"/>
          <w:sz w:val="28"/>
        </w:rPr>
        <w:t xml:space="preserve">цього </w:t>
      </w:r>
      <w:r w:rsidRPr="00F24A4B">
        <w:rPr>
          <w:rFonts w:ascii="Times New Roman" w:hAnsi="Times New Roman" w:cs="Times New Roman"/>
          <w:sz w:val="28"/>
        </w:rPr>
        <w:t>Закону:</w:t>
      </w:r>
    </w:p>
    <w:p w:rsidR="00920545" w:rsidRPr="00F24A4B" w:rsidRDefault="00920545" w:rsidP="00F24A4B">
      <w:pPr>
        <w:spacing w:after="120" w:line="240" w:lineRule="auto"/>
        <w:ind w:firstLine="709"/>
        <w:jc w:val="both"/>
      </w:pPr>
      <w:r w:rsidRPr="00F24A4B">
        <w:rPr>
          <w:rFonts w:ascii="Times New Roman" w:hAnsi="Times New Roman" w:cs="Times New Roman"/>
          <w:sz w:val="28"/>
        </w:rPr>
        <w:lastRenderedPageBreak/>
        <w:t>забезпечити прийняття нормативно-правових актів, необхідних для реалізації цього Закону;</w:t>
      </w:r>
    </w:p>
    <w:p w:rsidR="00920545" w:rsidRPr="00F24A4B" w:rsidRDefault="00920545" w:rsidP="00F24A4B">
      <w:pPr>
        <w:spacing w:after="120" w:line="240" w:lineRule="auto"/>
        <w:ind w:firstLine="709"/>
        <w:jc w:val="both"/>
      </w:pPr>
      <w:r w:rsidRPr="00F24A4B">
        <w:rPr>
          <w:rFonts w:ascii="Times New Roman" w:hAnsi="Times New Roman" w:cs="Times New Roman"/>
          <w:sz w:val="28"/>
        </w:rPr>
        <w:t>привести свої нормативно-правові акти у відповідність із цим Законом;</w:t>
      </w:r>
    </w:p>
    <w:p w:rsidR="00920545" w:rsidRDefault="00920545" w:rsidP="00EE2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24A4B">
        <w:rPr>
          <w:rFonts w:ascii="Times New Roman" w:hAnsi="Times New Roman" w:cs="Times New Roman"/>
          <w:sz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EE2D59" w:rsidRPr="00F24A4B" w:rsidRDefault="00EE2D59" w:rsidP="00EE2D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EE2D59" w:rsidRPr="00EE2D59" w:rsidRDefault="00EE2D59" w:rsidP="00EE2D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2D59" w:rsidRPr="00EE2D59" w:rsidRDefault="00EE2D59" w:rsidP="00EE2D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2D59" w:rsidRPr="00EE2D59" w:rsidRDefault="00EE2D59" w:rsidP="00EE2D59">
      <w:pPr>
        <w:pStyle w:val="3"/>
        <w:rPr>
          <w:rFonts w:ascii="Times New Roman" w:hAnsi="Times New Roman"/>
          <w:szCs w:val="28"/>
        </w:rPr>
      </w:pPr>
      <w:r w:rsidRPr="00EE2D59">
        <w:rPr>
          <w:rFonts w:ascii="Times New Roman" w:hAnsi="Times New Roman"/>
          <w:szCs w:val="28"/>
        </w:rPr>
        <w:t xml:space="preserve">Голова Верховної Ради </w:t>
      </w:r>
    </w:p>
    <w:p w:rsidR="00EE2D59" w:rsidRPr="00EE2D59" w:rsidRDefault="00EE2D59" w:rsidP="00EE2D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2D59">
        <w:rPr>
          <w:rFonts w:ascii="Times New Roman" w:hAnsi="Times New Roman" w:cs="Times New Roman"/>
          <w:sz w:val="28"/>
          <w:szCs w:val="28"/>
        </w:rPr>
        <w:t xml:space="preserve">             України</w:t>
      </w:r>
      <w:r w:rsidRPr="00EE2D59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Pr="00EE2D59">
        <w:rPr>
          <w:rFonts w:ascii="Times New Roman" w:hAnsi="Times New Roman" w:cs="Times New Roman"/>
          <w:sz w:val="28"/>
          <w:szCs w:val="28"/>
        </w:rPr>
        <w:tab/>
        <w:t xml:space="preserve">                     </w:t>
      </w:r>
      <w:r w:rsidRPr="00EE2D59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Pr="00EE2D59">
        <w:rPr>
          <w:rFonts w:ascii="Times New Roman" w:hAnsi="Times New Roman" w:cs="Times New Roman"/>
          <w:sz w:val="28"/>
          <w:szCs w:val="28"/>
          <w:lang w:val="ru-RU"/>
        </w:rPr>
        <w:t xml:space="preserve">           Р</w:t>
      </w:r>
      <w:r w:rsidRPr="00EE2D59">
        <w:rPr>
          <w:rFonts w:ascii="Times New Roman" w:hAnsi="Times New Roman" w:cs="Times New Roman"/>
          <w:sz w:val="28"/>
          <w:szCs w:val="28"/>
        </w:rPr>
        <w:t>.</w:t>
      </w:r>
      <w:r w:rsidRPr="00EE2D59">
        <w:rPr>
          <w:rFonts w:ascii="Times New Roman" w:hAnsi="Times New Roman" w:cs="Times New Roman"/>
          <w:sz w:val="28"/>
          <w:szCs w:val="28"/>
          <w:lang w:val="ru-RU"/>
        </w:rPr>
        <w:t xml:space="preserve"> СТЕФАНЧУК</w:t>
      </w:r>
      <w:r w:rsidRPr="00EE2D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D59" w:rsidRPr="00EE2D59" w:rsidRDefault="00EE2D59" w:rsidP="00EE2D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2D59" w:rsidRPr="00EE2D59" w:rsidRDefault="00EE2D59" w:rsidP="00EE2D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2D59">
        <w:rPr>
          <w:rFonts w:ascii="Times New Roman" w:hAnsi="Times New Roman" w:cs="Times New Roman"/>
          <w:sz w:val="28"/>
          <w:szCs w:val="28"/>
        </w:rPr>
        <w:t xml:space="preserve">            м. К и ї в</w:t>
      </w:r>
    </w:p>
    <w:p w:rsidR="00EE2D59" w:rsidRPr="00EE2D59" w:rsidRDefault="00EE2D59" w:rsidP="00EE2D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25 січня </w:t>
      </w:r>
      <w:r w:rsidRPr="00EE2D59">
        <w:rPr>
          <w:rFonts w:ascii="Times New Roman" w:hAnsi="Times New Roman" w:cs="Times New Roman"/>
          <w:sz w:val="28"/>
          <w:szCs w:val="28"/>
        </w:rPr>
        <w:t>2022 року</w:t>
      </w:r>
    </w:p>
    <w:p w:rsidR="00EE2D59" w:rsidRPr="00EE2D59" w:rsidRDefault="00EE2D59" w:rsidP="00EE2D59">
      <w:pPr>
        <w:spacing w:after="0" w:line="240" w:lineRule="auto"/>
        <w:rPr>
          <w:rFonts w:ascii="Times New Roman" w:hAnsi="Times New Roman" w:cs="Times New Roman"/>
          <w:caps/>
          <w:sz w:val="28"/>
          <w:szCs w:val="28"/>
        </w:rPr>
      </w:pPr>
      <w:r w:rsidRPr="00EE2D59">
        <w:rPr>
          <w:rFonts w:ascii="Times New Roman" w:hAnsi="Times New Roman" w:cs="Times New Roman"/>
          <w:sz w:val="28"/>
          <w:szCs w:val="28"/>
        </w:rPr>
        <w:t xml:space="preserve">       </w:t>
      </w:r>
      <w:r w:rsidRPr="00EE2D59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EE2D59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2003</w:t>
      </w:r>
      <w:r w:rsidRPr="00EE2D59">
        <w:rPr>
          <w:rFonts w:ascii="Times New Roman" w:hAnsi="Times New Roman" w:cs="Times New Roman"/>
          <w:sz w:val="28"/>
          <w:szCs w:val="28"/>
        </w:rPr>
        <w:sym w:font="Symbol" w:char="F02D"/>
      </w:r>
      <w:r w:rsidRPr="00EE2D59">
        <w:rPr>
          <w:rFonts w:ascii="Times New Roman" w:hAnsi="Times New Roman" w:cs="Times New Roman"/>
          <w:sz w:val="28"/>
          <w:szCs w:val="28"/>
        </w:rPr>
        <w:t xml:space="preserve">ІХ </w:t>
      </w:r>
    </w:p>
    <w:p w:rsidR="00EE2D59" w:rsidRPr="00EE2D59" w:rsidRDefault="00EE2D59" w:rsidP="00EE2D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E2D59" w:rsidRPr="00EE2D59" w:rsidSect="00F24A4B">
      <w:headerReference w:type="default" r:id="rId6"/>
      <w:pgSz w:w="11906" w:h="16838" w:code="9"/>
      <w:pgMar w:top="1134" w:right="851" w:bottom="1134" w:left="1701" w:header="567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7DB8" w:rsidRDefault="00367DB8" w:rsidP="00EE2D59">
      <w:pPr>
        <w:spacing w:after="0" w:line="240" w:lineRule="auto"/>
      </w:pPr>
      <w:r>
        <w:separator/>
      </w:r>
    </w:p>
  </w:endnote>
  <w:endnote w:type="continuationSeparator" w:id="0">
    <w:p w:rsidR="00367DB8" w:rsidRDefault="00367DB8" w:rsidP="00EE2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7DB8" w:rsidRDefault="00367DB8" w:rsidP="00EE2D59">
      <w:pPr>
        <w:spacing w:after="0" w:line="240" w:lineRule="auto"/>
      </w:pPr>
      <w:r>
        <w:separator/>
      </w:r>
    </w:p>
  </w:footnote>
  <w:footnote w:type="continuationSeparator" w:id="0">
    <w:p w:rsidR="00367DB8" w:rsidRDefault="00367DB8" w:rsidP="00EE2D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85546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EE2D59" w:rsidRPr="00EE2D59" w:rsidRDefault="00EE2D59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E2D5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E2D5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EE2D5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191A40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E2D5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545"/>
    <w:rsid w:val="000333BB"/>
    <w:rsid w:val="000657C8"/>
    <w:rsid w:val="00065ABE"/>
    <w:rsid w:val="000B2328"/>
    <w:rsid w:val="000D4DAB"/>
    <w:rsid w:val="001304A8"/>
    <w:rsid w:val="0016430E"/>
    <w:rsid w:val="00182EDE"/>
    <w:rsid w:val="0019049E"/>
    <w:rsid w:val="00191A40"/>
    <w:rsid w:val="00192074"/>
    <w:rsid w:val="001A06EF"/>
    <w:rsid w:val="001B6371"/>
    <w:rsid w:val="001C1585"/>
    <w:rsid w:val="001C5919"/>
    <w:rsid w:val="001E5E2E"/>
    <w:rsid w:val="00221562"/>
    <w:rsid w:val="00272D54"/>
    <w:rsid w:val="002736B2"/>
    <w:rsid w:val="002819A9"/>
    <w:rsid w:val="00297526"/>
    <w:rsid w:val="002E5A05"/>
    <w:rsid w:val="002E715F"/>
    <w:rsid w:val="00340396"/>
    <w:rsid w:val="00367DB8"/>
    <w:rsid w:val="003820E4"/>
    <w:rsid w:val="003B50C8"/>
    <w:rsid w:val="003E3C52"/>
    <w:rsid w:val="003F6280"/>
    <w:rsid w:val="004013F2"/>
    <w:rsid w:val="004334BD"/>
    <w:rsid w:val="004807FA"/>
    <w:rsid w:val="00491EA9"/>
    <w:rsid w:val="00493138"/>
    <w:rsid w:val="00495F9D"/>
    <w:rsid w:val="004B1E6E"/>
    <w:rsid w:val="004B5494"/>
    <w:rsid w:val="004E532A"/>
    <w:rsid w:val="004E6E29"/>
    <w:rsid w:val="005204CF"/>
    <w:rsid w:val="00592030"/>
    <w:rsid w:val="0059709A"/>
    <w:rsid w:val="005A39C8"/>
    <w:rsid w:val="005D1B8C"/>
    <w:rsid w:val="005D4375"/>
    <w:rsid w:val="005E0264"/>
    <w:rsid w:val="005E256D"/>
    <w:rsid w:val="0062763E"/>
    <w:rsid w:val="00634894"/>
    <w:rsid w:val="00646FD6"/>
    <w:rsid w:val="0065377C"/>
    <w:rsid w:val="006961E5"/>
    <w:rsid w:val="006A3E70"/>
    <w:rsid w:val="006D0971"/>
    <w:rsid w:val="006D5B91"/>
    <w:rsid w:val="006E660B"/>
    <w:rsid w:val="0072408C"/>
    <w:rsid w:val="007F04ED"/>
    <w:rsid w:val="007F483B"/>
    <w:rsid w:val="0080127C"/>
    <w:rsid w:val="00801A30"/>
    <w:rsid w:val="008056DF"/>
    <w:rsid w:val="008259A9"/>
    <w:rsid w:val="00832DC5"/>
    <w:rsid w:val="00850404"/>
    <w:rsid w:val="0087375B"/>
    <w:rsid w:val="00881158"/>
    <w:rsid w:val="008D14B7"/>
    <w:rsid w:val="008E35E6"/>
    <w:rsid w:val="00903E28"/>
    <w:rsid w:val="00920545"/>
    <w:rsid w:val="009255CE"/>
    <w:rsid w:val="00950F04"/>
    <w:rsid w:val="00954EFD"/>
    <w:rsid w:val="0096322D"/>
    <w:rsid w:val="009B1153"/>
    <w:rsid w:val="009F2243"/>
    <w:rsid w:val="009F7200"/>
    <w:rsid w:val="00A14952"/>
    <w:rsid w:val="00A42ADD"/>
    <w:rsid w:val="00A67D84"/>
    <w:rsid w:val="00AD63FB"/>
    <w:rsid w:val="00AF41D1"/>
    <w:rsid w:val="00B17FDB"/>
    <w:rsid w:val="00B41F69"/>
    <w:rsid w:val="00B514B2"/>
    <w:rsid w:val="00BC7B3C"/>
    <w:rsid w:val="00BD4B02"/>
    <w:rsid w:val="00BF14BE"/>
    <w:rsid w:val="00C01976"/>
    <w:rsid w:val="00C12285"/>
    <w:rsid w:val="00C251A0"/>
    <w:rsid w:val="00CA6256"/>
    <w:rsid w:val="00CD2FF9"/>
    <w:rsid w:val="00D17443"/>
    <w:rsid w:val="00D259B7"/>
    <w:rsid w:val="00D51C37"/>
    <w:rsid w:val="00D57315"/>
    <w:rsid w:val="00D74739"/>
    <w:rsid w:val="00DB76D4"/>
    <w:rsid w:val="00DE510D"/>
    <w:rsid w:val="00E25F0F"/>
    <w:rsid w:val="00E40A4C"/>
    <w:rsid w:val="00E643FE"/>
    <w:rsid w:val="00E713CC"/>
    <w:rsid w:val="00EE2D59"/>
    <w:rsid w:val="00F141CA"/>
    <w:rsid w:val="00F22933"/>
    <w:rsid w:val="00F24A4B"/>
    <w:rsid w:val="00F278E5"/>
    <w:rsid w:val="00FB6583"/>
    <w:rsid w:val="00FB6E43"/>
    <w:rsid w:val="00FD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AE45A"/>
  <w15:chartTrackingRefBased/>
  <w15:docId w15:val="{B64E48F0-6D79-486C-9A45-F30351094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8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0545"/>
    <w:pPr>
      <w:spacing w:after="160" w:line="259" w:lineRule="auto"/>
    </w:pPr>
    <w:rPr>
      <w:rFonts w:asciiTheme="minorHAnsi" w:hAnsiTheme="minorHAnsi" w:cstheme="minorBidi"/>
      <w:sz w:val="22"/>
      <w:szCs w:val="22"/>
    </w:rPr>
  </w:style>
  <w:style w:type="paragraph" w:styleId="3">
    <w:name w:val="heading 3"/>
    <w:basedOn w:val="a"/>
    <w:next w:val="a"/>
    <w:link w:val="30"/>
    <w:qFormat/>
    <w:rsid w:val="00EE2D59"/>
    <w:pPr>
      <w:keepNext/>
      <w:spacing w:after="0" w:line="240" w:lineRule="auto"/>
      <w:outlineLvl w:val="2"/>
    </w:pPr>
    <w:rPr>
      <w:rFonts w:ascii="Peterburg" w:eastAsia="Times New Roman" w:hAnsi="Peterburg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2D5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E2D59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EE2D5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E2D59"/>
    <w:rPr>
      <w:rFonts w:asciiTheme="minorHAnsi" w:hAnsiTheme="minorHAnsi" w:cstheme="minorBidi"/>
      <w:sz w:val="22"/>
      <w:szCs w:val="22"/>
    </w:rPr>
  </w:style>
  <w:style w:type="character" w:customStyle="1" w:styleId="30">
    <w:name w:val="Заголовок 3 Знак"/>
    <w:basedOn w:val="a0"/>
    <w:link w:val="3"/>
    <w:rsid w:val="00EE2D59"/>
    <w:rPr>
      <w:rFonts w:ascii="Peterburg" w:eastAsia="Times New Roman" w:hAnsi="Peterburg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D09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6D09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1280</Words>
  <Characters>730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Березня Катерина Миколаївна</dc:creator>
  <cp:keywords/>
  <dc:description/>
  <cp:lastModifiedBy>Березня Катерина Миколаївна</cp:lastModifiedBy>
  <cp:revision>3</cp:revision>
  <cp:lastPrinted>2022-01-26T14:10:00Z</cp:lastPrinted>
  <dcterms:created xsi:type="dcterms:W3CDTF">2022-01-28T10:19:00Z</dcterms:created>
  <dcterms:modified xsi:type="dcterms:W3CDTF">2022-01-28T10:19:00Z</dcterms:modified>
</cp:coreProperties>
</file>