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D23" w:rsidRPr="009F2D23" w:rsidRDefault="009F2D23" w:rsidP="009F2D23">
      <w:pPr>
        <w:pStyle w:val="3"/>
        <w:spacing w:before="0"/>
        <w:jc w:val="right"/>
        <w:rPr>
          <w:rFonts w:ascii="Times New Roman" w:hAnsi="Times New Roman"/>
          <w:b w:val="0"/>
          <w:color w:val="auto"/>
          <w:szCs w:val="28"/>
          <w:lang w:val="uk-UA" w:eastAsia="uk-UA"/>
        </w:rPr>
      </w:pPr>
      <w:r w:rsidRPr="009F2D23">
        <w:rPr>
          <w:rFonts w:ascii="Times New Roman" w:hAnsi="Times New Roman"/>
          <w:b w:val="0"/>
          <w:color w:val="auto"/>
          <w:szCs w:val="28"/>
        </w:rPr>
        <w:t xml:space="preserve">До </w:t>
      </w:r>
      <w:proofErr w:type="spellStart"/>
      <w:r w:rsidRPr="009F2D23">
        <w:rPr>
          <w:rFonts w:ascii="Times New Roman" w:hAnsi="Times New Roman"/>
          <w:b w:val="0"/>
          <w:color w:val="auto"/>
          <w:szCs w:val="28"/>
        </w:rPr>
        <w:t>реєстр</w:t>
      </w:r>
      <w:proofErr w:type="spellEnd"/>
      <w:r w:rsidRPr="009F2D23">
        <w:rPr>
          <w:rFonts w:ascii="Times New Roman" w:hAnsi="Times New Roman"/>
          <w:b w:val="0"/>
          <w:color w:val="auto"/>
          <w:szCs w:val="28"/>
        </w:rPr>
        <w:t xml:space="preserve">. № 6361 </w:t>
      </w:r>
      <w:proofErr w:type="spellStart"/>
      <w:r w:rsidRPr="009F2D23">
        <w:rPr>
          <w:rFonts w:ascii="Times New Roman" w:hAnsi="Times New Roman"/>
          <w:b w:val="0"/>
          <w:color w:val="auto"/>
          <w:szCs w:val="28"/>
        </w:rPr>
        <w:t>від</w:t>
      </w:r>
      <w:proofErr w:type="spellEnd"/>
      <w:r w:rsidRPr="009F2D23">
        <w:rPr>
          <w:rFonts w:ascii="Times New Roman" w:hAnsi="Times New Roman"/>
          <w:b w:val="0"/>
          <w:color w:val="auto"/>
          <w:szCs w:val="28"/>
        </w:rPr>
        <w:t xml:space="preserve"> </w:t>
      </w:r>
      <w:r w:rsidRPr="009F2D23">
        <w:rPr>
          <w:rFonts w:ascii="Times New Roman" w:hAnsi="Times New Roman"/>
          <w:b w:val="0"/>
          <w:color w:val="auto"/>
          <w:szCs w:val="28"/>
          <w:lang w:val="uk-UA"/>
        </w:rPr>
        <w:t>30</w:t>
      </w:r>
      <w:r w:rsidRPr="009F2D23">
        <w:rPr>
          <w:rFonts w:ascii="Times New Roman" w:hAnsi="Times New Roman"/>
          <w:b w:val="0"/>
          <w:color w:val="auto"/>
          <w:szCs w:val="28"/>
        </w:rPr>
        <w:t>.11.2021 р.</w:t>
      </w:r>
    </w:p>
    <w:p w:rsidR="009F2D23" w:rsidRDefault="009F2D23" w:rsidP="009F2D23">
      <w:pPr>
        <w:pStyle w:val="3"/>
        <w:spacing w:before="0"/>
        <w:jc w:val="right"/>
        <w:rPr>
          <w:rFonts w:ascii="Times New Roman" w:hAnsi="Times New Roman"/>
          <w:color w:val="auto"/>
          <w:szCs w:val="28"/>
          <w:lang w:val="uk-UA" w:eastAsia="uk-UA"/>
        </w:rPr>
      </w:pPr>
    </w:p>
    <w:p w:rsidR="009F2D23" w:rsidRDefault="009F2D23" w:rsidP="009F2D23">
      <w:pPr>
        <w:rPr>
          <w:lang w:val="uk-UA" w:eastAsia="uk-UA"/>
        </w:rPr>
      </w:pPr>
    </w:p>
    <w:p w:rsidR="003653D3" w:rsidRDefault="003653D3" w:rsidP="009F2D23">
      <w:pPr>
        <w:rPr>
          <w:lang w:val="uk-UA" w:eastAsia="uk-UA"/>
        </w:rPr>
      </w:pPr>
    </w:p>
    <w:p w:rsidR="003653D3" w:rsidRDefault="003653D3" w:rsidP="009F2D23">
      <w:pPr>
        <w:rPr>
          <w:lang w:val="uk-UA" w:eastAsia="uk-UA"/>
        </w:rPr>
      </w:pPr>
    </w:p>
    <w:p w:rsidR="003653D3" w:rsidRDefault="003653D3" w:rsidP="009F2D23">
      <w:pPr>
        <w:rPr>
          <w:lang w:val="uk-UA" w:eastAsia="uk-UA"/>
        </w:rPr>
      </w:pPr>
    </w:p>
    <w:p w:rsidR="00404A59" w:rsidRDefault="00404A59" w:rsidP="009F2D23">
      <w:pPr>
        <w:rPr>
          <w:lang w:val="uk-UA" w:eastAsia="uk-UA"/>
        </w:rPr>
      </w:pPr>
    </w:p>
    <w:p w:rsidR="003653D3" w:rsidRDefault="003653D3" w:rsidP="009F2D23">
      <w:pPr>
        <w:rPr>
          <w:lang w:val="uk-UA" w:eastAsia="uk-UA"/>
        </w:rPr>
      </w:pPr>
    </w:p>
    <w:p w:rsidR="009F2D23" w:rsidRPr="005453CA" w:rsidRDefault="009F2D23" w:rsidP="009F2D23">
      <w:pPr>
        <w:pStyle w:val="3"/>
        <w:spacing w:before="0"/>
        <w:jc w:val="right"/>
        <w:rPr>
          <w:rFonts w:ascii="Times New Roman" w:hAnsi="Times New Roman"/>
          <w:b w:val="0"/>
          <w:bCs w:val="0"/>
          <w:color w:val="auto"/>
          <w:szCs w:val="28"/>
          <w:lang w:val="uk-UA" w:eastAsia="uk-UA"/>
        </w:rPr>
      </w:pPr>
      <w:bookmarkStart w:id="0" w:name="_GoBack"/>
      <w:bookmarkEnd w:id="0"/>
      <w:r w:rsidRPr="005453CA">
        <w:rPr>
          <w:rFonts w:ascii="Times New Roman" w:hAnsi="Times New Roman"/>
          <w:color w:val="auto"/>
          <w:szCs w:val="28"/>
          <w:lang w:val="uk-UA" w:eastAsia="uk-UA"/>
        </w:rPr>
        <w:t xml:space="preserve">Верховна Рада України </w:t>
      </w:r>
    </w:p>
    <w:p w:rsidR="009F2D23" w:rsidRPr="005453CA" w:rsidRDefault="009F2D23" w:rsidP="009F2D23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9F2D23" w:rsidRPr="005453CA" w:rsidRDefault="009F2D23" w:rsidP="009F2D23">
      <w:pPr>
        <w:pStyle w:val="3"/>
        <w:spacing w:line="240" w:lineRule="auto"/>
        <w:ind w:firstLine="567"/>
        <w:jc w:val="both"/>
        <w:rPr>
          <w:rFonts w:ascii="Times New Roman" w:hAnsi="Times New Roman"/>
          <w:color w:val="auto"/>
          <w:szCs w:val="28"/>
        </w:rPr>
      </w:pPr>
      <w:r w:rsidRPr="005453CA">
        <w:rPr>
          <w:rFonts w:ascii="Times New Roman" w:hAnsi="Times New Roman"/>
          <w:b w:val="0"/>
          <w:color w:val="auto"/>
          <w:szCs w:val="28"/>
          <w:lang w:val="uk-UA"/>
        </w:rPr>
        <w:t xml:space="preserve">Комітет Верховної Ради України з питань гуманітарної та інформаційної політики розглянув на своєму засіданні 26 січня 2022 року (протокол № 78) </w:t>
      </w:r>
      <w:proofErr w:type="spellStart"/>
      <w:r w:rsidRPr="005453CA">
        <w:rPr>
          <w:rFonts w:ascii="Times New Roman" w:hAnsi="Times New Roman"/>
          <w:b w:val="0"/>
          <w:color w:val="auto"/>
          <w:szCs w:val="28"/>
          <w:lang w:val="uk-UA"/>
        </w:rPr>
        <w:t>проєкт</w:t>
      </w:r>
      <w:proofErr w:type="spellEnd"/>
      <w:r w:rsidRPr="005453CA">
        <w:rPr>
          <w:rFonts w:ascii="Times New Roman" w:hAnsi="Times New Roman"/>
          <w:b w:val="0"/>
          <w:color w:val="auto"/>
          <w:szCs w:val="28"/>
          <w:lang w:val="uk-UA"/>
        </w:rPr>
        <w:t xml:space="preserve"> Постанови Верховної Ради України про встановлення Дня українського борщу (реєстр.№ </w:t>
      </w:r>
      <w:r w:rsidRPr="005453CA">
        <w:rPr>
          <w:rFonts w:ascii="Times New Roman" w:hAnsi="Times New Roman"/>
          <w:b w:val="0"/>
          <w:color w:val="auto"/>
          <w:szCs w:val="28"/>
        </w:rPr>
        <w:t xml:space="preserve">6361), </w:t>
      </w:r>
      <w:proofErr w:type="spellStart"/>
      <w:r w:rsidRPr="005453CA">
        <w:rPr>
          <w:rFonts w:ascii="Times New Roman" w:hAnsi="Times New Roman"/>
          <w:b w:val="0"/>
          <w:color w:val="auto"/>
          <w:szCs w:val="28"/>
        </w:rPr>
        <w:t>поданий</w:t>
      </w:r>
      <w:proofErr w:type="spellEnd"/>
      <w:r w:rsidRPr="005453CA">
        <w:rPr>
          <w:rFonts w:ascii="Times New Roman" w:hAnsi="Times New Roman"/>
          <w:b w:val="0"/>
          <w:color w:val="auto"/>
          <w:szCs w:val="28"/>
        </w:rPr>
        <w:t xml:space="preserve"> </w:t>
      </w:r>
      <w:proofErr w:type="spellStart"/>
      <w:r w:rsidRPr="005453CA">
        <w:rPr>
          <w:rFonts w:ascii="Times New Roman" w:hAnsi="Times New Roman"/>
          <w:b w:val="0"/>
          <w:color w:val="auto"/>
          <w:szCs w:val="28"/>
        </w:rPr>
        <w:t>народним</w:t>
      </w:r>
      <w:proofErr w:type="spellEnd"/>
      <w:r w:rsidRPr="005453CA">
        <w:rPr>
          <w:rFonts w:ascii="Times New Roman" w:hAnsi="Times New Roman"/>
          <w:b w:val="0"/>
          <w:color w:val="auto"/>
          <w:szCs w:val="28"/>
          <w:lang w:val="uk-UA"/>
        </w:rPr>
        <w:t>и</w:t>
      </w:r>
      <w:r w:rsidRPr="005453CA">
        <w:rPr>
          <w:rFonts w:ascii="Times New Roman" w:hAnsi="Times New Roman"/>
          <w:b w:val="0"/>
          <w:color w:val="auto"/>
          <w:szCs w:val="28"/>
        </w:rPr>
        <w:t xml:space="preserve"> депутатами України                                 </w:t>
      </w:r>
      <w:r w:rsidRPr="005453CA">
        <w:rPr>
          <w:rFonts w:ascii="Times New Roman" w:hAnsi="Times New Roman"/>
          <w:b w:val="0"/>
          <w:color w:val="auto"/>
          <w:szCs w:val="28"/>
          <w:lang w:val="uk-UA"/>
        </w:rPr>
        <w:t xml:space="preserve">Я. </w:t>
      </w:r>
      <w:proofErr w:type="spellStart"/>
      <w:r w:rsidRPr="005453CA">
        <w:rPr>
          <w:rFonts w:ascii="Times New Roman" w:hAnsi="Times New Roman"/>
          <w:b w:val="0"/>
          <w:color w:val="auto"/>
          <w:szCs w:val="28"/>
          <w:lang w:val="uk-UA"/>
        </w:rPr>
        <w:t>Юрчишиним</w:t>
      </w:r>
      <w:proofErr w:type="spellEnd"/>
      <w:r w:rsidRPr="005453CA">
        <w:rPr>
          <w:rFonts w:ascii="Times New Roman" w:hAnsi="Times New Roman"/>
          <w:b w:val="0"/>
          <w:color w:val="auto"/>
          <w:szCs w:val="28"/>
          <w:lang w:val="uk-UA"/>
        </w:rPr>
        <w:t xml:space="preserve">, М. </w:t>
      </w:r>
      <w:proofErr w:type="spellStart"/>
      <w:r w:rsidRPr="005453CA">
        <w:rPr>
          <w:rFonts w:ascii="Times New Roman" w:hAnsi="Times New Roman"/>
          <w:b w:val="0"/>
          <w:color w:val="auto"/>
          <w:szCs w:val="28"/>
          <w:lang w:val="uk-UA"/>
        </w:rPr>
        <w:t>Потураєвим</w:t>
      </w:r>
      <w:proofErr w:type="spellEnd"/>
      <w:r w:rsidRPr="005453CA">
        <w:rPr>
          <w:rFonts w:ascii="Times New Roman" w:hAnsi="Times New Roman"/>
          <w:b w:val="0"/>
          <w:color w:val="auto"/>
          <w:szCs w:val="28"/>
          <w:lang w:val="uk-UA"/>
        </w:rPr>
        <w:t>, Є. Кравчук</w:t>
      </w:r>
      <w:r w:rsidRPr="005453CA">
        <w:rPr>
          <w:rFonts w:ascii="Times New Roman" w:hAnsi="Times New Roman"/>
          <w:b w:val="0"/>
          <w:color w:val="auto"/>
          <w:szCs w:val="28"/>
        </w:rPr>
        <w:t xml:space="preserve"> та </w:t>
      </w:r>
      <w:proofErr w:type="spellStart"/>
      <w:r w:rsidRPr="005453CA">
        <w:rPr>
          <w:rFonts w:ascii="Times New Roman" w:hAnsi="Times New Roman"/>
          <w:b w:val="0"/>
          <w:color w:val="auto"/>
          <w:szCs w:val="28"/>
        </w:rPr>
        <w:t>іншими</w:t>
      </w:r>
      <w:proofErr w:type="spellEnd"/>
      <w:r w:rsidRPr="005453CA">
        <w:rPr>
          <w:rFonts w:ascii="Times New Roman" w:hAnsi="Times New Roman"/>
          <w:b w:val="0"/>
          <w:color w:val="auto"/>
          <w:szCs w:val="28"/>
        </w:rPr>
        <w:t xml:space="preserve"> </w:t>
      </w:r>
      <w:proofErr w:type="spellStart"/>
      <w:r w:rsidRPr="005453CA">
        <w:rPr>
          <w:rFonts w:ascii="Times New Roman" w:hAnsi="Times New Roman"/>
          <w:b w:val="0"/>
          <w:color w:val="auto"/>
          <w:szCs w:val="28"/>
        </w:rPr>
        <w:t>народними</w:t>
      </w:r>
      <w:proofErr w:type="spellEnd"/>
      <w:r w:rsidRPr="005453CA">
        <w:rPr>
          <w:rFonts w:ascii="Times New Roman" w:hAnsi="Times New Roman"/>
          <w:b w:val="0"/>
          <w:color w:val="auto"/>
          <w:szCs w:val="28"/>
        </w:rPr>
        <w:t xml:space="preserve"> депутатами України.</w:t>
      </w:r>
      <w:r w:rsidRPr="005453CA">
        <w:rPr>
          <w:rFonts w:ascii="Times New Roman" w:hAnsi="Times New Roman"/>
          <w:color w:val="auto"/>
          <w:szCs w:val="28"/>
        </w:rPr>
        <w:t xml:space="preserve"> </w:t>
      </w:r>
    </w:p>
    <w:p w:rsidR="009F2D23" w:rsidRPr="005453CA" w:rsidRDefault="009F2D23" w:rsidP="009F2D23">
      <w:pPr>
        <w:pStyle w:val="a3"/>
        <w:spacing w:before="120" w:beforeAutospacing="0" w:after="120" w:afterAutospacing="0"/>
        <w:ind w:firstLine="567"/>
        <w:jc w:val="both"/>
        <w:rPr>
          <w:sz w:val="28"/>
          <w:szCs w:val="28"/>
        </w:rPr>
      </w:pPr>
      <w:proofErr w:type="spellStart"/>
      <w:r w:rsidRPr="005453CA">
        <w:rPr>
          <w:sz w:val="28"/>
          <w:szCs w:val="28"/>
        </w:rPr>
        <w:t>Проєктом</w:t>
      </w:r>
      <w:proofErr w:type="spellEnd"/>
      <w:r w:rsidRPr="005453CA">
        <w:rPr>
          <w:sz w:val="28"/>
          <w:szCs w:val="28"/>
        </w:rPr>
        <w:t xml:space="preserve"> Постанови пропонується установити в Україні День українського борщу, який відзначати щороку у другу суботу вересня.</w:t>
      </w:r>
    </w:p>
    <w:p w:rsidR="009F2D23" w:rsidRPr="005453CA" w:rsidRDefault="009F2D23" w:rsidP="009F2D23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5453CA">
        <w:rPr>
          <w:rFonts w:ascii="Times New Roman" w:hAnsi="Times New Roman"/>
          <w:sz w:val="28"/>
          <w:szCs w:val="28"/>
          <w:lang w:val="uk-UA"/>
        </w:rPr>
        <w:t xml:space="preserve">Прийняття Постанови сприятиме популяризації української культури на міжнародному рівні, вшануванню традиційної української кухні, посилить увагу суспільства до збереження і </w:t>
      </w:r>
      <w:proofErr w:type="spellStart"/>
      <w:r w:rsidRPr="005453CA">
        <w:rPr>
          <w:rFonts w:ascii="Times New Roman" w:hAnsi="Times New Roman"/>
          <w:sz w:val="28"/>
          <w:szCs w:val="28"/>
          <w:lang w:val="uk-UA"/>
        </w:rPr>
        <w:t>тяглості</w:t>
      </w:r>
      <w:proofErr w:type="spellEnd"/>
      <w:r w:rsidRPr="005453CA">
        <w:rPr>
          <w:rFonts w:ascii="Times New Roman" w:hAnsi="Times New Roman"/>
          <w:sz w:val="28"/>
          <w:szCs w:val="28"/>
          <w:lang w:val="uk-UA"/>
        </w:rPr>
        <w:t xml:space="preserve"> культурної традиції. </w:t>
      </w:r>
      <w:proofErr w:type="spellStart"/>
      <w:r w:rsidRPr="005453CA">
        <w:rPr>
          <w:rFonts w:ascii="Times New Roman" w:hAnsi="Times New Roman"/>
          <w:sz w:val="28"/>
          <w:szCs w:val="28"/>
        </w:rPr>
        <w:t>Слід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53CA">
        <w:rPr>
          <w:rFonts w:ascii="Times New Roman" w:hAnsi="Times New Roman"/>
          <w:sz w:val="28"/>
          <w:szCs w:val="28"/>
        </w:rPr>
        <w:t>зазначити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453CA">
        <w:rPr>
          <w:rFonts w:ascii="Times New Roman" w:hAnsi="Times New Roman"/>
          <w:sz w:val="28"/>
          <w:szCs w:val="28"/>
        </w:rPr>
        <w:t>що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53CA">
        <w:rPr>
          <w:rFonts w:ascii="Times New Roman" w:hAnsi="Times New Roman"/>
          <w:sz w:val="28"/>
          <w:szCs w:val="28"/>
        </w:rPr>
        <w:t>Міністерство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53CA">
        <w:rPr>
          <w:rFonts w:ascii="Times New Roman" w:hAnsi="Times New Roman"/>
          <w:sz w:val="28"/>
          <w:szCs w:val="28"/>
          <w:shd w:val="clear" w:color="auto" w:fill="FFFFFF"/>
        </w:rPr>
        <w:t>закордонних</w:t>
      </w:r>
      <w:proofErr w:type="spellEnd"/>
      <w:r w:rsidRPr="005453CA">
        <w:rPr>
          <w:rFonts w:ascii="Times New Roman" w:hAnsi="Times New Roman"/>
          <w:sz w:val="28"/>
          <w:szCs w:val="28"/>
          <w:shd w:val="clear" w:color="auto" w:fill="FFFFFF"/>
        </w:rPr>
        <w:t xml:space="preserve"> справ України у 2021 </w:t>
      </w:r>
      <w:proofErr w:type="spellStart"/>
      <w:r w:rsidRPr="005453CA">
        <w:rPr>
          <w:rFonts w:ascii="Times New Roman" w:hAnsi="Times New Roman"/>
          <w:sz w:val="28"/>
          <w:szCs w:val="28"/>
          <w:shd w:val="clear" w:color="auto" w:fill="FFFFFF"/>
        </w:rPr>
        <w:t>році</w:t>
      </w:r>
      <w:proofErr w:type="spellEnd"/>
      <w:r w:rsidRPr="005453CA">
        <w:rPr>
          <w:rFonts w:ascii="Times New Roman" w:hAnsi="Times New Roman"/>
          <w:sz w:val="28"/>
          <w:szCs w:val="28"/>
          <w:shd w:val="clear" w:color="auto" w:fill="FFFFFF"/>
        </w:rPr>
        <w:t xml:space="preserve"> подало </w:t>
      </w:r>
      <w:proofErr w:type="spellStart"/>
      <w:r w:rsidRPr="005453CA">
        <w:rPr>
          <w:rFonts w:ascii="Times New Roman" w:hAnsi="Times New Roman"/>
          <w:sz w:val="28"/>
          <w:szCs w:val="28"/>
          <w:shd w:val="clear" w:color="auto" w:fill="FFFFFF"/>
        </w:rPr>
        <w:t>номінаційне</w:t>
      </w:r>
      <w:proofErr w:type="spellEnd"/>
      <w:r w:rsidRPr="005453C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453CA">
        <w:rPr>
          <w:rFonts w:ascii="Times New Roman" w:hAnsi="Times New Roman"/>
          <w:sz w:val="28"/>
          <w:szCs w:val="28"/>
          <w:shd w:val="clear" w:color="auto" w:fill="FFFFFF"/>
        </w:rPr>
        <w:t>досьє</w:t>
      </w:r>
      <w:proofErr w:type="spellEnd"/>
      <w:r w:rsidRPr="005453CA">
        <w:rPr>
          <w:rFonts w:ascii="Times New Roman" w:hAnsi="Times New Roman"/>
          <w:sz w:val="28"/>
          <w:szCs w:val="28"/>
          <w:shd w:val="clear" w:color="auto" w:fill="FFFFFF"/>
        </w:rPr>
        <w:t xml:space="preserve"> "Культура </w:t>
      </w:r>
      <w:proofErr w:type="spellStart"/>
      <w:r w:rsidRPr="005453CA">
        <w:rPr>
          <w:rFonts w:ascii="Times New Roman" w:hAnsi="Times New Roman"/>
          <w:sz w:val="28"/>
          <w:szCs w:val="28"/>
          <w:shd w:val="clear" w:color="auto" w:fill="FFFFFF"/>
        </w:rPr>
        <w:t>приготування</w:t>
      </w:r>
      <w:proofErr w:type="spellEnd"/>
      <w:r w:rsidRPr="005453C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453CA">
        <w:rPr>
          <w:rFonts w:ascii="Times New Roman" w:hAnsi="Times New Roman"/>
          <w:sz w:val="28"/>
          <w:szCs w:val="28"/>
          <w:shd w:val="clear" w:color="auto" w:fill="FFFFFF"/>
        </w:rPr>
        <w:t>українського</w:t>
      </w:r>
      <w:proofErr w:type="spellEnd"/>
      <w:r w:rsidRPr="005453CA">
        <w:rPr>
          <w:rFonts w:ascii="Times New Roman" w:hAnsi="Times New Roman"/>
          <w:sz w:val="28"/>
          <w:szCs w:val="28"/>
          <w:shd w:val="clear" w:color="auto" w:fill="FFFFFF"/>
        </w:rPr>
        <w:t xml:space="preserve"> борщу" для </w:t>
      </w:r>
      <w:proofErr w:type="spellStart"/>
      <w:r w:rsidRPr="005453CA">
        <w:rPr>
          <w:rFonts w:ascii="Times New Roman" w:hAnsi="Times New Roman"/>
          <w:sz w:val="28"/>
          <w:szCs w:val="28"/>
          <w:shd w:val="clear" w:color="auto" w:fill="FFFFFF"/>
        </w:rPr>
        <w:t>включення</w:t>
      </w:r>
      <w:proofErr w:type="spellEnd"/>
      <w:r w:rsidRPr="005453C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5453CA">
        <w:rPr>
          <w:rFonts w:ascii="Times New Roman" w:hAnsi="Times New Roman"/>
          <w:sz w:val="28"/>
          <w:szCs w:val="28"/>
          <w:shd w:val="clear" w:color="auto" w:fill="FFFFFF"/>
        </w:rPr>
        <w:t>до списку</w:t>
      </w:r>
      <w:proofErr w:type="gramEnd"/>
      <w:r w:rsidRPr="005453C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453CA">
        <w:rPr>
          <w:rFonts w:ascii="Times New Roman" w:hAnsi="Times New Roman"/>
          <w:sz w:val="28"/>
          <w:szCs w:val="28"/>
          <w:shd w:val="clear" w:color="auto" w:fill="FFFFFF"/>
        </w:rPr>
        <w:t>нематеріальної</w:t>
      </w:r>
      <w:proofErr w:type="spellEnd"/>
      <w:r w:rsidRPr="005453C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453CA">
        <w:rPr>
          <w:rFonts w:ascii="Times New Roman" w:hAnsi="Times New Roman"/>
          <w:sz w:val="28"/>
          <w:szCs w:val="28"/>
          <w:shd w:val="clear" w:color="auto" w:fill="FFFFFF"/>
        </w:rPr>
        <w:t>культурної</w:t>
      </w:r>
      <w:proofErr w:type="spellEnd"/>
      <w:r w:rsidRPr="005453C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453CA">
        <w:rPr>
          <w:rFonts w:ascii="Times New Roman" w:hAnsi="Times New Roman"/>
          <w:sz w:val="28"/>
          <w:szCs w:val="28"/>
          <w:shd w:val="clear" w:color="auto" w:fill="FFFFFF"/>
        </w:rPr>
        <w:t>спадщини</w:t>
      </w:r>
      <w:proofErr w:type="spellEnd"/>
      <w:r w:rsidRPr="005453CA">
        <w:rPr>
          <w:rFonts w:ascii="Times New Roman" w:hAnsi="Times New Roman"/>
          <w:sz w:val="28"/>
          <w:szCs w:val="28"/>
          <w:shd w:val="clear" w:color="auto" w:fill="FFFFFF"/>
        </w:rPr>
        <w:t xml:space="preserve"> ЮНЕСКО. </w:t>
      </w:r>
      <w:r w:rsidRPr="005453CA">
        <w:rPr>
          <w:rFonts w:ascii="Times New Roman" w:hAnsi="Times New Roman"/>
          <w:sz w:val="28"/>
          <w:szCs w:val="28"/>
          <w:lang w:val="uk-UA"/>
        </w:rPr>
        <w:t xml:space="preserve">Також за </w:t>
      </w:r>
      <w:proofErr w:type="spellStart"/>
      <w:r w:rsidRPr="005453CA">
        <w:rPr>
          <w:rFonts w:ascii="Times New Roman" w:hAnsi="Times New Roman"/>
          <w:sz w:val="28"/>
          <w:szCs w:val="28"/>
          <w:lang w:val="uk-UA"/>
        </w:rPr>
        <w:t>інформац</w:t>
      </w:r>
      <w:r w:rsidRPr="005453CA">
        <w:rPr>
          <w:rFonts w:ascii="Times New Roman" w:hAnsi="Times New Roman"/>
          <w:sz w:val="28"/>
          <w:szCs w:val="28"/>
        </w:rPr>
        <w:t>іє</w:t>
      </w:r>
      <w:proofErr w:type="spellEnd"/>
      <w:r w:rsidRPr="005453CA">
        <w:rPr>
          <w:rFonts w:ascii="Times New Roman" w:hAnsi="Times New Roman"/>
          <w:sz w:val="28"/>
          <w:szCs w:val="28"/>
          <w:lang w:val="uk-UA"/>
        </w:rPr>
        <w:t xml:space="preserve">ю мережі </w:t>
      </w:r>
      <w:r w:rsidRPr="005453CA">
        <w:rPr>
          <w:rFonts w:ascii="Times New Roman" w:hAnsi="Times New Roman"/>
          <w:sz w:val="28"/>
          <w:szCs w:val="28"/>
        </w:rPr>
        <w:t xml:space="preserve">cnn.com </w:t>
      </w:r>
      <w:proofErr w:type="spellStart"/>
      <w:r w:rsidRPr="005453CA">
        <w:rPr>
          <w:rFonts w:ascii="Times New Roman" w:hAnsi="Times New Roman"/>
          <w:sz w:val="28"/>
          <w:szCs w:val="28"/>
          <w:shd w:val="clear" w:color="auto" w:fill="FFFFFF"/>
        </w:rPr>
        <w:t>український</w:t>
      </w:r>
      <w:proofErr w:type="spellEnd"/>
      <w:r w:rsidRPr="005453CA">
        <w:rPr>
          <w:rFonts w:ascii="Times New Roman" w:hAnsi="Times New Roman"/>
          <w:sz w:val="28"/>
          <w:szCs w:val="28"/>
          <w:shd w:val="clear" w:color="auto" w:fill="FFFFFF"/>
        </w:rPr>
        <w:t xml:space="preserve"> борщ </w:t>
      </w:r>
      <w:proofErr w:type="spellStart"/>
      <w:r w:rsidRPr="005453CA">
        <w:rPr>
          <w:rFonts w:ascii="Times New Roman" w:hAnsi="Times New Roman"/>
          <w:sz w:val="28"/>
          <w:szCs w:val="28"/>
          <w:shd w:val="clear" w:color="auto" w:fill="FFFFFF"/>
        </w:rPr>
        <w:t>потрапив</w:t>
      </w:r>
      <w:proofErr w:type="spellEnd"/>
      <w:r w:rsidRPr="005453CA">
        <w:rPr>
          <w:rFonts w:ascii="Times New Roman" w:hAnsi="Times New Roman"/>
          <w:sz w:val="28"/>
          <w:szCs w:val="28"/>
          <w:shd w:val="clear" w:color="auto" w:fill="FFFFFF"/>
        </w:rPr>
        <w:t xml:space="preserve"> у список 20 </w:t>
      </w:r>
      <w:proofErr w:type="spellStart"/>
      <w:r w:rsidRPr="005453CA">
        <w:rPr>
          <w:rFonts w:ascii="Times New Roman" w:hAnsi="Times New Roman"/>
          <w:sz w:val="28"/>
          <w:szCs w:val="28"/>
          <w:shd w:val="clear" w:color="auto" w:fill="FFFFFF"/>
        </w:rPr>
        <w:t>найкращих</w:t>
      </w:r>
      <w:proofErr w:type="spellEnd"/>
      <w:r w:rsidRPr="005453C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453CA">
        <w:rPr>
          <w:rFonts w:ascii="Times New Roman" w:hAnsi="Times New Roman"/>
          <w:sz w:val="28"/>
          <w:szCs w:val="28"/>
          <w:shd w:val="clear" w:color="auto" w:fill="FFFFFF"/>
        </w:rPr>
        <w:t>супів</w:t>
      </w:r>
      <w:proofErr w:type="spellEnd"/>
      <w:r w:rsidRPr="005453CA">
        <w:rPr>
          <w:rFonts w:ascii="Times New Roman" w:hAnsi="Times New Roman"/>
          <w:sz w:val="28"/>
          <w:szCs w:val="28"/>
          <w:shd w:val="clear" w:color="auto" w:fill="FFFFFF"/>
        </w:rPr>
        <w:t xml:space="preserve"> у </w:t>
      </w:r>
      <w:proofErr w:type="spellStart"/>
      <w:r w:rsidRPr="005453CA">
        <w:rPr>
          <w:rFonts w:ascii="Times New Roman" w:hAnsi="Times New Roman"/>
          <w:sz w:val="28"/>
          <w:szCs w:val="28"/>
          <w:shd w:val="clear" w:color="auto" w:fill="FFFFFF"/>
        </w:rPr>
        <w:t>світі</w:t>
      </w:r>
      <w:proofErr w:type="spellEnd"/>
      <w:r w:rsidRPr="005453CA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</w:p>
    <w:p w:rsidR="009F2D23" w:rsidRPr="005453CA" w:rsidRDefault="009F2D23" w:rsidP="009F2D23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453CA">
        <w:rPr>
          <w:rFonts w:ascii="Times New Roman" w:hAnsi="Times New Roman"/>
          <w:bCs/>
          <w:sz w:val="28"/>
          <w:szCs w:val="28"/>
          <w:lang w:val="uk-UA" w:eastAsia="uk-UA"/>
        </w:rPr>
        <w:t xml:space="preserve">Водночас, </w:t>
      </w:r>
      <w:r w:rsidRPr="005453CA">
        <w:rPr>
          <w:rFonts w:ascii="Times New Roman" w:hAnsi="Times New Roman"/>
          <w:bCs/>
          <w:sz w:val="28"/>
          <w:szCs w:val="28"/>
          <w:lang w:eastAsia="uk-UA"/>
        </w:rPr>
        <w:t xml:space="preserve">на думку </w:t>
      </w:r>
      <w:proofErr w:type="spellStart"/>
      <w:r w:rsidRPr="005453CA">
        <w:rPr>
          <w:rFonts w:ascii="Times New Roman" w:hAnsi="Times New Roman"/>
          <w:bCs/>
          <w:sz w:val="28"/>
          <w:szCs w:val="28"/>
          <w:lang w:eastAsia="uk-UA"/>
        </w:rPr>
        <w:t>Комітету</w:t>
      </w:r>
      <w:proofErr w:type="spellEnd"/>
      <w:r w:rsidRPr="005453CA">
        <w:rPr>
          <w:rFonts w:ascii="Times New Roman" w:hAnsi="Times New Roman"/>
          <w:bCs/>
          <w:sz w:val="28"/>
          <w:szCs w:val="28"/>
          <w:lang w:eastAsia="uk-UA"/>
        </w:rPr>
        <w:t xml:space="preserve">, </w:t>
      </w:r>
      <w:proofErr w:type="spellStart"/>
      <w:r w:rsidRPr="005453CA">
        <w:rPr>
          <w:rFonts w:ascii="Times New Roman" w:hAnsi="Times New Roman"/>
          <w:sz w:val="28"/>
          <w:szCs w:val="28"/>
        </w:rPr>
        <w:t>проєкт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Постанови </w:t>
      </w:r>
      <w:proofErr w:type="spellStart"/>
      <w:r w:rsidRPr="005453CA">
        <w:rPr>
          <w:rFonts w:ascii="Times New Roman" w:hAnsi="Times New Roman"/>
          <w:sz w:val="28"/>
          <w:szCs w:val="28"/>
        </w:rPr>
        <w:t>потребує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53CA">
        <w:rPr>
          <w:rFonts w:ascii="Times New Roman" w:hAnsi="Times New Roman"/>
          <w:sz w:val="28"/>
          <w:szCs w:val="28"/>
        </w:rPr>
        <w:t>техніко-юридичного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53CA">
        <w:rPr>
          <w:rFonts w:ascii="Times New Roman" w:hAnsi="Times New Roman"/>
          <w:sz w:val="28"/>
          <w:szCs w:val="28"/>
        </w:rPr>
        <w:t>доопрацювання</w:t>
      </w:r>
      <w:proofErr w:type="spellEnd"/>
      <w:r w:rsidRPr="005453CA">
        <w:rPr>
          <w:rFonts w:ascii="Times New Roman" w:hAnsi="Times New Roman"/>
          <w:sz w:val="28"/>
          <w:szCs w:val="28"/>
        </w:rPr>
        <w:t>.</w:t>
      </w:r>
    </w:p>
    <w:p w:rsidR="009F2D23" w:rsidRPr="005453CA" w:rsidRDefault="009F2D23" w:rsidP="009F2D23">
      <w:pPr>
        <w:widowControl w:val="0"/>
        <w:autoSpaceDE w:val="0"/>
        <w:autoSpaceDN w:val="0"/>
        <w:adjustRightInd w:val="0"/>
        <w:spacing w:line="240" w:lineRule="auto"/>
        <w:ind w:right="-6" w:firstLine="567"/>
        <w:jc w:val="both"/>
        <w:rPr>
          <w:rFonts w:ascii="Times New Roman" w:hAnsi="Times New Roman"/>
          <w:sz w:val="28"/>
          <w:szCs w:val="28"/>
          <w:u w:val="single"/>
        </w:rPr>
      </w:pPr>
      <w:proofErr w:type="spellStart"/>
      <w:r w:rsidRPr="005453CA">
        <w:rPr>
          <w:rFonts w:ascii="Times New Roman" w:hAnsi="Times New Roman"/>
          <w:sz w:val="28"/>
          <w:szCs w:val="28"/>
        </w:rPr>
        <w:t>Зокрема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, у текст </w:t>
      </w:r>
      <w:proofErr w:type="spellStart"/>
      <w:r w:rsidRPr="005453CA">
        <w:rPr>
          <w:rFonts w:ascii="Times New Roman" w:hAnsi="Times New Roman"/>
          <w:sz w:val="28"/>
          <w:szCs w:val="28"/>
        </w:rPr>
        <w:t>проєкту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Постанови </w:t>
      </w:r>
      <w:r w:rsidRPr="005453CA">
        <w:rPr>
          <w:rFonts w:ascii="Times New Roman" w:hAnsi="Times New Roman"/>
          <w:b/>
          <w:sz w:val="28"/>
          <w:szCs w:val="28"/>
          <w:u w:val="single"/>
        </w:rPr>
        <w:t xml:space="preserve">Комітет </w:t>
      </w:r>
      <w:proofErr w:type="spellStart"/>
      <w:r w:rsidRPr="005453CA">
        <w:rPr>
          <w:rFonts w:ascii="Times New Roman" w:hAnsi="Times New Roman"/>
          <w:b/>
          <w:sz w:val="28"/>
          <w:szCs w:val="28"/>
          <w:u w:val="single"/>
        </w:rPr>
        <w:t>пропонує</w:t>
      </w:r>
      <w:proofErr w:type="spellEnd"/>
      <w:r w:rsidRPr="005453C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gramStart"/>
      <w:r w:rsidRPr="005453CA">
        <w:rPr>
          <w:rFonts w:ascii="Times New Roman" w:hAnsi="Times New Roman"/>
          <w:b/>
          <w:sz w:val="28"/>
          <w:szCs w:val="28"/>
          <w:u w:val="single"/>
        </w:rPr>
        <w:t xml:space="preserve">внести  </w:t>
      </w:r>
      <w:proofErr w:type="spellStart"/>
      <w:r w:rsidRPr="005453CA">
        <w:rPr>
          <w:rFonts w:ascii="Times New Roman" w:hAnsi="Times New Roman"/>
          <w:b/>
          <w:sz w:val="28"/>
          <w:szCs w:val="28"/>
          <w:u w:val="single"/>
        </w:rPr>
        <w:t>наступні</w:t>
      </w:r>
      <w:proofErr w:type="spellEnd"/>
      <w:proofErr w:type="gramEnd"/>
      <w:r w:rsidRPr="005453C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5453CA">
        <w:rPr>
          <w:rFonts w:ascii="Times New Roman" w:hAnsi="Times New Roman"/>
          <w:b/>
          <w:sz w:val="28"/>
          <w:szCs w:val="28"/>
          <w:u w:val="single"/>
        </w:rPr>
        <w:t>зміни</w:t>
      </w:r>
      <w:proofErr w:type="spellEnd"/>
      <w:r w:rsidRPr="005453CA">
        <w:rPr>
          <w:rFonts w:ascii="Times New Roman" w:hAnsi="Times New Roman"/>
          <w:sz w:val="28"/>
          <w:szCs w:val="28"/>
          <w:u w:val="single"/>
        </w:rPr>
        <w:t>:</w:t>
      </w:r>
    </w:p>
    <w:p w:rsidR="009F2D23" w:rsidRPr="005453CA" w:rsidRDefault="009F2D23" w:rsidP="009F2D23">
      <w:pPr>
        <w:spacing w:before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"/>
        </w:rPr>
      </w:pPr>
      <w:r w:rsidRPr="005453CA">
        <w:rPr>
          <w:rFonts w:ascii="Times New Roman" w:hAnsi="Times New Roman"/>
          <w:sz w:val="28"/>
          <w:szCs w:val="28"/>
          <w:lang w:val="uk-UA"/>
        </w:rPr>
        <w:t>1) У Преамбулі:</w:t>
      </w:r>
    </w:p>
    <w:p w:rsidR="009F2D23" w:rsidRPr="005453CA" w:rsidRDefault="009F2D23" w:rsidP="009F2D23">
      <w:pPr>
        <w:spacing w:before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453CA">
        <w:rPr>
          <w:rFonts w:ascii="Times New Roman" w:hAnsi="Times New Roman"/>
          <w:sz w:val="28"/>
          <w:szCs w:val="28"/>
          <w:lang w:val="uk-UA"/>
        </w:rPr>
        <w:t>- слово «посиленню» замінити на «посилення»;</w:t>
      </w:r>
    </w:p>
    <w:p w:rsidR="009F2D23" w:rsidRPr="005453CA" w:rsidRDefault="009F2D23" w:rsidP="009F2D23">
      <w:pPr>
        <w:spacing w:before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"/>
        </w:rPr>
      </w:pPr>
      <w:r w:rsidRPr="005453CA">
        <w:rPr>
          <w:rFonts w:ascii="Times New Roman" w:hAnsi="Times New Roman"/>
          <w:sz w:val="28"/>
          <w:szCs w:val="28"/>
          <w:lang w:val="uk-UA"/>
        </w:rPr>
        <w:t>- словосполучення «</w:t>
      </w:r>
      <w:r w:rsidRPr="005453C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керуючись статтею 138 Закону України «Про Регламент Верховної Ради України» вилучити;</w:t>
      </w:r>
    </w:p>
    <w:p w:rsidR="009F2D23" w:rsidRPr="005453CA" w:rsidRDefault="009F2D23" w:rsidP="009F2D23">
      <w:pPr>
        <w:spacing w:before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"/>
        </w:rPr>
      </w:pPr>
      <w:r w:rsidRPr="005453CA">
        <w:rPr>
          <w:rFonts w:ascii="Times New Roman" w:hAnsi="Times New Roman"/>
          <w:sz w:val="28"/>
          <w:szCs w:val="28"/>
          <w:lang w:val="uk-UA"/>
        </w:rPr>
        <w:t>2) у пункті 1:</w:t>
      </w:r>
    </w:p>
    <w:p w:rsidR="009F2D23" w:rsidRPr="005453CA" w:rsidRDefault="009F2D23" w:rsidP="009F2D23">
      <w:pPr>
        <w:spacing w:before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"/>
        </w:rPr>
      </w:pPr>
      <w:r w:rsidRPr="005453CA">
        <w:rPr>
          <w:rFonts w:ascii="Times New Roman" w:hAnsi="Times New Roman"/>
          <w:sz w:val="28"/>
          <w:szCs w:val="28"/>
          <w:lang w:val="uk-UA"/>
        </w:rPr>
        <w:t>- слово «Встановити» замінити на «Установити»;</w:t>
      </w:r>
    </w:p>
    <w:p w:rsidR="009F2D23" w:rsidRPr="005453CA" w:rsidRDefault="009F2D23" w:rsidP="009F2D23">
      <w:pPr>
        <w:spacing w:before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"/>
        </w:rPr>
      </w:pPr>
      <w:r w:rsidRPr="005453CA">
        <w:rPr>
          <w:rFonts w:ascii="Times New Roman" w:hAnsi="Times New Roman"/>
          <w:sz w:val="28"/>
          <w:szCs w:val="28"/>
          <w:lang w:val="uk-UA"/>
        </w:rPr>
        <w:t>- слово «щорічно» замінити на «щороку»;</w:t>
      </w:r>
    </w:p>
    <w:p w:rsidR="009F2D23" w:rsidRPr="005453CA" w:rsidRDefault="009F2D23" w:rsidP="009F2D23">
      <w:pPr>
        <w:spacing w:before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"/>
        </w:rPr>
      </w:pPr>
    </w:p>
    <w:p w:rsidR="009F2D23" w:rsidRPr="005453CA" w:rsidRDefault="009F2D23" w:rsidP="009F2D23">
      <w:pPr>
        <w:spacing w:before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2D23" w:rsidRPr="005453CA" w:rsidRDefault="009F2D23" w:rsidP="009F2D23">
      <w:pPr>
        <w:spacing w:before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453CA">
        <w:rPr>
          <w:rFonts w:ascii="Times New Roman" w:hAnsi="Times New Roman"/>
          <w:sz w:val="28"/>
          <w:szCs w:val="28"/>
          <w:lang w:val="uk-UA"/>
        </w:rPr>
        <w:lastRenderedPageBreak/>
        <w:t xml:space="preserve">3) </w:t>
      </w:r>
      <w:r w:rsidRPr="005453CA">
        <w:rPr>
          <w:rFonts w:ascii="Times New Roman" w:hAnsi="Times New Roman"/>
          <w:sz w:val="28"/>
          <w:szCs w:val="28"/>
        </w:rPr>
        <w:t xml:space="preserve">у </w:t>
      </w:r>
      <w:proofErr w:type="spellStart"/>
      <w:r w:rsidRPr="005453CA">
        <w:rPr>
          <w:rFonts w:ascii="Times New Roman" w:hAnsi="Times New Roman"/>
          <w:sz w:val="28"/>
          <w:szCs w:val="28"/>
        </w:rPr>
        <w:t>пункті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2</w:t>
      </w:r>
      <w:r w:rsidRPr="005453CA">
        <w:rPr>
          <w:rFonts w:ascii="Times New Roman" w:hAnsi="Times New Roman"/>
          <w:sz w:val="28"/>
          <w:szCs w:val="28"/>
          <w:lang w:val="uk-UA"/>
        </w:rPr>
        <w:t>:</w:t>
      </w:r>
    </w:p>
    <w:p w:rsidR="009F2D23" w:rsidRPr="005453CA" w:rsidRDefault="009F2D23" w:rsidP="009F2D23">
      <w:pPr>
        <w:spacing w:before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453CA">
        <w:rPr>
          <w:rFonts w:ascii="Times New Roman" w:hAnsi="Times New Roman"/>
          <w:sz w:val="28"/>
          <w:szCs w:val="28"/>
        </w:rPr>
        <w:t>-</w:t>
      </w:r>
      <w:r w:rsidRPr="005453CA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5453CA">
        <w:rPr>
          <w:rFonts w:ascii="Times New Roman" w:hAnsi="Times New Roman"/>
          <w:sz w:val="28"/>
          <w:szCs w:val="28"/>
        </w:rPr>
        <w:t>додати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53CA">
        <w:rPr>
          <w:rFonts w:ascii="Times New Roman" w:hAnsi="Times New Roman"/>
          <w:sz w:val="28"/>
          <w:szCs w:val="28"/>
        </w:rPr>
        <w:t>новий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</w:t>
      </w:r>
      <w:r w:rsidRPr="005453CA">
        <w:rPr>
          <w:rFonts w:ascii="Times New Roman" w:hAnsi="Times New Roman"/>
          <w:sz w:val="28"/>
          <w:szCs w:val="28"/>
          <w:lang w:val="uk-UA"/>
        </w:rPr>
        <w:t>абзац</w:t>
      </w:r>
      <w:r w:rsidRPr="005453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53CA">
        <w:rPr>
          <w:rFonts w:ascii="Times New Roman" w:hAnsi="Times New Roman"/>
          <w:sz w:val="28"/>
          <w:szCs w:val="28"/>
        </w:rPr>
        <w:t>другий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53CA">
        <w:rPr>
          <w:rFonts w:ascii="Times New Roman" w:hAnsi="Times New Roman"/>
          <w:sz w:val="28"/>
          <w:szCs w:val="28"/>
        </w:rPr>
        <w:t>наступного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53CA">
        <w:rPr>
          <w:rFonts w:ascii="Times New Roman" w:hAnsi="Times New Roman"/>
          <w:sz w:val="28"/>
          <w:szCs w:val="28"/>
        </w:rPr>
        <w:t>змісту</w:t>
      </w:r>
      <w:proofErr w:type="spellEnd"/>
      <w:r w:rsidRPr="005453CA">
        <w:rPr>
          <w:rFonts w:ascii="Times New Roman" w:hAnsi="Times New Roman"/>
          <w:sz w:val="28"/>
          <w:szCs w:val="28"/>
          <w:lang w:val="uk-UA"/>
        </w:rPr>
        <w:t>;</w:t>
      </w:r>
    </w:p>
    <w:p w:rsidR="009F2D23" w:rsidRPr="005453CA" w:rsidRDefault="009F2D23" w:rsidP="009F2D23">
      <w:pPr>
        <w:spacing w:before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453CA">
        <w:rPr>
          <w:rFonts w:ascii="Times New Roman" w:hAnsi="Times New Roman"/>
          <w:sz w:val="28"/>
          <w:szCs w:val="28"/>
        </w:rPr>
        <w:t xml:space="preserve">«у </w:t>
      </w:r>
      <w:proofErr w:type="spellStart"/>
      <w:r w:rsidRPr="005453CA">
        <w:rPr>
          <w:rFonts w:ascii="Times New Roman" w:hAnsi="Times New Roman"/>
          <w:sz w:val="28"/>
          <w:szCs w:val="28"/>
        </w:rPr>
        <w:t>місячний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строк </w:t>
      </w:r>
      <w:r w:rsidRPr="005453CA">
        <w:rPr>
          <w:rFonts w:ascii="Times New Roman" w:hAnsi="Times New Roman"/>
          <w:sz w:val="28"/>
          <w:szCs w:val="28"/>
          <w:lang w:val="uk-UA"/>
        </w:rPr>
        <w:t>і</w:t>
      </w:r>
      <w:r w:rsidRPr="005453CA">
        <w:rPr>
          <w:rFonts w:ascii="Times New Roman" w:hAnsi="Times New Roman"/>
          <w:sz w:val="28"/>
          <w:szCs w:val="28"/>
        </w:rPr>
        <w:t xml:space="preserve">з дня </w:t>
      </w:r>
      <w:proofErr w:type="spellStart"/>
      <w:r w:rsidRPr="005453CA">
        <w:rPr>
          <w:rFonts w:ascii="Times New Roman" w:hAnsi="Times New Roman"/>
          <w:sz w:val="28"/>
          <w:szCs w:val="28"/>
        </w:rPr>
        <w:t>прийняття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53CA">
        <w:rPr>
          <w:rFonts w:ascii="Times New Roman" w:hAnsi="Times New Roman"/>
          <w:sz w:val="28"/>
          <w:szCs w:val="28"/>
        </w:rPr>
        <w:t>цієї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Постанови </w:t>
      </w:r>
      <w:proofErr w:type="spellStart"/>
      <w:r w:rsidRPr="005453CA">
        <w:rPr>
          <w:rFonts w:ascii="Times New Roman" w:hAnsi="Times New Roman"/>
          <w:sz w:val="28"/>
          <w:szCs w:val="28"/>
        </w:rPr>
        <w:t>утворити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53CA">
        <w:rPr>
          <w:rFonts w:ascii="Times New Roman" w:hAnsi="Times New Roman"/>
          <w:sz w:val="28"/>
          <w:szCs w:val="28"/>
        </w:rPr>
        <w:t>організаційний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53CA">
        <w:rPr>
          <w:rFonts w:ascii="Times New Roman" w:hAnsi="Times New Roman"/>
          <w:sz w:val="28"/>
          <w:szCs w:val="28"/>
        </w:rPr>
        <w:t>комітет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5453CA">
        <w:rPr>
          <w:rFonts w:ascii="Times New Roman" w:hAnsi="Times New Roman"/>
          <w:sz w:val="28"/>
          <w:szCs w:val="28"/>
        </w:rPr>
        <w:t>підготовки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5453CA">
        <w:rPr>
          <w:rFonts w:ascii="Times New Roman" w:hAnsi="Times New Roman"/>
          <w:sz w:val="28"/>
          <w:szCs w:val="28"/>
        </w:rPr>
        <w:t>проведення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53CA">
        <w:rPr>
          <w:rFonts w:ascii="Times New Roman" w:hAnsi="Times New Roman"/>
          <w:sz w:val="28"/>
          <w:szCs w:val="28"/>
        </w:rPr>
        <w:t>заходів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53CA">
        <w:rPr>
          <w:rFonts w:ascii="Times New Roman" w:hAnsi="Times New Roman"/>
          <w:sz w:val="28"/>
          <w:szCs w:val="28"/>
        </w:rPr>
        <w:t>щодо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Дня </w:t>
      </w:r>
      <w:proofErr w:type="spellStart"/>
      <w:r w:rsidRPr="005453CA">
        <w:rPr>
          <w:rFonts w:ascii="Times New Roman" w:hAnsi="Times New Roman"/>
          <w:sz w:val="28"/>
          <w:szCs w:val="28"/>
        </w:rPr>
        <w:t>українського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борщу». </w:t>
      </w:r>
      <w:proofErr w:type="spellStart"/>
      <w:r w:rsidRPr="005453CA">
        <w:rPr>
          <w:rFonts w:ascii="Times New Roman" w:hAnsi="Times New Roman"/>
          <w:sz w:val="28"/>
          <w:szCs w:val="28"/>
        </w:rPr>
        <w:t>Відповідно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453CA">
        <w:rPr>
          <w:rFonts w:ascii="Times New Roman" w:hAnsi="Times New Roman"/>
          <w:sz w:val="28"/>
          <w:szCs w:val="28"/>
        </w:rPr>
        <w:t>частину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другу </w:t>
      </w:r>
      <w:proofErr w:type="spellStart"/>
      <w:r w:rsidRPr="005453CA">
        <w:rPr>
          <w:rFonts w:ascii="Times New Roman" w:hAnsi="Times New Roman"/>
          <w:sz w:val="28"/>
          <w:szCs w:val="28"/>
        </w:rPr>
        <w:t>вважати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53CA">
        <w:rPr>
          <w:rFonts w:ascii="Times New Roman" w:hAnsi="Times New Roman"/>
          <w:sz w:val="28"/>
          <w:szCs w:val="28"/>
        </w:rPr>
        <w:t>частиною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53CA">
        <w:rPr>
          <w:rFonts w:ascii="Times New Roman" w:hAnsi="Times New Roman"/>
          <w:sz w:val="28"/>
          <w:szCs w:val="28"/>
        </w:rPr>
        <w:t>третьою</w:t>
      </w:r>
      <w:proofErr w:type="spellEnd"/>
      <w:r w:rsidRPr="005453CA">
        <w:rPr>
          <w:rFonts w:ascii="Times New Roman" w:hAnsi="Times New Roman"/>
          <w:sz w:val="28"/>
          <w:szCs w:val="28"/>
          <w:lang w:val="uk-UA"/>
        </w:rPr>
        <w:t>;</w:t>
      </w:r>
      <w:r w:rsidRPr="005453CA">
        <w:rPr>
          <w:rFonts w:ascii="Times New Roman" w:hAnsi="Times New Roman"/>
          <w:sz w:val="28"/>
          <w:szCs w:val="28"/>
        </w:rPr>
        <w:t xml:space="preserve"> </w:t>
      </w:r>
    </w:p>
    <w:p w:rsidR="009F2D23" w:rsidRPr="005453CA" w:rsidRDefault="009F2D23" w:rsidP="009F2D23">
      <w:pPr>
        <w:spacing w:before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453CA">
        <w:rPr>
          <w:rFonts w:ascii="Times New Roman" w:hAnsi="Times New Roman"/>
          <w:sz w:val="28"/>
          <w:szCs w:val="28"/>
        </w:rPr>
        <w:t>-</w:t>
      </w:r>
      <w:r w:rsidRPr="005453C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453CA">
        <w:rPr>
          <w:rFonts w:ascii="Times New Roman" w:hAnsi="Times New Roman"/>
          <w:sz w:val="28"/>
          <w:szCs w:val="28"/>
        </w:rPr>
        <w:t xml:space="preserve">абзац </w:t>
      </w:r>
      <w:proofErr w:type="spellStart"/>
      <w:r w:rsidRPr="005453CA">
        <w:rPr>
          <w:rFonts w:ascii="Times New Roman" w:hAnsi="Times New Roman"/>
          <w:sz w:val="28"/>
          <w:szCs w:val="28"/>
        </w:rPr>
        <w:t>третій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5453CA">
        <w:rPr>
          <w:rFonts w:ascii="Times New Roman" w:hAnsi="Times New Roman"/>
          <w:sz w:val="28"/>
          <w:szCs w:val="28"/>
        </w:rPr>
        <w:t>колишній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абзац </w:t>
      </w:r>
      <w:proofErr w:type="spellStart"/>
      <w:r w:rsidRPr="005453CA">
        <w:rPr>
          <w:rFonts w:ascii="Times New Roman" w:hAnsi="Times New Roman"/>
          <w:sz w:val="28"/>
          <w:szCs w:val="28"/>
        </w:rPr>
        <w:t>другий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5453CA">
        <w:rPr>
          <w:rFonts w:ascii="Times New Roman" w:hAnsi="Times New Roman"/>
          <w:sz w:val="28"/>
          <w:szCs w:val="28"/>
        </w:rPr>
        <w:t>викласти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5453CA">
        <w:rPr>
          <w:rFonts w:ascii="Times New Roman" w:hAnsi="Times New Roman"/>
          <w:sz w:val="28"/>
          <w:szCs w:val="28"/>
        </w:rPr>
        <w:t>наступній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53CA">
        <w:rPr>
          <w:rFonts w:ascii="Times New Roman" w:hAnsi="Times New Roman"/>
          <w:sz w:val="28"/>
          <w:szCs w:val="28"/>
        </w:rPr>
        <w:t>редакції</w:t>
      </w:r>
      <w:proofErr w:type="spellEnd"/>
      <w:r w:rsidRPr="005453CA">
        <w:rPr>
          <w:rFonts w:ascii="Times New Roman" w:hAnsi="Times New Roman"/>
          <w:sz w:val="28"/>
          <w:szCs w:val="28"/>
        </w:rPr>
        <w:t>:</w:t>
      </w:r>
    </w:p>
    <w:p w:rsidR="009F2D23" w:rsidRPr="005453CA" w:rsidRDefault="009F2D23" w:rsidP="009F2D23">
      <w:pPr>
        <w:pStyle w:val="rvps2"/>
        <w:ind w:firstLine="567"/>
        <w:jc w:val="both"/>
        <w:rPr>
          <w:sz w:val="28"/>
          <w:szCs w:val="28"/>
        </w:rPr>
      </w:pPr>
      <w:r w:rsidRPr="005453CA">
        <w:rPr>
          <w:rStyle w:val="rvts0"/>
          <w:sz w:val="28"/>
          <w:szCs w:val="28"/>
        </w:rPr>
        <w:t xml:space="preserve">«у місячний строк із дня утворення організаційного комітету із залученням громадськості розробити та затвердити план заходів щодо </w:t>
      </w:r>
      <w:r w:rsidRPr="005453CA">
        <w:rPr>
          <w:sz w:val="28"/>
          <w:szCs w:val="28"/>
        </w:rPr>
        <w:t>Дня українського борщу»;</w:t>
      </w:r>
    </w:p>
    <w:p w:rsidR="009F2D23" w:rsidRPr="005453CA" w:rsidRDefault="009F2D23" w:rsidP="009F2D23">
      <w:pPr>
        <w:pStyle w:val="rvps2"/>
        <w:ind w:firstLine="567"/>
        <w:jc w:val="both"/>
        <w:rPr>
          <w:rStyle w:val="rvts0"/>
          <w:sz w:val="28"/>
          <w:szCs w:val="28"/>
        </w:rPr>
      </w:pPr>
      <w:r w:rsidRPr="005453CA">
        <w:rPr>
          <w:sz w:val="28"/>
          <w:szCs w:val="28"/>
        </w:rPr>
        <w:t>- після абзацу</w:t>
      </w:r>
      <w:r w:rsidRPr="005453CA">
        <w:rPr>
          <w:rStyle w:val="rvts0"/>
          <w:sz w:val="28"/>
          <w:szCs w:val="28"/>
        </w:rPr>
        <w:t xml:space="preserve"> третього додати новий абзац четвертий наступного змісту:</w:t>
      </w:r>
    </w:p>
    <w:p w:rsidR="009F2D23" w:rsidRPr="005453CA" w:rsidRDefault="009F2D23" w:rsidP="009F2D23">
      <w:pPr>
        <w:pStyle w:val="rvps2"/>
        <w:ind w:firstLine="567"/>
        <w:jc w:val="both"/>
        <w:rPr>
          <w:rStyle w:val="rvts0"/>
          <w:sz w:val="28"/>
          <w:szCs w:val="28"/>
        </w:rPr>
      </w:pPr>
      <w:r w:rsidRPr="005453CA">
        <w:rPr>
          <w:rStyle w:val="rvts0"/>
          <w:sz w:val="28"/>
          <w:szCs w:val="28"/>
        </w:rPr>
        <w:t xml:space="preserve">«У плані заходів щодо </w:t>
      </w:r>
      <w:r w:rsidRPr="005453CA">
        <w:rPr>
          <w:sz w:val="28"/>
          <w:szCs w:val="28"/>
        </w:rPr>
        <w:t>Дня українського борщу</w:t>
      </w:r>
      <w:r w:rsidRPr="005453CA">
        <w:rPr>
          <w:rStyle w:val="rvts0"/>
          <w:sz w:val="28"/>
          <w:szCs w:val="28"/>
        </w:rPr>
        <w:t xml:space="preserve"> передбачити:». Відповідно змінити нумерацію наступних абзаців;</w:t>
      </w:r>
    </w:p>
    <w:p w:rsidR="009F2D23" w:rsidRPr="005453CA" w:rsidRDefault="009F2D23" w:rsidP="009F2D23">
      <w:pPr>
        <w:pStyle w:val="rvps2"/>
        <w:ind w:firstLine="567"/>
        <w:jc w:val="both"/>
        <w:rPr>
          <w:rStyle w:val="rvts0"/>
          <w:sz w:val="28"/>
          <w:szCs w:val="28"/>
        </w:rPr>
      </w:pPr>
      <w:r w:rsidRPr="005453CA">
        <w:rPr>
          <w:rStyle w:val="rvts0"/>
          <w:sz w:val="28"/>
          <w:szCs w:val="28"/>
        </w:rPr>
        <w:t>- у абзаці п</w:t>
      </w:r>
      <w:r w:rsidRPr="005453CA">
        <w:rPr>
          <w:rStyle w:val="rvts0"/>
          <w:sz w:val="28"/>
          <w:szCs w:val="28"/>
          <w:lang w:val="ru-RU"/>
        </w:rPr>
        <w:t>’</w:t>
      </w:r>
      <w:proofErr w:type="spellStart"/>
      <w:r w:rsidRPr="005453CA">
        <w:rPr>
          <w:rStyle w:val="rvts0"/>
          <w:sz w:val="28"/>
          <w:szCs w:val="28"/>
          <w:lang w:val="ru-RU"/>
        </w:rPr>
        <w:t>ят</w:t>
      </w:r>
      <w:r w:rsidRPr="005453CA">
        <w:rPr>
          <w:rStyle w:val="rvts0"/>
          <w:sz w:val="28"/>
          <w:szCs w:val="28"/>
        </w:rPr>
        <w:t>ому</w:t>
      </w:r>
      <w:proofErr w:type="spellEnd"/>
      <w:r w:rsidRPr="005453CA">
        <w:rPr>
          <w:rStyle w:val="rvts0"/>
          <w:sz w:val="28"/>
          <w:szCs w:val="28"/>
        </w:rPr>
        <w:t xml:space="preserve"> </w:t>
      </w:r>
      <w:r w:rsidRPr="005453CA">
        <w:rPr>
          <w:sz w:val="28"/>
          <w:szCs w:val="28"/>
        </w:rPr>
        <w:t xml:space="preserve">(колишньому абзаці третьому) </w:t>
      </w:r>
      <w:r w:rsidRPr="005453CA">
        <w:rPr>
          <w:rStyle w:val="rvts0"/>
          <w:sz w:val="28"/>
          <w:szCs w:val="28"/>
        </w:rPr>
        <w:t xml:space="preserve">після слова «заходів» додати слово «зокрема»; </w:t>
      </w:r>
    </w:p>
    <w:p w:rsidR="009F2D23" w:rsidRPr="005453CA" w:rsidRDefault="009F2D23" w:rsidP="009F2D23">
      <w:pPr>
        <w:pStyle w:val="rvps2"/>
        <w:ind w:firstLine="567"/>
        <w:jc w:val="both"/>
        <w:rPr>
          <w:sz w:val="28"/>
          <w:szCs w:val="28"/>
        </w:rPr>
      </w:pPr>
      <w:r w:rsidRPr="005453CA">
        <w:rPr>
          <w:sz w:val="28"/>
          <w:szCs w:val="28"/>
          <w:lang w:val="ru-RU"/>
        </w:rPr>
        <w:t xml:space="preserve">- </w:t>
      </w:r>
      <w:r w:rsidRPr="005453CA">
        <w:rPr>
          <w:sz w:val="28"/>
          <w:szCs w:val="28"/>
        </w:rPr>
        <w:t xml:space="preserve">абзац </w:t>
      </w:r>
      <w:proofErr w:type="spellStart"/>
      <w:r w:rsidRPr="005453CA">
        <w:rPr>
          <w:sz w:val="28"/>
          <w:szCs w:val="28"/>
        </w:rPr>
        <w:t>шост</w:t>
      </w:r>
      <w:r w:rsidRPr="005453CA">
        <w:rPr>
          <w:sz w:val="28"/>
          <w:szCs w:val="28"/>
          <w:lang w:val="ru-RU"/>
        </w:rPr>
        <w:t>ий</w:t>
      </w:r>
      <w:proofErr w:type="spellEnd"/>
      <w:r w:rsidRPr="005453CA">
        <w:rPr>
          <w:sz w:val="28"/>
          <w:szCs w:val="28"/>
          <w:lang w:val="ru-RU"/>
        </w:rPr>
        <w:t xml:space="preserve"> </w:t>
      </w:r>
      <w:r w:rsidRPr="005453CA">
        <w:rPr>
          <w:rStyle w:val="rvts0"/>
          <w:sz w:val="28"/>
          <w:szCs w:val="28"/>
        </w:rPr>
        <w:t>(</w:t>
      </w:r>
      <w:r w:rsidRPr="005453CA">
        <w:rPr>
          <w:sz w:val="28"/>
          <w:szCs w:val="28"/>
        </w:rPr>
        <w:t xml:space="preserve">колишній абзац четвертий) </w:t>
      </w:r>
      <w:r w:rsidRPr="005453CA">
        <w:rPr>
          <w:rStyle w:val="rvts0"/>
          <w:sz w:val="28"/>
          <w:szCs w:val="28"/>
        </w:rPr>
        <w:t xml:space="preserve">викласти </w:t>
      </w:r>
      <w:r w:rsidRPr="005453CA">
        <w:rPr>
          <w:sz w:val="28"/>
          <w:szCs w:val="28"/>
        </w:rPr>
        <w:t>у наступній редакції:</w:t>
      </w:r>
    </w:p>
    <w:p w:rsidR="009F2D23" w:rsidRPr="005453CA" w:rsidRDefault="009F2D23" w:rsidP="009F2D23">
      <w:pPr>
        <w:pStyle w:val="rvps2"/>
        <w:shd w:val="clear" w:color="auto" w:fill="FFFFFF"/>
        <w:spacing w:before="120" w:beforeAutospacing="0" w:after="120" w:afterAutospacing="0"/>
        <w:ind w:firstLine="567"/>
        <w:jc w:val="both"/>
        <w:textAlignment w:val="baseline"/>
        <w:rPr>
          <w:sz w:val="28"/>
          <w:szCs w:val="28"/>
          <w:shd w:val="clear" w:color="auto" w:fill="FFFFFF"/>
        </w:rPr>
      </w:pPr>
      <w:r w:rsidRPr="005453CA">
        <w:rPr>
          <w:sz w:val="28"/>
          <w:szCs w:val="28"/>
          <w:shd w:val="clear" w:color="auto" w:fill="FFFFFF"/>
        </w:rPr>
        <w:t xml:space="preserve">«проведення у закладах загальної середньої освіти, професійної (професійно-технічної), фахової </w:t>
      </w:r>
      <w:proofErr w:type="spellStart"/>
      <w:r w:rsidRPr="005453CA">
        <w:rPr>
          <w:sz w:val="28"/>
          <w:szCs w:val="28"/>
          <w:shd w:val="clear" w:color="auto" w:fill="FFFFFF"/>
        </w:rPr>
        <w:t>передвищої</w:t>
      </w:r>
      <w:proofErr w:type="spellEnd"/>
      <w:r w:rsidRPr="005453CA">
        <w:rPr>
          <w:sz w:val="28"/>
          <w:szCs w:val="28"/>
          <w:shd w:val="clear" w:color="auto" w:fill="FFFFFF"/>
        </w:rPr>
        <w:t xml:space="preserve"> та вищої освіти, закладах культури, закладах харчування тематичних заходів, зокрема лекцій, дискусій про феномен українського борщу, його культурологічну складову та вплив на суспільне життя, тяглість у приготуванні цієї страви для поколінь українців».</w:t>
      </w:r>
    </w:p>
    <w:p w:rsidR="009F2D23" w:rsidRPr="005453CA" w:rsidRDefault="009F2D23" w:rsidP="009F2D23">
      <w:pPr>
        <w:pStyle w:val="rvps2"/>
        <w:ind w:firstLine="567"/>
        <w:jc w:val="both"/>
        <w:rPr>
          <w:sz w:val="28"/>
          <w:szCs w:val="28"/>
        </w:rPr>
      </w:pPr>
      <w:r w:rsidRPr="005453CA">
        <w:rPr>
          <w:rStyle w:val="rvts0"/>
          <w:sz w:val="28"/>
          <w:szCs w:val="28"/>
        </w:rPr>
        <w:t>4) у пункті 4 перед словом «Постанова» додати слово «Ця».</w:t>
      </w:r>
    </w:p>
    <w:p w:rsidR="009F2D23" w:rsidRPr="005453CA" w:rsidRDefault="009F2D23" w:rsidP="009F2D2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F2D23" w:rsidRPr="005453CA" w:rsidRDefault="009F2D23" w:rsidP="009F2D2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5453CA">
        <w:rPr>
          <w:rFonts w:ascii="Times New Roman" w:hAnsi="Times New Roman"/>
          <w:sz w:val="28"/>
          <w:szCs w:val="28"/>
        </w:rPr>
        <w:t xml:space="preserve">Комітет </w:t>
      </w:r>
      <w:proofErr w:type="spellStart"/>
      <w:r w:rsidRPr="005453CA">
        <w:rPr>
          <w:rFonts w:ascii="Times New Roman" w:hAnsi="Times New Roman"/>
          <w:sz w:val="28"/>
          <w:szCs w:val="28"/>
        </w:rPr>
        <w:t>рекомендує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53CA">
        <w:rPr>
          <w:rFonts w:ascii="Times New Roman" w:hAnsi="Times New Roman"/>
          <w:sz w:val="28"/>
          <w:szCs w:val="28"/>
        </w:rPr>
        <w:t>Верховній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53CA">
        <w:rPr>
          <w:rFonts w:ascii="Times New Roman" w:hAnsi="Times New Roman"/>
          <w:sz w:val="28"/>
          <w:szCs w:val="28"/>
        </w:rPr>
        <w:t>Раді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України </w:t>
      </w:r>
      <w:proofErr w:type="spellStart"/>
      <w:r w:rsidRPr="005453CA">
        <w:rPr>
          <w:rFonts w:ascii="Times New Roman" w:hAnsi="Times New Roman"/>
          <w:sz w:val="28"/>
          <w:szCs w:val="28"/>
        </w:rPr>
        <w:t>проєкт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Постанови </w:t>
      </w:r>
      <w:proofErr w:type="spellStart"/>
      <w:r w:rsidRPr="005453CA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Ради України </w:t>
      </w:r>
      <w:r w:rsidRPr="005453CA">
        <w:rPr>
          <w:rFonts w:ascii="Times New Roman" w:hAnsi="Times New Roman"/>
          <w:sz w:val="28"/>
          <w:szCs w:val="28"/>
          <w:lang w:val="uk-UA"/>
        </w:rPr>
        <w:t>про встановлення Дня українського борщу (</w:t>
      </w:r>
      <w:proofErr w:type="gramStart"/>
      <w:r w:rsidRPr="005453CA">
        <w:rPr>
          <w:rFonts w:ascii="Times New Roman" w:hAnsi="Times New Roman"/>
          <w:sz w:val="28"/>
          <w:szCs w:val="28"/>
          <w:lang w:val="uk-UA"/>
        </w:rPr>
        <w:t>реєстр.№</w:t>
      </w:r>
      <w:proofErr w:type="gramEnd"/>
      <w:r w:rsidRPr="005453C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453CA">
        <w:rPr>
          <w:rFonts w:ascii="Times New Roman" w:hAnsi="Times New Roman"/>
          <w:sz w:val="28"/>
          <w:szCs w:val="28"/>
        </w:rPr>
        <w:t>6361</w:t>
      </w:r>
      <w:r w:rsidRPr="005453CA">
        <w:rPr>
          <w:rFonts w:ascii="Times New Roman" w:hAnsi="Times New Roman"/>
          <w:bCs/>
          <w:sz w:val="28"/>
          <w:szCs w:val="28"/>
        </w:rPr>
        <w:t>)</w:t>
      </w:r>
      <w:r w:rsidRPr="005453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53CA">
        <w:rPr>
          <w:rFonts w:ascii="Times New Roman" w:hAnsi="Times New Roman"/>
          <w:sz w:val="28"/>
          <w:szCs w:val="28"/>
        </w:rPr>
        <w:t>включити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до порядку денного </w:t>
      </w:r>
      <w:r w:rsidRPr="005453CA">
        <w:rPr>
          <w:rFonts w:ascii="Times New Roman" w:hAnsi="Times New Roman"/>
          <w:sz w:val="28"/>
          <w:szCs w:val="28"/>
          <w:lang w:val="uk-UA"/>
        </w:rPr>
        <w:t xml:space="preserve">сьомої </w:t>
      </w:r>
      <w:proofErr w:type="spellStart"/>
      <w:r w:rsidRPr="005453CA">
        <w:rPr>
          <w:rFonts w:ascii="Times New Roman" w:hAnsi="Times New Roman"/>
          <w:sz w:val="28"/>
          <w:szCs w:val="28"/>
        </w:rPr>
        <w:t>сесії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53CA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Ради України</w:t>
      </w:r>
      <w:r w:rsidRPr="005453C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453CA">
        <w:rPr>
          <w:rFonts w:ascii="Times New Roman" w:hAnsi="Times New Roman"/>
          <w:sz w:val="28"/>
          <w:szCs w:val="28"/>
          <w:lang w:val="en-US"/>
        </w:rPr>
        <w:t>IX</w:t>
      </w:r>
      <w:r w:rsidRPr="005453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53CA">
        <w:rPr>
          <w:rFonts w:ascii="Times New Roman" w:hAnsi="Times New Roman"/>
          <w:sz w:val="28"/>
          <w:szCs w:val="28"/>
        </w:rPr>
        <w:t>скликання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та за результатами </w:t>
      </w:r>
      <w:proofErr w:type="spellStart"/>
      <w:r w:rsidRPr="005453CA">
        <w:rPr>
          <w:rFonts w:ascii="Times New Roman" w:hAnsi="Times New Roman"/>
          <w:sz w:val="28"/>
          <w:szCs w:val="28"/>
        </w:rPr>
        <w:t>розгляду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5453CA">
        <w:rPr>
          <w:rFonts w:ascii="Times New Roman" w:hAnsi="Times New Roman"/>
          <w:sz w:val="28"/>
          <w:szCs w:val="28"/>
        </w:rPr>
        <w:t>першому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53CA">
        <w:rPr>
          <w:rFonts w:ascii="Times New Roman" w:hAnsi="Times New Roman"/>
          <w:sz w:val="28"/>
          <w:szCs w:val="28"/>
        </w:rPr>
        <w:t>читанні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53CA">
        <w:rPr>
          <w:rFonts w:ascii="Times New Roman" w:hAnsi="Times New Roman"/>
          <w:sz w:val="28"/>
          <w:szCs w:val="28"/>
        </w:rPr>
        <w:t>прийняти</w:t>
      </w:r>
      <w:proofErr w:type="spellEnd"/>
      <w:r w:rsidRPr="005453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53CA">
        <w:rPr>
          <w:rFonts w:ascii="Times New Roman" w:hAnsi="Times New Roman"/>
          <w:sz w:val="28"/>
          <w:szCs w:val="28"/>
        </w:rPr>
        <w:t>його</w:t>
      </w:r>
      <w:proofErr w:type="spellEnd"/>
      <w:r w:rsidRPr="005453C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453C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 основу та в </w:t>
      </w:r>
      <w:proofErr w:type="spellStart"/>
      <w:r w:rsidRPr="005453CA">
        <w:rPr>
          <w:rFonts w:ascii="Times New Roman" w:hAnsi="Times New Roman"/>
          <w:b/>
          <w:bCs/>
          <w:sz w:val="28"/>
          <w:szCs w:val="28"/>
          <w:lang w:eastAsia="ru-RU"/>
        </w:rPr>
        <w:t>цілому</w:t>
      </w:r>
      <w:proofErr w:type="spellEnd"/>
      <w:r w:rsidRPr="005453CA">
        <w:rPr>
          <w:rFonts w:ascii="Times New Roman" w:hAnsi="Times New Roman"/>
          <w:b/>
          <w:sz w:val="28"/>
          <w:szCs w:val="28"/>
        </w:rPr>
        <w:t xml:space="preserve"> </w:t>
      </w:r>
      <w:r w:rsidRPr="005453CA">
        <w:rPr>
          <w:rFonts w:ascii="Times New Roman" w:hAnsi="Times New Roman"/>
          <w:b/>
          <w:sz w:val="28"/>
          <w:szCs w:val="28"/>
          <w:u w:val="single"/>
        </w:rPr>
        <w:t xml:space="preserve">з </w:t>
      </w:r>
      <w:proofErr w:type="spellStart"/>
      <w:r w:rsidRPr="005453CA">
        <w:rPr>
          <w:rFonts w:ascii="Times New Roman" w:hAnsi="Times New Roman"/>
          <w:b/>
          <w:sz w:val="28"/>
          <w:szCs w:val="28"/>
          <w:u w:val="single"/>
        </w:rPr>
        <w:t>урахуванням</w:t>
      </w:r>
      <w:proofErr w:type="spellEnd"/>
      <w:r w:rsidRPr="005453C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5453CA">
        <w:rPr>
          <w:rFonts w:ascii="Times New Roman" w:hAnsi="Times New Roman"/>
          <w:b/>
          <w:sz w:val="28"/>
          <w:szCs w:val="28"/>
          <w:u w:val="single"/>
        </w:rPr>
        <w:t>пропозицій</w:t>
      </w:r>
      <w:proofErr w:type="spellEnd"/>
      <w:r w:rsidRPr="005453C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5453CA">
        <w:rPr>
          <w:rFonts w:ascii="Times New Roman" w:hAnsi="Times New Roman"/>
          <w:b/>
          <w:sz w:val="28"/>
          <w:szCs w:val="28"/>
          <w:u w:val="single"/>
        </w:rPr>
        <w:t>Комітету</w:t>
      </w:r>
      <w:proofErr w:type="spellEnd"/>
      <w:r w:rsidRPr="005453CA">
        <w:rPr>
          <w:rFonts w:ascii="Times New Roman" w:hAnsi="Times New Roman"/>
          <w:b/>
          <w:sz w:val="28"/>
          <w:szCs w:val="28"/>
          <w:u w:val="single"/>
        </w:rPr>
        <w:t xml:space="preserve">. </w:t>
      </w:r>
    </w:p>
    <w:p w:rsidR="009F2D23" w:rsidRPr="005453CA" w:rsidRDefault="009F2D23" w:rsidP="009F2D23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F2D23" w:rsidRPr="005453CA" w:rsidRDefault="009F2D23" w:rsidP="009F2D23">
      <w:pPr>
        <w:pStyle w:val="a4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453CA">
        <w:rPr>
          <w:rFonts w:ascii="Times New Roman" w:hAnsi="Times New Roman"/>
          <w:sz w:val="28"/>
          <w:szCs w:val="28"/>
        </w:rPr>
        <w:t xml:space="preserve">Співдоповідачем від Комітету визначено Констанкевич Ірину Мирославівну – народного депутата України, Першого заступника голови Комітету </w:t>
      </w:r>
      <w:r w:rsidRPr="005453CA">
        <w:rPr>
          <w:rFonts w:ascii="Times New Roman" w:hAnsi="Times New Roman"/>
          <w:bCs/>
          <w:sz w:val="28"/>
          <w:szCs w:val="28"/>
          <w:lang w:eastAsia="ru-RU"/>
        </w:rPr>
        <w:t xml:space="preserve">з питань гуманітарної та інформаційної політики, голову </w:t>
      </w:r>
      <w:r w:rsidRPr="005453CA">
        <w:rPr>
          <w:rFonts w:ascii="Times New Roman" w:hAnsi="Times New Roman"/>
          <w:sz w:val="28"/>
          <w:szCs w:val="28"/>
          <w:lang w:eastAsia="uk-UA"/>
        </w:rPr>
        <w:t xml:space="preserve">підкомітету з питань </w:t>
      </w:r>
      <w:r w:rsidRPr="005453CA">
        <w:rPr>
          <w:rStyle w:val="markedcontent"/>
          <w:rFonts w:ascii="Times New Roman" w:eastAsiaTheme="majorEastAsia" w:hAnsi="Times New Roman"/>
          <w:sz w:val="28"/>
          <w:szCs w:val="28"/>
        </w:rPr>
        <w:t>національної та культурної пам’яті.</w:t>
      </w:r>
    </w:p>
    <w:p w:rsidR="009F2D23" w:rsidRPr="005453CA" w:rsidRDefault="009F2D23" w:rsidP="009F2D23">
      <w:pPr>
        <w:pStyle w:val="a4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9F2D23" w:rsidRPr="005453CA" w:rsidRDefault="009F2D23" w:rsidP="009F2D23">
      <w:pPr>
        <w:pStyle w:val="a4"/>
        <w:ind w:firstLine="567"/>
        <w:jc w:val="both"/>
      </w:pPr>
      <w:r w:rsidRPr="005453C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Голова </w:t>
      </w:r>
      <w:r w:rsidRPr="005453CA">
        <w:rPr>
          <w:rFonts w:ascii="Times New Roman" w:hAnsi="Times New Roman"/>
          <w:b/>
          <w:sz w:val="28"/>
          <w:szCs w:val="28"/>
        </w:rPr>
        <w:t xml:space="preserve"> Комітету</w:t>
      </w:r>
      <w:r w:rsidRPr="005453CA">
        <w:rPr>
          <w:rFonts w:ascii="Times New Roman" w:hAnsi="Times New Roman"/>
          <w:b/>
          <w:sz w:val="28"/>
          <w:szCs w:val="28"/>
        </w:rPr>
        <w:tab/>
      </w:r>
      <w:r w:rsidRPr="005453CA">
        <w:rPr>
          <w:rFonts w:ascii="Times New Roman" w:hAnsi="Times New Roman"/>
          <w:b/>
          <w:sz w:val="28"/>
          <w:szCs w:val="28"/>
        </w:rPr>
        <w:tab/>
      </w:r>
      <w:r w:rsidRPr="005453CA">
        <w:rPr>
          <w:rFonts w:ascii="Times New Roman" w:hAnsi="Times New Roman"/>
          <w:b/>
          <w:sz w:val="28"/>
          <w:szCs w:val="28"/>
        </w:rPr>
        <w:tab/>
      </w:r>
      <w:r w:rsidRPr="005453CA">
        <w:rPr>
          <w:rFonts w:ascii="Times New Roman" w:hAnsi="Times New Roman"/>
          <w:b/>
          <w:sz w:val="28"/>
          <w:szCs w:val="28"/>
        </w:rPr>
        <w:tab/>
      </w:r>
      <w:r w:rsidRPr="005453CA">
        <w:rPr>
          <w:rFonts w:ascii="Times New Roman" w:hAnsi="Times New Roman"/>
          <w:b/>
          <w:sz w:val="28"/>
          <w:szCs w:val="28"/>
        </w:rPr>
        <w:tab/>
      </w:r>
      <w:r w:rsidRPr="005453CA">
        <w:rPr>
          <w:rFonts w:ascii="Times New Roman" w:hAnsi="Times New Roman"/>
          <w:b/>
          <w:sz w:val="28"/>
          <w:szCs w:val="28"/>
        </w:rPr>
        <w:tab/>
        <w:t>Микита ПОТУРАЄВ</w:t>
      </w:r>
    </w:p>
    <w:p w:rsidR="000C0A42" w:rsidRDefault="000C0A42"/>
    <w:sectPr w:rsidR="000C0A4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D23"/>
    <w:rsid w:val="0001403D"/>
    <w:rsid w:val="000C0A42"/>
    <w:rsid w:val="003653D3"/>
    <w:rsid w:val="00404A59"/>
    <w:rsid w:val="009F2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D202C"/>
  <w15:chartTrackingRefBased/>
  <w15:docId w15:val="{F5041E26-2F09-44CE-9556-373490509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ind w:left="4536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2D23"/>
    <w:pPr>
      <w:spacing w:after="160" w:line="259" w:lineRule="auto"/>
      <w:ind w:left="0"/>
    </w:pPr>
    <w:rPr>
      <w:rFonts w:ascii="Calibri" w:eastAsia="Calibri" w:hAnsi="Calibri" w:cs="Times New Roman"/>
      <w:lang w:val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9F2D23"/>
    <w:pPr>
      <w:keepNext/>
      <w:keepLines/>
      <w:spacing w:before="200" w:after="0"/>
      <w:outlineLvl w:val="2"/>
    </w:pPr>
    <w:rPr>
      <w:rFonts w:asciiTheme="majorHAnsi" w:eastAsiaTheme="majorEastAsia" w:hAnsiTheme="majorHAnsi"/>
      <w:b/>
      <w:bCs/>
      <w:color w:val="5B9BD5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F2D23"/>
    <w:rPr>
      <w:rFonts w:asciiTheme="majorHAnsi" w:eastAsiaTheme="majorEastAsia" w:hAnsiTheme="majorHAnsi" w:cs="Times New Roman"/>
      <w:b/>
      <w:bCs/>
      <w:color w:val="5B9BD5" w:themeColor="accent1"/>
      <w:sz w:val="28"/>
      <w:lang w:val="ru-RU"/>
    </w:rPr>
  </w:style>
  <w:style w:type="paragraph" w:styleId="a3">
    <w:name w:val="Normal (Web)"/>
    <w:basedOn w:val="a"/>
    <w:uiPriority w:val="99"/>
    <w:unhideWhenUsed/>
    <w:rsid w:val="009F2D2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4">
    <w:name w:val="No Spacing"/>
    <w:uiPriority w:val="1"/>
    <w:qFormat/>
    <w:rsid w:val="009F2D23"/>
    <w:pPr>
      <w:ind w:left="0"/>
    </w:pPr>
    <w:rPr>
      <w:rFonts w:eastAsia="Times New Roman" w:cs="Times New Roman"/>
    </w:rPr>
  </w:style>
  <w:style w:type="paragraph" w:customStyle="1" w:styleId="rvps2">
    <w:name w:val="rvps2"/>
    <w:basedOn w:val="a"/>
    <w:uiPriority w:val="99"/>
    <w:rsid w:val="009F2D2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0">
    <w:name w:val="rvts0"/>
    <w:basedOn w:val="a0"/>
    <w:rsid w:val="009F2D23"/>
  </w:style>
  <w:style w:type="character" w:customStyle="1" w:styleId="markedcontent">
    <w:name w:val="markedcontent"/>
    <w:basedOn w:val="a0"/>
    <w:rsid w:val="009F2D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2166</Words>
  <Characters>1236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Кирило Костянтинович Грабчак</dc:creator>
  <cp:keywords/>
  <dc:description/>
  <cp:lastModifiedBy>Кирило Костянтинович Грабчак</cp:lastModifiedBy>
  <cp:revision>3</cp:revision>
  <dcterms:created xsi:type="dcterms:W3CDTF">2022-01-28T16:47:00Z</dcterms:created>
  <dcterms:modified xsi:type="dcterms:W3CDTF">2022-01-28T18:11:00Z</dcterms:modified>
</cp:coreProperties>
</file>