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626CE" w:rsidRPr="00DE7D4D" w:rsidRDefault="008626CE" w:rsidP="008626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7D4D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8626CE" w:rsidRPr="00DE7D4D" w:rsidRDefault="008626CE" w:rsidP="00862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color="222222"/>
          <w:lang w:eastAsia="ru-RU"/>
        </w:rPr>
      </w:pPr>
      <w:r w:rsidRPr="00DE7D4D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«</w:t>
      </w:r>
      <w:r w:rsidR="00E30878" w:rsidRPr="00DE7D4D">
        <w:rPr>
          <w:rFonts w:ascii="Times New Roman" w:eastAsia="Times New Roman" w:hAnsi="Times New Roman"/>
          <w:b/>
          <w:bCs/>
          <w:sz w:val="28"/>
          <w:szCs w:val="28"/>
          <w:u w:color="222222"/>
          <w:lang w:eastAsia="ru-RU"/>
        </w:rPr>
        <w:t>Про внесення змін</w:t>
      </w:r>
      <w:r w:rsidRPr="00DE7D4D">
        <w:rPr>
          <w:rFonts w:ascii="Times New Roman" w:eastAsia="Times New Roman" w:hAnsi="Times New Roman"/>
          <w:b/>
          <w:bCs/>
          <w:sz w:val="28"/>
          <w:szCs w:val="28"/>
          <w:u w:color="222222"/>
          <w:lang w:eastAsia="ru-RU"/>
        </w:rPr>
        <w:t xml:space="preserve"> до пункту 3 розділу II «Прикінцеві та перехідні положення» Закону України «Про внесення змін до Регламенту Верховної Ради України» щодо вдосконалення електронної форми документообігу у Верховній Раді України»</w:t>
      </w:r>
    </w:p>
    <w:p w:rsidR="008626CE" w:rsidRPr="00DE7D4D" w:rsidRDefault="008626CE" w:rsidP="00862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6CE" w:rsidRPr="00276469" w:rsidRDefault="008626CE" w:rsidP="00917AD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>У Головному управлінні розглянуто поданий законопроект, в якому пропонується внести зміни до п</w:t>
      </w:r>
      <w:r w:rsidR="009D2451" w:rsidRPr="00DE7D4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розділу II «Прикінцеві та перехідні </w:t>
      </w:r>
      <w:r w:rsidRPr="00276469">
        <w:rPr>
          <w:rFonts w:ascii="Times New Roman" w:eastAsia="Times New Roman" w:hAnsi="Times New Roman"/>
          <w:sz w:val="28"/>
          <w:szCs w:val="28"/>
          <w:lang w:eastAsia="ru-RU"/>
        </w:rPr>
        <w:t>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України». Метою поданого проекту, як це зазначено у пояснювальн</w:t>
      </w:r>
      <w:r w:rsidR="00541484" w:rsidRPr="00276469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r w:rsidRPr="0027646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</w:t>
      </w:r>
      <w:r w:rsidR="00541484" w:rsidRPr="00276469"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r w:rsidRPr="00276469">
        <w:rPr>
          <w:rFonts w:ascii="Times New Roman" w:eastAsia="Times New Roman" w:hAnsi="Times New Roman"/>
          <w:sz w:val="28"/>
          <w:szCs w:val="28"/>
          <w:lang w:eastAsia="ru-RU"/>
        </w:rPr>
        <w:t xml:space="preserve"> до нього, є </w:t>
      </w:r>
      <w:r w:rsidR="009B3D63" w:rsidRPr="0027646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276469">
        <w:rPr>
          <w:rFonts w:ascii="Times New Roman" w:eastAsia="Times New Roman" w:hAnsi="Times New Roman"/>
          <w:sz w:val="28"/>
          <w:szCs w:val="28"/>
          <w:lang w:eastAsia="ru-RU"/>
        </w:rPr>
        <w:t>створення умов для повноцінного введення в промислову експлуатацію єдиної автоматизованої системи роботи з документами у Верховній Раді України</w:t>
      </w:r>
      <w:r w:rsidR="009B3D63" w:rsidRPr="00276469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2764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7D4D" w:rsidRPr="00276469" w:rsidRDefault="00DE7D4D" w:rsidP="00DE7D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6469">
        <w:rPr>
          <w:rFonts w:ascii="Times New Roman" w:eastAsia="Times New Roman" w:hAnsi="Times New Roman"/>
          <w:sz w:val="28"/>
          <w:szCs w:val="28"/>
          <w:lang w:eastAsia="ru-RU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8626CE" w:rsidRPr="00DE7D4D" w:rsidRDefault="008626CE" w:rsidP="00917AD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6469">
        <w:rPr>
          <w:rFonts w:ascii="Times New Roman" w:hAnsi="Times New Roman"/>
          <w:sz w:val="28"/>
          <w:szCs w:val="28"/>
        </w:rPr>
        <w:t>За результатами розгляду даного проекту Головне управління</w:t>
      </w:r>
      <w:r w:rsidRPr="00DE7D4D">
        <w:rPr>
          <w:rFonts w:ascii="Times New Roman" w:hAnsi="Times New Roman"/>
          <w:sz w:val="28"/>
          <w:szCs w:val="28"/>
        </w:rPr>
        <w:t xml:space="preserve"> вважає за необхідне зазначити наступне.</w:t>
      </w:r>
    </w:p>
    <w:p w:rsidR="009B3D63" w:rsidRPr="00DE7D4D" w:rsidRDefault="009B3D63" w:rsidP="00917AD1">
      <w:pPr>
        <w:pStyle w:val="ab"/>
        <w:tabs>
          <w:tab w:val="left" w:pos="1080"/>
          <w:tab w:val="num" w:pos="126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E7D4D">
        <w:rPr>
          <w:rFonts w:ascii="Times New Roman" w:hAnsi="Times New Roman"/>
          <w:sz w:val="28"/>
          <w:szCs w:val="28"/>
        </w:rPr>
        <w:t xml:space="preserve">Законопроект спрямований на перегляд терміну, з якого </w:t>
      </w:r>
      <w:r w:rsidRPr="00DE7D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має розпочатися використання єдиної автоматизованої системи роботи з документами у Верховній Раді України у якості єдиного засобу опрацювання всіх документів, що створюються у парламенті, а також надходять до Верховної Ради України. </w:t>
      </w:r>
    </w:p>
    <w:p w:rsidR="009B3D63" w:rsidRPr="00DE7D4D" w:rsidRDefault="009B3D63" w:rsidP="00917AD1">
      <w:pPr>
        <w:pStyle w:val="ab"/>
        <w:tabs>
          <w:tab w:val="left" w:pos="1080"/>
          <w:tab w:val="num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7D4D">
        <w:rPr>
          <w:rFonts w:ascii="Times New Roman" w:hAnsi="Times New Roman"/>
          <w:sz w:val="28"/>
          <w:szCs w:val="28"/>
        </w:rPr>
        <w:t>У зв’язку з тим, що приписи проекту мають суто технічний характер і не викликають зауважень</w:t>
      </w:r>
      <w:r w:rsidR="00541484" w:rsidRPr="00DE7D4D">
        <w:rPr>
          <w:rFonts w:ascii="Times New Roman" w:hAnsi="Times New Roman"/>
          <w:sz w:val="28"/>
          <w:szCs w:val="28"/>
        </w:rPr>
        <w:t xml:space="preserve"> по суті,</w:t>
      </w:r>
      <w:r w:rsidRPr="00DE7D4D">
        <w:rPr>
          <w:rFonts w:ascii="Times New Roman" w:hAnsi="Times New Roman"/>
          <w:sz w:val="28"/>
          <w:szCs w:val="28"/>
        </w:rPr>
        <w:t xml:space="preserve"> Головне управління не має заперечень щодо його прийняття. </w:t>
      </w:r>
    </w:p>
    <w:p w:rsidR="00E30878" w:rsidRPr="00DE7D4D" w:rsidRDefault="00E30878" w:rsidP="00DE7D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26CE" w:rsidRPr="00DE7D4D" w:rsidRDefault="008626CE" w:rsidP="00DE7D4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41484" w:rsidRPr="00DE7D4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E7D4D">
        <w:rPr>
          <w:rFonts w:ascii="Times New Roman" w:eastAsia="Times New Roman" w:hAnsi="Times New Roman"/>
          <w:sz w:val="28"/>
          <w:szCs w:val="28"/>
          <w:lang w:eastAsia="ru-RU"/>
        </w:rPr>
        <w:t>С. Тихонюк</w:t>
      </w:r>
    </w:p>
    <w:p w:rsidR="008626CE" w:rsidRPr="00DE7D4D" w:rsidRDefault="008626CE" w:rsidP="00DE7D4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12BF" w:rsidRPr="00DE7D4D" w:rsidRDefault="008626CE" w:rsidP="00DE7D4D">
      <w:pPr>
        <w:spacing w:after="0" w:line="360" w:lineRule="auto"/>
        <w:ind w:firstLine="709"/>
        <w:jc w:val="both"/>
        <w:rPr>
          <w:sz w:val="20"/>
          <w:szCs w:val="20"/>
        </w:rPr>
      </w:pPr>
      <w:r w:rsidRPr="00DE7D4D">
        <w:rPr>
          <w:rFonts w:ascii="Times New Roman" w:eastAsia="Times New Roman" w:hAnsi="Times New Roman"/>
          <w:sz w:val="20"/>
          <w:szCs w:val="20"/>
          <w:lang w:eastAsia="ru-RU"/>
        </w:rPr>
        <w:t>Вик. О. Карпенко</w:t>
      </w:r>
    </w:p>
    <w:sectPr w:rsidR="001A12BF" w:rsidRPr="00DE7D4D" w:rsidSect="00DE7D4D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0C2" w:rsidRDefault="007920C2" w:rsidP="008626CE">
      <w:pPr>
        <w:spacing w:after="0" w:line="240" w:lineRule="auto"/>
      </w:pPr>
      <w:r>
        <w:separator/>
      </w:r>
    </w:p>
  </w:endnote>
  <w:endnote w:type="continuationSeparator" w:id="0">
    <w:p w:rsidR="007920C2" w:rsidRDefault="007920C2" w:rsidP="0086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0C2" w:rsidRDefault="007920C2" w:rsidP="008626CE">
      <w:pPr>
        <w:spacing w:after="0" w:line="240" w:lineRule="auto"/>
      </w:pPr>
      <w:r>
        <w:separator/>
      </w:r>
    </w:p>
  </w:footnote>
  <w:footnote w:type="continuationSeparator" w:id="0">
    <w:p w:rsidR="007920C2" w:rsidRDefault="007920C2" w:rsidP="0086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B9" w:rsidRDefault="00023EB9" w:rsidP="00023E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023EB9" w:rsidRDefault="00023EB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B9" w:rsidRDefault="00023EB9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B3D63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B9" w:rsidRPr="00276469" w:rsidRDefault="00023EB9" w:rsidP="008626CE">
    <w:pPr>
      <w:pStyle w:val="a3"/>
      <w:ind w:left="5387"/>
      <w:jc w:val="right"/>
      <w:rPr>
        <w:rFonts w:ascii="Times New Roman" w:hAnsi="Times New Roman"/>
        <w:sz w:val="20"/>
        <w:szCs w:val="20"/>
      </w:rPr>
    </w:pPr>
    <w:r w:rsidRPr="00276469">
      <w:rPr>
        <w:rFonts w:ascii="Times New Roman" w:hAnsi="Times New Roman"/>
        <w:sz w:val="20"/>
        <w:szCs w:val="20"/>
      </w:rPr>
      <w:t xml:space="preserve">До реєстр. № </w:t>
    </w:r>
    <w:r w:rsidR="008626CE" w:rsidRPr="00276469">
      <w:rPr>
        <w:rFonts w:ascii="Times New Roman" w:hAnsi="Times New Roman"/>
        <w:sz w:val="20"/>
        <w:szCs w:val="20"/>
        <w:lang w:val="ru-RU"/>
      </w:rPr>
      <w:t>6528 від 18.01.2022</w:t>
    </w:r>
  </w:p>
  <w:p w:rsidR="00023EB9" w:rsidRPr="00276469" w:rsidRDefault="00023EB9" w:rsidP="008626CE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spacing w:after="0" w:line="240" w:lineRule="auto"/>
      <w:ind w:left="5387" w:firstLine="567"/>
      <w:jc w:val="right"/>
      <w:rPr>
        <w:rFonts w:ascii="Times New Roman" w:hAnsi="Times New Roman"/>
        <w:sz w:val="20"/>
        <w:szCs w:val="20"/>
      </w:rPr>
    </w:pPr>
    <w:r w:rsidRPr="00276469">
      <w:rPr>
        <w:rFonts w:ascii="Times New Roman" w:hAnsi="Times New Roman"/>
        <w:sz w:val="20"/>
        <w:szCs w:val="20"/>
      </w:rPr>
      <w:t xml:space="preserve">Народні депутати України </w:t>
    </w:r>
  </w:p>
  <w:p w:rsidR="00023EB9" w:rsidRPr="003E0162" w:rsidRDefault="008626CE" w:rsidP="008626CE">
    <w:pPr>
      <w:pStyle w:val="a3"/>
      <w:ind w:left="5387"/>
      <w:jc w:val="right"/>
      <w:rPr>
        <w:sz w:val="24"/>
      </w:rPr>
    </w:pPr>
    <w:r w:rsidRPr="00276469">
      <w:rPr>
        <w:rFonts w:ascii="Times New Roman" w:hAnsi="Times New Roman"/>
        <w:sz w:val="20"/>
        <w:szCs w:val="20"/>
      </w:rPr>
      <w:t>Р. Стефанчук, О. Корнієнко</w:t>
    </w:r>
    <w:r w:rsidR="00DE7D4D" w:rsidRPr="00276469">
      <w:rPr>
        <w:rFonts w:ascii="Times New Roman" w:hAnsi="Times New Roman"/>
        <w:sz w:val="20"/>
        <w:szCs w:val="20"/>
        <w:lang w:val="ru-RU"/>
      </w:rPr>
      <w:t>,</w:t>
    </w:r>
    <w:r w:rsidRPr="00276469">
      <w:rPr>
        <w:rFonts w:ascii="Times New Roman" w:hAnsi="Times New Roman"/>
        <w:sz w:val="20"/>
        <w:szCs w:val="20"/>
        <w:lang w:val="ru-RU"/>
      </w:rPr>
      <w:t xml:space="preserve"> </w:t>
    </w:r>
    <w:r w:rsidRPr="00276469">
      <w:rPr>
        <w:rFonts w:ascii="Times New Roman" w:hAnsi="Times New Roman"/>
        <w:sz w:val="20"/>
        <w:szCs w:val="20"/>
      </w:rPr>
      <w:t>О. Кондратюк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6CE"/>
    <w:rsid w:val="00023EB9"/>
    <w:rsid w:val="001A12BF"/>
    <w:rsid w:val="00202296"/>
    <w:rsid w:val="00276469"/>
    <w:rsid w:val="004D3896"/>
    <w:rsid w:val="00541484"/>
    <w:rsid w:val="007920C2"/>
    <w:rsid w:val="0083128A"/>
    <w:rsid w:val="008626CE"/>
    <w:rsid w:val="008D48C2"/>
    <w:rsid w:val="00917AD1"/>
    <w:rsid w:val="009B3D63"/>
    <w:rsid w:val="009D2451"/>
    <w:rsid w:val="00B07F7C"/>
    <w:rsid w:val="00B55F1C"/>
    <w:rsid w:val="00DE7D4D"/>
    <w:rsid w:val="00E2467F"/>
    <w:rsid w:val="00E30878"/>
    <w:rsid w:val="00E84D3A"/>
    <w:rsid w:val="00F23D72"/>
    <w:rsid w:val="00FA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26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626CE"/>
  </w:style>
  <w:style w:type="character" w:styleId="a5">
    <w:name w:val="page number"/>
    <w:rsid w:val="008626CE"/>
  </w:style>
  <w:style w:type="paragraph" w:styleId="a6">
    <w:name w:val="footnote text"/>
    <w:basedOn w:val="a"/>
    <w:link w:val="a7"/>
    <w:uiPriority w:val="99"/>
    <w:semiHidden/>
    <w:unhideWhenUsed/>
    <w:rsid w:val="008626CE"/>
    <w:rPr>
      <w:sz w:val="20"/>
      <w:szCs w:val="20"/>
    </w:rPr>
  </w:style>
  <w:style w:type="character" w:customStyle="1" w:styleId="a7">
    <w:name w:val="Текст виноски Знак"/>
    <w:link w:val="a6"/>
    <w:uiPriority w:val="99"/>
    <w:semiHidden/>
    <w:rsid w:val="008626C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8626CE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8626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8626CE"/>
  </w:style>
  <w:style w:type="paragraph" w:styleId="ab">
    <w:name w:val="Body Text Indent"/>
    <w:basedOn w:val="a"/>
    <w:link w:val="ac"/>
    <w:uiPriority w:val="99"/>
    <w:unhideWhenUsed/>
    <w:rsid w:val="009B3D63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uiPriority w:val="99"/>
    <w:rsid w:val="009B3D6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2022-01-18T16:50:00Z</dcterms:created>
  <dcterms:modified xsi:type="dcterms:W3CDTF">2022-01-18T16:50:00Z</dcterms:modified>
</cp:coreProperties>
</file>