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29E" w:rsidRDefault="00BF729E" w:rsidP="006668E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1255B" w:rsidRDefault="00C1255B" w:rsidP="006668E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71370" w:rsidRDefault="00671370" w:rsidP="006668E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668E7" w:rsidRPr="006668E7" w:rsidRDefault="006668E7" w:rsidP="006668E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668E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ВЕРХОВНА РАДА УКРАЇНИ</w:t>
      </w:r>
    </w:p>
    <w:p w:rsidR="006668E7" w:rsidRPr="006668E7" w:rsidRDefault="006668E7" w:rsidP="006668E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C1255B" w:rsidRDefault="00C1255B" w:rsidP="00262D47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255B" w:rsidRDefault="00C1255B" w:rsidP="00262D47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255B" w:rsidRDefault="00C1255B" w:rsidP="00262D47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4519E" w:rsidRPr="00F4519E" w:rsidRDefault="00F4519E" w:rsidP="009F530F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451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Відповідно до статті 197 Регламенту Верховної Ради України Комітет розглянув проект Закону України «</w:t>
      </w:r>
      <w:r w:rsidR="009F530F" w:rsidRP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ратифікацію Рамкової угоди між Урядом України</w:t>
      </w:r>
      <w:r w:rsid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F530F" w:rsidRP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 Урядом Сполученого Королівства Великої Британії та</w:t>
      </w:r>
      <w:r w:rsid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F530F" w:rsidRP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Північної Ірландії щодо офіційної кредитної підтримки розвитку </w:t>
      </w:r>
      <w:proofErr w:type="spellStart"/>
      <w:r w:rsidR="009F530F" w:rsidRP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спроможностей</w:t>
      </w:r>
      <w:proofErr w:type="spellEnd"/>
      <w:r w:rsidR="009F530F" w:rsidRP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Військово-Морських Сил</w:t>
      </w:r>
      <w:r w:rsid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F530F" w:rsidRP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Збройних Сил України</w:t>
      </w:r>
      <w:r w:rsidRPr="00F451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(реєстр. № 0</w:t>
      </w:r>
      <w:r w:rsidR="0052013C" w:rsidRPr="005201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9F530F" w:rsidRP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43</w:t>
      </w:r>
      <w:r w:rsidRPr="00F451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від </w:t>
      </w:r>
      <w:r w:rsid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</w:t>
      </w:r>
      <w:r w:rsidRPr="00F451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01</w:t>
      </w:r>
      <w:r w:rsidRPr="00F451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</w:t>
      </w:r>
      <w:r w:rsid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F451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5E7D27" w:rsidRDefault="00F4519E" w:rsidP="00F451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прийняття законопроекту є </w:t>
      </w:r>
      <w:r w:rsid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F530F" w:rsidRP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иконання внутрішньодержавн</w:t>
      </w:r>
      <w:r w:rsid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9F530F" w:rsidRP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процедур, необхідн</w:t>
      </w:r>
      <w:r w:rsid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9F530F" w:rsidRP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набрання чинності Рамковою угодою між Урядом України та Урядом Сполученого Королівства Великої Британії та Північної Ірландії щодо офіційної кредитної підтримки розвитку </w:t>
      </w:r>
      <w:proofErr w:type="spellStart"/>
      <w:r w:rsidR="009F530F" w:rsidRP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спроможностей</w:t>
      </w:r>
      <w:proofErr w:type="spellEnd"/>
      <w:r w:rsidR="009F530F" w:rsidRP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Військово-Морських Сил Збройних Сил України.</w:t>
      </w:r>
    </w:p>
    <w:p w:rsidR="005E7D27" w:rsidRPr="005E7D27" w:rsidRDefault="00F4519E" w:rsidP="005E7D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Пояснювальної записки за підписом </w:t>
      </w:r>
      <w:r w:rsidR="00262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Міністра </w:t>
      </w:r>
      <w:r w:rsid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оборони</w:t>
      </w:r>
      <w:r w:rsidR="00262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proofErr w:type="spellStart"/>
      <w:r w:rsid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О.Резнікова</w:t>
      </w:r>
      <w:proofErr w:type="spellEnd"/>
      <w:r w:rsidR="00262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9F530F" w:rsidRP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ро</w:t>
      </w:r>
      <w:r w:rsid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F530F" w:rsidRP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кт Закону не потребує фінансування з державного чи місцевих бюджетів.</w:t>
      </w:r>
    </w:p>
    <w:p w:rsidR="00F4519E" w:rsidRPr="00F4519E" w:rsidRDefault="00F4519E" w:rsidP="00C125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своєму висновку від </w:t>
      </w:r>
      <w:r w:rsidR="00A62751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1266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січня</w:t>
      </w:r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№ </w:t>
      </w:r>
      <w:r w:rsidR="00A62751" w:rsidRPr="00A62751">
        <w:rPr>
          <w:rFonts w:ascii="Times New Roman" w:eastAsia="Times New Roman" w:hAnsi="Times New Roman" w:cs="Times New Roman"/>
          <w:sz w:val="28"/>
          <w:szCs w:val="28"/>
          <w:lang w:eastAsia="ru-RU"/>
        </w:rPr>
        <w:t>16/03-2022/21299</w:t>
      </w:r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підписом Керівника Головного управління </w:t>
      </w:r>
      <w:proofErr w:type="spellStart"/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>С.Тихонюк</w:t>
      </w:r>
      <w:proofErr w:type="spellEnd"/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255B" w:rsidRPr="00C1255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запереч</w:t>
      </w:r>
      <w:r w:rsidR="00A62751">
        <w:rPr>
          <w:rFonts w:ascii="Times New Roman" w:eastAsia="Times New Roman" w:hAnsi="Times New Roman" w:cs="Times New Roman"/>
          <w:sz w:val="28"/>
          <w:szCs w:val="28"/>
          <w:lang w:eastAsia="ru-RU"/>
        </w:rPr>
        <w:t>ує</w:t>
      </w:r>
      <w:r w:rsidR="00C12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255B" w:rsidRPr="00C125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 прийн</w:t>
      </w:r>
      <w:bookmarkStart w:id="0" w:name="_GoBack"/>
      <w:bookmarkEnd w:id="0"/>
      <w:r w:rsidR="00C1255B" w:rsidRPr="00C1255B">
        <w:rPr>
          <w:rFonts w:ascii="Times New Roman" w:eastAsia="Times New Roman" w:hAnsi="Times New Roman" w:cs="Times New Roman"/>
          <w:sz w:val="28"/>
          <w:szCs w:val="28"/>
          <w:lang w:eastAsia="ru-RU"/>
        </w:rPr>
        <w:t>яття</w:t>
      </w:r>
      <w:r w:rsidR="00A62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законопроекту</w:t>
      </w:r>
      <w:r w:rsidR="00B003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519E" w:rsidRPr="00F4519E" w:rsidRDefault="00F4519E" w:rsidP="00F451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розгляду на своєму засіданні </w:t>
      </w:r>
      <w:r w:rsid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січня</w:t>
      </w:r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(Протокол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62751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Комітет Верховної Ради України з питань зовнішньої політики та міжпарламентського співробітництва ухвалив рішення рекомендувати Верховній Раді України прийняти проект Закону України </w:t>
      </w:r>
      <w:r w:rsidR="00C1255B" w:rsidRPr="00C12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9F530F" w:rsidRP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ратифікацію Рамкової угоди між Урядом України та Урядом Сполученого Королівства Великої Британії та Північної Ірландії щодо офіційної кредитної підтримки розвитку </w:t>
      </w:r>
      <w:proofErr w:type="spellStart"/>
      <w:r w:rsidR="009F530F" w:rsidRP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спроможностей</w:t>
      </w:r>
      <w:proofErr w:type="spellEnd"/>
      <w:r w:rsidR="009F530F" w:rsidRPr="009F53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Військово-Морських Сил Збройних Сил України</w:t>
      </w:r>
      <w:r w:rsidR="00C1255B" w:rsidRPr="00C12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519E" w:rsidRPr="00F4519E" w:rsidRDefault="00F4519E" w:rsidP="00F451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Доповідачем з цього питання визначено </w:t>
      </w:r>
      <w:r w:rsidR="00B00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Міністра </w:t>
      </w:r>
      <w:r w:rsid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оборони</w:t>
      </w:r>
      <w:r w:rsidR="0052013C" w:rsidRPr="00520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 w:rsidR="00B00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F530F">
        <w:rPr>
          <w:rFonts w:ascii="Times New Roman" w:eastAsia="Times New Roman" w:hAnsi="Times New Roman" w:cs="Times New Roman"/>
          <w:sz w:val="28"/>
          <w:szCs w:val="28"/>
          <w:lang w:eastAsia="ru-RU"/>
        </w:rPr>
        <w:t>О.Резнікова</w:t>
      </w:r>
      <w:proofErr w:type="spellEnd"/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співдоповідачем – Голову Комітету з питань зовнішньої політики та міжпарламентського співробітництва </w:t>
      </w:r>
      <w:proofErr w:type="spellStart"/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>О.Мережка</w:t>
      </w:r>
      <w:proofErr w:type="spellEnd"/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519E" w:rsidRDefault="00F4519E" w:rsidP="00F451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55B" w:rsidRPr="00F4519E" w:rsidRDefault="00C1255B" w:rsidP="00F451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68E7" w:rsidRPr="006C4F8B" w:rsidRDefault="00F4519E" w:rsidP="00B0032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Голова Комітету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F4519E">
        <w:rPr>
          <w:rFonts w:ascii="Times New Roman" w:eastAsia="Times New Roman" w:hAnsi="Times New Roman" w:cs="Times New Roman"/>
          <w:sz w:val="28"/>
          <w:szCs w:val="28"/>
          <w:lang w:eastAsia="ru-RU"/>
        </w:rPr>
        <w:t>О.МЕРЕЖКО</w:t>
      </w:r>
    </w:p>
    <w:sectPr w:rsidR="006668E7" w:rsidRPr="006C4F8B" w:rsidSect="00BF729E">
      <w:headerReference w:type="default" r:id="rId6"/>
      <w:headerReference w:type="first" r:id="rId7"/>
      <w:footerReference w:type="first" r:id="rId8"/>
      <w:pgSz w:w="11906" w:h="16838"/>
      <w:pgMar w:top="1134" w:right="851" w:bottom="284" w:left="851" w:header="284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DC1" w:rsidRDefault="00301DC1" w:rsidP="006668E7">
      <w:pPr>
        <w:spacing w:after="0" w:line="240" w:lineRule="auto"/>
      </w:pPr>
      <w:r>
        <w:separator/>
      </w:r>
    </w:p>
  </w:endnote>
  <w:endnote w:type="continuationSeparator" w:id="0">
    <w:p w:rsidR="00301DC1" w:rsidRDefault="00301DC1" w:rsidP="00666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01DC1">
        <w:pPr>
          <w:pStyle w:val="a5"/>
          <w:jc w:val="center"/>
        </w:pPr>
      </w:p>
    </w:sdtContent>
  </w:sdt>
  <w:p w:rsidR="00A7635E" w:rsidRDefault="00301DC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DC1" w:rsidRDefault="00301DC1" w:rsidP="006668E7">
      <w:pPr>
        <w:spacing w:after="0" w:line="240" w:lineRule="auto"/>
      </w:pPr>
      <w:r>
        <w:separator/>
      </w:r>
    </w:p>
  </w:footnote>
  <w:footnote w:type="continuationSeparator" w:id="0">
    <w:p w:rsidR="00301DC1" w:rsidRDefault="00301DC1" w:rsidP="00666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E70F5C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0" w:type="auto"/>
      <w:tblInd w:w="793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1"/>
    </w:tblGrid>
    <w:tr w:rsidR="00BE4F30" w:rsidTr="00BE4F30">
      <w:tc>
        <w:tcPr>
          <w:tcW w:w="2261" w:type="dxa"/>
        </w:tcPr>
        <w:p w:rsidR="00F4519E" w:rsidRPr="00B00321" w:rsidRDefault="00F4519E" w:rsidP="00F4519E">
          <w:pPr>
            <w:rPr>
              <w:rFonts w:ascii="Times New Roman" w:hAnsi="Times New Roman"/>
              <w:sz w:val="24"/>
              <w:szCs w:val="24"/>
              <w:lang w:val="uk-UA"/>
            </w:rPr>
          </w:pPr>
          <w:proofErr w:type="spellStart"/>
          <w:r w:rsidRPr="00F4519E">
            <w:rPr>
              <w:rFonts w:ascii="Times New Roman" w:hAnsi="Times New Roman"/>
              <w:sz w:val="24"/>
              <w:szCs w:val="24"/>
            </w:rPr>
            <w:t>До</w:t>
          </w:r>
          <w:proofErr w:type="spellEnd"/>
          <w:r w:rsidRPr="00F4519E">
            <w:rPr>
              <w:rFonts w:ascii="Times New Roman" w:hAnsi="Times New Roman"/>
              <w:sz w:val="24"/>
              <w:szCs w:val="24"/>
            </w:rPr>
            <w:t xml:space="preserve"> </w:t>
          </w:r>
          <w:proofErr w:type="spellStart"/>
          <w:r w:rsidRPr="00F4519E">
            <w:rPr>
              <w:rFonts w:ascii="Times New Roman" w:hAnsi="Times New Roman"/>
              <w:sz w:val="24"/>
              <w:szCs w:val="24"/>
            </w:rPr>
            <w:t>реєстр</w:t>
          </w:r>
          <w:proofErr w:type="spellEnd"/>
          <w:r w:rsidRPr="00F4519E">
            <w:rPr>
              <w:rFonts w:ascii="Times New Roman" w:hAnsi="Times New Roman"/>
              <w:sz w:val="24"/>
              <w:szCs w:val="24"/>
            </w:rPr>
            <w:t xml:space="preserve">. № </w:t>
          </w:r>
          <w:r w:rsidR="0052013C">
            <w:rPr>
              <w:rFonts w:ascii="Times New Roman" w:hAnsi="Times New Roman"/>
              <w:sz w:val="24"/>
              <w:szCs w:val="24"/>
            </w:rPr>
            <w:t>01</w:t>
          </w:r>
          <w:r w:rsidR="009F530F">
            <w:rPr>
              <w:rFonts w:ascii="Times New Roman" w:hAnsi="Times New Roman"/>
              <w:sz w:val="24"/>
              <w:szCs w:val="24"/>
              <w:lang w:val="uk-UA"/>
            </w:rPr>
            <w:t>43</w:t>
          </w:r>
        </w:p>
        <w:p w:rsidR="00BE4F30" w:rsidRPr="009F530F" w:rsidRDefault="00F4519E" w:rsidP="009F530F">
          <w:pPr>
            <w:rPr>
              <w:lang w:val="uk-UA"/>
            </w:rPr>
          </w:pPr>
          <w:proofErr w:type="spellStart"/>
          <w:r w:rsidRPr="00F4519E">
            <w:rPr>
              <w:rFonts w:ascii="Times New Roman" w:hAnsi="Times New Roman"/>
              <w:sz w:val="24"/>
              <w:szCs w:val="24"/>
            </w:rPr>
            <w:t>від</w:t>
          </w:r>
          <w:proofErr w:type="spellEnd"/>
          <w:r w:rsidRPr="00F4519E">
            <w:rPr>
              <w:rFonts w:ascii="Times New Roman" w:hAnsi="Times New Roman"/>
              <w:sz w:val="24"/>
              <w:szCs w:val="24"/>
            </w:rPr>
            <w:t xml:space="preserve"> </w:t>
          </w:r>
          <w:r w:rsidR="009F530F">
            <w:rPr>
              <w:rFonts w:ascii="Times New Roman" w:hAnsi="Times New Roman"/>
              <w:sz w:val="24"/>
              <w:szCs w:val="24"/>
              <w:lang w:val="uk-UA"/>
            </w:rPr>
            <w:t>24</w:t>
          </w:r>
          <w:r w:rsidRPr="00F4519E">
            <w:rPr>
              <w:rFonts w:ascii="Times New Roman" w:hAnsi="Times New Roman"/>
              <w:sz w:val="24"/>
              <w:szCs w:val="24"/>
            </w:rPr>
            <w:t>.</w:t>
          </w:r>
          <w:r w:rsidR="009F530F">
            <w:rPr>
              <w:rFonts w:ascii="Times New Roman" w:hAnsi="Times New Roman"/>
              <w:sz w:val="24"/>
              <w:szCs w:val="24"/>
              <w:lang w:val="uk-UA"/>
            </w:rPr>
            <w:t>01</w:t>
          </w:r>
          <w:r w:rsidRPr="00F4519E">
            <w:rPr>
              <w:rFonts w:ascii="Times New Roman" w:hAnsi="Times New Roman"/>
              <w:sz w:val="24"/>
              <w:szCs w:val="24"/>
            </w:rPr>
            <w:t>.202</w:t>
          </w:r>
          <w:r w:rsidR="009F530F">
            <w:rPr>
              <w:rFonts w:ascii="Times New Roman" w:hAnsi="Times New Roman"/>
              <w:sz w:val="24"/>
              <w:szCs w:val="24"/>
              <w:lang w:val="uk-UA"/>
            </w:rPr>
            <w:t>2</w:t>
          </w:r>
        </w:p>
      </w:tc>
    </w:tr>
    <w:tr w:rsidR="00F4519E" w:rsidTr="00BE4F30">
      <w:tc>
        <w:tcPr>
          <w:tcW w:w="2261" w:type="dxa"/>
        </w:tcPr>
        <w:p w:rsidR="00F4519E" w:rsidRPr="00F4519E" w:rsidRDefault="00F4519E" w:rsidP="00F4519E">
          <w:pPr>
            <w:rPr>
              <w:rFonts w:ascii="Times New Roman" w:hAnsi="Times New Roman"/>
              <w:sz w:val="24"/>
              <w:szCs w:val="24"/>
            </w:rPr>
          </w:pPr>
        </w:p>
      </w:tc>
    </w:tr>
  </w:tbl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301DC1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301DC1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301DC1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70F5C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0BC743DC" wp14:editId="7683191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E70F5C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зовнішньої політики та міжпарламентського співробітництва</w:t>
          </w:r>
        </w:p>
        <w:p w:rsidR="00C27AE9" w:rsidRPr="009865D4" w:rsidRDefault="00E70F5C" w:rsidP="0019231B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М. Грушевського, 5, 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35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49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301DC1" w:rsidP="004E4F5C">
          <w:pPr>
            <w:pStyle w:val="a3"/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301DC1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8E7"/>
    <w:rsid w:val="00015C6A"/>
    <w:rsid w:val="001068A1"/>
    <w:rsid w:val="00126691"/>
    <w:rsid w:val="0013583B"/>
    <w:rsid w:val="00262D47"/>
    <w:rsid w:val="00301DC1"/>
    <w:rsid w:val="00342CEB"/>
    <w:rsid w:val="00434886"/>
    <w:rsid w:val="004B3266"/>
    <w:rsid w:val="004F2337"/>
    <w:rsid w:val="004F66AD"/>
    <w:rsid w:val="0052013C"/>
    <w:rsid w:val="00563445"/>
    <w:rsid w:val="005E7D27"/>
    <w:rsid w:val="006668E7"/>
    <w:rsid w:val="00671370"/>
    <w:rsid w:val="006C4F8B"/>
    <w:rsid w:val="006F07CA"/>
    <w:rsid w:val="00760FEF"/>
    <w:rsid w:val="00783B5E"/>
    <w:rsid w:val="007C42E3"/>
    <w:rsid w:val="007E70A6"/>
    <w:rsid w:val="009E7998"/>
    <w:rsid w:val="009F530F"/>
    <w:rsid w:val="00A62751"/>
    <w:rsid w:val="00B00321"/>
    <w:rsid w:val="00BA66F8"/>
    <w:rsid w:val="00BD2B2C"/>
    <w:rsid w:val="00BF729E"/>
    <w:rsid w:val="00C1255B"/>
    <w:rsid w:val="00C438EA"/>
    <w:rsid w:val="00DC17D5"/>
    <w:rsid w:val="00E11888"/>
    <w:rsid w:val="00E70F5C"/>
    <w:rsid w:val="00EC0E0C"/>
    <w:rsid w:val="00F4519E"/>
    <w:rsid w:val="00F70A4E"/>
    <w:rsid w:val="00F8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E32F0"/>
  <w15:chartTrackingRefBased/>
  <w15:docId w15:val="{4BD60046-141E-4032-950F-8BC23ADC3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8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668E7"/>
  </w:style>
  <w:style w:type="paragraph" w:styleId="a5">
    <w:name w:val="footer"/>
    <w:basedOn w:val="a"/>
    <w:link w:val="a6"/>
    <w:uiPriority w:val="99"/>
    <w:unhideWhenUsed/>
    <w:rsid w:val="006668E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668E7"/>
  </w:style>
  <w:style w:type="table" w:styleId="a7">
    <w:name w:val="Table Grid"/>
    <w:basedOn w:val="a1"/>
    <w:uiPriority w:val="99"/>
    <w:rsid w:val="006668E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C1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DC17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1205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Євменчикова Ірина Володимирівна</dc:creator>
  <cp:keywords/>
  <dc:description/>
  <cp:lastModifiedBy>Василенко Олег Ігорович</cp:lastModifiedBy>
  <cp:revision>3</cp:revision>
  <cp:lastPrinted>2021-12-01T12:27:00Z</cp:lastPrinted>
  <dcterms:created xsi:type="dcterms:W3CDTF">2022-01-24T14:35:00Z</dcterms:created>
  <dcterms:modified xsi:type="dcterms:W3CDTF">2022-01-26T13:06:00Z</dcterms:modified>
</cp:coreProperties>
</file>