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F07" w:rsidRPr="0042571A" w:rsidRDefault="00AB6765" w:rsidP="00C90BAF">
      <w:pPr>
        <w:spacing w:line="240" w:lineRule="auto"/>
        <w:jc w:val="center"/>
        <w:rPr>
          <w:rFonts w:ascii="Calibri" w:hAnsi="Calibri"/>
          <w:lang w:eastAsia="uk-UA"/>
        </w:rPr>
      </w:pPr>
      <w:bookmarkStart w:id="0" w:name="_GoBack"/>
      <w:bookmarkEnd w:id="0"/>
      <w:r w:rsidRPr="00AB6765">
        <w:rPr>
          <w:rFonts w:ascii="Calibri" w:hAnsi="Calibri"/>
          <w:noProof/>
          <w:lang w:eastAsia="uk-UA"/>
        </w:rPr>
        <w:drawing>
          <wp:inline distT="0" distB="0" distL="0" distR="0">
            <wp:extent cx="704850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F07" w:rsidRPr="0042571A" w:rsidRDefault="007F1F07" w:rsidP="00C90BAF">
      <w:pPr>
        <w:spacing w:after="120" w:line="240" w:lineRule="auto"/>
        <w:jc w:val="center"/>
        <w:rPr>
          <w:rFonts w:ascii="Times New Roman" w:hAnsi="Times New Roman"/>
          <w:sz w:val="32"/>
          <w:szCs w:val="32"/>
          <w:lang w:val="ru-RU" w:eastAsia="uk-UA"/>
        </w:rPr>
      </w:pPr>
      <w:r w:rsidRPr="0042571A">
        <w:rPr>
          <w:rFonts w:ascii="Times New Roman" w:hAnsi="Times New Roman"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813"/>
      </w:tblGrid>
      <w:tr w:rsidR="007F1F07" w:rsidRPr="0042571A" w:rsidTr="003E5C0F">
        <w:trPr>
          <w:trHeight w:val="351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7F1F07" w:rsidRPr="0042571A" w:rsidRDefault="007F1F07" w:rsidP="00C90BAF">
            <w:pPr>
              <w:tabs>
                <w:tab w:val="left" w:pos="1824"/>
              </w:tabs>
              <w:spacing w:after="0" w:line="240" w:lineRule="auto"/>
              <w:rPr>
                <w:rFonts w:ascii="Calibri" w:hAnsi="Calibri"/>
                <w:sz w:val="28"/>
                <w:szCs w:val="28"/>
                <w:lang w:eastAsia="uk-UA"/>
              </w:rPr>
            </w:pPr>
          </w:p>
        </w:tc>
      </w:tr>
    </w:tbl>
    <w:p w:rsidR="007F1F07" w:rsidRPr="0042571A" w:rsidRDefault="007F1F07" w:rsidP="00C90BAF">
      <w:pPr>
        <w:widowControl w:val="0"/>
        <w:autoSpaceDE w:val="0"/>
        <w:autoSpaceDN w:val="0"/>
        <w:adjustRightInd w:val="0"/>
        <w:spacing w:after="60" w:line="240" w:lineRule="auto"/>
        <w:ind w:right="-6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42571A">
        <w:rPr>
          <w:rFonts w:ascii="Times New Roman" w:hAnsi="Times New Roman"/>
          <w:b/>
          <w:bCs/>
          <w:sz w:val="28"/>
          <w:szCs w:val="28"/>
          <w:lang w:eastAsia="uk-UA"/>
        </w:rPr>
        <w:t>ВЕРХОВНА РАДА УКРАЇНИ</w:t>
      </w:r>
    </w:p>
    <w:p w:rsidR="007F1F07" w:rsidRPr="0042571A" w:rsidRDefault="007F1F07" w:rsidP="00C90BAF">
      <w:pPr>
        <w:widowControl w:val="0"/>
        <w:autoSpaceDE w:val="0"/>
        <w:autoSpaceDN w:val="0"/>
        <w:adjustRightInd w:val="0"/>
        <w:spacing w:after="60" w:line="240" w:lineRule="auto"/>
        <w:ind w:right="-6"/>
        <w:jc w:val="right"/>
        <w:rPr>
          <w:rFonts w:ascii="Times New Roman" w:hAnsi="Calibri"/>
          <w:b/>
          <w:bCs/>
          <w:sz w:val="28"/>
          <w:szCs w:val="28"/>
          <w:lang w:eastAsia="uk-UA"/>
        </w:rPr>
      </w:pPr>
    </w:p>
    <w:p w:rsidR="00011947" w:rsidRPr="004F40BC" w:rsidRDefault="00011947" w:rsidP="00107C2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E2621" w:rsidRDefault="00011947" w:rsidP="00DE2621">
      <w:pPr>
        <w:pStyle w:val="a5"/>
        <w:spacing w:before="0" w:beforeAutospacing="0" w:after="0" w:afterAutospacing="0"/>
        <w:ind w:right="45" w:firstLine="567"/>
        <w:jc w:val="both"/>
        <w:rPr>
          <w:bCs/>
          <w:color w:val="000000"/>
          <w:sz w:val="28"/>
          <w:szCs w:val="28"/>
        </w:rPr>
      </w:pPr>
      <w:r w:rsidRPr="00DE2621">
        <w:rPr>
          <w:sz w:val="28"/>
          <w:szCs w:val="28"/>
          <w:lang w:eastAsia="ru-RU"/>
        </w:rPr>
        <w:t>Відповідно до</w:t>
      </w:r>
      <w:r w:rsidR="00DE2621" w:rsidRPr="00DE2621">
        <w:rPr>
          <w:sz w:val="28"/>
          <w:szCs w:val="28"/>
          <w:lang w:eastAsia="ru-RU"/>
        </w:rPr>
        <w:t xml:space="preserve"> статті 93 Конституції України </w:t>
      </w:r>
      <w:r w:rsidRPr="00DE2621">
        <w:rPr>
          <w:sz w:val="28"/>
          <w:szCs w:val="28"/>
          <w:lang w:eastAsia="ru-RU"/>
        </w:rPr>
        <w:t>в</w:t>
      </w:r>
      <w:r w:rsidR="00DE2621" w:rsidRPr="00DE2621">
        <w:rPr>
          <w:sz w:val="28"/>
          <w:szCs w:val="28"/>
          <w:lang w:eastAsia="ru-RU"/>
        </w:rPr>
        <w:t xml:space="preserve">носимо на розгляд Верховної Ради України </w:t>
      </w:r>
      <w:r w:rsidR="00B45EE6" w:rsidRPr="00DE2621">
        <w:rPr>
          <w:sz w:val="28"/>
          <w:szCs w:val="28"/>
          <w:lang w:eastAsia="ru-RU"/>
        </w:rPr>
        <w:t>п</w:t>
      </w:r>
      <w:r w:rsidRPr="00DE2621">
        <w:rPr>
          <w:sz w:val="28"/>
          <w:szCs w:val="28"/>
          <w:lang w:eastAsia="ru-RU"/>
        </w:rPr>
        <w:t>ро</w:t>
      </w:r>
      <w:r w:rsidR="00CB21D2" w:rsidRPr="00DE2621">
        <w:rPr>
          <w:sz w:val="28"/>
          <w:szCs w:val="28"/>
          <w:lang w:eastAsia="ru-RU"/>
        </w:rPr>
        <w:t>е</w:t>
      </w:r>
      <w:r w:rsidR="00DE2621" w:rsidRPr="00DE2621">
        <w:rPr>
          <w:sz w:val="28"/>
          <w:szCs w:val="28"/>
          <w:lang w:eastAsia="ru-RU"/>
        </w:rPr>
        <w:t>кт Постанови «</w:t>
      </w:r>
      <w:r w:rsidR="00DE2621" w:rsidRPr="00DE2621">
        <w:rPr>
          <w:bCs/>
          <w:color w:val="000000"/>
          <w:sz w:val="28"/>
          <w:szCs w:val="28"/>
        </w:rPr>
        <w:t>Про Звернення Верховної Ради України до 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міністерств, о</w:t>
      </w:r>
      <w:r w:rsidR="00DE2621" w:rsidRPr="00DE2621">
        <w:rPr>
          <w:bCs/>
          <w:color w:val="000000"/>
          <w:sz w:val="28"/>
          <w:szCs w:val="28"/>
          <w:shd w:val="clear" w:color="auto" w:fill="FFFFFF"/>
        </w:rPr>
        <w:t xml:space="preserve">рганів державної влади, органів місцевого самоврядування </w:t>
      </w:r>
      <w:r w:rsidR="00DE2621" w:rsidRPr="00DE2621">
        <w:rPr>
          <w:bCs/>
          <w:color w:val="000000"/>
          <w:sz w:val="28"/>
          <w:szCs w:val="28"/>
        </w:rPr>
        <w:t xml:space="preserve">щодо недопущення </w:t>
      </w:r>
      <w:r w:rsidR="00DE2621" w:rsidRPr="00DE2621">
        <w:rPr>
          <w:bCs/>
          <w:color w:val="333333"/>
          <w:sz w:val="28"/>
          <w:szCs w:val="28"/>
          <w:shd w:val="clear" w:color="auto" w:fill="FFFFFF"/>
        </w:rPr>
        <w:t>ескалації російсько-українського збройного конфлікту</w:t>
      </w:r>
      <w:r w:rsidR="00DE2621" w:rsidRPr="00DE2621">
        <w:rPr>
          <w:bCs/>
          <w:color w:val="000000"/>
          <w:sz w:val="28"/>
          <w:szCs w:val="28"/>
        </w:rPr>
        <w:t>»</w:t>
      </w:r>
      <w:r w:rsidR="00DE2621">
        <w:rPr>
          <w:bCs/>
          <w:color w:val="000000"/>
          <w:sz w:val="28"/>
          <w:szCs w:val="28"/>
        </w:rPr>
        <w:t>.</w:t>
      </w:r>
    </w:p>
    <w:p w:rsidR="00DE2621" w:rsidRDefault="00DE2621" w:rsidP="00DE2621">
      <w:pPr>
        <w:pStyle w:val="a5"/>
        <w:spacing w:before="0" w:beforeAutospacing="0" w:after="0" w:afterAutospacing="0"/>
        <w:ind w:right="45" w:firstLine="567"/>
        <w:jc w:val="both"/>
        <w:rPr>
          <w:sz w:val="28"/>
          <w:szCs w:val="28"/>
        </w:rPr>
      </w:pPr>
      <w:r w:rsidRPr="00042BAC">
        <w:rPr>
          <w:color w:val="000000"/>
          <w:sz w:val="28"/>
          <w:szCs w:val="28"/>
        </w:rPr>
        <w:t>Прийняття Постанови не потребує виділення додаткових коштів з Державного бюджету</w:t>
      </w:r>
      <w:r w:rsidRPr="00042BAC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>.</w:t>
      </w:r>
    </w:p>
    <w:p w:rsidR="007F1F07" w:rsidRPr="00AD175B" w:rsidRDefault="00DE2621" w:rsidP="00DE2621">
      <w:pPr>
        <w:pStyle w:val="a5"/>
        <w:spacing w:before="0" w:beforeAutospacing="0" w:after="0" w:afterAutospacing="0"/>
        <w:ind w:right="45" w:firstLine="567"/>
        <w:jc w:val="both"/>
        <w:rPr>
          <w:sz w:val="28"/>
          <w:szCs w:val="28"/>
          <w:lang w:eastAsia="ru-RU"/>
        </w:rPr>
      </w:pPr>
      <w:r w:rsidRPr="00ED7376">
        <w:rPr>
          <w:sz w:val="28"/>
          <w:szCs w:val="28"/>
          <w:lang w:eastAsia="ru-RU"/>
        </w:rPr>
        <w:t xml:space="preserve"> </w:t>
      </w:r>
      <w:r w:rsidR="007F1F07" w:rsidRPr="00AD175B">
        <w:rPr>
          <w:sz w:val="28"/>
          <w:szCs w:val="28"/>
          <w:lang w:eastAsia="ru-RU"/>
        </w:rPr>
        <w:t xml:space="preserve">Доповідати </w:t>
      </w:r>
      <w:r>
        <w:rPr>
          <w:sz w:val="28"/>
          <w:szCs w:val="28"/>
          <w:lang w:eastAsia="ru-RU"/>
        </w:rPr>
        <w:t xml:space="preserve">проект Постанови </w:t>
      </w:r>
      <w:r w:rsidR="007F1F07" w:rsidRPr="00AD175B">
        <w:rPr>
          <w:sz w:val="28"/>
          <w:szCs w:val="28"/>
          <w:lang w:eastAsia="ru-RU"/>
        </w:rPr>
        <w:t>на пленарному засід</w:t>
      </w:r>
      <w:r w:rsidR="00C205A7">
        <w:rPr>
          <w:sz w:val="28"/>
          <w:szCs w:val="28"/>
          <w:lang w:eastAsia="ru-RU"/>
        </w:rPr>
        <w:t>анні Верховної Ради України буде народний депутат</w:t>
      </w:r>
      <w:r w:rsidR="00107C2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Ю.Л. Клименко.</w:t>
      </w:r>
    </w:p>
    <w:p w:rsidR="00AD175B" w:rsidRPr="00125F84" w:rsidRDefault="00AD175B" w:rsidP="00C90B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1F07" w:rsidRPr="003E5C0F" w:rsidRDefault="007F1F07" w:rsidP="003E5C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5C0F">
        <w:rPr>
          <w:rFonts w:ascii="Times New Roman" w:hAnsi="Times New Roman"/>
          <w:sz w:val="28"/>
          <w:szCs w:val="28"/>
          <w:lang w:eastAsia="ru-RU"/>
        </w:rPr>
        <w:t>Додатки:</w:t>
      </w:r>
    </w:p>
    <w:p w:rsidR="007F1F07" w:rsidRPr="00125F84" w:rsidRDefault="007F1F07" w:rsidP="003E5C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</w:t>
      </w:r>
      <w:r w:rsidR="00532593">
        <w:rPr>
          <w:rFonts w:ascii="Times New Roman" w:hAnsi="Times New Roman"/>
          <w:sz w:val="28"/>
          <w:szCs w:val="28"/>
          <w:lang w:eastAsia="ru-RU"/>
        </w:rPr>
        <w:t>є</w:t>
      </w:r>
      <w:r>
        <w:rPr>
          <w:rFonts w:ascii="Times New Roman" w:hAnsi="Times New Roman"/>
          <w:sz w:val="28"/>
          <w:szCs w:val="28"/>
          <w:lang w:eastAsia="ru-RU"/>
        </w:rPr>
        <w:t>кт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E2621">
        <w:rPr>
          <w:rFonts w:ascii="Times New Roman" w:hAnsi="Times New Roman"/>
          <w:sz w:val="28"/>
          <w:szCs w:val="28"/>
          <w:lang w:eastAsia="ru-RU"/>
        </w:rPr>
        <w:t>Постанови</w:t>
      </w:r>
      <w:r w:rsidR="004F40BC">
        <w:rPr>
          <w:rFonts w:ascii="Times New Roman" w:hAnsi="Times New Roman"/>
          <w:sz w:val="28"/>
          <w:szCs w:val="28"/>
          <w:lang w:eastAsia="ru-RU"/>
        </w:rPr>
        <w:t xml:space="preserve"> на 1</w:t>
      </w:r>
      <w:r w:rsidRPr="00125F8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5F84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125F84">
        <w:rPr>
          <w:rFonts w:ascii="Times New Roman" w:hAnsi="Times New Roman"/>
          <w:sz w:val="28"/>
          <w:szCs w:val="28"/>
          <w:lang w:eastAsia="ru-RU"/>
        </w:rPr>
        <w:t>.</w:t>
      </w:r>
    </w:p>
    <w:p w:rsidR="007F1F07" w:rsidRDefault="007F1F07" w:rsidP="003E5C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5F84">
        <w:rPr>
          <w:rFonts w:ascii="Times New Roman" w:hAnsi="Times New Roman"/>
          <w:sz w:val="28"/>
          <w:szCs w:val="28"/>
          <w:lang w:eastAsia="ru-RU"/>
        </w:rPr>
        <w:t>Пояс</w:t>
      </w:r>
      <w:r>
        <w:rPr>
          <w:rFonts w:ascii="Times New Roman" w:hAnsi="Times New Roman"/>
          <w:sz w:val="28"/>
          <w:szCs w:val="28"/>
          <w:lang w:eastAsia="ru-RU"/>
        </w:rPr>
        <w:t>нювальна записка до про</w:t>
      </w:r>
      <w:r w:rsidR="00532593">
        <w:rPr>
          <w:rFonts w:ascii="Times New Roman" w:hAnsi="Times New Roman"/>
          <w:sz w:val="28"/>
          <w:szCs w:val="28"/>
          <w:lang w:eastAsia="ru-RU"/>
        </w:rPr>
        <w:t>є</w:t>
      </w:r>
      <w:r>
        <w:rPr>
          <w:rFonts w:ascii="Times New Roman" w:hAnsi="Times New Roman"/>
          <w:sz w:val="28"/>
          <w:szCs w:val="28"/>
          <w:lang w:eastAsia="ru-RU"/>
        </w:rPr>
        <w:t>кту на</w:t>
      </w:r>
      <w:r w:rsidR="00AD17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75EF">
        <w:rPr>
          <w:rFonts w:ascii="Times New Roman" w:hAnsi="Times New Roman"/>
          <w:sz w:val="28"/>
          <w:szCs w:val="28"/>
          <w:lang w:eastAsia="ru-RU"/>
        </w:rPr>
        <w:t>2</w:t>
      </w:r>
      <w:r w:rsidRPr="00125F84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107C21" w:rsidRPr="00125F84" w:rsidRDefault="00DE2621" w:rsidP="003E5C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Звернення Верховної Ради України на </w:t>
      </w:r>
      <w:r w:rsidR="004F40BC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07C21">
        <w:rPr>
          <w:rFonts w:ascii="Times New Roman" w:hAnsi="Times New Roman"/>
          <w:sz w:val="28"/>
          <w:szCs w:val="28"/>
          <w:lang w:eastAsia="ru-RU"/>
        </w:rPr>
        <w:t>.</w:t>
      </w:r>
    </w:p>
    <w:p w:rsidR="007F1F07" w:rsidRPr="00125F84" w:rsidRDefault="00DE2621" w:rsidP="00C90B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042BAC">
        <w:rPr>
          <w:rFonts w:ascii="Times New Roman" w:hAnsi="Times New Roman"/>
          <w:sz w:val="28"/>
          <w:szCs w:val="28"/>
        </w:rPr>
        <w:t>Копії зазначених матеріалів в електронній формі.</w:t>
      </w:r>
    </w:p>
    <w:p w:rsidR="007F1F07" w:rsidRPr="00125F84" w:rsidRDefault="007F1F07" w:rsidP="00C90BA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83420" w:rsidRDefault="00ED7376" w:rsidP="00DE2621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Народні</w:t>
      </w:r>
      <w:r w:rsidR="00085BDF" w:rsidRPr="00125F84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>и України</w:t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2621">
        <w:rPr>
          <w:rFonts w:ascii="Times New Roman" w:hAnsi="Times New Roman"/>
          <w:b/>
          <w:sz w:val="28"/>
          <w:szCs w:val="28"/>
          <w:lang w:eastAsia="ru-RU"/>
        </w:rPr>
        <w:tab/>
        <w:t xml:space="preserve">  КЛИМЕНКО Ю.Л.</w:t>
      </w:r>
    </w:p>
    <w:p w:rsidR="00DE2621" w:rsidRPr="00DE2621" w:rsidRDefault="00DE2621" w:rsidP="00DE2621">
      <w:pPr>
        <w:spacing w:after="0" w:line="240" w:lineRule="atLeast"/>
        <w:ind w:left="7080" w:firstLine="708"/>
        <w:jc w:val="both"/>
      </w:pPr>
      <w:r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>. 210)</w:t>
      </w:r>
    </w:p>
    <w:sectPr w:rsidR="00DE2621" w:rsidRPr="00DE2621" w:rsidSect="003E5C0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07"/>
    <w:rsid w:val="00001091"/>
    <w:rsid w:val="00011947"/>
    <w:rsid w:val="00015B8E"/>
    <w:rsid w:val="00050455"/>
    <w:rsid w:val="000605F4"/>
    <w:rsid w:val="0006141C"/>
    <w:rsid w:val="0006155E"/>
    <w:rsid w:val="000724F6"/>
    <w:rsid w:val="00085BDF"/>
    <w:rsid w:val="00103FBA"/>
    <w:rsid w:val="00107C21"/>
    <w:rsid w:val="00125F84"/>
    <w:rsid w:val="0014233B"/>
    <w:rsid w:val="001573A5"/>
    <w:rsid w:val="001E0957"/>
    <w:rsid w:val="001F52D7"/>
    <w:rsid w:val="002157FA"/>
    <w:rsid w:val="00275AD3"/>
    <w:rsid w:val="002A0808"/>
    <w:rsid w:val="002E75EF"/>
    <w:rsid w:val="002F23A2"/>
    <w:rsid w:val="003E5C0F"/>
    <w:rsid w:val="0042571A"/>
    <w:rsid w:val="004A13A0"/>
    <w:rsid w:val="004C3435"/>
    <w:rsid w:val="004E08FA"/>
    <w:rsid w:val="004F40BC"/>
    <w:rsid w:val="00532593"/>
    <w:rsid w:val="00536B08"/>
    <w:rsid w:val="0054365D"/>
    <w:rsid w:val="00583420"/>
    <w:rsid w:val="005A058E"/>
    <w:rsid w:val="005A151A"/>
    <w:rsid w:val="005A3787"/>
    <w:rsid w:val="005D0DE0"/>
    <w:rsid w:val="00627423"/>
    <w:rsid w:val="00642E54"/>
    <w:rsid w:val="006A6582"/>
    <w:rsid w:val="007477E0"/>
    <w:rsid w:val="007A616E"/>
    <w:rsid w:val="007D4CE3"/>
    <w:rsid w:val="007F1F07"/>
    <w:rsid w:val="0080050A"/>
    <w:rsid w:val="00802BCA"/>
    <w:rsid w:val="00831745"/>
    <w:rsid w:val="00893A9D"/>
    <w:rsid w:val="008F255F"/>
    <w:rsid w:val="00925D11"/>
    <w:rsid w:val="009803CE"/>
    <w:rsid w:val="00991892"/>
    <w:rsid w:val="009C0FF9"/>
    <w:rsid w:val="009E1A4F"/>
    <w:rsid w:val="00A16C71"/>
    <w:rsid w:val="00A20F35"/>
    <w:rsid w:val="00A831CA"/>
    <w:rsid w:val="00A87B05"/>
    <w:rsid w:val="00AB6765"/>
    <w:rsid w:val="00AD175B"/>
    <w:rsid w:val="00B00516"/>
    <w:rsid w:val="00B105A5"/>
    <w:rsid w:val="00B45EE6"/>
    <w:rsid w:val="00BA6FF6"/>
    <w:rsid w:val="00BB45F7"/>
    <w:rsid w:val="00C13A21"/>
    <w:rsid w:val="00C205A7"/>
    <w:rsid w:val="00C90BAF"/>
    <w:rsid w:val="00C953ED"/>
    <w:rsid w:val="00C97FA0"/>
    <w:rsid w:val="00CB21D2"/>
    <w:rsid w:val="00CC5C31"/>
    <w:rsid w:val="00CD72A7"/>
    <w:rsid w:val="00CE0D94"/>
    <w:rsid w:val="00CF7823"/>
    <w:rsid w:val="00CF7A4A"/>
    <w:rsid w:val="00D739A0"/>
    <w:rsid w:val="00DA3FBE"/>
    <w:rsid w:val="00DB2FDA"/>
    <w:rsid w:val="00DB7E77"/>
    <w:rsid w:val="00DE2621"/>
    <w:rsid w:val="00DF1364"/>
    <w:rsid w:val="00E15A1D"/>
    <w:rsid w:val="00E43148"/>
    <w:rsid w:val="00ED7376"/>
    <w:rsid w:val="00F008CE"/>
    <w:rsid w:val="00F045AD"/>
    <w:rsid w:val="00F060E3"/>
    <w:rsid w:val="00F7266B"/>
    <w:rsid w:val="00F9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83BECEB-3FF4-4306-BC9B-539E56FA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F07"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7F1F07"/>
    <w:rPr>
      <w:rFonts w:ascii="Tahoma" w:hAnsi="Tahoma" w:cs="Tahoma"/>
      <w:sz w:val="16"/>
      <w:szCs w:val="16"/>
      <w:lang w:val="uk-UA" w:eastAsia="x-none"/>
    </w:rPr>
  </w:style>
  <w:style w:type="paragraph" w:styleId="a5">
    <w:name w:val="Normal (Web)"/>
    <w:basedOn w:val="a"/>
    <w:uiPriority w:val="99"/>
    <w:unhideWhenUsed/>
    <w:rsid w:val="00DE26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86C30E-48FC-4231-8178-AAEE1BDAB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38B852-3CB4-44B3-BFAE-C70EC3B791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3C7A57-0FE8-457F-9B19-CEE70A8BC2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2022-01-25T09:07:00Z</dcterms:created>
  <dcterms:modified xsi:type="dcterms:W3CDTF">2022-01-25T09:07:00Z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