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ABB" w:rsidRPr="005A56C8" w:rsidRDefault="00405ABB" w:rsidP="00405A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A56C8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:rsidR="00405ABB" w:rsidRPr="005A56C8" w:rsidRDefault="00405ABB" w:rsidP="00405A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56C8">
        <w:rPr>
          <w:rFonts w:ascii="Times New Roman" w:hAnsi="Times New Roman" w:cs="Times New Roman"/>
          <w:b/>
          <w:sz w:val="28"/>
          <w:szCs w:val="28"/>
        </w:rPr>
        <w:t xml:space="preserve">до </w:t>
      </w:r>
      <w:proofErr w:type="spellStart"/>
      <w:r w:rsidRPr="005A56C8">
        <w:rPr>
          <w:rFonts w:ascii="Times New Roman" w:hAnsi="Times New Roman" w:cs="Times New Roman"/>
          <w:b/>
          <w:sz w:val="28"/>
          <w:szCs w:val="28"/>
        </w:rPr>
        <w:t>проєкту</w:t>
      </w:r>
      <w:proofErr w:type="spellEnd"/>
      <w:r w:rsidRPr="005A56C8">
        <w:rPr>
          <w:rFonts w:ascii="Times New Roman" w:hAnsi="Times New Roman" w:cs="Times New Roman"/>
          <w:b/>
          <w:sz w:val="28"/>
          <w:szCs w:val="28"/>
        </w:rPr>
        <w:t xml:space="preserve"> Постанови Верховної Ради України про </w:t>
      </w:r>
      <w:r w:rsidR="005A56C8" w:rsidRPr="005A56C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Звернення Верховної Ради України до Кабінету Міністрів України, Голови Ради національної безпеки і оборони України, Міністерства оборони України, Міністерства охорони здоров’я України та інших міністерств, о</w:t>
      </w:r>
      <w:r w:rsidR="005A56C8" w:rsidRPr="005A56C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рганів державної влади, органів місцевого самоврядування </w:t>
      </w:r>
      <w:r w:rsidR="005A56C8" w:rsidRPr="005A56C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щодо недопущення </w:t>
      </w:r>
      <w:r w:rsidR="005A56C8" w:rsidRPr="005A56C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ескалації російсько-українського збройного конфлікту</w:t>
      </w:r>
    </w:p>
    <w:p w:rsidR="00405ABB" w:rsidRPr="005A56C8" w:rsidRDefault="00405ABB" w:rsidP="00405AB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A56C8">
        <w:rPr>
          <w:rFonts w:ascii="Times New Roman" w:hAnsi="Times New Roman" w:cs="Times New Roman"/>
          <w:b/>
          <w:sz w:val="28"/>
          <w:szCs w:val="28"/>
        </w:rPr>
        <w:t xml:space="preserve">Обґрунтування необхідності прийняття акта </w:t>
      </w:r>
    </w:p>
    <w:p w:rsidR="005A56C8" w:rsidRPr="005A56C8" w:rsidRDefault="005A56C8" w:rsidP="005A56C8">
      <w:pPr>
        <w:pStyle w:val="a4"/>
        <w:spacing w:before="0" w:beforeAutospacing="0" w:after="0" w:afterAutospacing="0"/>
        <w:ind w:firstLine="708"/>
        <w:jc w:val="both"/>
      </w:pPr>
      <w:r w:rsidRPr="005A56C8">
        <w:rPr>
          <w:color w:val="000000"/>
          <w:sz w:val="28"/>
          <w:szCs w:val="28"/>
        </w:rPr>
        <w:t>Збройна агресія Російської Федерації проти України, розпочата 20 лютого 2014 року на території Автономної Республіки Крим і міста Севастополя, частини Донецької та Луганської областей України.</w:t>
      </w:r>
    </w:p>
    <w:p w:rsidR="005A56C8" w:rsidRPr="005A56C8" w:rsidRDefault="005A56C8" w:rsidP="005A56C8">
      <w:pPr>
        <w:pStyle w:val="a4"/>
        <w:spacing w:before="0" w:beforeAutospacing="0" w:after="0" w:afterAutospacing="0"/>
        <w:ind w:firstLine="708"/>
        <w:jc w:val="both"/>
      </w:pPr>
      <w:r w:rsidRPr="005A56C8">
        <w:rPr>
          <w:color w:val="2A2928"/>
          <w:sz w:val="28"/>
          <w:szCs w:val="28"/>
          <w:shd w:val="clear" w:color="auto" w:fill="FFFFFF"/>
        </w:rPr>
        <w:t xml:space="preserve">У лютому 2022 р. в Білорусі </w:t>
      </w:r>
      <w:proofErr w:type="spellStart"/>
      <w:r w:rsidRPr="005A56C8">
        <w:rPr>
          <w:color w:val="2A2928"/>
          <w:sz w:val="28"/>
          <w:szCs w:val="28"/>
          <w:shd w:val="clear" w:color="auto" w:fill="FFFFFF"/>
        </w:rPr>
        <w:t>розпочнутся</w:t>
      </w:r>
      <w:proofErr w:type="spellEnd"/>
      <w:r w:rsidRPr="005A56C8">
        <w:rPr>
          <w:color w:val="2A2928"/>
          <w:sz w:val="28"/>
          <w:szCs w:val="28"/>
          <w:shd w:val="clear" w:color="auto" w:fill="FFFFFF"/>
        </w:rPr>
        <w:t xml:space="preserve"> спільні </w:t>
      </w:r>
      <w:proofErr w:type="spellStart"/>
      <w:r w:rsidRPr="005A56C8">
        <w:rPr>
          <w:color w:val="2A2928"/>
          <w:sz w:val="28"/>
          <w:szCs w:val="28"/>
          <w:shd w:val="clear" w:color="auto" w:fill="FFFFFF"/>
        </w:rPr>
        <w:t>білорусько</w:t>
      </w:r>
      <w:proofErr w:type="spellEnd"/>
      <w:r w:rsidRPr="005A56C8">
        <w:rPr>
          <w:color w:val="2A2928"/>
          <w:sz w:val="28"/>
          <w:szCs w:val="28"/>
          <w:shd w:val="clear" w:color="auto" w:fill="FFFFFF"/>
        </w:rPr>
        <w:t>-російські оперативні навчання “Союзна рішучість 2022”, що охоплюють в тому числі і прикордонні з Україною території. Ці навчання становлять небезпеку для України і сприймаються Україною, як загроза ескалації міжнародного збройного конфлікту, що триває  між Російською Федерацією та Україною.</w:t>
      </w:r>
    </w:p>
    <w:p w:rsidR="005A56C8" w:rsidRPr="005A56C8" w:rsidRDefault="005A56C8" w:rsidP="005A56C8">
      <w:pPr>
        <w:pStyle w:val="a4"/>
        <w:spacing w:before="0" w:beforeAutospacing="0" w:after="0" w:afterAutospacing="0"/>
        <w:ind w:firstLine="708"/>
        <w:jc w:val="both"/>
      </w:pPr>
      <w:r w:rsidRPr="005A56C8">
        <w:rPr>
          <w:color w:val="2A2928"/>
          <w:sz w:val="28"/>
          <w:szCs w:val="28"/>
          <w:shd w:val="clear" w:color="auto" w:fill="FFFFFF"/>
        </w:rPr>
        <w:t>Разом з тим від початку поточного року спостерігається суттєве збільшення обстрілів та розташування військової техніки на північно-східному кордоні України.</w:t>
      </w:r>
    </w:p>
    <w:p w:rsidR="005A56C8" w:rsidRPr="005A56C8" w:rsidRDefault="005A56C8" w:rsidP="005A56C8">
      <w:pPr>
        <w:pStyle w:val="a4"/>
        <w:spacing w:before="0" w:beforeAutospacing="0" w:after="0" w:afterAutospacing="0"/>
        <w:ind w:firstLine="708"/>
        <w:jc w:val="both"/>
      </w:pPr>
      <w:r w:rsidRPr="005A56C8">
        <w:rPr>
          <w:color w:val="000000"/>
          <w:sz w:val="28"/>
          <w:szCs w:val="28"/>
        </w:rPr>
        <w:t>Висловлюючи глибоке занепокоєння системними, цілеспрямованими і такими, що ставлять під загрозу державний суверенітет, територіальну цілісність, демократичний конституційний лад та інші національні інтереси України.</w:t>
      </w:r>
    </w:p>
    <w:p w:rsidR="005A56C8" w:rsidRPr="005A56C8" w:rsidRDefault="005A56C8" w:rsidP="005A56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6C8">
        <w:rPr>
          <w:rFonts w:ascii="Times New Roman" w:hAnsi="Times New Roman" w:cs="Times New Roman"/>
          <w:sz w:val="28"/>
          <w:szCs w:val="28"/>
          <w:shd w:val="clear" w:color="auto" w:fill="FFFFFF"/>
        </w:rPr>
        <w:t>Підтверджуючи невід'ємне право України на захист свого суверенітету,  територіальної цілісності і недоторканості та готовність Збройних сил України дати рішучу відсіч будь-яким зазіханням агресора на національні інтереси України  звертаємось до</w:t>
      </w:r>
      <w:r w:rsidRPr="005A56C8">
        <w:rPr>
          <w:rFonts w:ascii="Times New Roman" w:hAnsi="Times New Roman" w:cs="Times New Roman"/>
          <w:bCs/>
          <w:sz w:val="28"/>
          <w:szCs w:val="28"/>
        </w:rPr>
        <w:t xml:space="preserve"> Кабінету Міністрів України, Голови Ради національної безпеки і оборони України, Міністерства оборони України, Міністерства охорони здоров</w:t>
      </w:r>
      <w:r w:rsidR="00D6064E">
        <w:rPr>
          <w:rFonts w:ascii="Times New Roman" w:hAnsi="Times New Roman" w:cs="Times New Roman"/>
          <w:bCs/>
          <w:sz w:val="28"/>
          <w:szCs w:val="28"/>
        </w:rPr>
        <w:t xml:space="preserve">’я України та інших міністерств, </w:t>
      </w:r>
      <w:r w:rsidRPr="005A56C8">
        <w:rPr>
          <w:rFonts w:ascii="Times New Roman" w:hAnsi="Times New Roman" w:cs="Times New Roman"/>
          <w:bCs/>
          <w:sz w:val="28"/>
          <w:szCs w:val="28"/>
        </w:rPr>
        <w:t>о</w:t>
      </w:r>
      <w:r w:rsidRPr="005A56C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рганів державної влади, органів місцевого самоврядування </w:t>
      </w:r>
      <w:r w:rsidRPr="005A56C8">
        <w:rPr>
          <w:rFonts w:ascii="Times New Roman" w:hAnsi="Times New Roman" w:cs="Times New Roman"/>
          <w:bCs/>
          <w:sz w:val="28"/>
          <w:szCs w:val="28"/>
        </w:rPr>
        <w:t xml:space="preserve">щодо недопущення </w:t>
      </w:r>
      <w:r w:rsidRPr="005A56C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ескалації російсько-українського збройного конфлікту</w:t>
      </w:r>
      <w:r w:rsidRPr="005A56C8">
        <w:rPr>
          <w:rFonts w:ascii="Times New Roman" w:hAnsi="Times New Roman" w:cs="Times New Roman"/>
          <w:bCs/>
          <w:sz w:val="28"/>
          <w:szCs w:val="28"/>
        </w:rPr>
        <w:t>.</w:t>
      </w:r>
    </w:p>
    <w:p w:rsidR="005A56C8" w:rsidRPr="005A56C8" w:rsidRDefault="005A56C8" w:rsidP="005A56C8">
      <w:pPr>
        <w:pStyle w:val="a4"/>
        <w:spacing w:before="0" w:beforeAutospacing="0" w:after="0" w:afterAutospacing="0"/>
        <w:jc w:val="both"/>
      </w:pPr>
    </w:p>
    <w:p w:rsidR="00405ABB" w:rsidRPr="005A56C8" w:rsidRDefault="00405ABB" w:rsidP="00405ABB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56C8">
        <w:rPr>
          <w:rFonts w:ascii="Times New Roman" w:hAnsi="Times New Roman" w:cs="Times New Roman"/>
          <w:b/>
          <w:sz w:val="28"/>
          <w:szCs w:val="28"/>
        </w:rPr>
        <w:t xml:space="preserve">2. Мета і завдання прийняття акта </w:t>
      </w:r>
    </w:p>
    <w:p w:rsidR="00405ABB" w:rsidRPr="005A56C8" w:rsidRDefault="00405ABB" w:rsidP="00405A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56C8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Pr="005A56C8">
        <w:rPr>
          <w:rFonts w:ascii="Times New Roman" w:hAnsi="Times New Roman" w:cs="Times New Roman"/>
          <w:sz w:val="28"/>
          <w:szCs w:val="28"/>
        </w:rPr>
        <w:t xml:space="preserve"> Постанови спрямований на схвалення Звернення Верховної Ради України до </w:t>
      </w:r>
      <w:r w:rsidR="005A56C8" w:rsidRPr="005A56C8">
        <w:rPr>
          <w:rFonts w:ascii="Times New Roman" w:hAnsi="Times New Roman" w:cs="Times New Roman"/>
          <w:bCs/>
          <w:sz w:val="28"/>
          <w:szCs w:val="28"/>
        </w:rPr>
        <w:t>Кабінету Міністрів України, Голови Ради національної безпеки і оборони України, Міністерства оборони України, Міністерства охорони здоров’я України та інших міністерств</w:t>
      </w:r>
      <w:r w:rsidR="00D6064E">
        <w:rPr>
          <w:rFonts w:ascii="Times New Roman" w:hAnsi="Times New Roman" w:cs="Times New Roman"/>
          <w:bCs/>
          <w:sz w:val="28"/>
          <w:szCs w:val="28"/>
        </w:rPr>
        <w:t>,</w:t>
      </w:r>
      <w:r w:rsidR="005A56C8" w:rsidRPr="005A56C8">
        <w:rPr>
          <w:rFonts w:ascii="Times New Roman" w:hAnsi="Times New Roman" w:cs="Times New Roman"/>
          <w:bCs/>
          <w:sz w:val="28"/>
          <w:szCs w:val="28"/>
        </w:rPr>
        <w:t xml:space="preserve"> о</w:t>
      </w:r>
      <w:r w:rsidR="005A56C8" w:rsidRPr="005A56C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рганів державної влади, органів місцевого самоврядування </w:t>
      </w:r>
      <w:r w:rsidR="005A56C8" w:rsidRPr="005A56C8">
        <w:rPr>
          <w:rFonts w:ascii="Times New Roman" w:hAnsi="Times New Roman" w:cs="Times New Roman"/>
          <w:bCs/>
          <w:sz w:val="28"/>
          <w:szCs w:val="28"/>
        </w:rPr>
        <w:t xml:space="preserve">щодо недопущення </w:t>
      </w:r>
      <w:r w:rsidR="005A56C8" w:rsidRPr="005A56C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ескалації російсько-українського збройного конфлікту</w:t>
      </w:r>
      <w:r w:rsidR="005A56C8" w:rsidRPr="005A56C8">
        <w:rPr>
          <w:rFonts w:ascii="Times New Roman" w:hAnsi="Times New Roman" w:cs="Times New Roman"/>
          <w:bCs/>
          <w:sz w:val="28"/>
          <w:szCs w:val="28"/>
        </w:rPr>
        <w:t>.</w:t>
      </w:r>
    </w:p>
    <w:p w:rsidR="00405ABB" w:rsidRPr="005A56C8" w:rsidRDefault="00405ABB" w:rsidP="00405ABB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56C8">
        <w:rPr>
          <w:rFonts w:ascii="Times New Roman" w:hAnsi="Times New Roman" w:cs="Times New Roman"/>
          <w:b/>
          <w:sz w:val="28"/>
          <w:szCs w:val="28"/>
        </w:rPr>
        <w:t xml:space="preserve">3. Загальна характеристика і основні положення </w:t>
      </w:r>
      <w:proofErr w:type="spellStart"/>
      <w:r w:rsidRPr="005A56C8">
        <w:rPr>
          <w:rFonts w:ascii="Times New Roman" w:hAnsi="Times New Roman" w:cs="Times New Roman"/>
          <w:b/>
          <w:sz w:val="28"/>
          <w:szCs w:val="28"/>
        </w:rPr>
        <w:t>проєкту</w:t>
      </w:r>
      <w:proofErr w:type="spellEnd"/>
      <w:r w:rsidRPr="005A56C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A56C8">
        <w:rPr>
          <w:rFonts w:ascii="Times New Roman" w:hAnsi="Times New Roman" w:cs="Times New Roman"/>
          <w:b/>
          <w:sz w:val="28"/>
          <w:szCs w:val="28"/>
        </w:rPr>
        <w:t>акта</w:t>
      </w:r>
      <w:proofErr w:type="spellEnd"/>
      <w:r w:rsidRPr="005A56C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A56C8" w:rsidRPr="005A56C8" w:rsidRDefault="00405ABB" w:rsidP="00405ABB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A56C8">
        <w:rPr>
          <w:rFonts w:ascii="Times New Roman" w:hAnsi="Times New Roman" w:cs="Times New Roman"/>
          <w:sz w:val="28"/>
          <w:szCs w:val="28"/>
        </w:rPr>
        <w:lastRenderedPageBreak/>
        <w:t>Проєктом</w:t>
      </w:r>
      <w:proofErr w:type="spellEnd"/>
      <w:r w:rsidRPr="005A56C8">
        <w:rPr>
          <w:rFonts w:ascii="Times New Roman" w:hAnsi="Times New Roman" w:cs="Times New Roman"/>
          <w:sz w:val="28"/>
          <w:szCs w:val="28"/>
        </w:rPr>
        <w:t xml:space="preserve"> Постанови пропонується схвалити Звернення Верховної Ради України </w:t>
      </w:r>
      <w:r w:rsidR="005A56C8" w:rsidRPr="005A56C8">
        <w:rPr>
          <w:rFonts w:ascii="Times New Roman" w:hAnsi="Times New Roman" w:cs="Times New Roman"/>
          <w:bCs/>
          <w:sz w:val="28"/>
          <w:szCs w:val="28"/>
        </w:rPr>
        <w:t>Кабінету Міністрів України, Голови Ради національної безпеки і оборони України, Міністерства оборони України, Міністерства охорони здоров’я України та інших міністерств</w:t>
      </w:r>
      <w:r w:rsidR="00D6064E">
        <w:rPr>
          <w:rFonts w:ascii="Times New Roman" w:hAnsi="Times New Roman" w:cs="Times New Roman"/>
          <w:bCs/>
          <w:sz w:val="28"/>
          <w:szCs w:val="28"/>
        </w:rPr>
        <w:t>,</w:t>
      </w:r>
      <w:r w:rsidR="005A56C8" w:rsidRPr="005A56C8">
        <w:rPr>
          <w:rFonts w:ascii="Times New Roman" w:hAnsi="Times New Roman" w:cs="Times New Roman"/>
          <w:bCs/>
          <w:sz w:val="28"/>
          <w:szCs w:val="28"/>
        </w:rPr>
        <w:t xml:space="preserve"> о</w:t>
      </w:r>
      <w:r w:rsidR="005A56C8" w:rsidRPr="005A56C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рганів державної влади, органів місцевого самоврядування </w:t>
      </w:r>
      <w:r w:rsidR="005A56C8" w:rsidRPr="005A56C8">
        <w:rPr>
          <w:rFonts w:ascii="Times New Roman" w:hAnsi="Times New Roman" w:cs="Times New Roman"/>
          <w:bCs/>
          <w:sz w:val="28"/>
          <w:szCs w:val="28"/>
        </w:rPr>
        <w:t xml:space="preserve">щодо недопущення </w:t>
      </w:r>
      <w:r w:rsidR="005A56C8" w:rsidRPr="005A56C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ескалації російсько-українського збройного конфлікту</w:t>
      </w:r>
      <w:r w:rsidR="005A56C8" w:rsidRPr="005A56C8">
        <w:rPr>
          <w:rFonts w:ascii="Times New Roman" w:hAnsi="Times New Roman" w:cs="Times New Roman"/>
          <w:bCs/>
          <w:sz w:val="28"/>
          <w:szCs w:val="28"/>
        </w:rPr>
        <w:t>.</w:t>
      </w:r>
    </w:p>
    <w:p w:rsidR="00405ABB" w:rsidRPr="005A56C8" w:rsidRDefault="00405ABB" w:rsidP="00405ABB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56C8">
        <w:rPr>
          <w:rFonts w:ascii="Times New Roman" w:hAnsi="Times New Roman" w:cs="Times New Roman"/>
          <w:b/>
          <w:sz w:val="28"/>
          <w:szCs w:val="28"/>
        </w:rPr>
        <w:t xml:space="preserve">4. Стан нормативно-правової бази. </w:t>
      </w:r>
    </w:p>
    <w:p w:rsidR="00405ABB" w:rsidRPr="005A56C8" w:rsidRDefault="00405ABB" w:rsidP="00405A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6C8">
        <w:rPr>
          <w:rFonts w:ascii="Times New Roman" w:hAnsi="Times New Roman" w:cs="Times New Roman"/>
          <w:sz w:val="28"/>
          <w:szCs w:val="28"/>
        </w:rPr>
        <w:t xml:space="preserve">Прийняття Постанови не потребуватиме внесення змін до інших законодавчих актів України. </w:t>
      </w:r>
    </w:p>
    <w:p w:rsidR="00405ABB" w:rsidRPr="005A56C8" w:rsidRDefault="00405ABB" w:rsidP="00405ABB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56C8">
        <w:rPr>
          <w:rFonts w:ascii="Times New Roman" w:hAnsi="Times New Roman" w:cs="Times New Roman"/>
          <w:b/>
          <w:sz w:val="28"/>
          <w:szCs w:val="28"/>
        </w:rPr>
        <w:t xml:space="preserve">5. Фінансово-економічне обґрунтування </w:t>
      </w:r>
    </w:p>
    <w:p w:rsidR="00405ABB" w:rsidRPr="005A56C8" w:rsidRDefault="00405ABB" w:rsidP="00405A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6C8">
        <w:rPr>
          <w:rFonts w:ascii="Times New Roman" w:hAnsi="Times New Roman" w:cs="Times New Roman"/>
          <w:sz w:val="28"/>
          <w:szCs w:val="28"/>
        </w:rPr>
        <w:t xml:space="preserve">Прийняття </w:t>
      </w:r>
      <w:proofErr w:type="spellStart"/>
      <w:r w:rsidRPr="005A56C8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Pr="005A56C8">
        <w:rPr>
          <w:rFonts w:ascii="Times New Roman" w:hAnsi="Times New Roman" w:cs="Times New Roman"/>
          <w:sz w:val="28"/>
          <w:szCs w:val="28"/>
        </w:rPr>
        <w:t xml:space="preserve"> Постанови не потребуватиме додаткових видатків з Державного бюджету України. </w:t>
      </w:r>
    </w:p>
    <w:p w:rsidR="00405ABB" w:rsidRPr="005A56C8" w:rsidRDefault="00405ABB" w:rsidP="00405ABB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56C8">
        <w:rPr>
          <w:rFonts w:ascii="Times New Roman" w:hAnsi="Times New Roman" w:cs="Times New Roman"/>
          <w:b/>
          <w:sz w:val="28"/>
          <w:szCs w:val="28"/>
        </w:rPr>
        <w:t xml:space="preserve">6. Прогноз соціально-економічних та інших наслідків прийняття </w:t>
      </w:r>
      <w:proofErr w:type="spellStart"/>
      <w:r w:rsidRPr="005A56C8">
        <w:rPr>
          <w:rFonts w:ascii="Times New Roman" w:hAnsi="Times New Roman" w:cs="Times New Roman"/>
          <w:b/>
          <w:sz w:val="28"/>
          <w:szCs w:val="28"/>
        </w:rPr>
        <w:t>проєкту</w:t>
      </w:r>
      <w:proofErr w:type="spellEnd"/>
      <w:r w:rsidRPr="005A56C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A56C8">
        <w:rPr>
          <w:rFonts w:ascii="Times New Roman" w:hAnsi="Times New Roman" w:cs="Times New Roman"/>
          <w:b/>
          <w:sz w:val="28"/>
          <w:szCs w:val="28"/>
        </w:rPr>
        <w:t>акта</w:t>
      </w:r>
      <w:proofErr w:type="spellEnd"/>
      <w:r w:rsidRPr="005A56C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E350A" w:rsidRPr="005A56C8" w:rsidRDefault="00405ABB" w:rsidP="00405AB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6C8">
        <w:rPr>
          <w:rFonts w:ascii="Times New Roman" w:hAnsi="Times New Roman" w:cs="Times New Roman"/>
          <w:sz w:val="28"/>
          <w:szCs w:val="28"/>
        </w:rPr>
        <w:t xml:space="preserve">Прийняття Постанови </w:t>
      </w:r>
      <w:r w:rsidR="005A56C8" w:rsidRPr="005A56C8">
        <w:rPr>
          <w:rFonts w:ascii="Times New Roman" w:hAnsi="Times New Roman" w:cs="Times New Roman"/>
          <w:sz w:val="28"/>
          <w:szCs w:val="28"/>
        </w:rPr>
        <w:t xml:space="preserve">має на меті </w:t>
      </w:r>
      <w:r w:rsidR="005A56C8" w:rsidRPr="005A56C8">
        <w:rPr>
          <w:rFonts w:ascii="Times New Roman" w:hAnsi="Times New Roman" w:cs="Times New Roman"/>
          <w:bCs/>
          <w:sz w:val="28"/>
          <w:szCs w:val="28"/>
        </w:rPr>
        <w:t xml:space="preserve">недопущення </w:t>
      </w:r>
      <w:r w:rsidR="005A56C8" w:rsidRPr="005A56C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ескалації російсько-українського збройного конфлікту.</w:t>
      </w:r>
      <w:r w:rsidRPr="005A56C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E350A" w:rsidRPr="005A56C8" w:rsidSect="00E326D2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75BF8"/>
    <w:multiLevelType w:val="hybridMultilevel"/>
    <w:tmpl w:val="0F94E2B0"/>
    <w:lvl w:ilvl="0" w:tplc="271EFC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ABB"/>
    <w:rsid w:val="000F3AB2"/>
    <w:rsid w:val="003B2943"/>
    <w:rsid w:val="00405ABB"/>
    <w:rsid w:val="00452AD4"/>
    <w:rsid w:val="004E350A"/>
    <w:rsid w:val="005A56C8"/>
    <w:rsid w:val="006651D3"/>
    <w:rsid w:val="008E7C92"/>
    <w:rsid w:val="00A66E33"/>
    <w:rsid w:val="00A83E02"/>
    <w:rsid w:val="00D6064E"/>
    <w:rsid w:val="00E32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9D719C-E143-43B7-BFDF-FC64678E6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5AB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A5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09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019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48C91CD-CB90-4129-A7D3-4BA8DB7BD9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5B1F66-E215-494E-A051-216F7F9FBF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14432C-7EC3-4F78-8CF9-117E9A8B37C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2030</Words>
  <Characters>1158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2022-01-25T09:07:00Z</dcterms:created>
  <dcterms:modified xsi:type="dcterms:W3CDTF">2022-01-25T09:07:00Z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